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D04" w:rsidRDefault="00E33D04" w:rsidP="00E33D04">
      <w:pPr>
        <w:spacing w:after="0" w:line="240" w:lineRule="auto"/>
        <w:rPr>
          <w:rFonts w:ascii="Times New Roman" w:eastAsia="Times New Roman" w:hAnsi="Times New Roman" w:cs="Times New Roman"/>
          <w:sz w:val="24"/>
          <w:szCs w:val="24"/>
        </w:rPr>
      </w:pPr>
      <w:bookmarkStart w:id="0" w:name="Q1"/>
      <w:r w:rsidRPr="00E33D04">
        <w:rPr>
          <w:rFonts w:ascii="Verdana" w:eastAsia="Times New Roman" w:hAnsi="Verdana" w:cs="Times New Roman"/>
          <w:b/>
          <w:bCs/>
          <w:sz w:val="20"/>
          <w:szCs w:val="20"/>
        </w:rPr>
        <w:t xml:space="preserve">Q1. What is </w:t>
      </w:r>
      <w:proofErr w:type="gramStart"/>
      <w:r w:rsidRPr="00E33D04">
        <w:rPr>
          <w:rFonts w:ascii="Verdana" w:eastAsia="Times New Roman" w:hAnsi="Verdana" w:cs="Times New Roman"/>
          <w:b/>
          <w:bCs/>
          <w:sz w:val="20"/>
          <w:szCs w:val="20"/>
        </w:rPr>
        <w:t>PAN</w:t>
      </w:r>
      <w:proofErr w:type="gramEnd"/>
      <w:r w:rsidRPr="00E33D04">
        <w:rPr>
          <w:rFonts w:ascii="Verdana" w:eastAsia="Times New Roman" w:hAnsi="Verdana" w:cs="Times New Roman"/>
          <w:b/>
          <w:bCs/>
          <w:sz w:val="20"/>
          <w:szCs w:val="20"/>
        </w:rPr>
        <w:t>?</w:t>
      </w:r>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Permanent Account Number (PAN) is a ten-digit alphanumeric number, issued in the form of a laminated card, by an Assessing Officer of the Income Tax Department. A typical PAN is AFRPP1595D.</w:t>
      </w:r>
      <w:bookmarkEnd w:id="0"/>
      <w:r w:rsidRPr="00E33D04">
        <w:rPr>
          <w:rFonts w:ascii="Times New Roman" w:eastAsia="Times New Roman" w:hAnsi="Times New Roman" w:cs="Times New Roman"/>
          <w:sz w:val="24"/>
          <w:szCs w:val="24"/>
        </w:rPr>
        <w:t xml:space="preserve">  </w:t>
      </w:r>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bookmarkStart w:id="1" w:name="Q2"/>
      <w:r w:rsidRPr="00E33D04">
        <w:rPr>
          <w:rFonts w:ascii="Verdana" w:eastAsia="Times New Roman" w:hAnsi="Verdana" w:cs="Times New Roman"/>
          <w:b/>
          <w:bCs/>
          <w:sz w:val="20"/>
          <w:szCs w:val="20"/>
        </w:rPr>
        <w:t>Q2. What is the purpose of having a Permanent Account Number (PAN)?</w:t>
      </w:r>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It is mandatory to quote PAN on return of income, all correspondence with any income tax authority and </w:t>
      </w:r>
      <w:proofErr w:type="spellStart"/>
      <w:r w:rsidRPr="00E33D04">
        <w:rPr>
          <w:rFonts w:ascii="Verdana" w:eastAsia="Times New Roman" w:hAnsi="Verdana" w:cs="Times New Roman"/>
          <w:sz w:val="20"/>
          <w:szCs w:val="20"/>
        </w:rPr>
        <w:t>challans</w:t>
      </w:r>
      <w:proofErr w:type="spellEnd"/>
      <w:r w:rsidRPr="00E33D04">
        <w:rPr>
          <w:rFonts w:ascii="Verdana" w:eastAsia="Times New Roman" w:hAnsi="Verdana" w:cs="Times New Roman"/>
          <w:sz w:val="20"/>
          <w:szCs w:val="20"/>
        </w:rPr>
        <w:t xml:space="preserve"> for any payments due to Income Tax Department.</w:t>
      </w:r>
      <w:r w:rsidRPr="00E33D04">
        <w:rPr>
          <w:rFonts w:ascii="Verdana" w:eastAsia="Times New Roman" w:hAnsi="Verdana" w:cs="Times New Roman"/>
          <w:sz w:val="20"/>
          <w:szCs w:val="20"/>
        </w:rPr>
        <w:br/>
      </w:r>
      <w:r w:rsidRPr="00E33D04">
        <w:rPr>
          <w:rFonts w:ascii="Verdana" w:eastAsia="Times New Roman" w:hAnsi="Verdana" w:cs="Times New Roman"/>
          <w:sz w:val="20"/>
          <w:szCs w:val="20"/>
        </w:rPr>
        <w:br/>
        <w:t>It is also compulsory to quote PAN in all documents pertaining to economic or financial transactions notified from time-to-time by the Central Board of Direct Taxes.</w:t>
      </w:r>
      <w:r w:rsidRPr="00E33D04">
        <w:rPr>
          <w:rFonts w:ascii="Verdana" w:eastAsia="Times New Roman" w:hAnsi="Verdana" w:cs="Times New Roman"/>
          <w:sz w:val="20"/>
          <w:szCs w:val="20"/>
        </w:rPr>
        <w:br/>
      </w:r>
      <w:r w:rsidRPr="00E33D04">
        <w:rPr>
          <w:rFonts w:ascii="Verdana" w:eastAsia="Times New Roman" w:hAnsi="Verdana" w:cs="Times New Roman"/>
          <w:sz w:val="20"/>
          <w:szCs w:val="20"/>
        </w:rPr>
        <w:br/>
        <w:t>Some such transactions are sale and purchase of immovable property or motor vehicle or payments to hotels for bills or payments in cash, of amounts exceeding Rs.25</w:t>
      </w:r>
      <w:proofErr w:type="gramStart"/>
      <w:r w:rsidRPr="00E33D04">
        <w:rPr>
          <w:rFonts w:ascii="Verdana" w:eastAsia="Times New Roman" w:hAnsi="Verdana" w:cs="Times New Roman"/>
          <w:sz w:val="20"/>
          <w:szCs w:val="20"/>
        </w:rPr>
        <w:t>,000</w:t>
      </w:r>
      <w:proofErr w:type="gramEnd"/>
      <w:r w:rsidRPr="00E33D04">
        <w:rPr>
          <w:rFonts w:ascii="Verdana" w:eastAsia="Times New Roman" w:hAnsi="Verdana" w:cs="Times New Roman"/>
          <w:sz w:val="20"/>
          <w:szCs w:val="20"/>
        </w:rPr>
        <w:t xml:space="preserve">/- , in connection with travel to any foreign country. </w:t>
      </w:r>
      <w:r w:rsidRPr="00E33D04">
        <w:rPr>
          <w:rFonts w:ascii="Verdana" w:eastAsia="Times New Roman" w:hAnsi="Verdana" w:cs="Times New Roman"/>
          <w:sz w:val="20"/>
          <w:szCs w:val="20"/>
        </w:rPr>
        <w:br/>
      </w:r>
      <w:r w:rsidRPr="00E33D04">
        <w:rPr>
          <w:rFonts w:ascii="Verdana" w:eastAsia="Times New Roman" w:hAnsi="Verdana" w:cs="Times New Roman"/>
          <w:sz w:val="20"/>
          <w:szCs w:val="20"/>
        </w:rPr>
        <w:br/>
        <w:t>It is also mandatory to mention PAN for obtaining a telephone or cellular telephone connection. Likewise, PAN has to be mentioned for making a time deposit exceeding Rs.50,000/- with a Bank or Post Office or depositing cash of Rs. 50,000/- or more in a Bank.</w:t>
      </w:r>
      <w:bookmarkEnd w:id="1"/>
      <w:r w:rsidRPr="00E33D04">
        <w:rPr>
          <w:rFonts w:ascii="Times New Roman" w:eastAsia="Times New Roman" w:hAnsi="Times New Roman" w:cs="Times New Roman"/>
          <w:sz w:val="24"/>
          <w:szCs w:val="24"/>
        </w:rPr>
        <w:t xml:space="preserve"> </w:t>
      </w:r>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bookmarkStart w:id="2" w:name="Q3"/>
      <w:r w:rsidRPr="00E33D04">
        <w:rPr>
          <w:rFonts w:ascii="Verdana" w:eastAsia="Times New Roman" w:hAnsi="Verdana" w:cs="Times New Roman"/>
          <w:b/>
          <w:bCs/>
          <w:sz w:val="20"/>
          <w:szCs w:val="20"/>
        </w:rPr>
        <w:t xml:space="preserve">Q3. Is it compulsory to quote PAN on return of </w:t>
      </w:r>
      <w:proofErr w:type="gramStart"/>
      <w:r w:rsidRPr="00E33D04">
        <w:rPr>
          <w:rFonts w:ascii="Verdana" w:eastAsia="Times New Roman" w:hAnsi="Verdana" w:cs="Times New Roman"/>
          <w:b/>
          <w:bCs/>
          <w:sz w:val="20"/>
          <w:szCs w:val="20"/>
        </w:rPr>
        <w:t>income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:Yes</w:t>
      </w:r>
      <w:proofErr w:type="gramEnd"/>
      <w:r w:rsidRPr="00E33D04">
        <w:rPr>
          <w:rFonts w:ascii="Verdana" w:eastAsia="Times New Roman" w:hAnsi="Verdana" w:cs="Times New Roman"/>
          <w:sz w:val="20"/>
          <w:szCs w:val="20"/>
        </w:rPr>
        <w:t>, it is compulsory to quote PAN on return on income.</w:t>
      </w:r>
      <w:bookmarkEnd w:id="2"/>
      <w:r w:rsidRPr="00E33D04">
        <w:rPr>
          <w:rFonts w:ascii="Times New Roman" w:eastAsia="Times New Roman" w:hAnsi="Times New Roman" w:cs="Times New Roman"/>
          <w:sz w:val="24"/>
          <w:szCs w:val="24"/>
        </w:rPr>
        <w:t xml:space="preserve">   </w:t>
      </w:r>
      <w:bookmarkStart w:id="3" w:name="Q4"/>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Q4. Who must have a </w:t>
      </w:r>
      <w:proofErr w:type="gramStart"/>
      <w:r w:rsidRPr="00E33D04">
        <w:rPr>
          <w:rFonts w:ascii="Verdana" w:eastAsia="Times New Roman" w:hAnsi="Verdana" w:cs="Times New Roman"/>
          <w:b/>
          <w:bCs/>
          <w:sz w:val="20"/>
          <w:szCs w:val="20"/>
        </w:rPr>
        <w:t>PAN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spellStart"/>
      <w:r w:rsidRPr="00E33D04">
        <w:rPr>
          <w:rFonts w:ascii="Verdana" w:eastAsia="Times New Roman" w:hAnsi="Verdana" w:cs="Times New Roman"/>
          <w:sz w:val="20"/>
          <w:szCs w:val="20"/>
        </w:rPr>
        <w:t>i</w:t>
      </w:r>
      <w:proofErr w:type="spellEnd"/>
      <w:proofErr w:type="gramEnd"/>
      <w:r w:rsidRPr="00E33D04">
        <w:rPr>
          <w:rFonts w:ascii="Verdana" w:eastAsia="Times New Roman" w:hAnsi="Verdana" w:cs="Times New Roman"/>
          <w:sz w:val="20"/>
          <w:szCs w:val="20"/>
        </w:rPr>
        <w:t xml:space="preserve">. All existing </w:t>
      </w:r>
      <w:proofErr w:type="spellStart"/>
      <w:r w:rsidRPr="00E33D04">
        <w:rPr>
          <w:rFonts w:ascii="Verdana" w:eastAsia="Times New Roman" w:hAnsi="Verdana" w:cs="Times New Roman"/>
          <w:sz w:val="20"/>
          <w:szCs w:val="20"/>
        </w:rPr>
        <w:t>assessees</w:t>
      </w:r>
      <w:proofErr w:type="spellEnd"/>
      <w:r w:rsidRPr="00E33D04">
        <w:rPr>
          <w:rFonts w:ascii="Verdana" w:eastAsia="Times New Roman" w:hAnsi="Verdana" w:cs="Times New Roman"/>
          <w:sz w:val="20"/>
          <w:szCs w:val="20"/>
        </w:rPr>
        <w:t xml:space="preserve"> or taxpayers or persons who are required to furnish a return of income, even on behalf of others, must obtain PAN . </w:t>
      </w:r>
      <w:r w:rsidRPr="00E33D04">
        <w:rPr>
          <w:rFonts w:ascii="Verdana" w:eastAsia="Times New Roman" w:hAnsi="Verdana" w:cs="Times New Roman"/>
          <w:sz w:val="20"/>
          <w:szCs w:val="20"/>
        </w:rPr>
        <w:br/>
        <w:t xml:space="preserve">ii. Any person, who intends to enter into economic or financial transactions </w:t>
      </w:r>
      <w:proofErr w:type="spellStart"/>
      <w:r w:rsidRPr="00E33D04">
        <w:rPr>
          <w:rFonts w:ascii="Verdana" w:eastAsia="Times New Roman" w:hAnsi="Verdana" w:cs="Times New Roman"/>
          <w:sz w:val="20"/>
          <w:szCs w:val="20"/>
        </w:rPr>
        <w:t>where</w:t>
      </w:r>
      <w:proofErr w:type="spellEnd"/>
      <w:r w:rsidRPr="00E33D04">
        <w:rPr>
          <w:rFonts w:ascii="Verdana" w:eastAsia="Times New Roman" w:hAnsi="Verdana" w:cs="Times New Roman"/>
          <w:sz w:val="20"/>
          <w:szCs w:val="20"/>
        </w:rPr>
        <w:t xml:space="preserve"> quoting PAN is mandatory, must also obtain PAN. The Assessing Officer may allot PAN to any person either on his own or on a specific request from such person.</w:t>
      </w:r>
      <w:bookmarkEnd w:id="3"/>
      <w:r w:rsidRPr="00E33D04">
        <w:rPr>
          <w:rFonts w:ascii="Times New Roman" w:eastAsia="Times New Roman" w:hAnsi="Times New Roman" w:cs="Times New Roman"/>
          <w:sz w:val="24"/>
          <w:szCs w:val="24"/>
        </w:rPr>
        <w:t xml:space="preserve">   </w:t>
      </w:r>
      <w:bookmarkStart w:id="4" w:name="Q5"/>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Q5. Who are those persons who are not required to obtain or quote Permanent Account Number?</w:t>
      </w:r>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The following categories of persons are not required to obtain or quote PAN : </w:t>
      </w:r>
      <w:r w:rsidRPr="00E33D04">
        <w:rPr>
          <w:rFonts w:ascii="Verdana" w:eastAsia="Times New Roman" w:hAnsi="Verdana" w:cs="Times New Roman"/>
          <w:sz w:val="20"/>
          <w:szCs w:val="20"/>
        </w:rPr>
        <w:br/>
        <w:t xml:space="preserve">a) Persons having only agricultural income and who do not have any taxable income . Such persons will file a declaration (Form 61) in respect of transactions </w:t>
      </w:r>
      <w:proofErr w:type="spellStart"/>
      <w:r w:rsidRPr="00E33D04">
        <w:rPr>
          <w:rFonts w:ascii="Verdana" w:eastAsia="Times New Roman" w:hAnsi="Verdana" w:cs="Times New Roman"/>
          <w:sz w:val="20"/>
          <w:szCs w:val="20"/>
        </w:rPr>
        <w:t>where</w:t>
      </w:r>
      <w:proofErr w:type="spellEnd"/>
      <w:r w:rsidRPr="00E33D04">
        <w:rPr>
          <w:rFonts w:ascii="Verdana" w:eastAsia="Times New Roman" w:hAnsi="Verdana" w:cs="Times New Roman"/>
          <w:sz w:val="20"/>
          <w:szCs w:val="20"/>
        </w:rPr>
        <w:t xml:space="preserve"> quoting of PAN is mandatory ;</w:t>
      </w:r>
      <w:r w:rsidRPr="00E33D04">
        <w:rPr>
          <w:rFonts w:ascii="Verdana" w:eastAsia="Times New Roman" w:hAnsi="Verdana" w:cs="Times New Roman"/>
          <w:sz w:val="20"/>
          <w:szCs w:val="20"/>
        </w:rPr>
        <w:br/>
        <w:t xml:space="preserve">b) Non-residents ; </w:t>
      </w:r>
      <w:r w:rsidRPr="00E33D04">
        <w:rPr>
          <w:rFonts w:ascii="Verdana" w:eastAsia="Times New Roman" w:hAnsi="Verdana" w:cs="Times New Roman"/>
          <w:sz w:val="20"/>
          <w:szCs w:val="20"/>
        </w:rPr>
        <w:br/>
        <w:t>c) Central Government, State Governments and Consular Offices in transactions in which they are the payers.</w:t>
      </w:r>
      <w:bookmarkEnd w:id="4"/>
      <w:r w:rsidRPr="00E33D04">
        <w:rPr>
          <w:rFonts w:ascii="Times New Roman" w:eastAsia="Times New Roman" w:hAnsi="Times New Roman" w:cs="Times New Roman"/>
          <w:sz w:val="24"/>
          <w:szCs w:val="24"/>
        </w:rPr>
        <w:t xml:space="preserve">   </w:t>
      </w:r>
      <w:bookmarkStart w:id="5" w:name="Q6"/>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Q6. Where to apply for </w:t>
      </w:r>
      <w:proofErr w:type="gramStart"/>
      <w:r w:rsidRPr="00E33D04">
        <w:rPr>
          <w:rFonts w:ascii="Verdana" w:eastAsia="Times New Roman" w:hAnsi="Verdana" w:cs="Times New Roman"/>
          <w:b/>
          <w:bCs/>
          <w:sz w:val="20"/>
          <w:szCs w:val="20"/>
        </w:rPr>
        <w:t>PAN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In order to improve PAN related services, the Income tax Department has </w:t>
      </w:r>
      <w:proofErr w:type="spellStart"/>
      <w:r w:rsidRPr="00E33D04">
        <w:rPr>
          <w:rFonts w:ascii="Verdana" w:eastAsia="Times New Roman" w:hAnsi="Verdana" w:cs="Times New Roman"/>
          <w:sz w:val="20"/>
          <w:szCs w:val="20"/>
        </w:rPr>
        <w:t>authorised</w:t>
      </w:r>
      <w:proofErr w:type="spellEnd"/>
      <w:r w:rsidRPr="00E33D04">
        <w:rPr>
          <w:rFonts w:ascii="Verdana" w:eastAsia="Times New Roman" w:hAnsi="Verdana" w:cs="Times New Roman"/>
          <w:sz w:val="20"/>
          <w:szCs w:val="20"/>
        </w:rPr>
        <w:t xml:space="preserve"> UTI Technology Services Ltd (UTITSL) to set up and manage IT PAN Service Centers in all cities or towns where there is an Income Tax office. For convenience of PAN applicants in big </w:t>
      </w:r>
      <w:proofErr w:type="gramStart"/>
      <w:r w:rsidRPr="00E33D04">
        <w:rPr>
          <w:rFonts w:ascii="Verdana" w:eastAsia="Times New Roman" w:hAnsi="Verdana" w:cs="Times New Roman"/>
          <w:sz w:val="20"/>
          <w:szCs w:val="20"/>
        </w:rPr>
        <w:t>cities ,</w:t>
      </w:r>
      <w:proofErr w:type="gramEnd"/>
      <w:r w:rsidRPr="00E33D04">
        <w:rPr>
          <w:rFonts w:ascii="Verdana" w:eastAsia="Times New Roman" w:hAnsi="Verdana" w:cs="Times New Roman"/>
          <w:sz w:val="20"/>
          <w:szCs w:val="20"/>
        </w:rPr>
        <w:t xml:space="preserve"> UTITSL has set up more than one IT PAN Service Center. </w:t>
      </w:r>
      <w:bookmarkEnd w:id="5"/>
      <w:r w:rsidRPr="00E33D04">
        <w:rPr>
          <w:rFonts w:ascii="Verdana" w:eastAsia="Times New Roman" w:hAnsi="Verdana" w:cs="Times New Roman"/>
          <w:sz w:val="20"/>
          <w:szCs w:val="20"/>
        </w:rPr>
        <w:br/>
      </w:r>
      <w:r w:rsidRPr="00E33D04">
        <w:rPr>
          <w:rFonts w:ascii="Verdana" w:eastAsia="Times New Roman" w:hAnsi="Verdana" w:cs="Times New Roman"/>
          <w:sz w:val="20"/>
          <w:szCs w:val="20"/>
        </w:rPr>
        <w:br/>
      </w:r>
      <w:hyperlink r:id="rId4" w:history="1">
        <w:r w:rsidRPr="00E33D04">
          <w:rPr>
            <w:rFonts w:ascii="Verdana" w:eastAsia="Times New Roman" w:hAnsi="Verdana" w:cs="Times New Roman"/>
            <w:color w:val="0000FF"/>
            <w:sz w:val="20"/>
            <w:u w:val="single"/>
          </w:rPr>
          <w:t>LIST OF PAN SERVICE CENTRES</w:t>
        </w:r>
      </w:hyperlink>
      <w:r w:rsidRPr="00E33D04">
        <w:rPr>
          <w:rFonts w:ascii="Times New Roman" w:eastAsia="Times New Roman" w:hAnsi="Times New Roman" w:cs="Times New Roman"/>
          <w:sz w:val="24"/>
          <w:szCs w:val="24"/>
        </w:rPr>
        <w:t xml:space="preserve">   </w:t>
      </w:r>
      <w:bookmarkStart w:id="6" w:name="Q7"/>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Q7. How to find an IT PAN Service </w:t>
      </w:r>
      <w:proofErr w:type="gramStart"/>
      <w:r w:rsidRPr="00E33D04">
        <w:rPr>
          <w:rFonts w:ascii="Verdana" w:eastAsia="Times New Roman" w:hAnsi="Verdana" w:cs="Times New Roman"/>
          <w:b/>
          <w:bCs/>
          <w:sz w:val="20"/>
          <w:szCs w:val="20"/>
        </w:rPr>
        <w:t>Center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Location of IT PAN Service Centers in any city may be obtained from local Income Tax Office or any office of UTI/UTITSL in that city or from website of the Income Tax Department (www.incometaxindia.gov.in)</w:t>
      </w:r>
      <w:bookmarkEnd w:id="6"/>
      <w:r w:rsidRPr="00E33D04">
        <w:rPr>
          <w:rFonts w:ascii="Verdana" w:eastAsia="Times New Roman" w:hAnsi="Verdana" w:cs="Times New Roman"/>
          <w:sz w:val="20"/>
          <w:szCs w:val="20"/>
        </w:rPr>
        <w:t xml:space="preserve"> </w:t>
      </w:r>
      <w:r w:rsidRPr="00E33D04">
        <w:rPr>
          <w:rFonts w:ascii="Times New Roman" w:eastAsia="Times New Roman" w:hAnsi="Times New Roman" w:cs="Times New Roman"/>
          <w:sz w:val="24"/>
          <w:szCs w:val="24"/>
        </w:rPr>
        <w:t xml:space="preserve">  </w:t>
      </w:r>
      <w:bookmarkStart w:id="7" w:name="Q8"/>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lastRenderedPageBreak/>
        <w:t xml:space="preserve">Q8. What services are provided by these IT PAN Service </w:t>
      </w:r>
      <w:proofErr w:type="gramStart"/>
      <w:r w:rsidRPr="00E33D04">
        <w:rPr>
          <w:rFonts w:ascii="Verdana" w:eastAsia="Times New Roman" w:hAnsi="Verdana" w:cs="Times New Roman"/>
          <w:b/>
          <w:bCs/>
          <w:sz w:val="20"/>
          <w:szCs w:val="20"/>
        </w:rPr>
        <w:t>Centers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IT PAN Service Centers will supply new PAN application forms (Form 49A), assist the application in filling up the form, collect filled form and issue acknowledgement slip. After obtaining PAN from the Income Tax </w:t>
      </w:r>
      <w:proofErr w:type="gramStart"/>
      <w:r w:rsidRPr="00E33D04">
        <w:rPr>
          <w:rFonts w:ascii="Verdana" w:eastAsia="Times New Roman" w:hAnsi="Verdana" w:cs="Times New Roman"/>
          <w:sz w:val="20"/>
          <w:szCs w:val="20"/>
        </w:rPr>
        <w:t>Department ,</w:t>
      </w:r>
      <w:proofErr w:type="gramEnd"/>
      <w:r w:rsidRPr="00E33D04">
        <w:rPr>
          <w:rFonts w:ascii="Verdana" w:eastAsia="Times New Roman" w:hAnsi="Verdana" w:cs="Times New Roman"/>
          <w:sz w:val="20"/>
          <w:szCs w:val="20"/>
        </w:rPr>
        <w:t xml:space="preserve"> UTITSL will print the PAN card and deliver it to the applicant.</w:t>
      </w:r>
      <w:bookmarkEnd w:id="7"/>
      <w:r w:rsidRPr="00E33D04">
        <w:rPr>
          <w:rFonts w:ascii="Times New Roman" w:eastAsia="Times New Roman" w:hAnsi="Times New Roman" w:cs="Times New Roman"/>
          <w:sz w:val="24"/>
          <w:szCs w:val="24"/>
        </w:rPr>
        <w:t xml:space="preserve">   </w:t>
      </w:r>
      <w:bookmarkStart w:id="8" w:name="Q9"/>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Q9. How to apply for a PAN? Can an application for PAN be made a plain paper?</w:t>
      </w:r>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PAN application can be made only on new Form 49A that may be obtained from IT PAN Service Center at a cost of Rs. 5/- </w:t>
      </w:r>
      <w:proofErr w:type="spellStart"/>
      <w:r w:rsidRPr="00E33D04">
        <w:rPr>
          <w:rFonts w:ascii="Verdana" w:eastAsia="Times New Roman" w:hAnsi="Verdana" w:cs="Times New Roman"/>
          <w:sz w:val="20"/>
          <w:szCs w:val="20"/>
        </w:rPr>
        <w:t>per</w:t>
      </w:r>
      <w:r>
        <w:rPr>
          <w:rFonts w:ascii="Verdana" w:eastAsia="Times New Roman" w:hAnsi="Verdana" w:cs="Times New Roman"/>
          <w:sz w:val="20"/>
          <w:szCs w:val="20"/>
        </w:rPr>
        <w:t xml:space="preserve"> </w:t>
      </w:r>
      <w:r w:rsidRPr="00E33D04">
        <w:rPr>
          <w:rFonts w:ascii="Verdana" w:eastAsia="Times New Roman" w:hAnsi="Verdana" w:cs="Times New Roman"/>
          <w:sz w:val="20"/>
          <w:szCs w:val="20"/>
        </w:rPr>
        <w:t>form</w:t>
      </w:r>
      <w:proofErr w:type="spellEnd"/>
      <w:r w:rsidRPr="00E33D04">
        <w:rPr>
          <w:rFonts w:ascii="Verdana" w:eastAsia="Times New Roman" w:hAnsi="Verdana" w:cs="Times New Roman"/>
          <w:sz w:val="20"/>
          <w:szCs w:val="20"/>
        </w:rPr>
        <w:t>.</w:t>
      </w:r>
      <w:bookmarkEnd w:id="8"/>
      <w:r w:rsidRPr="00E33D04">
        <w:rPr>
          <w:rFonts w:ascii="Times New Roman" w:eastAsia="Times New Roman" w:hAnsi="Times New Roman" w:cs="Times New Roman"/>
          <w:sz w:val="24"/>
          <w:szCs w:val="24"/>
        </w:rPr>
        <w:t xml:space="preserve">   </w:t>
      </w:r>
      <w:bookmarkStart w:id="9" w:name="Q10"/>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Q10. Can an application for PAN be made in old Form 49A?</w:t>
      </w:r>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No, application for PAN can be made only in new Form 49A notified by Central Board of Direct Taxes on 29.05.03.</w:t>
      </w:r>
      <w:bookmarkEnd w:id="9"/>
      <w:r w:rsidRPr="00E33D04">
        <w:rPr>
          <w:rFonts w:ascii="Times New Roman" w:eastAsia="Times New Roman" w:hAnsi="Times New Roman" w:cs="Times New Roman"/>
          <w:sz w:val="24"/>
          <w:szCs w:val="24"/>
        </w:rPr>
        <w:t xml:space="preserve">   </w:t>
      </w:r>
      <w:bookmarkStart w:id="10" w:name="Q11"/>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Verdana" w:eastAsia="Times New Roman" w:hAnsi="Verdana" w:cs="Times New Roman"/>
          <w:sz w:val="20"/>
          <w:szCs w:val="20"/>
        </w:rPr>
      </w:pPr>
      <w:r w:rsidRPr="00E33D04">
        <w:rPr>
          <w:rFonts w:ascii="Verdana" w:eastAsia="Times New Roman" w:hAnsi="Verdana" w:cs="Times New Roman"/>
          <w:b/>
          <w:bCs/>
          <w:sz w:val="20"/>
          <w:szCs w:val="20"/>
        </w:rPr>
        <w:t xml:space="preserve">Q11. What documents and information have to be submitted along with the application for Form </w:t>
      </w:r>
      <w:proofErr w:type="gramStart"/>
      <w:r w:rsidRPr="00E33D04">
        <w:rPr>
          <w:rFonts w:ascii="Verdana" w:eastAsia="Times New Roman" w:hAnsi="Verdana" w:cs="Times New Roman"/>
          <w:b/>
          <w:bCs/>
          <w:sz w:val="20"/>
          <w:szCs w:val="20"/>
        </w:rPr>
        <w:t>49A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a. Individual applicants will have to affix one recent, </w:t>
      </w:r>
      <w:proofErr w:type="spellStart"/>
      <w:r w:rsidRPr="00E33D04">
        <w:rPr>
          <w:rFonts w:ascii="Verdana" w:eastAsia="Times New Roman" w:hAnsi="Verdana" w:cs="Times New Roman"/>
          <w:sz w:val="20"/>
          <w:szCs w:val="20"/>
        </w:rPr>
        <w:t>coloured</w:t>
      </w:r>
      <w:proofErr w:type="spellEnd"/>
      <w:r w:rsidRPr="00E33D04">
        <w:rPr>
          <w:rFonts w:ascii="Verdana" w:eastAsia="Times New Roman" w:hAnsi="Verdana" w:cs="Times New Roman"/>
          <w:sz w:val="20"/>
          <w:szCs w:val="20"/>
        </w:rPr>
        <w:t xml:space="preserve"> photograph (Stamp Size:3.5 </w:t>
      </w:r>
      <w:proofErr w:type="spellStart"/>
      <w:r w:rsidRPr="00E33D04">
        <w:rPr>
          <w:rFonts w:ascii="Verdana" w:eastAsia="Times New Roman" w:hAnsi="Verdana" w:cs="Times New Roman"/>
          <w:sz w:val="20"/>
          <w:szCs w:val="20"/>
        </w:rPr>
        <w:t>cms</w:t>
      </w:r>
      <w:proofErr w:type="spellEnd"/>
      <w:r w:rsidRPr="00E33D04">
        <w:rPr>
          <w:rFonts w:ascii="Verdana" w:eastAsia="Times New Roman" w:hAnsi="Verdana" w:cs="Times New Roman"/>
          <w:sz w:val="20"/>
          <w:szCs w:val="20"/>
        </w:rPr>
        <w:t xml:space="preserve"> x 2.5 </w:t>
      </w:r>
      <w:proofErr w:type="spellStart"/>
      <w:r w:rsidRPr="00E33D04">
        <w:rPr>
          <w:rFonts w:ascii="Verdana" w:eastAsia="Times New Roman" w:hAnsi="Verdana" w:cs="Times New Roman"/>
          <w:sz w:val="20"/>
          <w:szCs w:val="20"/>
        </w:rPr>
        <w:t>cms</w:t>
      </w:r>
      <w:proofErr w:type="spellEnd"/>
      <w:r w:rsidRPr="00E33D04">
        <w:rPr>
          <w:rFonts w:ascii="Verdana" w:eastAsia="Times New Roman" w:hAnsi="Verdana" w:cs="Times New Roman"/>
          <w:sz w:val="20"/>
          <w:szCs w:val="20"/>
        </w:rPr>
        <w:t xml:space="preserve">) on Form 49A ; </w:t>
      </w:r>
      <w:r w:rsidRPr="00E33D04">
        <w:rPr>
          <w:rFonts w:ascii="Verdana" w:eastAsia="Times New Roman" w:hAnsi="Verdana" w:cs="Times New Roman"/>
          <w:sz w:val="20"/>
          <w:szCs w:val="20"/>
        </w:rPr>
        <w:br/>
        <w:t>b. Any one document listed in Rule 114 must be supplied as proo</w:t>
      </w:r>
      <w:r>
        <w:rPr>
          <w:rFonts w:ascii="Verdana" w:eastAsia="Times New Roman" w:hAnsi="Verdana" w:cs="Times New Roman"/>
          <w:sz w:val="20"/>
          <w:szCs w:val="20"/>
        </w:rPr>
        <w:t>f of 'Identity' and 'Address'</w:t>
      </w: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sz w:val="20"/>
          <w:szCs w:val="20"/>
        </w:rPr>
        <w:t>c. Designation and code of the concerned Assessing Officer of Income Tax Department will have to be mentioned in Form 49A.</w:t>
      </w:r>
      <w:bookmarkEnd w:id="10"/>
      <w:r w:rsidRPr="00E33D04">
        <w:rPr>
          <w:rFonts w:ascii="Times New Roman" w:eastAsia="Times New Roman" w:hAnsi="Times New Roman" w:cs="Times New Roman"/>
          <w:sz w:val="24"/>
          <w:szCs w:val="24"/>
        </w:rPr>
        <w:t xml:space="preserve">   </w:t>
      </w:r>
      <w:bookmarkStart w:id="11" w:name="Q12"/>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Q12. Which documents will serve as proof of 'Identity' in case of Individual applicants, including minors and HUF </w:t>
      </w:r>
      <w:proofErr w:type="gramStart"/>
      <w:r w:rsidRPr="00E33D04">
        <w:rPr>
          <w:rFonts w:ascii="Verdana" w:eastAsia="Times New Roman" w:hAnsi="Verdana" w:cs="Times New Roman"/>
          <w:b/>
          <w:bCs/>
          <w:sz w:val="20"/>
          <w:szCs w:val="20"/>
        </w:rPr>
        <w:t>applicants ?</w:t>
      </w:r>
      <w:proofErr w:type="gramEnd"/>
      <w:r w:rsidRPr="00E33D04">
        <w:rPr>
          <w:rFonts w:ascii="Verdana" w:eastAsia="Times New Roman" w:hAnsi="Verdana" w:cs="Times New Roman"/>
          <w:sz w:val="20"/>
          <w:szCs w:val="20"/>
        </w:rPr>
        <w:br/>
      </w:r>
      <w:proofErr w:type="spell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  Copy of school leaving certificate or matriculation certificate or degree of a </w:t>
      </w:r>
      <w:proofErr w:type="spellStart"/>
      <w:r w:rsidRPr="00E33D04">
        <w:rPr>
          <w:rFonts w:ascii="Verdana" w:eastAsia="Times New Roman" w:hAnsi="Verdana" w:cs="Times New Roman"/>
          <w:sz w:val="20"/>
          <w:szCs w:val="20"/>
        </w:rPr>
        <w:t>recognised</w:t>
      </w:r>
      <w:proofErr w:type="spellEnd"/>
      <w:r w:rsidRPr="00E33D04">
        <w:rPr>
          <w:rFonts w:ascii="Verdana" w:eastAsia="Times New Roman" w:hAnsi="Verdana" w:cs="Times New Roman"/>
          <w:sz w:val="20"/>
          <w:szCs w:val="20"/>
        </w:rPr>
        <w:t xml:space="preserve"> educational institution or depository account or credit card or bank account or water bill or ration card or property tax assessment order or passport or voter identity card or driving license or certificate of identity signed by a MP or an MLA or a Municipal Councilor or a </w:t>
      </w:r>
      <w:proofErr w:type="spellStart"/>
      <w:r w:rsidRPr="00E33D04">
        <w:rPr>
          <w:rFonts w:ascii="Verdana" w:eastAsia="Times New Roman" w:hAnsi="Verdana" w:cs="Times New Roman"/>
          <w:sz w:val="20"/>
          <w:szCs w:val="20"/>
        </w:rPr>
        <w:t>Gazetted</w:t>
      </w:r>
      <w:proofErr w:type="spellEnd"/>
      <w:r w:rsidRPr="00E33D04">
        <w:rPr>
          <w:rFonts w:ascii="Verdana" w:eastAsia="Times New Roman" w:hAnsi="Verdana" w:cs="Times New Roman"/>
          <w:sz w:val="20"/>
          <w:szCs w:val="20"/>
        </w:rPr>
        <w:t xml:space="preserve"> Officer ; In case the PAN applicant is a minor, any of the above documents of any of the parents or guardian of such minor shall serve as proof of identity ; In case PAN application is made on behalf of HUF , any of the above documents in respect of </w:t>
      </w:r>
      <w:proofErr w:type="spellStart"/>
      <w:r w:rsidRPr="00E33D04">
        <w:rPr>
          <w:rFonts w:ascii="Verdana" w:eastAsia="Times New Roman" w:hAnsi="Verdana" w:cs="Times New Roman"/>
          <w:sz w:val="20"/>
          <w:szCs w:val="20"/>
        </w:rPr>
        <w:t>karta</w:t>
      </w:r>
      <w:proofErr w:type="spellEnd"/>
      <w:r w:rsidRPr="00E33D04">
        <w:rPr>
          <w:rFonts w:ascii="Verdana" w:eastAsia="Times New Roman" w:hAnsi="Verdana" w:cs="Times New Roman"/>
          <w:sz w:val="20"/>
          <w:szCs w:val="20"/>
        </w:rPr>
        <w:t xml:space="preserve"> of the HUF will serve as proof of identity.</w:t>
      </w:r>
      <w:bookmarkEnd w:id="11"/>
      <w:r w:rsidRPr="00E33D04">
        <w:rPr>
          <w:rFonts w:ascii="Times New Roman" w:eastAsia="Times New Roman" w:hAnsi="Times New Roman" w:cs="Times New Roman"/>
          <w:sz w:val="24"/>
          <w:szCs w:val="24"/>
        </w:rPr>
        <w:t xml:space="preserve">   </w:t>
      </w:r>
      <w:bookmarkStart w:id="12" w:name="Q13"/>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Q13. What is proof of 'Address' for individual applicants, including minors and HUF </w:t>
      </w:r>
      <w:proofErr w:type="gramStart"/>
      <w:r w:rsidRPr="00E33D04">
        <w:rPr>
          <w:rFonts w:ascii="Verdana" w:eastAsia="Times New Roman" w:hAnsi="Verdana" w:cs="Times New Roman"/>
          <w:b/>
          <w:bCs/>
          <w:sz w:val="20"/>
          <w:szCs w:val="20"/>
        </w:rPr>
        <w:t>applicants ?</w:t>
      </w:r>
      <w:proofErr w:type="gramEnd"/>
      <w:r w:rsidRPr="00E33D04">
        <w:rPr>
          <w:rFonts w:ascii="Verdana" w:eastAsia="Times New Roman" w:hAnsi="Verdana" w:cs="Times New Roman"/>
          <w:sz w:val="20"/>
          <w:szCs w:val="20"/>
        </w:rPr>
        <w:br/>
      </w:r>
      <w:proofErr w:type="spell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  Copy of electricity bill or telephone bill or depository accounts or credit card or bank account or ration card or employer certificate or passport or voter identity card or property tax assessment order or driving license or rent receipt or certificate of the address signed by a MP/MLA/Municipal Councilor / a </w:t>
      </w:r>
      <w:proofErr w:type="spellStart"/>
      <w:r w:rsidRPr="00E33D04">
        <w:rPr>
          <w:rFonts w:ascii="Verdana" w:eastAsia="Times New Roman" w:hAnsi="Verdana" w:cs="Times New Roman"/>
          <w:sz w:val="20"/>
          <w:szCs w:val="20"/>
        </w:rPr>
        <w:t>Gazetted</w:t>
      </w:r>
      <w:proofErr w:type="spellEnd"/>
      <w:r w:rsidRPr="00E33D04">
        <w:rPr>
          <w:rFonts w:ascii="Verdana" w:eastAsia="Times New Roman" w:hAnsi="Verdana" w:cs="Times New Roman"/>
          <w:sz w:val="20"/>
          <w:szCs w:val="20"/>
        </w:rPr>
        <w:t xml:space="preserve"> Officer ; In case the PAN applicant is a minor , any of above documents of any of the parents or guardian of such minor shall serve as proof of Address; </w:t>
      </w:r>
      <w:r w:rsidRPr="00E33D04">
        <w:rPr>
          <w:rFonts w:ascii="Verdana" w:eastAsia="Times New Roman" w:hAnsi="Verdana" w:cs="Times New Roman"/>
          <w:sz w:val="20"/>
          <w:szCs w:val="20"/>
        </w:rPr>
        <w:br/>
      </w:r>
      <w:r w:rsidRPr="00E33D04">
        <w:rPr>
          <w:rFonts w:ascii="Verdana" w:eastAsia="Times New Roman" w:hAnsi="Verdana" w:cs="Times New Roman"/>
          <w:sz w:val="20"/>
          <w:szCs w:val="20"/>
        </w:rPr>
        <w:br/>
        <w:t>In case PAN application is made on behalf of a HUF , any of above the documents in respect of Karta of the HUF will serve as proof of Address.</w:t>
      </w:r>
      <w:bookmarkEnd w:id="12"/>
      <w:r w:rsidRPr="00E33D04">
        <w:rPr>
          <w:rFonts w:ascii="Times New Roman" w:eastAsia="Times New Roman" w:hAnsi="Times New Roman" w:cs="Times New Roman"/>
          <w:sz w:val="24"/>
          <w:szCs w:val="24"/>
        </w:rPr>
        <w:t xml:space="preserve">   </w:t>
      </w:r>
      <w:bookmarkStart w:id="13" w:name="Q14"/>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Q14. Which documents will serve as proof of Identity and Address for other </w:t>
      </w:r>
      <w:proofErr w:type="gramStart"/>
      <w:r w:rsidRPr="00E33D04">
        <w:rPr>
          <w:rFonts w:ascii="Verdana" w:eastAsia="Times New Roman" w:hAnsi="Verdana" w:cs="Times New Roman"/>
          <w:b/>
          <w:bCs/>
          <w:sz w:val="20"/>
          <w:szCs w:val="20"/>
        </w:rPr>
        <w:t>applicants ?</w:t>
      </w:r>
      <w:proofErr w:type="gramEnd"/>
      <w:r w:rsidRPr="00E33D04">
        <w:rPr>
          <w:rFonts w:ascii="Verdana" w:eastAsia="Times New Roman" w:hAnsi="Verdana" w:cs="Times New Roman"/>
          <w:sz w:val="20"/>
          <w:szCs w:val="20"/>
        </w:rPr>
        <w:br/>
      </w:r>
      <w:proofErr w:type="spell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  Copy of Certificate of Registration issued by the Registrar of Companies or Copy of Certificate of Registration issued by the Registrar of Firms or Copy of Partnership Deed or Copy of Trust deed or Copy of Certificate of Registration Number issued by Charity Commissioner or Copy of Agreement or Copy of Certificate of Registration Number issued by Charity Commissioner or Registrar of Co-operative Society or any other Competent Authority or any other document originating from any Central or State Government Department establishing Identity and Address of such person.</w:t>
      </w:r>
      <w:bookmarkEnd w:id="13"/>
      <w:r w:rsidRPr="00E33D04">
        <w:rPr>
          <w:rFonts w:ascii="Times New Roman" w:eastAsia="Times New Roman" w:hAnsi="Times New Roman" w:cs="Times New Roman"/>
          <w:sz w:val="24"/>
          <w:szCs w:val="24"/>
        </w:rPr>
        <w:t xml:space="preserve">   </w:t>
      </w:r>
      <w:bookmarkStart w:id="14" w:name="Q15"/>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rPr>
        <w:t>Q15. How to find 'Assessing Officer code'?</w:t>
      </w:r>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rPr>
        <w:t>Ans</w:t>
      </w:r>
      <w:proofErr w:type="spellEnd"/>
      <w:r w:rsidRPr="00E33D04">
        <w:rPr>
          <w:rFonts w:ascii="Verdana" w:eastAsia="Times New Roman" w:hAnsi="Verdana" w:cs="Times New Roman"/>
          <w:sz w:val="20"/>
        </w:rPr>
        <w:t xml:space="preserve"> :</w:t>
      </w:r>
      <w:proofErr w:type="gramEnd"/>
      <w:r w:rsidRPr="00E33D04">
        <w:rPr>
          <w:rFonts w:ascii="Verdana" w:eastAsia="Times New Roman" w:hAnsi="Verdana" w:cs="Times New Roman"/>
          <w:sz w:val="20"/>
        </w:rPr>
        <w:t>  The Assessing Officer code may be obtained from Income Tax Office where you submit your return of income. Applicants who have never filed return of income may find out Assessing Officer code with the help of IT PAN Service Center or jurisdictional Income Tax Office. The PAN application will be incomplete without Assessing Officer code.</w:t>
      </w:r>
      <w:bookmarkEnd w:id="14"/>
      <w:r w:rsidRPr="00E33D04">
        <w:rPr>
          <w:rFonts w:ascii="Times New Roman" w:eastAsia="Times New Roman" w:hAnsi="Times New Roman" w:cs="Times New Roman"/>
          <w:sz w:val="24"/>
          <w:szCs w:val="24"/>
        </w:rPr>
        <w:t xml:space="preserve">   </w:t>
      </w:r>
      <w:bookmarkStart w:id="15" w:name="Q16"/>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Q16. Is a photograph compulsory for making an application for </w:t>
      </w:r>
      <w:proofErr w:type="gramStart"/>
      <w:r w:rsidRPr="00E33D04">
        <w:rPr>
          <w:rFonts w:ascii="Verdana" w:eastAsia="Times New Roman" w:hAnsi="Verdana" w:cs="Times New Roman"/>
          <w:b/>
          <w:bCs/>
          <w:sz w:val="20"/>
          <w:szCs w:val="20"/>
        </w:rPr>
        <w:t>PAN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A photograph is compulsory only in case of 'Individual' applicants.</w:t>
      </w:r>
      <w:bookmarkEnd w:id="15"/>
      <w:r w:rsidRPr="00E33D04">
        <w:rPr>
          <w:rFonts w:ascii="Times New Roman" w:eastAsia="Times New Roman" w:hAnsi="Times New Roman" w:cs="Times New Roman"/>
          <w:sz w:val="24"/>
          <w:szCs w:val="24"/>
        </w:rPr>
        <w:t xml:space="preserve">   </w:t>
      </w:r>
      <w:bookmarkStart w:id="16" w:name="Q17"/>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Q17. What is the procedure for applicants who cannot </w:t>
      </w:r>
      <w:proofErr w:type="gramStart"/>
      <w:r w:rsidRPr="00E33D04">
        <w:rPr>
          <w:rFonts w:ascii="Verdana" w:eastAsia="Times New Roman" w:hAnsi="Verdana" w:cs="Times New Roman"/>
          <w:b/>
          <w:bCs/>
          <w:sz w:val="20"/>
          <w:szCs w:val="20"/>
        </w:rPr>
        <w:t>sign ?</w:t>
      </w:r>
      <w:proofErr w:type="gramEnd"/>
      <w:r w:rsidRPr="00E33D04">
        <w:rPr>
          <w:rFonts w:ascii="Verdana" w:eastAsia="Times New Roman" w:hAnsi="Verdana" w:cs="Times New Roman"/>
          <w:b/>
          <w:bCs/>
          <w:sz w:val="20"/>
          <w:szCs w:val="20"/>
        </w:rPr>
        <w:t xml:space="preserve"> </w:t>
      </w:r>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In such cases, Left Hand Thumb impression of the applicant should be affixed on Form 49A at the place meant for signatures and got attested by a Magistrate or a Notary Public or a </w:t>
      </w:r>
      <w:proofErr w:type="spellStart"/>
      <w:r w:rsidRPr="00E33D04">
        <w:rPr>
          <w:rFonts w:ascii="Verdana" w:eastAsia="Times New Roman" w:hAnsi="Verdana" w:cs="Times New Roman"/>
          <w:sz w:val="20"/>
          <w:szCs w:val="20"/>
        </w:rPr>
        <w:t>Gazetted</w:t>
      </w:r>
      <w:proofErr w:type="spellEnd"/>
      <w:r w:rsidRPr="00E33D04">
        <w:rPr>
          <w:rFonts w:ascii="Verdana" w:eastAsia="Times New Roman" w:hAnsi="Verdana" w:cs="Times New Roman"/>
          <w:sz w:val="20"/>
          <w:szCs w:val="20"/>
        </w:rPr>
        <w:t xml:space="preserve"> Officer, under official seal and stamp.</w:t>
      </w:r>
      <w:bookmarkEnd w:id="16"/>
      <w:r w:rsidRPr="00E33D04">
        <w:rPr>
          <w:rFonts w:ascii="Times New Roman" w:eastAsia="Times New Roman" w:hAnsi="Times New Roman" w:cs="Times New Roman"/>
          <w:sz w:val="24"/>
          <w:szCs w:val="24"/>
        </w:rPr>
        <w:t xml:space="preserve">   </w:t>
      </w:r>
      <w:bookmarkStart w:id="17" w:name="Q18"/>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Q18. Is father's name compulsory for female (including married/divorced/widow) applicants?</w:t>
      </w:r>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Only father's name is required to be filled in the PAN application (Form 49A). Female applicants, irrespective of marital status, should also write only father's name in the PAN application.</w:t>
      </w:r>
      <w:bookmarkEnd w:id="17"/>
      <w:r w:rsidRPr="00E33D04">
        <w:rPr>
          <w:rFonts w:ascii="Times New Roman" w:eastAsia="Times New Roman" w:hAnsi="Times New Roman" w:cs="Times New Roman"/>
          <w:sz w:val="24"/>
          <w:szCs w:val="24"/>
        </w:rPr>
        <w:t xml:space="preserve">   </w:t>
      </w:r>
      <w:bookmarkStart w:id="18" w:name="Q19"/>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Q19. Is it compulsory to mention telephone numbers on Form </w:t>
      </w:r>
      <w:proofErr w:type="gramStart"/>
      <w:r w:rsidRPr="00E33D04">
        <w:rPr>
          <w:rFonts w:ascii="Verdana" w:eastAsia="Times New Roman" w:hAnsi="Verdana" w:cs="Times New Roman"/>
          <w:b/>
          <w:bCs/>
          <w:sz w:val="20"/>
          <w:szCs w:val="20"/>
        </w:rPr>
        <w:t>49A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Telephone number is not compulsory, but if provided it may help in faster communication.</w:t>
      </w:r>
      <w:bookmarkEnd w:id="18"/>
      <w:r w:rsidRPr="00E33D04">
        <w:rPr>
          <w:rFonts w:ascii="Times New Roman" w:eastAsia="Times New Roman" w:hAnsi="Times New Roman" w:cs="Times New Roman"/>
          <w:sz w:val="24"/>
          <w:szCs w:val="24"/>
        </w:rPr>
        <w:t xml:space="preserve">   </w:t>
      </w:r>
      <w:bookmarkStart w:id="19" w:name="Q20"/>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Q20. Who can apply on behalf of non-resident, minor, </w:t>
      </w:r>
      <w:proofErr w:type="spellStart"/>
      <w:r w:rsidRPr="00E33D04">
        <w:rPr>
          <w:rFonts w:ascii="Verdana" w:eastAsia="Times New Roman" w:hAnsi="Verdana" w:cs="Times New Roman"/>
          <w:b/>
          <w:bCs/>
          <w:sz w:val="20"/>
          <w:szCs w:val="20"/>
        </w:rPr>
        <w:t>lunatic</w:t>
      </w:r>
      <w:proofErr w:type="gramStart"/>
      <w:r w:rsidRPr="00E33D04">
        <w:rPr>
          <w:rFonts w:ascii="Verdana" w:eastAsia="Times New Roman" w:hAnsi="Verdana" w:cs="Times New Roman"/>
          <w:b/>
          <w:bCs/>
          <w:sz w:val="20"/>
          <w:szCs w:val="20"/>
        </w:rPr>
        <w:t>,idiot,and</w:t>
      </w:r>
      <w:proofErr w:type="spellEnd"/>
      <w:proofErr w:type="gramEnd"/>
      <w:r w:rsidRPr="00E33D04">
        <w:rPr>
          <w:rFonts w:ascii="Verdana" w:eastAsia="Times New Roman" w:hAnsi="Verdana" w:cs="Times New Roman"/>
          <w:b/>
          <w:bCs/>
          <w:sz w:val="20"/>
          <w:szCs w:val="20"/>
        </w:rPr>
        <w:t xml:space="preserve"> court of wards?</w:t>
      </w:r>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Section 160 of IT Act, 1961 provides that a non-resident, a minor, </w:t>
      </w:r>
      <w:proofErr w:type="spellStart"/>
      <w:r w:rsidRPr="00E33D04">
        <w:rPr>
          <w:rFonts w:ascii="Verdana" w:eastAsia="Times New Roman" w:hAnsi="Verdana" w:cs="Times New Roman"/>
          <w:sz w:val="20"/>
          <w:szCs w:val="20"/>
        </w:rPr>
        <w:t>lunatic,idiot,and</w:t>
      </w:r>
      <w:proofErr w:type="spellEnd"/>
      <w:r w:rsidRPr="00E33D04">
        <w:rPr>
          <w:rFonts w:ascii="Verdana" w:eastAsia="Times New Roman" w:hAnsi="Verdana" w:cs="Times New Roman"/>
          <w:sz w:val="20"/>
          <w:szCs w:val="20"/>
        </w:rPr>
        <w:t xml:space="preserve"> court of wards and such other persons may be represented through a Representative </w:t>
      </w:r>
      <w:proofErr w:type="spellStart"/>
      <w:r w:rsidRPr="00E33D04">
        <w:rPr>
          <w:rFonts w:ascii="Verdana" w:eastAsia="Times New Roman" w:hAnsi="Verdana" w:cs="Times New Roman"/>
          <w:sz w:val="20"/>
          <w:szCs w:val="20"/>
        </w:rPr>
        <w:t>Assessee</w:t>
      </w:r>
      <w:proofErr w:type="spellEnd"/>
      <w:r w:rsidRPr="00E33D04">
        <w:rPr>
          <w:rFonts w:ascii="Verdana" w:eastAsia="Times New Roman" w:hAnsi="Verdana" w:cs="Times New Roman"/>
          <w:sz w:val="20"/>
          <w:szCs w:val="20"/>
        </w:rPr>
        <w:t xml:space="preserve">. In such cases, application for PAN will be made by the Representative </w:t>
      </w:r>
      <w:proofErr w:type="spellStart"/>
      <w:r w:rsidRPr="00E33D04">
        <w:rPr>
          <w:rFonts w:ascii="Verdana" w:eastAsia="Times New Roman" w:hAnsi="Verdana" w:cs="Times New Roman"/>
          <w:sz w:val="20"/>
          <w:szCs w:val="20"/>
        </w:rPr>
        <w:t>Assessee</w:t>
      </w:r>
      <w:proofErr w:type="spellEnd"/>
      <w:r w:rsidRPr="00E33D04">
        <w:rPr>
          <w:rFonts w:ascii="Verdana" w:eastAsia="Times New Roman" w:hAnsi="Verdana" w:cs="Times New Roman"/>
          <w:sz w:val="20"/>
          <w:szCs w:val="20"/>
        </w:rPr>
        <w:t>.</w:t>
      </w:r>
      <w:bookmarkEnd w:id="19"/>
      <w:r w:rsidRPr="00E33D04">
        <w:rPr>
          <w:rFonts w:ascii="Times New Roman" w:eastAsia="Times New Roman" w:hAnsi="Times New Roman" w:cs="Times New Roman"/>
          <w:sz w:val="24"/>
          <w:szCs w:val="24"/>
        </w:rPr>
        <w:t xml:space="preserve">   </w:t>
      </w:r>
      <w:bookmarkStart w:id="20" w:name="Q21"/>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Q21. Can Form 49A be filled on a </w:t>
      </w:r>
      <w:proofErr w:type="gramStart"/>
      <w:r w:rsidRPr="00E33D04">
        <w:rPr>
          <w:rFonts w:ascii="Verdana" w:eastAsia="Times New Roman" w:hAnsi="Verdana" w:cs="Times New Roman"/>
          <w:b/>
          <w:bCs/>
          <w:sz w:val="20"/>
          <w:szCs w:val="20"/>
        </w:rPr>
        <w:t>typewriter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Yes . But typing should be in CAPITAL letters with good impression.</w:t>
      </w:r>
      <w:bookmarkEnd w:id="20"/>
      <w:r w:rsidRPr="00E33D04">
        <w:rPr>
          <w:rFonts w:ascii="Times New Roman" w:eastAsia="Times New Roman" w:hAnsi="Times New Roman" w:cs="Times New Roman"/>
          <w:sz w:val="24"/>
          <w:szCs w:val="24"/>
        </w:rPr>
        <w:t xml:space="preserve">   </w:t>
      </w:r>
      <w:bookmarkStart w:id="21" w:name="Q22"/>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Q22. What if I submit incomplete Form </w:t>
      </w:r>
      <w:proofErr w:type="gramStart"/>
      <w:r w:rsidRPr="00E33D04">
        <w:rPr>
          <w:rFonts w:ascii="Verdana" w:eastAsia="Times New Roman" w:hAnsi="Verdana" w:cs="Times New Roman"/>
          <w:b/>
          <w:bCs/>
          <w:sz w:val="20"/>
          <w:szCs w:val="20"/>
        </w:rPr>
        <w:t>49A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IT PAN Service Centers will assist applicants to correctly fill up </w:t>
      </w:r>
      <w:proofErr w:type="spellStart"/>
      <w:r w:rsidRPr="00E33D04">
        <w:rPr>
          <w:rFonts w:ascii="Verdana" w:eastAsia="Times New Roman" w:hAnsi="Verdana" w:cs="Times New Roman"/>
          <w:sz w:val="20"/>
          <w:szCs w:val="20"/>
        </w:rPr>
        <w:t>form</w:t>
      </w:r>
      <w:proofErr w:type="spellEnd"/>
      <w:r w:rsidRPr="00E33D04">
        <w:rPr>
          <w:rFonts w:ascii="Verdana" w:eastAsia="Times New Roman" w:hAnsi="Verdana" w:cs="Times New Roman"/>
          <w:sz w:val="20"/>
          <w:szCs w:val="20"/>
        </w:rPr>
        <w:t xml:space="preserve"> 49A, but shall not receive any incomplete and deficient PAN application.</w:t>
      </w:r>
      <w:bookmarkEnd w:id="21"/>
      <w:r w:rsidRPr="00E33D04">
        <w:rPr>
          <w:rFonts w:ascii="Times New Roman" w:eastAsia="Times New Roman" w:hAnsi="Times New Roman" w:cs="Times New Roman"/>
          <w:sz w:val="24"/>
          <w:szCs w:val="24"/>
        </w:rPr>
        <w:t xml:space="preserve">   </w:t>
      </w:r>
      <w:bookmarkStart w:id="22" w:name="Q23"/>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Q23. Are there any charges to be paid at IT PAN Service </w:t>
      </w:r>
      <w:proofErr w:type="gramStart"/>
      <w:r w:rsidRPr="00E33D04">
        <w:rPr>
          <w:rFonts w:ascii="Verdana" w:eastAsia="Times New Roman" w:hAnsi="Verdana" w:cs="Times New Roman"/>
          <w:b/>
          <w:bCs/>
          <w:sz w:val="20"/>
          <w:szCs w:val="20"/>
        </w:rPr>
        <w:t>Centers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UTITSL has been </w:t>
      </w:r>
      <w:proofErr w:type="spellStart"/>
      <w:r w:rsidRPr="00E33D04">
        <w:rPr>
          <w:rFonts w:ascii="Verdana" w:eastAsia="Times New Roman" w:hAnsi="Verdana" w:cs="Times New Roman"/>
          <w:sz w:val="20"/>
          <w:szCs w:val="20"/>
        </w:rPr>
        <w:t>authorised</w:t>
      </w:r>
      <w:proofErr w:type="spellEnd"/>
      <w:r w:rsidRPr="00E33D04">
        <w:rPr>
          <w:rFonts w:ascii="Verdana" w:eastAsia="Times New Roman" w:hAnsi="Verdana" w:cs="Times New Roman"/>
          <w:sz w:val="20"/>
          <w:szCs w:val="20"/>
        </w:rPr>
        <w:t xml:space="preserve"> to collect a service charge of Rs.60/- per PAN application and this includes cost of new tamper proof PAN card . This amount will have to be paid in cash at IT PAN Service Center for purchase of a coupon having a distinctive number that will have to be affixed on form 49A.</w:t>
      </w:r>
      <w:bookmarkEnd w:id="22"/>
      <w:r w:rsidRPr="00E33D04">
        <w:rPr>
          <w:rFonts w:ascii="Times New Roman" w:eastAsia="Times New Roman" w:hAnsi="Times New Roman" w:cs="Times New Roman"/>
          <w:sz w:val="24"/>
          <w:szCs w:val="24"/>
        </w:rPr>
        <w:t xml:space="preserve">   </w:t>
      </w:r>
      <w:bookmarkStart w:id="23" w:name="Q24"/>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Q24. Do you need to apply for a PAN when you move or transferred from one city to another?</w:t>
      </w:r>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xml:space="preserve">  Permanent Account Number (PAN) , as the name suggests, is a permanent number and does not change ; </w:t>
      </w:r>
      <w:r w:rsidRPr="00E33D04">
        <w:rPr>
          <w:rFonts w:ascii="Verdana" w:eastAsia="Times New Roman" w:hAnsi="Verdana" w:cs="Times New Roman"/>
          <w:sz w:val="20"/>
          <w:szCs w:val="20"/>
        </w:rPr>
        <w:br/>
        <w:t>Changing the address or city, though, may change the Assessing Officer . Such changes must, therefore, be intimated to nearest IT PAN Service Center for required corrections in PAN databases of the Income Tax Department.</w:t>
      </w:r>
      <w:bookmarkEnd w:id="23"/>
      <w:r w:rsidRPr="00E33D04">
        <w:rPr>
          <w:rFonts w:ascii="Times New Roman" w:eastAsia="Times New Roman" w:hAnsi="Times New Roman" w:cs="Times New Roman"/>
          <w:sz w:val="24"/>
          <w:szCs w:val="24"/>
        </w:rPr>
        <w:t xml:space="preserve">   </w:t>
      </w:r>
      <w:bookmarkStart w:id="24" w:name="Q25"/>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lastRenderedPageBreak/>
        <w:t xml:space="preserve">Q25. Can a person obtain or use more than one </w:t>
      </w:r>
      <w:proofErr w:type="gramStart"/>
      <w:r w:rsidRPr="00E33D04">
        <w:rPr>
          <w:rFonts w:ascii="Verdana" w:eastAsia="Times New Roman" w:hAnsi="Verdana" w:cs="Times New Roman"/>
          <w:b/>
          <w:bCs/>
          <w:sz w:val="20"/>
          <w:szCs w:val="20"/>
        </w:rPr>
        <w:t>PAN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Obtaining or possessing more than one PAN is against the law.</w:t>
      </w:r>
      <w:bookmarkEnd w:id="24"/>
      <w:r w:rsidRPr="00E33D04">
        <w:rPr>
          <w:rFonts w:ascii="Times New Roman" w:eastAsia="Times New Roman" w:hAnsi="Times New Roman" w:cs="Times New Roman"/>
          <w:sz w:val="24"/>
          <w:szCs w:val="24"/>
        </w:rPr>
        <w:t xml:space="preserve">   </w:t>
      </w:r>
      <w:bookmarkStart w:id="25" w:name="Q26"/>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Q26. Will the existing PAN cards issued by the Department remain </w:t>
      </w:r>
      <w:proofErr w:type="gramStart"/>
      <w:r w:rsidRPr="00E33D04">
        <w:rPr>
          <w:rFonts w:ascii="Verdana" w:eastAsia="Times New Roman" w:hAnsi="Verdana" w:cs="Times New Roman"/>
          <w:b/>
          <w:bCs/>
          <w:sz w:val="20"/>
          <w:szCs w:val="20"/>
        </w:rPr>
        <w:t>valid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All PAN allotted and PAN card issued by the Department will remain valid. All persons who have been allotted a PAN need not apply again.</w:t>
      </w:r>
      <w:bookmarkEnd w:id="25"/>
      <w:r w:rsidRPr="00E33D04">
        <w:rPr>
          <w:rFonts w:ascii="Times New Roman" w:eastAsia="Times New Roman" w:hAnsi="Times New Roman" w:cs="Times New Roman"/>
          <w:sz w:val="24"/>
          <w:szCs w:val="24"/>
        </w:rPr>
        <w:t xml:space="preserve">   </w:t>
      </w:r>
      <w:bookmarkStart w:id="26" w:name="Q27"/>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Q27. Income Tax Department has issued me a PAN card; can I obtain a new tamper proof PAN </w:t>
      </w:r>
      <w:proofErr w:type="gramStart"/>
      <w:r w:rsidRPr="00E33D04">
        <w:rPr>
          <w:rFonts w:ascii="Verdana" w:eastAsia="Times New Roman" w:hAnsi="Verdana" w:cs="Times New Roman"/>
          <w:b/>
          <w:bCs/>
          <w:sz w:val="20"/>
          <w:szCs w:val="20"/>
        </w:rPr>
        <w:t>card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For obtaining the new tamper proof PAN card a fresh application will have to be made in new form 49A to IT PAN Service Center, in which existing PAN will have to be indicated and old PAN card surrendered. The payment of Rs 60/- will also have to be made.</w:t>
      </w:r>
      <w:bookmarkEnd w:id="26"/>
      <w:r w:rsidRPr="00E33D04">
        <w:rPr>
          <w:rFonts w:ascii="Times New Roman" w:eastAsia="Times New Roman" w:hAnsi="Times New Roman" w:cs="Times New Roman"/>
          <w:sz w:val="24"/>
          <w:szCs w:val="24"/>
        </w:rPr>
        <w:t xml:space="preserve">   </w:t>
      </w:r>
      <w:bookmarkStart w:id="27" w:name="Q28"/>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Q28. I had applied for PAN and received PAN number but have not received the PAN </w:t>
      </w:r>
      <w:proofErr w:type="gramStart"/>
      <w:r w:rsidRPr="00E33D04">
        <w:rPr>
          <w:rFonts w:ascii="Verdana" w:eastAsia="Times New Roman" w:hAnsi="Verdana" w:cs="Times New Roman"/>
          <w:b/>
          <w:bCs/>
          <w:sz w:val="20"/>
          <w:szCs w:val="20"/>
        </w:rPr>
        <w:t>card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Apply afresh in the Form 49A at any IT PAN Service Center quoting the PAN allotted to you.</w:t>
      </w:r>
      <w:bookmarkEnd w:id="27"/>
      <w:r w:rsidRPr="00E33D04">
        <w:rPr>
          <w:rFonts w:ascii="Times New Roman" w:eastAsia="Times New Roman" w:hAnsi="Times New Roman" w:cs="Times New Roman"/>
          <w:sz w:val="24"/>
          <w:szCs w:val="24"/>
        </w:rPr>
        <w:t xml:space="preserve">   </w:t>
      </w:r>
      <w:bookmarkStart w:id="28" w:name="Q29"/>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Q29. I had applied for PAN but have not received any communication from Income Tax </w:t>
      </w:r>
      <w:proofErr w:type="gramStart"/>
      <w:r w:rsidRPr="00E33D04">
        <w:rPr>
          <w:rFonts w:ascii="Verdana" w:eastAsia="Times New Roman" w:hAnsi="Verdana" w:cs="Times New Roman"/>
          <w:b/>
          <w:bCs/>
          <w:sz w:val="20"/>
          <w:szCs w:val="20"/>
        </w:rPr>
        <w:t>Department ?</w:t>
      </w:r>
      <w:proofErr w:type="gramEnd"/>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In case you had applied prior to notification of new form 49A on 29.5.2003 but have not received the PAN , you will have to apply afresh in new Form 49A at any IT PAN Service Center.</w:t>
      </w:r>
      <w:bookmarkEnd w:id="28"/>
      <w:r w:rsidRPr="00E33D04">
        <w:rPr>
          <w:rFonts w:ascii="Times New Roman" w:eastAsia="Times New Roman" w:hAnsi="Times New Roman" w:cs="Times New Roman"/>
          <w:sz w:val="24"/>
          <w:szCs w:val="24"/>
        </w:rPr>
        <w:t xml:space="preserve">   </w:t>
      </w:r>
      <w:bookmarkStart w:id="29" w:name="Q30"/>
    </w:p>
    <w:p w:rsidR="00E33D04" w:rsidRDefault="00E33D04" w:rsidP="00E33D04">
      <w:pPr>
        <w:spacing w:after="0" w:line="240" w:lineRule="auto"/>
        <w:rPr>
          <w:rFonts w:ascii="Times New Roman" w:eastAsia="Times New Roman" w:hAnsi="Times New Roman" w:cs="Times New Roman"/>
          <w:sz w:val="24"/>
          <w:szCs w:val="24"/>
        </w:rPr>
      </w:pPr>
    </w:p>
    <w:p w:rsid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Q30. How will the new PAN card be delivered to me?</w:t>
      </w:r>
      <w:r w:rsidRPr="00E33D04">
        <w:rPr>
          <w:rFonts w:ascii="Verdana" w:eastAsia="Times New Roman" w:hAnsi="Verdana" w:cs="Times New Roman"/>
          <w:sz w:val="20"/>
          <w:szCs w:val="20"/>
        </w:rPr>
        <w:br/>
      </w:r>
      <w:proofErr w:type="spellStart"/>
      <w:proofErr w:type="gram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w:t>
      </w:r>
      <w:proofErr w:type="gramEnd"/>
      <w:r w:rsidRPr="00E33D04">
        <w:rPr>
          <w:rFonts w:ascii="Verdana" w:eastAsia="Times New Roman" w:hAnsi="Verdana" w:cs="Times New Roman"/>
          <w:sz w:val="20"/>
          <w:szCs w:val="20"/>
        </w:rPr>
        <w:t>  The UTITSL will ensure delivery of new PAN card at the address indicated by you in form 49A, against acknowledgement.</w:t>
      </w:r>
      <w:bookmarkEnd w:id="29"/>
      <w:r w:rsidRPr="00E33D04">
        <w:rPr>
          <w:rFonts w:ascii="Times New Roman" w:eastAsia="Times New Roman" w:hAnsi="Times New Roman" w:cs="Times New Roman"/>
          <w:sz w:val="24"/>
          <w:szCs w:val="24"/>
        </w:rPr>
        <w:t xml:space="preserve">   </w:t>
      </w:r>
      <w:bookmarkStart w:id="30" w:name="Q31"/>
    </w:p>
    <w:p w:rsidR="00E33D04" w:rsidRDefault="00E33D04" w:rsidP="00E33D04">
      <w:pPr>
        <w:spacing w:after="0" w:line="240" w:lineRule="auto"/>
        <w:rPr>
          <w:rFonts w:ascii="Times New Roman" w:eastAsia="Times New Roman" w:hAnsi="Times New Roman" w:cs="Times New Roman"/>
          <w:sz w:val="24"/>
          <w:szCs w:val="24"/>
        </w:rPr>
      </w:pPr>
    </w:p>
    <w:p w:rsidR="00E33D04" w:rsidRP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b/>
          <w:bCs/>
          <w:sz w:val="20"/>
          <w:szCs w:val="20"/>
        </w:rPr>
        <w:t xml:space="preserve">Q31. Who should be contacted for inquiries regarding PAN applications submitted after </w:t>
      </w:r>
      <w:proofErr w:type="gramStart"/>
      <w:r w:rsidRPr="00E33D04">
        <w:rPr>
          <w:rFonts w:ascii="Verdana" w:eastAsia="Times New Roman" w:hAnsi="Verdana" w:cs="Times New Roman"/>
          <w:b/>
          <w:bCs/>
          <w:sz w:val="20"/>
          <w:szCs w:val="20"/>
        </w:rPr>
        <w:t>1.7.2003 ?</w:t>
      </w:r>
      <w:proofErr w:type="gramEnd"/>
      <w:r w:rsidRPr="00E33D04">
        <w:rPr>
          <w:rFonts w:ascii="Verdana" w:eastAsia="Times New Roman" w:hAnsi="Verdana" w:cs="Times New Roman"/>
          <w:sz w:val="20"/>
          <w:szCs w:val="20"/>
        </w:rPr>
        <w:br/>
      </w:r>
      <w:proofErr w:type="spellStart"/>
      <w:r w:rsidRPr="00E33D04">
        <w:rPr>
          <w:rFonts w:ascii="Verdana" w:eastAsia="Times New Roman" w:hAnsi="Verdana" w:cs="Times New Roman"/>
          <w:sz w:val="20"/>
          <w:szCs w:val="20"/>
        </w:rPr>
        <w:t>Ans</w:t>
      </w:r>
      <w:proofErr w:type="spellEnd"/>
      <w:r w:rsidRPr="00E33D04">
        <w:rPr>
          <w:rFonts w:ascii="Verdana" w:eastAsia="Times New Roman" w:hAnsi="Verdana" w:cs="Times New Roman"/>
          <w:sz w:val="20"/>
          <w:szCs w:val="20"/>
        </w:rPr>
        <w:t xml:space="preserve">: All such inquiries should be addressed </w:t>
      </w:r>
      <w:proofErr w:type="gramStart"/>
      <w:r w:rsidRPr="00E33D04">
        <w:rPr>
          <w:rFonts w:ascii="Verdana" w:eastAsia="Times New Roman" w:hAnsi="Verdana" w:cs="Times New Roman"/>
          <w:sz w:val="20"/>
          <w:szCs w:val="20"/>
        </w:rPr>
        <w:t>to :</w:t>
      </w:r>
      <w:bookmarkEnd w:id="30"/>
      <w:proofErr w:type="gramEnd"/>
      <w:r w:rsidRPr="00E33D04">
        <w:rPr>
          <w:rFonts w:ascii="Times New Roman" w:eastAsia="Times New Roman" w:hAnsi="Times New Roman" w:cs="Times New Roman"/>
          <w:sz w:val="24"/>
          <w:szCs w:val="24"/>
        </w:rPr>
        <w:t xml:space="preserve"> </w:t>
      </w:r>
    </w:p>
    <w:tbl>
      <w:tblPr>
        <w:tblW w:w="3700" w:type="pct"/>
        <w:tblCellSpacing w:w="7" w:type="dxa"/>
        <w:tblCellMar>
          <w:top w:w="30" w:type="dxa"/>
          <w:left w:w="30" w:type="dxa"/>
          <w:bottom w:w="30" w:type="dxa"/>
          <w:right w:w="30" w:type="dxa"/>
        </w:tblCellMar>
        <w:tblLook w:val="04A0"/>
      </w:tblPr>
      <w:tblGrid>
        <w:gridCol w:w="371"/>
        <w:gridCol w:w="6621"/>
      </w:tblGrid>
      <w:tr w:rsidR="00E33D04" w:rsidRPr="00E33D04" w:rsidTr="00E33D04">
        <w:trPr>
          <w:tblCellSpacing w:w="7" w:type="dxa"/>
        </w:trPr>
        <w:tc>
          <w:tcPr>
            <w:tcW w:w="0" w:type="auto"/>
            <w:hideMark/>
          </w:tcPr>
          <w:p w:rsidR="00E33D04" w:rsidRP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sz w:val="20"/>
                <w:szCs w:val="20"/>
              </w:rPr>
              <w:t>I.</w:t>
            </w:r>
          </w:p>
        </w:tc>
        <w:tc>
          <w:tcPr>
            <w:tcW w:w="0" w:type="auto"/>
            <w:vAlign w:val="center"/>
            <w:hideMark/>
          </w:tcPr>
          <w:p w:rsidR="00E33D04" w:rsidRP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sz w:val="20"/>
                <w:szCs w:val="20"/>
              </w:rPr>
              <w:t>The Vice President</w:t>
            </w:r>
            <w:r w:rsidRPr="00E33D04">
              <w:rPr>
                <w:rFonts w:ascii="Verdana" w:eastAsia="Times New Roman" w:hAnsi="Verdana" w:cs="Times New Roman"/>
                <w:sz w:val="20"/>
                <w:szCs w:val="20"/>
              </w:rPr>
              <w:br/>
              <w:t xml:space="preserve">IT PAN Processing Centre, UTI Technology Services Ltd, </w:t>
            </w:r>
            <w:r w:rsidRPr="00E33D04">
              <w:rPr>
                <w:rFonts w:ascii="Verdana" w:eastAsia="Times New Roman" w:hAnsi="Verdana" w:cs="Times New Roman"/>
                <w:sz w:val="20"/>
                <w:szCs w:val="20"/>
              </w:rPr>
              <w:br/>
              <w:t xml:space="preserve">Plot No. 3, Sector - 11, CBD </w:t>
            </w:r>
            <w:proofErr w:type="spellStart"/>
            <w:r w:rsidRPr="00E33D04">
              <w:rPr>
                <w:rFonts w:ascii="Verdana" w:eastAsia="Times New Roman" w:hAnsi="Verdana" w:cs="Times New Roman"/>
                <w:sz w:val="20"/>
                <w:szCs w:val="20"/>
              </w:rPr>
              <w:t>Belapur</w:t>
            </w:r>
            <w:proofErr w:type="spellEnd"/>
            <w:r w:rsidRPr="00E33D04">
              <w:rPr>
                <w:rFonts w:ascii="Verdana" w:eastAsia="Times New Roman" w:hAnsi="Verdana" w:cs="Times New Roman"/>
                <w:sz w:val="20"/>
                <w:szCs w:val="20"/>
              </w:rPr>
              <w:t xml:space="preserve">, </w:t>
            </w:r>
            <w:r w:rsidRPr="00E33D04">
              <w:rPr>
                <w:rFonts w:ascii="Verdana" w:eastAsia="Times New Roman" w:hAnsi="Verdana" w:cs="Times New Roman"/>
                <w:sz w:val="20"/>
                <w:szCs w:val="20"/>
              </w:rPr>
              <w:br/>
            </w:r>
            <w:proofErr w:type="spellStart"/>
            <w:r w:rsidRPr="00E33D04">
              <w:rPr>
                <w:rFonts w:ascii="Verdana" w:eastAsia="Times New Roman" w:hAnsi="Verdana" w:cs="Times New Roman"/>
                <w:sz w:val="20"/>
                <w:szCs w:val="20"/>
              </w:rPr>
              <w:t>Navi</w:t>
            </w:r>
            <w:proofErr w:type="spellEnd"/>
            <w:r w:rsidRPr="00E33D04">
              <w:rPr>
                <w:rFonts w:ascii="Verdana" w:eastAsia="Times New Roman" w:hAnsi="Verdana" w:cs="Times New Roman"/>
                <w:sz w:val="20"/>
                <w:szCs w:val="20"/>
              </w:rPr>
              <w:t xml:space="preserve"> Mumbai - 400 614. </w:t>
            </w:r>
            <w:r w:rsidRPr="00E33D04">
              <w:rPr>
                <w:rFonts w:ascii="Verdana" w:eastAsia="Times New Roman" w:hAnsi="Verdana" w:cs="Times New Roman"/>
                <w:sz w:val="20"/>
                <w:szCs w:val="20"/>
              </w:rPr>
              <w:br/>
            </w:r>
            <w:r w:rsidRPr="00E33D04">
              <w:rPr>
                <w:rFonts w:ascii="Verdana" w:eastAsia="Times New Roman" w:hAnsi="Verdana" w:cs="Times New Roman"/>
                <w:sz w:val="20"/>
                <w:szCs w:val="20"/>
              </w:rPr>
              <w:br/>
              <w:t>e-mail .- utitsl-gsd@uti.co.in</w:t>
            </w:r>
            <w:r w:rsidRPr="00E33D04">
              <w:rPr>
                <w:rFonts w:ascii="Verdana" w:eastAsia="Times New Roman" w:hAnsi="Verdana" w:cs="Times New Roman"/>
                <w:sz w:val="20"/>
                <w:szCs w:val="20"/>
              </w:rPr>
              <w:br/>
              <w:t>Tel No. 022-27561690</w:t>
            </w:r>
            <w:r w:rsidRPr="00E33D04">
              <w:rPr>
                <w:rFonts w:ascii="Verdana" w:eastAsia="Times New Roman" w:hAnsi="Verdana" w:cs="Times New Roman"/>
                <w:sz w:val="20"/>
                <w:szCs w:val="20"/>
              </w:rPr>
              <w:br/>
              <w:t>Fax No. 022-27561706</w:t>
            </w:r>
          </w:p>
        </w:tc>
      </w:tr>
      <w:tr w:rsidR="00E33D04" w:rsidRPr="00E33D04" w:rsidTr="00E33D04">
        <w:trPr>
          <w:tblCellSpacing w:w="7" w:type="dxa"/>
        </w:trPr>
        <w:tc>
          <w:tcPr>
            <w:tcW w:w="0" w:type="auto"/>
            <w:hideMark/>
          </w:tcPr>
          <w:p w:rsidR="00E33D04" w:rsidRPr="00E33D04" w:rsidRDefault="00E33D04" w:rsidP="00E33D04">
            <w:pPr>
              <w:spacing w:after="0" w:line="240" w:lineRule="auto"/>
              <w:rPr>
                <w:rFonts w:ascii="Times New Roman" w:eastAsia="Times New Roman" w:hAnsi="Times New Roman" w:cs="Times New Roman"/>
                <w:sz w:val="24"/>
                <w:szCs w:val="24"/>
              </w:rPr>
            </w:pPr>
            <w:r w:rsidRPr="00E33D04">
              <w:rPr>
                <w:rFonts w:ascii="Verdana" w:eastAsia="Times New Roman" w:hAnsi="Verdana" w:cs="Times New Roman"/>
                <w:sz w:val="20"/>
                <w:szCs w:val="20"/>
              </w:rPr>
              <w:t>II.</w:t>
            </w:r>
          </w:p>
        </w:tc>
        <w:tc>
          <w:tcPr>
            <w:tcW w:w="0" w:type="auto"/>
            <w:vAlign w:val="center"/>
            <w:hideMark/>
          </w:tcPr>
          <w:p w:rsidR="00E33D04" w:rsidRPr="00E33D04" w:rsidRDefault="00E33D04" w:rsidP="00E33D04">
            <w:pPr>
              <w:spacing w:after="0" w:line="240" w:lineRule="auto"/>
              <w:rPr>
                <w:rFonts w:ascii="Times New Roman" w:eastAsia="Times New Roman" w:hAnsi="Times New Roman" w:cs="Times New Roman"/>
                <w:sz w:val="24"/>
                <w:szCs w:val="24"/>
              </w:rPr>
            </w:pPr>
            <w:proofErr w:type="spellStart"/>
            <w:r w:rsidRPr="00E33D04">
              <w:rPr>
                <w:rFonts w:ascii="Verdana" w:eastAsia="Times New Roman" w:hAnsi="Verdana" w:cs="Times New Roman"/>
                <w:sz w:val="20"/>
                <w:szCs w:val="20"/>
              </w:rPr>
              <w:t>Mr.Peter</w:t>
            </w:r>
            <w:proofErr w:type="spellEnd"/>
            <w:r w:rsidRPr="00E33D04">
              <w:rPr>
                <w:rFonts w:ascii="Verdana" w:eastAsia="Times New Roman" w:hAnsi="Verdana" w:cs="Times New Roman"/>
                <w:sz w:val="20"/>
                <w:szCs w:val="20"/>
              </w:rPr>
              <w:t xml:space="preserve"> Christopher Raj, Assistant Vice-President</w:t>
            </w:r>
            <w:r w:rsidRPr="00E33D04">
              <w:rPr>
                <w:rFonts w:ascii="Verdana" w:eastAsia="Times New Roman" w:hAnsi="Verdana" w:cs="Times New Roman"/>
                <w:sz w:val="20"/>
                <w:szCs w:val="20"/>
              </w:rPr>
              <w:br/>
              <w:t>UTI-TSL</w:t>
            </w:r>
            <w:r w:rsidRPr="00E33D04">
              <w:rPr>
                <w:rFonts w:ascii="Verdana" w:eastAsia="Times New Roman" w:hAnsi="Verdana" w:cs="Times New Roman"/>
                <w:sz w:val="20"/>
                <w:szCs w:val="20"/>
              </w:rPr>
              <w:br/>
              <w:t xml:space="preserve">26/27, </w:t>
            </w:r>
            <w:proofErr w:type="spellStart"/>
            <w:r w:rsidRPr="00E33D04">
              <w:rPr>
                <w:rFonts w:ascii="Verdana" w:eastAsia="Times New Roman" w:hAnsi="Verdana" w:cs="Times New Roman"/>
                <w:sz w:val="20"/>
                <w:szCs w:val="20"/>
              </w:rPr>
              <w:t>Raheja</w:t>
            </w:r>
            <w:proofErr w:type="spellEnd"/>
            <w:r w:rsidRPr="00E33D04">
              <w:rPr>
                <w:rFonts w:ascii="Verdana" w:eastAsia="Times New Roman" w:hAnsi="Verdana" w:cs="Times New Roman"/>
                <w:sz w:val="20"/>
                <w:szCs w:val="20"/>
              </w:rPr>
              <w:t xml:space="preserve"> Towers, 12th Floor, </w:t>
            </w:r>
            <w:r w:rsidRPr="00E33D04">
              <w:rPr>
                <w:rFonts w:ascii="Verdana" w:eastAsia="Times New Roman" w:hAnsi="Verdana" w:cs="Times New Roman"/>
                <w:sz w:val="20"/>
                <w:szCs w:val="20"/>
              </w:rPr>
              <w:br/>
              <w:t xml:space="preserve">West Wing, </w:t>
            </w:r>
            <w:proofErr w:type="spellStart"/>
            <w:r w:rsidRPr="00E33D04">
              <w:rPr>
                <w:rFonts w:ascii="Verdana" w:eastAsia="Times New Roman" w:hAnsi="Verdana" w:cs="Times New Roman"/>
                <w:sz w:val="20"/>
                <w:szCs w:val="20"/>
              </w:rPr>
              <w:t>M.G.Road</w:t>
            </w:r>
            <w:proofErr w:type="spellEnd"/>
            <w:r w:rsidRPr="00E33D04">
              <w:rPr>
                <w:rFonts w:ascii="Verdana" w:eastAsia="Times New Roman" w:hAnsi="Verdana" w:cs="Times New Roman"/>
                <w:sz w:val="20"/>
                <w:szCs w:val="20"/>
              </w:rPr>
              <w:t>,</w:t>
            </w:r>
            <w:r w:rsidRPr="00E33D04">
              <w:rPr>
                <w:rFonts w:ascii="Verdana" w:eastAsia="Times New Roman" w:hAnsi="Verdana" w:cs="Times New Roman"/>
                <w:sz w:val="20"/>
                <w:szCs w:val="20"/>
              </w:rPr>
              <w:br/>
              <w:t>Bangalore – 1</w:t>
            </w:r>
            <w:r w:rsidRPr="00E33D04">
              <w:rPr>
                <w:rFonts w:ascii="Verdana" w:eastAsia="Times New Roman" w:hAnsi="Verdana" w:cs="Times New Roman"/>
                <w:sz w:val="20"/>
                <w:szCs w:val="20"/>
              </w:rPr>
              <w:br/>
            </w:r>
            <w:r w:rsidRPr="00E33D04">
              <w:rPr>
                <w:rFonts w:ascii="Verdana" w:eastAsia="Times New Roman" w:hAnsi="Verdana" w:cs="Times New Roman"/>
                <w:sz w:val="20"/>
                <w:szCs w:val="20"/>
              </w:rPr>
              <w:br/>
              <w:t>Ph: 25595901/02/03</w:t>
            </w:r>
          </w:p>
        </w:tc>
      </w:tr>
    </w:tbl>
    <w:p w:rsidR="001A4340" w:rsidRDefault="00E33D04">
      <w:r w:rsidRPr="00E33D04">
        <w:rPr>
          <w:rFonts w:ascii="Verdana" w:eastAsia="Times New Roman" w:hAnsi="Verdana" w:cs="Times New Roman"/>
          <w:sz w:val="20"/>
          <w:szCs w:val="20"/>
        </w:rPr>
        <w:t xml:space="preserve">PAN application </w:t>
      </w:r>
      <w:proofErr w:type="gramStart"/>
      <w:r w:rsidRPr="00E33D04">
        <w:rPr>
          <w:rFonts w:ascii="Verdana" w:eastAsia="Times New Roman" w:hAnsi="Verdana" w:cs="Times New Roman"/>
          <w:sz w:val="20"/>
          <w:szCs w:val="20"/>
        </w:rPr>
        <w:t>number ,</w:t>
      </w:r>
      <w:proofErr w:type="gramEnd"/>
      <w:r w:rsidRPr="00E33D04">
        <w:rPr>
          <w:rFonts w:ascii="Verdana" w:eastAsia="Times New Roman" w:hAnsi="Verdana" w:cs="Times New Roman"/>
          <w:sz w:val="20"/>
          <w:szCs w:val="20"/>
        </w:rPr>
        <w:t xml:space="preserve"> coupon number and IT PAN Service Center where application was submitted should be mentioned in all references.</w:t>
      </w:r>
    </w:p>
    <w:sectPr w:rsidR="001A4340" w:rsidSect="00DE2FEC">
      <w:pgSz w:w="12240" w:h="15840"/>
      <w:pgMar w:top="81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DE2FEC"/>
    <w:rsid w:val="001A4340"/>
    <w:rsid w:val="00DE2FEC"/>
    <w:rsid w:val="00E33D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3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2F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2FEC"/>
    <w:rPr>
      <w:b/>
      <w:bCs/>
    </w:rPr>
  </w:style>
  <w:style w:type="character" w:customStyle="1" w:styleId="tablerowbg">
    <w:name w:val="tablerowbg"/>
    <w:basedOn w:val="DefaultParagraphFont"/>
    <w:rsid w:val="00DE2FEC"/>
  </w:style>
  <w:style w:type="character" w:styleId="Hyperlink">
    <w:name w:val="Hyperlink"/>
    <w:basedOn w:val="DefaultParagraphFont"/>
    <w:uiPriority w:val="99"/>
    <w:semiHidden/>
    <w:unhideWhenUsed/>
    <w:rsid w:val="00E33D04"/>
    <w:rPr>
      <w:color w:val="0000FF"/>
      <w:u w:val="single"/>
    </w:rPr>
  </w:style>
</w:styles>
</file>

<file path=word/webSettings.xml><?xml version="1.0" encoding="utf-8"?>
<w:webSettings xmlns:r="http://schemas.openxmlformats.org/officeDocument/2006/relationships" xmlns:w="http://schemas.openxmlformats.org/wordprocessingml/2006/main">
  <w:divs>
    <w:div w:id="688718703">
      <w:bodyDiv w:val="1"/>
      <w:marLeft w:val="0"/>
      <w:marRight w:val="0"/>
      <w:marTop w:val="0"/>
      <w:marBottom w:val="0"/>
      <w:divBdr>
        <w:top w:val="none" w:sz="0" w:space="0" w:color="auto"/>
        <w:left w:val="none" w:sz="0" w:space="0" w:color="auto"/>
        <w:bottom w:val="none" w:sz="0" w:space="0" w:color="auto"/>
        <w:right w:val="none" w:sz="0" w:space="0" w:color="auto"/>
      </w:divBdr>
    </w:div>
    <w:div w:id="73835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cometaxbangalore.org/otherinfo/news_pa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1656</Words>
  <Characters>9444</Characters>
  <Application>Microsoft Office Word</Application>
  <DocSecurity>0</DocSecurity>
  <Lines>78</Lines>
  <Paragraphs>22</Paragraphs>
  <ScaleCrop>false</ScaleCrop>
  <Company> </Company>
  <LinksUpToDate>false</LinksUpToDate>
  <CharactersWithSpaces>11078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cp:lastPrinted>2008-02-02T09:51:00Z</cp:lastPrinted>
  <dcterms:created xsi:type="dcterms:W3CDTF">2008-02-02T09:45:00Z</dcterms:created>
  <dcterms:modified xsi:type="dcterms:W3CDTF">2008-02-02T09:54:00Z</dcterms:modified>
</cp:coreProperties>
</file>