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CF3" w:rsidRPr="00031CF3" w:rsidRDefault="00031CF3" w:rsidP="00031C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31CF3">
        <w:rPr>
          <w:rFonts w:ascii="Times New Roman" w:eastAsia="Times New Roman" w:hAnsi="Times New Roman" w:cs="Times New Roman"/>
          <w:b/>
          <w:bCs/>
          <w:sz w:val="36"/>
          <w:szCs w:val="36"/>
        </w:rPr>
        <w:t>TDS Rates Chart</w:t>
      </w:r>
    </w:p>
    <w:tbl>
      <w:tblPr>
        <w:tblW w:w="84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12"/>
        <w:gridCol w:w="1794"/>
        <w:gridCol w:w="1726"/>
        <w:gridCol w:w="1607"/>
        <w:gridCol w:w="1239"/>
        <w:gridCol w:w="1197"/>
      </w:tblGrid>
      <w:tr w:rsidR="00031CF3" w:rsidRPr="00031CF3" w:rsidTr="00031CF3">
        <w:trPr>
          <w:tblCellSpacing w:w="0" w:type="dxa"/>
        </w:trPr>
        <w:tc>
          <w:tcPr>
            <w:tcW w:w="1365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Rates of TDS for major nature of payments for the Financial Year 2010-11 </w:t>
            </w:r>
          </w:p>
        </w:tc>
      </w:tr>
      <w:tr w:rsidR="00031CF3" w:rsidRPr="00031CF3" w:rsidTr="00031CF3">
        <w:trPr>
          <w:tblCellSpacing w:w="0" w:type="dxa"/>
        </w:trPr>
        <w:tc>
          <w:tcPr>
            <w:tcW w:w="103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Particulars</w:t>
            </w:r>
          </w:p>
        </w:tc>
        <w:tc>
          <w:tcPr>
            <w:tcW w:w="3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Rates from 1.4.10 to 31.03.2011</w:t>
            </w:r>
          </w:p>
        </w:tc>
      </w:tr>
      <w:tr w:rsidR="00031CF3" w:rsidRPr="00031CF3" w:rsidTr="00031CF3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3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Section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3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Nature of Payment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3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Criteria for Deduction</w:t>
            </w:r>
          </w:p>
          <w:p w:rsidR="00031CF3" w:rsidRPr="00031CF3" w:rsidRDefault="00031CF3" w:rsidP="00031C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3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(payment in excess of) </w:t>
            </w:r>
            <w:proofErr w:type="spellStart"/>
            <w:r w:rsidRPr="004D63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upto</w:t>
            </w:r>
            <w:proofErr w:type="spellEnd"/>
          </w:p>
          <w:p w:rsidR="00031CF3" w:rsidRPr="00031CF3" w:rsidRDefault="00031CF3" w:rsidP="00031C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3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30th June 2010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3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Criteria for Deduction (payment in excess of) </w:t>
            </w:r>
            <w:proofErr w:type="spellStart"/>
            <w:r w:rsidRPr="004D63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w.e.f</w:t>
            </w:r>
            <w:proofErr w:type="spellEnd"/>
            <w:r w:rsidRPr="004D63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 1st July 2010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3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If the recipient is a Company, Co- operative Society, Firm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3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If recipient is an </w:t>
            </w:r>
            <w:proofErr w:type="spellStart"/>
            <w:r w:rsidRPr="004D63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Indivudual</w:t>
            </w:r>
            <w:proofErr w:type="spellEnd"/>
            <w:r w:rsidRPr="004D63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or HUF</w:t>
            </w:r>
          </w:p>
        </w:tc>
      </w:tr>
      <w:tr w:rsidR="00031CF3" w:rsidRPr="00031CF3" w:rsidTr="00031CF3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194 A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Interest from a Banking Company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Rs.</w:t>
            </w:r>
            <w:r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10,000/- </w:t>
            </w:r>
            <w:proofErr w:type="spellStart"/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p.a</w:t>
            </w:r>
            <w:proofErr w:type="spellEnd"/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Rs.</w:t>
            </w:r>
            <w:r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10,000/- </w:t>
            </w:r>
            <w:proofErr w:type="spellStart"/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p.a</w:t>
            </w:r>
            <w:proofErr w:type="spellEnd"/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031CF3" w:rsidRPr="00031CF3" w:rsidTr="00031CF3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194 A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Interest other than from a Banking</w:t>
            </w:r>
          </w:p>
          <w:p w:rsidR="00031CF3" w:rsidRPr="00031CF3" w:rsidRDefault="00031CF3" w:rsidP="00031C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Co.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Rs.</w:t>
            </w:r>
            <w:r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5,000/- </w:t>
            </w:r>
            <w:proofErr w:type="spellStart"/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p.a</w:t>
            </w:r>
            <w:proofErr w:type="spellEnd"/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Rs.</w:t>
            </w:r>
            <w:r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5,000/- </w:t>
            </w:r>
            <w:proofErr w:type="spellStart"/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p.a</w:t>
            </w:r>
            <w:proofErr w:type="spellEnd"/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031CF3" w:rsidRPr="00031CF3" w:rsidTr="00031CF3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194 C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310">
              <w:rPr>
                <w:rFonts w:ascii="Times New Roman" w:eastAsia="Times New Roman" w:hAnsi="Times New Roman" w:cs="Times New Roman"/>
                <w:sz w:val="24"/>
                <w:szCs w:val="24"/>
              </w:rPr>
              <w:t>Contractors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Rs.</w:t>
            </w:r>
            <w:r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20,000/- </w:t>
            </w: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per contract or</w:t>
            </w:r>
          </w:p>
          <w:p w:rsidR="00031CF3" w:rsidRPr="00031CF3" w:rsidRDefault="00031CF3" w:rsidP="00031C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Rs.</w:t>
            </w:r>
            <w:r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50,000/- </w:t>
            </w:r>
            <w:proofErr w:type="spellStart"/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p.a</w:t>
            </w:r>
            <w:proofErr w:type="spellEnd"/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Rs</w:t>
            </w:r>
            <w:r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.30,000/- </w:t>
            </w: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per contract or Rs.</w:t>
            </w:r>
            <w:r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75,000/- </w:t>
            </w:r>
            <w:proofErr w:type="spellStart"/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p.a</w:t>
            </w:r>
            <w:proofErr w:type="spellEnd"/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2.00*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1.00*</w:t>
            </w:r>
          </w:p>
        </w:tc>
      </w:tr>
      <w:tr w:rsidR="00031CF3" w:rsidRPr="00031CF3" w:rsidTr="00031CF3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194 H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310">
              <w:rPr>
                <w:rFonts w:ascii="Times New Roman" w:eastAsia="Times New Roman" w:hAnsi="Times New Roman" w:cs="Times New Roman"/>
                <w:sz w:val="24"/>
                <w:szCs w:val="24"/>
              </w:rPr>
              <w:t>Commission</w:t>
            </w: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Brokerage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Rs.</w:t>
            </w:r>
            <w:r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D6310"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500/- </w:t>
            </w:r>
            <w:proofErr w:type="spellStart"/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p.a</w:t>
            </w:r>
            <w:proofErr w:type="spellEnd"/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Rs.</w:t>
            </w:r>
            <w:r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5,000/- </w:t>
            </w:r>
            <w:proofErr w:type="spellStart"/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p.a</w:t>
            </w:r>
            <w:proofErr w:type="spellEnd"/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031CF3" w:rsidRPr="00031CF3" w:rsidTr="00031CF3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194 I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Rent other than Plant, Mach</w:t>
            </w:r>
            <w:proofErr w:type="gramStart"/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.&amp;</w:t>
            </w:r>
            <w:proofErr w:type="gramEnd"/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Eqp</w:t>
            </w:r>
            <w:proofErr w:type="spellEnd"/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Rs.</w:t>
            </w:r>
            <w:r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1,20,000/- </w:t>
            </w:r>
            <w:proofErr w:type="spellStart"/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p.a</w:t>
            </w:r>
            <w:proofErr w:type="spellEnd"/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Rs.</w:t>
            </w:r>
            <w:r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1,80,000/- </w:t>
            </w:r>
            <w:proofErr w:type="spellStart"/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p.a</w:t>
            </w:r>
            <w:proofErr w:type="spellEnd"/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031CF3" w:rsidRPr="00031CF3" w:rsidTr="00031CF3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194 I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Rent of Plant , Machinery &amp; Equipments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Rs.</w:t>
            </w:r>
            <w:r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1,20,000/- </w:t>
            </w:r>
            <w:proofErr w:type="spellStart"/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p.a</w:t>
            </w:r>
            <w:proofErr w:type="spellEnd"/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Rs.</w:t>
            </w:r>
            <w:r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1,80,000/- </w:t>
            </w:r>
            <w:proofErr w:type="spellStart"/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p.a</w:t>
            </w:r>
            <w:proofErr w:type="spellEnd"/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2.00</w:t>
            </w:r>
          </w:p>
        </w:tc>
      </w:tr>
      <w:tr w:rsidR="00031CF3" w:rsidRPr="00031CF3" w:rsidTr="00031CF3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194 J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Professional Charges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Rs.</w:t>
            </w:r>
            <w:r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20,000/- </w:t>
            </w:r>
            <w:proofErr w:type="spellStart"/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p.a</w:t>
            </w:r>
            <w:proofErr w:type="spellEnd"/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Rs.</w:t>
            </w:r>
            <w:r w:rsidRPr="004D6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30,000/- </w:t>
            </w:r>
            <w:proofErr w:type="spellStart"/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p.a</w:t>
            </w:r>
            <w:proofErr w:type="spellEnd"/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1CF3" w:rsidRPr="00031CF3" w:rsidRDefault="00031CF3" w:rsidP="00031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CF3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</w:tr>
    </w:tbl>
    <w:p w:rsidR="00031CF3" w:rsidRPr="00031CF3" w:rsidRDefault="00031CF3" w:rsidP="00031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31CF3">
        <w:rPr>
          <w:rFonts w:ascii="Times New Roman" w:eastAsia="Times New Roman" w:hAnsi="Times New Roman" w:cs="Times New Roman"/>
          <w:sz w:val="20"/>
          <w:szCs w:val="20"/>
        </w:rPr>
        <w:t xml:space="preserve">* No tax is to be deducted in the case </w:t>
      </w:r>
      <w:r w:rsidRPr="004D6310">
        <w:rPr>
          <w:rFonts w:ascii="Times New Roman" w:eastAsia="Times New Roman" w:hAnsi="Times New Roman" w:cs="Times New Roman"/>
          <w:sz w:val="20"/>
          <w:szCs w:val="20"/>
        </w:rPr>
        <w:t>the Contractor</w:t>
      </w:r>
      <w:r w:rsidRPr="00031CF3">
        <w:rPr>
          <w:rFonts w:ascii="Times New Roman" w:eastAsia="Times New Roman" w:hAnsi="Times New Roman" w:cs="Times New Roman"/>
          <w:sz w:val="20"/>
          <w:szCs w:val="20"/>
        </w:rPr>
        <w:t xml:space="preserve"> is in transport business and PAN is </w:t>
      </w:r>
      <w:proofErr w:type="gramStart"/>
      <w:r w:rsidRPr="00031CF3">
        <w:rPr>
          <w:rFonts w:ascii="Times New Roman" w:eastAsia="Times New Roman" w:hAnsi="Times New Roman" w:cs="Times New Roman"/>
          <w:sz w:val="20"/>
          <w:szCs w:val="20"/>
        </w:rPr>
        <w:t>Quoted</w:t>
      </w:r>
      <w:proofErr w:type="gramEnd"/>
      <w:r w:rsidRPr="00031CF3">
        <w:rPr>
          <w:rFonts w:ascii="Times New Roman" w:eastAsia="Times New Roman" w:hAnsi="Times New Roman" w:cs="Times New Roman"/>
          <w:sz w:val="20"/>
          <w:szCs w:val="20"/>
        </w:rPr>
        <w:t xml:space="preserve"> by him</w:t>
      </w:r>
    </w:p>
    <w:p w:rsidR="00031CF3" w:rsidRPr="00031CF3" w:rsidRDefault="00031CF3" w:rsidP="00031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31CF3">
        <w:rPr>
          <w:rFonts w:ascii="Times New Roman" w:eastAsia="Times New Roman" w:hAnsi="Times New Roman" w:cs="Times New Roman"/>
          <w:sz w:val="20"/>
          <w:szCs w:val="20"/>
        </w:rPr>
        <w:t xml:space="preserve">*Interest of late deposit of TDS is </w:t>
      </w:r>
      <w:r w:rsidRPr="004D6310">
        <w:rPr>
          <w:rFonts w:ascii="Times New Roman" w:eastAsia="Times New Roman" w:hAnsi="Times New Roman" w:cs="Times New Roman"/>
          <w:sz w:val="20"/>
          <w:szCs w:val="20"/>
        </w:rPr>
        <w:t>proposed</w:t>
      </w:r>
      <w:r w:rsidRPr="00031CF3">
        <w:rPr>
          <w:rFonts w:ascii="Times New Roman" w:eastAsia="Times New Roman" w:hAnsi="Times New Roman" w:cs="Times New Roman"/>
          <w:sz w:val="20"/>
          <w:szCs w:val="20"/>
        </w:rPr>
        <w:t xml:space="preserve"> to be increased from 12% </w:t>
      </w:r>
      <w:proofErr w:type="spellStart"/>
      <w:r w:rsidRPr="00031CF3">
        <w:rPr>
          <w:rFonts w:ascii="Times New Roman" w:eastAsia="Times New Roman" w:hAnsi="Times New Roman" w:cs="Times New Roman"/>
          <w:sz w:val="20"/>
          <w:szCs w:val="20"/>
        </w:rPr>
        <w:t>p.a</w:t>
      </w:r>
      <w:proofErr w:type="spellEnd"/>
      <w:r w:rsidRPr="00031CF3">
        <w:rPr>
          <w:rFonts w:ascii="Times New Roman" w:eastAsia="Times New Roman" w:hAnsi="Times New Roman" w:cs="Times New Roman"/>
          <w:sz w:val="20"/>
          <w:szCs w:val="20"/>
        </w:rPr>
        <w:t xml:space="preserve"> to 18% </w:t>
      </w:r>
      <w:proofErr w:type="spellStart"/>
      <w:r w:rsidRPr="00031CF3">
        <w:rPr>
          <w:rFonts w:ascii="Times New Roman" w:eastAsia="Times New Roman" w:hAnsi="Times New Roman" w:cs="Times New Roman"/>
          <w:sz w:val="20"/>
          <w:szCs w:val="20"/>
        </w:rPr>
        <w:t>p.a</w:t>
      </w:r>
      <w:proofErr w:type="spellEnd"/>
      <w:r w:rsidRPr="00031CF3">
        <w:rPr>
          <w:rFonts w:ascii="Times New Roman" w:eastAsia="Times New Roman" w:hAnsi="Times New Roman" w:cs="Times New Roman"/>
          <w:sz w:val="20"/>
          <w:szCs w:val="20"/>
        </w:rPr>
        <w:t xml:space="preserve"> effective from 1st July 2010. Notes: (1) </w:t>
      </w:r>
      <w:r w:rsidRPr="004D6310">
        <w:rPr>
          <w:rFonts w:ascii="Times New Roman" w:eastAsia="Times New Roman" w:hAnsi="Times New Roman" w:cs="Times New Roman"/>
          <w:sz w:val="20"/>
          <w:szCs w:val="20"/>
        </w:rPr>
        <w:t>Due date</w:t>
      </w:r>
      <w:r w:rsidRPr="00031CF3">
        <w:rPr>
          <w:rFonts w:ascii="Times New Roman" w:eastAsia="Times New Roman" w:hAnsi="Times New Roman" w:cs="Times New Roman"/>
          <w:sz w:val="20"/>
          <w:szCs w:val="20"/>
        </w:rPr>
        <w:t xml:space="preserve"> of payments is as under:</w:t>
      </w:r>
    </w:p>
    <w:p w:rsidR="00031CF3" w:rsidRPr="00031CF3" w:rsidRDefault="00031CF3" w:rsidP="00031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31CF3">
        <w:rPr>
          <w:rFonts w:ascii="Times New Roman" w:eastAsia="Times New Roman" w:hAnsi="Times New Roman" w:cs="Times New Roman"/>
          <w:sz w:val="20"/>
          <w:szCs w:val="20"/>
        </w:rPr>
        <w:t>(a) Credit/Paid in the month of March – 30th April</w:t>
      </w:r>
    </w:p>
    <w:p w:rsidR="00031CF3" w:rsidRPr="00031CF3" w:rsidRDefault="00031CF3" w:rsidP="00031C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31CF3">
        <w:rPr>
          <w:rFonts w:ascii="Times New Roman" w:eastAsia="Times New Roman" w:hAnsi="Times New Roman" w:cs="Times New Roman"/>
          <w:sz w:val="20"/>
          <w:szCs w:val="20"/>
        </w:rPr>
        <w:t>(b) Any other case – On or before 7 days from the end of the month in which deduction is made.</w:t>
      </w:r>
    </w:p>
    <w:p w:rsidR="00031CF3" w:rsidRDefault="00031CF3" w:rsidP="004D6310">
      <w:pPr>
        <w:spacing w:before="100" w:beforeAutospacing="1" w:after="100" w:afterAutospacing="1" w:line="240" w:lineRule="auto"/>
      </w:pPr>
      <w:r w:rsidRPr="00031CF3">
        <w:rPr>
          <w:rFonts w:ascii="Times New Roman" w:eastAsia="Times New Roman" w:hAnsi="Times New Roman" w:cs="Times New Roman"/>
          <w:sz w:val="20"/>
          <w:szCs w:val="20"/>
        </w:rPr>
        <w:t>(2) With effect from 1st April 2010, in case the receiver of the sum does not have PAN, then the deduction has to be made @ 20% or higher rate</w:t>
      </w:r>
    </w:p>
    <w:sectPr w:rsidR="00031C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031CF3"/>
    <w:rsid w:val="00031CF3"/>
    <w:rsid w:val="004D6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31C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31CF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031CF3"/>
    <w:rPr>
      <w:b/>
      <w:bCs/>
    </w:rPr>
  </w:style>
  <w:style w:type="character" w:customStyle="1" w:styleId="ilad">
    <w:name w:val="il_ad"/>
    <w:basedOn w:val="DefaultParagraphFont"/>
    <w:rsid w:val="00031CF3"/>
  </w:style>
  <w:style w:type="character" w:styleId="Emphasis">
    <w:name w:val="Emphasis"/>
    <w:basedOn w:val="DefaultParagraphFont"/>
    <w:uiPriority w:val="20"/>
    <w:qFormat/>
    <w:rsid w:val="00031CF3"/>
    <w:rPr>
      <w:i/>
      <w:iCs/>
    </w:rPr>
  </w:style>
  <w:style w:type="paragraph" w:styleId="NormalWeb">
    <w:name w:val="Normal (Web)"/>
    <w:basedOn w:val="Normal"/>
    <w:uiPriority w:val="99"/>
    <w:unhideWhenUsed/>
    <w:rsid w:val="00031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2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</cp:revision>
  <dcterms:created xsi:type="dcterms:W3CDTF">2011-06-06T05:33:00Z</dcterms:created>
  <dcterms:modified xsi:type="dcterms:W3CDTF">2011-06-06T05:36:00Z</dcterms:modified>
</cp:coreProperties>
</file>