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CB0" w:rsidRPr="00F22CB0" w:rsidRDefault="00F22CB0" w:rsidP="00F22CB0">
      <w:pPr>
        <w:adjustRightInd w:val="0"/>
        <w:spacing w:after="120" w:line="240" w:lineRule="auto"/>
        <w:jc w:val="center"/>
        <w:rPr>
          <w:rFonts w:ascii="Times New Roman" w:eastAsia="Times New Roman" w:hAnsi="Times New Roman" w:cs="Times New Roman"/>
          <w:sz w:val="24"/>
          <w:szCs w:val="24"/>
          <w:lang w:val="en-US" w:eastAsia="en-GB" w:bidi="mr-IN"/>
        </w:rPr>
      </w:pPr>
      <w:r w:rsidRPr="00F22CB0">
        <w:rPr>
          <w:rFonts w:ascii="Times New Roman" w:eastAsia="Times New Roman" w:hAnsi="Times New Roman" w:cs="Times New Roman"/>
          <w:b/>
          <w:bCs/>
          <w:sz w:val="36"/>
          <w:szCs w:val="36"/>
          <w:lang w:val="en-US" w:eastAsia="en-GB" w:bidi="mr-IN"/>
        </w:rPr>
        <w:t>FINLAND</w:t>
      </w:r>
    </w:p>
    <w:p w:rsidR="00F22CB0" w:rsidRPr="00F22CB0" w:rsidRDefault="00F22CB0" w:rsidP="00F22CB0">
      <w:pPr>
        <w:adjustRightInd w:val="0"/>
        <w:spacing w:after="120" w:line="240" w:lineRule="auto"/>
        <w:jc w:val="center"/>
        <w:rPr>
          <w:rFonts w:ascii="Times New Roman" w:eastAsia="Times New Roman" w:hAnsi="Times New Roman" w:cs="Times New Roman"/>
          <w:sz w:val="24"/>
          <w:szCs w:val="24"/>
          <w:lang w:val="en-US" w:eastAsia="en-GB" w:bidi="mr-IN"/>
        </w:rPr>
      </w:pPr>
      <w:r w:rsidRPr="00F22CB0">
        <w:rPr>
          <w:rFonts w:ascii="Times New Roman" w:eastAsia="Times New Roman" w:hAnsi="Times New Roman" w:cs="Times New Roman"/>
          <w:b/>
          <w:bCs/>
          <w:i/>
          <w:iCs/>
          <w:sz w:val="24"/>
          <w:szCs w:val="19"/>
          <w:lang w:val="en-US" w:eastAsia="en-GB" w:bidi="mr-IN"/>
        </w:rPr>
        <w:t>Section 90 of the Income-tax Act, 1961 - Double Taxation Agreement - Agreement for Avoidance of Double Taxation and Prevention of Fiscal Evasion with Finland</w:t>
      </w:r>
      <w:hyperlink r:id="rId4" w:history="1">
        <w:r w:rsidRPr="00F22CB0">
          <w:rPr>
            <w:rFonts w:ascii="Times New Roman" w:eastAsia="Times New Roman" w:hAnsi="Times New Roman" w:cs="Times New Roman"/>
            <w:b/>
            <w:bCs/>
            <w:i/>
            <w:iCs/>
            <w:color w:val="0000FF"/>
            <w:sz w:val="24"/>
            <w:u w:val="single"/>
            <w:lang w:val="en-US" w:eastAsia="en-GB" w:bidi="mr-IN"/>
          </w:rPr>
          <w:t>*</w:t>
        </w:r>
      </w:hyperlink>
    </w:p>
    <w:p w:rsidR="00F22CB0" w:rsidRPr="00F22CB0" w:rsidRDefault="00F22CB0" w:rsidP="00F22CB0">
      <w:pPr>
        <w:adjustRightInd w:val="0"/>
        <w:spacing w:after="80" w:line="240" w:lineRule="auto"/>
        <w:jc w:val="center"/>
        <w:rPr>
          <w:rFonts w:ascii="Times New Roman" w:eastAsia="Times New Roman" w:hAnsi="Times New Roman" w:cs="Times New Roman"/>
          <w:sz w:val="24"/>
          <w:szCs w:val="24"/>
          <w:lang w:val="en-US" w:eastAsia="en-GB" w:bidi="mr-IN"/>
        </w:rPr>
      </w:pPr>
      <w:r w:rsidRPr="00F22CB0">
        <w:rPr>
          <w:rFonts w:ascii="Times New Roman" w:eastAsia="Times New Roman" w:hAnsi="Times New Roman" w:cs="Times New Roman"/>
          <w:b/>
          <w:caps/>
          <w:sz w:val="24"/>
          <w:szCs w:val="16"/>
          <w:lang w:val="en-US" w:eastAsia="en-GB" w:bidi="mr-IN"/>
        </w:rPr>
        <w:t>NOTIFICATION No. 36/2010 [F. No. 501/13/1980-FTD-I], DATED 20-5-2010</w:t>
      </w:r>
    </w:p>
    <w:p w:rsidR="00F22CB0" w:rsidRPr="00F22CB0" w:rsidRDefault="00F22CB0" w:rsidP="00F22CB0">
      <w:pPr>
        <w:adjustRightInd w:val="0"/>
        <w:spacing w:after="80" w:line="240" w:lineRule="auto"/>
        <w:jc w:val="center"/>
        <w:rPr>
          <w:rFonts w:ascii="Times New Roman" w:eastAsia="Times New Roman" w:hAnsi="Times New Roman" w:cs="Times New Roman"/>
          <w:sz w:val="24"/>
          <w:szCs w:val="24"/>
          <w:lang w:val="en-US" w:eastAsia="en-GB" w:bidi="mr-IN"/>
        </w:rPr>
      </w:pPr>
      <w:r w:rsidRPr="00F22CB0">
        <w:rPr>
          <w:rFonts w:ascii="Times New Roman" w:eastAsia="Times New Roman" w:hAnsi="Times New Roman" w:cs="Times New Roman"/>
          <w:sz w:val="24"/>
          <w:szCs w:val="24"/>
          <w:lang w:val="en-US" w:eastAsia="en-GB" w:bidi="mr-IN"/>
        </w:rPr>
        <w:t> </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caps/>
          <w:sz w:val="24"/>
          <w:szCs w:val="16"/>
          <w:lang w:val="en-US" w:eastAsia="en-GB" w:bidi="mr-IN"/>
        </w:rPr>
        <w:t>Whereas</w:t>
      </w:r>
      <w:r w:rsidRPr="00F22CB0">
        <w:rPr>
          <w:rFonts w:ascii="Times New Roman" w:eastAsia="Times New Roman" w:hAnsi="Times New Roman" w:cs="Times New Roman"/>
          <w:sz w:val="24"/>
          <w:szCs w:val="19"/>
          <w:lang w:val="en-US" w:eastAsia="en-GB" w:bidi="mr-IN"/>
        </w:rPr>
        <w:t>, an Agreement and the Protocol between the Government of Republic of India and the Government of the Republic of Finland for the avoidance of double taxation and the prevention of fiscal evasion with respect to taxes on income was signed at New Delhi on the 15th day of January, 2010;</w:t>
      </w:r>
    </w:p>
    <w:p w:rsidR="00F22CB0" w:rsidRPr="00F22CB0" w:rsidRDefault="00F22CB0" w:rsidP="00F22CB0">
      <w:pPr>
        <w:adjustRightInd w:val="0"/>
        <w:spacing w:after="6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caps/>
          <w:sz w:val="24"/>
          <w:szCs w:val="16"/>
          <w:lang w:val="en-US" w:eastAsia="en-GB" w:bidi="mr-IN"/>
        </w:rPr>
        <w:t>And, whereas</w:t>
      </w:r>
      <w:r w:rsidRPr="00F22CB0">
        <w:rPr>
          <w:rFonts w:ascii="Times New Roman" w:eastAsia="Times New Roman" w:hAnsi="Times New Roman" w:cs="Times New Roman"/>
          <w:sz w:val="24"/>
          <w:szCs w:val="19"/>
          <w:lang w:val="en-US" w:eastAsia="en-GB" w:bidi="mr-IN"/>
        </w:rPr>
        <w:t>, the date of entry into force of the said Agreement is the 19th day of April, 2010, being thirty days after the date of later of the notifications of completion of the procedures as required by the respective laws for entry into force of the said Agreement, in accordance with paragraph 2 of Article 29 of the said Agreement;</w:t>
      </w:r>
    </w:p>
    <w:p w:rsidR="00F22CB0" w:rsidRPr="00F22CB0" w:rsidRDefault="00F22CB0" w:rsidP="00F22CB0">
      <w:pPr>
        <w:adjustRightInd w:val="0"/>
        <w:spacing w:after="6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caps/>
          <w:sz w:val="24"/>
          <w:szCs w:val="16"/>
          <w:lang w:val="en-US" w:eastAsia="en-GB" w:bidi="mr-IN"/>
        </w:rPr>
        <w:t>And, whereas</w:t>
      </w:r>
      <w:r w:rsidRPr="00F22CB0">
        <w:rPr>
          <w:rFonts w:ascii="Times New Roman" w:eastAsia="Times New Roman" w:hAnsi="Times New Roman" w:cs="Times New Roman"/>
          <w:sz w:val="24"/>
          <w:szCs w:val="19"/>
          <w:lang w:val="en-US" w:eastAsia="en-GB" w:bidi="mr-IN"/>
        </w:rPr>
        <w:t>, sub-paragraph (</w:t>
      </w:r>
      <w:r w:rsidRPr="00F22CB0">
        <w:rPr>
          <w:rFonts w:ascii="Times New Roman" w:eastAsia="Times New Roman" w:hAnsi="Times New Roman" w:cs="Times New Roman"/>
          <w:i/>
          <w:iCs/>
          <w:sz w:val="24"/>
          <w:szCs w:val="19"/>
          <w:lang w:val="en-US" w:eastAsia="en-GB" w:bidi="mr-IN"/>
        </w:rPr>
        <w:t>b</w:t>
      </w:r>
      <w:r w:rsidRPr="00F22CB0">
        <w:rPr>
          <w:rFonts w:ascii="Times New Roman" w:eastAsia="Times New Roman" w:hAnsi="Times New Roman" w:cs="Times New Roman"/>
          <w:sz w:val="24"/>
          <w:szCs w:val="19"/>
          <w:lang w:val="en-US" w:eastAsia="en-GB" w:bidi="mr-IN"/>
        </w:rPr>
        <w:t>) of paragraph 2 of Article 29 of the said Agreement provides that the provisions of the said Agreement shall have effect in India in respect of the taxes withheld at source, for amounts paid or credited on or after 1st April of the calendar year next following the year in which the Agreement enters into force; and in respect of taxes on income, for any fiscal year beginning on or after 1st April of the calendar year next following the year in which the Agreement enters into force;</w:t>
      </w:r>
    </w:p>
    <w:p w:rsidR="00F22CB0" w:rsidRPr="00F22CB0" w:rsidRDefault="00F22CB0" w:rsidP="00F22CB0">
      <w:pPr>
        <w:adjustRightInd w:val="0"/>
        <w:spacing w:after="6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caps/>
          <w:sz w:val="24"/>
          <w:szCs w:val="16"/>
          <w:lang w:val="en-US" w:eastAsia="en-GB" w:bidi="mr-IN"/>
        </w:rPr>
        <w:t>Now, therefore,</w:t>
      </w:r>
      <w:r w:rsidRPr="00F22CB0">
        <w:rPr>
          <w:rFonts w:ascii="Times New Roman" w:eastAsia="Times New Roman" w:hAnsi="Times New Roman" w:cs="Times New Roman"/>
          <w:sz w:val="24"/>
          <w:szCs w:val="19"/>
          <w:lang w:val="en-US" w:eastAsia="en-GB" w:bidi="mr-IN"/>
        </w:rPr>
        <w:t xml:space="preserve"> in exercise of the powers conferred by section 90 of the Income-tax Act, 1961 (43 of 1961), the Central Government hereby directs that all the provisions of the said Agreement and the Protocol, as set out in the Annexure hereto, shall be given effect to in the Union of India with effect from 1st day of April, 2011.</w:t>
      </w:r>
    </w:p>
    <w:p w:rsidR="00F22CB0" w:rsidRPr="00F22CB0" w:rsidRDefault="00F22CB0" w:rsidP="00F22CB0">
      <w:pPr>
        <w:adjustRightInd w:val="0"/>
        <w:spacing w:after="60" w:line="240" w:lineRule="auto"/>
        <w:jc w:val="center"/>
        <w:rPr>
          <w:rFonts w:ascii="Times New Roman" w:eastAsia="Times New Roman" w:hAnsi="Times New Roman" w:cs="Times New Roman"/>
          <w:sz w:val="24"/>
          <w:szCs w:val="16"/>
          <w:lang w:val="en-US" w:eastAsia="en-GB" w:bidi="mr-IN"/>
        </w:rPr>
      </w:pPr>
      <w:r w:rsidRPr="00F22CB0">
        <w:rPr>
          <w:rFonts w:ascii="Times New Roman" w:eastAsia="Times New Roman" w:hAnsi="Times New Roman" w:cs="Times New Roman"/>
          <w:caps/>
          <w:sz w:val="24"/>
          <w:szCs w:val="16"/>
          <w:lang w:val="en-US" w:eastAsia="en-GB" w:bidi="mr-IN"/>
        </w:rPr>
        <w:t>Annexure</w:t>
      </w:r>
    </w:p>
    <w:p w:rsidR="00F22CB0" w:rsidRPr="00F22CB0" w:rsidRDefault="00F22CB0" w:rsidP="00F22CB0">
      <w:pPr>
        <w:adjustRightInd w:val="0"/>
        <w:spacing w:after="60" w:line="240" w:lineRule="auto"/>
        <w:jc w:val="center"/>
        <w:rPr>
          <w:rFonts w:ascii="Times New Roman" w:eastAsia="Times New Roman" w:hAnsi="Times New Roman" w:cs="Times New Roman"/>
          <w:caps/>
          <w:sz w:val="24"/>
          <w:szCs w:val="16"/>
          <w:lang w:val="en-US" w:eastAsia="en-GB" w:bidi="mr-IN"/>
        </w:rPr>
      </w:pPr>
      <w:r w:rsidRPr="00F22CB0">
        <w:rPr>
          <w:rFonts w:ascii="Times New Roman" w:eastAsia="Times New Roman" w:hAnsi="Times New Roman" w:cs="Times New Roman"/>
          <w:caps/>
          <w:sz w:val="24"/>
          <w:szCs w:val="16"/>
          <w:lang w:val="en-US" w:eastAsia="en-GB" w:bidi="mr-IN"/>
        </w:rPr>
        <w:t>Agreement between the Republic of India and the Republic of Finland for the avoidance of double taxation and the prevention of fiscal evasion with respect to taxes on income</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The Government of the Republic of Finland and the Government of the Republic of India,</w:t>
      </w:r>
    </w:p>
    <w:p w:rsidR="00F22CB0" w:rsidRPr="00F22CB0" w:rsidRDefault="00F22CB0" w:rsidP="00F22CB0">
      <w:pPr>
        <w:adjustRightInd w:val="0"/>
        <w:spacing w:after="6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Desiring to conclude an Agreement for the avoidance of double taxation and the prevention of fiscal evasion with respect to taxes on income and with a view to promoting economic co-operation between the two countries,</w:t>
      </w:r>
    </w:p>
    <w:p w:rsidR="00F22CB0" w:rsidRPr="00F22CB0" w:rsidRDefault="00F22CB0" w:rsidP="00F22CB0">
      <w:pPr>
        <w:adjustRightInd w:val="0"/>
        <w:spacing w:after="6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Have agreed as follows :</w:t>
      </w:r>
    </w:p>
    <w:p w:rsidR="00F22CB0" w:rsidRPr="00F22CB0" w:rsidRDefault="00F22CB0" w:rsidP="00F22CB0">
      <w:pPr>
        <w:adjustRightInd w:val="0"/>
        <w:spacing w:after="6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Article 1</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b/>
          <w:bCs/>
          <w:sz w:val="24"/>
          <w:szCs w:val="16"/>
          <w:lang w:val="en-US" w:eastAsia="en-GB" w:bidi="mr-IN"/>
        </w:rPr>
        <w:t>PERSONS COVERED</w:t>
      </w:r>
      <w:r w:rsidRPr="00F22CB0">
        <w:rPr>
          <w:rFonts w:ascii="Times New Roman" w:eastAsia="Times New Roman" w:hAnsi="Times New Roman" w:cs="Times New Roman"/>
          <w:sz w:val="24"/>
          <w:szCs w:val="19"/>
          <w:lang w:val="en-US" w:eastAsia="en-GB" w:bidi="mr-IN"/>
        </w:rPr>
        <w:t xml:space="preserve"> - This Agreement shall apply to persons who are residents of one or both of the Contracting States.</w:t>
      </w:r>
    </w:p>
    <w:p w:rsidR="00F22CB0" w:rsidRPr="00F22CB0" w:rsidRDefault="00F22CB0" w:rsidP="00F22CB0">
      <w:pPr>
        <w:adjustRightInd w:val="0"/>
        <w:spacing w:after="6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Article 2</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b/>
          <w:bCs/>
          <w:sz w:val="24"/>
          <w:szCs w:val="16"/>
          <w:lang w:val="en-US" w:eastAsia="en-GB" w:bidi="mr-IN"/>
        </w:rPr>
        <w:t>TAXES COVERED</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i/>
          <w:iCs/>
          <w:sz w:val="24"/>
          <w:szCs w:val="19"/>
          <w:lang w:val="en-US" w:eastAsia="en-GB" w:bidi="mr-IN"/>
        </w:rPr>
        <w:t>1.</w:t>
      </w:r>
      <w:r w:rsidRPr="00F22CB0">
        <w:rPr>
          <w:rFonts w:ascii="Times New Roman" w:eastAsia="Times New Roman" w:hAnsi="Times New Roman" w:cs="Times New Roman"/>
          <w:sz w:val="24"/>
          <w:szCs w:val="19"/>
          <w:lang w:val="en-US" w:eastAsia="en-GB" w:bidi="mr-IN"/>
        </w:rPr>
        <w:t xml:space="preserve"> This Agreement shall apply to taxes on income imposed on behalf of a Contracting State or of its political sub-divisions or local authorities, irrespective of the manner in which they are levied.</w:t>
      </w:r>
    </w:p>
    <w:p w:rsidR="00F22CB0" w:rsidRPr="00F22CB0" w:rsidRDefault="00F22CB0" w:rsidP="00F22CB0">
      <w:pPr>
        <w:adjustRightInd w:val="0"/>
        <w:spacing w:after="6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2.</w:t>
      </w:r>
      <w:r w:rsidRPr="00F22CB0">
        <w:rPr>
          <w:rFonts w:ascii="Times New Roman" w:eastAsia="Times New Roman" w:hAnsi="Times New Roman" w:cs="Times New Roman"/>
          <w:sz w:val="24"/>
          <w:szCs w:val="19"/>
          <w:lang w:val="en-US" w:eastAsia="en-GB" w:bidi="mr-IN"/>
        </w:rPr>
        <w:t xml:space="preserve"> There shall be regarded as taxes on income all taxes imposed on total income or on elements of income, including taxes on gains from the alienation of movable or immovable property and taxes on the total amounts of wages or salaries paid by enterprises.</w:t>
      </w:r>
    </w:p>
    <w:p w:rsidR="00F22CB0" w:rsidRPr="00F22CB0" w:rsidRDefault="00F22CB0" w:rsidP="00F22CB0">
      <w:pPr>
        <w:adjustRightInd w:val="0"/>
        <w:spacing w:after="6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3.</w:t>
      </w:r>
      <w:r w:rsidRPr="00F22CB0">
        <w:rPr>
          <w:rFonts w:ascii="Times New Roman" w:eastAsia="Times New Roman" w:hAnsi="Times New Roman" w:cs="Times New Roman"/>
          <w:sz w:val="24"/>
          <w:szCs w:val="19"/>
          <w:lang w:val="en-US" w:eastAsia="en-GB" w:bidi="mr-IN"/>
        </w:rPr>
        <w:t xml:space="preserve"> The existing taxes to which the Agreement shall apply are :—</w:t>
      </w:r>
    </w:p>
    <w:p w:rsidR="00F22CB0" w:rsidRPr="00F22CB0" w:rsidRDefault="00F22CB0" w:rsidP="00F22CB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a</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in Finland :</w:t>
      </w:r>
    </w:p>
    <w:p w:rsidR="00F22CB0" w:rsidRPr="00F22CB0" w:rsidRDefault="00F22CB0" w:rsidP="00F22CB0">
      <w:pPr>
        <w:tabs>
          <w:tab w:val="right" w:pos="840"/>
          <w:tab w:val="left" w:pos="960"/>
        </w:tabs>
        <w:adjustRightInd w:val="0"/>
        <w:spacing w:after="80" w:line="240" w:lineRule="auto"/>
        <w:ind w:left="960" w:hanging="60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i</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the State Income-taxes (</w:t>
      </w:r>
      <w:r w:rsidRPr="00F22CB0">
        <w:rPr>
          <w:rFonts w:ascii="Times New Roman" w:eastAsia="Times New Roman" w:hAnsi="Times New Roman" w:cs="Times New Roman"/>
          <w:i/>
          <w:iCs/>
          <w:sz w:val="24"/>
          <w:szCs w:val="19"/>
          <w:lang w:val="en-US" w:eastAsia="en-GB" w:bidi="mr-IN"/>
        </w:rPr>
        <w:t>valtion tuloverot; de statliga inkomstskatterna</w:t>
      </w:r>
      <w:r w:rsidRPr="00F22CB0">
        <w:rPr>
          <w:rFonts w:ascii="Times New Roman" w:eastAsia="Times New Roman" w:hAnsi="Times New Roman" w:cs="Times New Roman"/>
          <w:sz w:val="24"/>
          <w:szCs w:val="19"/>
          <w:lang w:val="en-US" w:eastAsia="en-GB" w:bidi="mr-IN"/>
        </w:rPr>
        <w:t>);</w:t>
      </w:r>
    </w:p>
    <w:p w:rsidR="00F22CB0" w:rsidRPr="00F22CB0" w:rsidRDefault="00F22CB0" w:rsidP="00F22CB0">
      <w:pPr>
        <w:tabs>
          <w:tab w:val="right" w:pos="840"/>
          <w:tab w:val="left" w:pos="960"/>
        </w:tabs>
        <w:adjustRightInd w:val="0"/>
        <w:spacing w:after="80" w:line="240" w:lineRule="auto"/>
        <w:ind w:left="960" w:hanging="60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ii</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the corporate Income-tax (</w:t>
      </w:r>
      <w:r w:rsidRPr="00F22CB0">
        <w:rPr>
          <w:rFonts w:ascii="Times New Roman" w:eastAsia="Times New Roman" w:hAnsi="Times New Roman" w:cs="Times New Roman"/>
          <w:i/>
          <w:iCs/>
          <w:sz w:val="24"/>
          <w:szCs w:val="19"/>
          <w:lang w:val="en-US" w:eastAsia="en-GB" w:bidi="mr-IN"/>
        </w:rPr>
        <w:t>yhietsöjen tulovero; inkomstskatten for samfund</w:t>
      </w:r>
      <w:r w:rsidRPr="00F22CB0">
        <w:rPr>
          <w:rFonts w:ascii="Times New Roman" w:eastAsia="Times New Roman" w:hAnsi="Times New Roman" w:cs="Times New Roman"/>
          <w:sz w:val="24"/>
          <w:szCs w:val="19"/>
          <w:lang w:val="en-US" w:eastAsia="en-GB" w:bidi="mr-IN"/>
        </w:rPr>
        <w:t>);</w:t>
      </w:r>
    </w:p>
    <w:p w:rsidR="00F22CB0" w:rsidRPr="00F22CB0" w:rsidRDefault="00F22CB0" w:rsidP="00F22CB0">
      <w:pPr>
        <w:tabs>
          <w:tab w:val="right" w:pos="840"/>
          <w:tab w:val="left" w:pos="960"/>
        </w:tabs>
        <w:adjustRightInd w:val="0"/>
        <w:spacing w:after="80" w:line="240" w:lineRule="auto"/>
        <w:ind w:left="960" w:hanging="60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lastRenderedPageBreak/>
        <w:tab/>
        <w:t>(</w:t>
      </w:r>
      <w:r w:rsidRPr="00F22CB0">
        <w:rPr>
          <w:rFonts w:ascii="Times New Roman" w:eastAsia="Times New Roman" w:hAnsi="Times New Roman" w:cs="Times New Roman"/>
          <w:i/>
          <w:iCs/>
          <w:sz w:val="24"/>
          <w:szCs w:val="19"/>
          <w:lang w:val="en-US" w:eastAsia="en-GB" w:bidi="mr-IN"/>
        </w:rPr>
        <w:t>iii</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the communal tax (</w:t>
      </w:r>
      <w:r w:rsidRPr="00F22CB0">
        <w:rPr>
          <w:rFonts w:ascii="Times New Roman" w:eastAsia="Times New Roman" w:hAnsi="Times New Roman" w:cs="Times New Roman"/>
          <w:i/>
          <w:iCs/>
          <w:sz w:val="24"/>
          <w:szCs w:val="19"/>
          <w:lang w:val="en-US" w:eastAsia="en-GB" w:bidi="mr-IN"/>
        </w:rPr>
        <w:t>kunnallisvero; kommunalskatten</w:t>
      </w:r>
      <w:r w:rsidRPr="00F22CB0">
        <w:rPr>
          <w:rFonts w:ascii="Times New Roman" w:eastAsia="Times New Roman" w:hAnsi="Times New Roman" w:cs="Times New Roman"/>
          <w:sz w:val="24"/>
          <w:szCs w:val="19"/>
          <w:lang w:val="en-US" w:eastAsia="en-GB" w:bidi="mr-IN"/>
        </w:rPr>
        <w:t>);</w:t>
      </w:r>
    </w:p>
    <w:p w:rsidR="00F22CB0" w:rsidRPr="00F22CB0" w:rsidRDefault="00F22CB0" w:rsidP="00F22CB0">
      <w:pPr>
        <w:tabs>
          <w:tab w:val="right" w:pos="840"/>
          <w:tab w:val="left" w:pos="960"/>
        </w:tabs>
        <w:adjustRightInd w:val="0"/>
        <w:spacing w:after="80" w:line="240" w:lineRule="auto"/>
        <w:ind w:left="960" w:hanging="60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iv</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the church tax (</w:t>
      </w:r>
      <w:r w:rsidRPr="00F22CB0">
        <w:rPr>
          <w:rFonts w:ascii="Times New Roman" w:eastAsia="Times New Roman" w:hAnsi="Times New Roman" w:cs="Times New Roman"/>
          <w:i/>
          <w:iCs/>
          <w:sz w:val="24"/>
          <w:szCs w:val="19"/>
          <w:lang w:val="en-US" w:eastAsia="en-GB" w:bidi="mr-IN"/>
        </w:rPr>
        <w:t>kirkollisvero; kyrkoskatten</w:t>
      </w:r>
      <w:r w:rsidRPr="00F22CB0">
        <w:rPr>
          <w:rFonts w:ascii="Times New Roman" w:eastAsia="Times New Roman" w:hAnsi="Times New Roman" w:cs="Times New Roman"/>
          <w:sz w:val="24"/>
          <w:szCs w:val="19"/>
          <w:lang w:val="en-US" w:eastAsia="en-GB" w:bidi="mr-IN"/>
        </w:rPr>
        <w:t>);</w:t>
      </w:r>
    </w:p>
    <w:p w:rsidR="00F22CB0" w:rsidRPr="00F22CB0" w:rsidRDefault="00F22CB0" w:rsidP="00F22CB0">
      <w:pPr>
        <w:tabs>
          <w:tab w:val="right" w:pos="840"/>
          <w:tab w:val="left" w:pos="960"/>
        </w:tabs>
        <w:adjustRightInd w:val="0"/>
        <w:spacing w:after="80" w:line="240" w:lineRule="auto"/>
        <w:ind w:left="960" w:hanging="60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v</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the tax withheld at source from interest (</w:t>
      </w:r>
      <w:r w:rsidRPr="00F22CB0">
        <w:rPr>
          <w:rFonts w:ascii="Times New Roman" w:eastAsia="Times New Roman" w:hAnsi="Times New Roman" w:cs="Times New Roman"/>
          <w:i/>
          <w:iCs/>
          <w:sz w:val="24"/>
          <w:szCs w:val="19"/>
          <w:lang w:val="en-US" w:eastAsia="en-GB" w:bidi="mr-IN"/>
        </w:rPr>
        <w:t>korkotulon lihdevero; källskatten pâ ranteinkomst</w:t>
      </w:r>
      <w:r w:rsidRPr="00F22CB0">
        <w:rPr>
          <w:rFonts w:ascii="Times New Roman" w:eastAsia="Times New Roman" w:hAnsi="Times New Roman" w:cs="Times New Roman"/>
          <w:sz w:val="24"/>
          <w:szCs w:val="19"/>
          <w:lang w:val="en-US" w:eastAsia="en-GB" w:bidi="mr-IN"/>
        </w:rPr>
        <w:t>); and</w:t>
      </w:r>
    </w:p>
    <w:p w:rsidR="00F22CB0" w:rsidRPr="00F22CB0" w:rsidRDefault="00F22CB0" w:rsidP="00F22CB0">
      <w:pPr>
        <w:tabs>
          <w:tab w:val="right" w:pos="840"/>
          <w:tab w:val="left" w:pos="960"/>
        </w:tabs>
        <w:adjustRightInd w:val="0"/>
        <w:spacing w:after="80" w:line="240" w:lineRule="auto"/>
        <w:ind w:left="960" w:hanging="60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vi</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the tax withheld at source from non-residents’ income (</w:t>
      </w:r>
      <w:r w:rsidRPr="00F22CB0">
        <w:rPr>
          <w:rFonts w:ascii="Times New Roman" w:eastAsia="Times New Roman" w:hAnsi="Times New Roman" w:cs="Times New Roman"/>
          <w:i/>
          <w:iCs/>
          <w:sz w:val="24"/>
          <w:szCs w:val="19"/>
          <w:lang w:val="en-US" w:eastAsia="en-GB" w:bidi="mr-IN"/>
        </w:rPr>
        <w:t>rajoitetusti verovelvollisen lahdevero; kallskatten for begransat skattskyldig</w:t>
      </w:r>
      <w:r w:rsidRPr="00F22CB0">
        <w:rPr>
          <w:rFonts w:ascii="Times New Roman" w:eastAsia="Times New Roman" w:hAnsi="Times New Roman" w:cs="Times New Roman"/>
          <w:sz w:val="24"/>
          <w:szCs w:val="19"/>
          <w:lang w:val="en-US" w:eastAsia="en-GB" w:bidi="mr-IN"/>
        </w:rPr>
        <w:t>); (hereinafter referred to as “Finnish tax”);</w:t>
      </w:r>
    </w:p>
    <w:p w:rsidR="00F22CB0" w:rsidRPr="00F22CB0" w:rsidRDefault="00F22CB0" w:rsidP="00F22CB0">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b</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in India, the income-tax, including any surcharge thereon; (herein-after referred to as “Indian tax”)</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4.</w:t>
      </w:r>
      <w:r w:rsidRPr="00F22CB0">
        <w:rPr>
          <w:rFonts w:ascii="Times New Roman" w:eastAsia="Times New Roman" w:hAnsi="Times New Roman" w:cs="Times New Roman"/>
          <w:sz w:val="24"/>
          <w:szCs w:val="19"/>
          <w:lang w:val="en-US" w:eastAsia="en-GB" w:bidi="mr-IN"/>
        </w:rPr>
        <w:t xml:space="preserve"> The Agreement shall apply also to any identical or substantially similar taxes that are imposed after the date of signature of the Agreement in addition to, or in place of, the existing taxes. The competent authorities of the Contracting States shall notify each other of any significant changes that have been made in their respective taxation laws.</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Article 3</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b/>
          <w:bCs/>
          <w:sz w:val="24"/>
          <w:szCs w:val="16"/>
          <w:lang w:val="en-US" w:eastAsia="en-GB" w:bidi="mr-IN"/>
        </w:rPr>
        <w:t>GENERAL DEFINITIONS</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i/>
          <w:iCs/>
          <w:sz w:val="24"/>
          <w:szCs w:val="19"/>
          <w:lang w:val="en-US" w:eastAsia="en-GB" w:bidi="mr-IN"/>
        </w:rPr>
        <w:t>1.</w:t>
      </w:r>
      <w:r w:rsidRPr="00F22CB0">
        <w:rPr>
          <w:rFonts w:ascii="Times New Roman" w:eastAsia="Times New Roman" w:hAnsi="Times New Roman" w:cs="Times New Roman"/>
          <w:sz w:val="24"/>
          <w:szCs w:val="19"/>
          <w:lang w:val="en-US" w:eastAsia="en-GB" w:bidi="mr-IN"/>
        </w:rPr>
        <w:t xml:space="preserve"> For the purposes of this Agreement, unless the context otherwise requires :—</w:t>
      </w:r>
    </w:p>
    <w:p w:rsidR="00F22CB0" w:rsidRPr="00F22CB0" w:rsidRDefault="00F22CB0" w:rsidP="00F22CB0">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a</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the term “Finland” means the Republic of Finland and, when used in a geographical sense, means the territory of the Republic of Finland, and any area adjacent to the territorial waters of the Republic of Finland within which, under the laws of Finland and in accordance with international law, the rights of Finland with respect to the exploration for and exploitation of the natural resources of the sea bed and its sub-soil and of the superjacent waters may be exercised;</w:t>
      </w:r>
    </w:p>
    <w:p w:rsidR="00F22CB0" w:rsidRPr="00F22CB0" w:rsidRDefault="00F22CB0" w:rsidP="00F22CB0">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b</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the term “India” means the territory of India and includes the territorial sea and airspace above it, as well as any other maritime zone in which India has sovereign rights, other rights and jurisdiction, according to the Indian law and in accordance with international law, including the U.N. Convention on the Law of the Sea;</w:t>
      </w:r>
    </w:p>
    <w:p w:rsidR="00F22CB0" w:rsidRPr="00F22CB0" w:rsidRDefault="00F22CB0" w:rsidP="00F22CB0">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c</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the term “person” includes an individual, a company, a body of persons and any other entity which is treated as a taxable unit under the taxation laws in force in the respective Contracting States;</w:t>
      </w:r>
    </w:p>
    <w:p w:rsidR="00F22CB0" w:rsidRPr="00F22CB0" w:rsidRDefault="00F22CB0" w:rsidP="00F22CB0">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d</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the term “company” means any body corporate or any entity that is treated as a body corporate for tax purposes;</w:t>
      </w:r>
    </w:p>
    <w:p w:rsidR="00F22CB0" w:rsidRPr="00F22CB0" w:rsidRDefault="00F22CB0" w:rsidP="00F22CB0">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e</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the term “a Contracting State” and “the other Contracting State” mean the Republic of Finland and the Republic of India as the context requires;</w:t>
      </w:r>
    </w:p>
    <w:p w:rsidR="00F22CB0" w:rsidRPr="00F22CB0" w:rsidRDefault="00F22CB0" w:rsidP="00F22CB0">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f</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w:t>
      </w:r>
    </w:p>
    <w:p w:rsidR="00F22CB0" w:rsidRPr="00F22CB0" w:rsidRDefault="00F22CB0" w:rsidP="00F22CB0">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g</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the term “national”, in relation to a Contracting State, means :—</w:t>
      </w:r>
    </w:p>
    <w:p w:rsidR="00F22CB0" w:rsidRPr="00F22CB0" w:rsidRDefault="00F22CB0" w:rsidP="00F22CB0">
      <w:pPr>
        <w:tabs>
          <w:tab w:val="right" w:pos="840"/>
          <w:tab w:val="left" w:pos="960"/>
        </w:tabs>
        <w:adjustRightInd w:val="0"/>
        <w:spacing w:after="60" w:line="240" w:lineRule="auto"/>
        <w:ind w:left="960" w:hanging="60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i</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any individual possessing the nationality of that Contracting State; and</w:t>
      </w:r>
    </w:p>
    <w:p w:rsidR="00F22CB0" w:rsidRPr="00F22CB0" w:rsidRDefault="00F22CB0" w:rsidP="00F22CB0">
      <w:pPr>
        <w:tabs>
          <w:tab w:val="right" w:pos="840"/>
          <w:tab w:val="left" w:pos="960"/>
        </w:tabs>
        <w:adjustRightInd w:val="0"/>
        <w:spacing w:after="60" w:line="240" w:lineRule="auto"/>
        <w:ind w:left="960" w:hanging="60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ii</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any legal person, partnership or association deriving its status as such from the laws in force in that Contracting State;</w:t>
      </w:r>
    </w:p>
    <w:p w:rsidR="00F22CB0" w:rsidRPr="00F22CB0" w:rsidRDefault="00F22CB0" w:rsidP="00F22CB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h</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the term “international traffic” means any transport by a ship or aircraft operated by an enterprise of a Contracting State, except when the ship or aircraft is operated solely between places in the other Contracting State;</w:t>
      </w:r>
    </w:p>
    <w:p w:rsidR="00F22CB0" w:rsidRPr="00F22CB0" w:rsidRDefault="00F22CB0" w:rsidP="00F22CB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i</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the term “competent authority” means :—</w:t>
      </w:r>
    </w:p>
    <w:p w:rsidR="00F22CB0" w:rsidRPr="00F22CB0" w:rsidRDefault="00F22CB0" w:rsidP="00F22CB0">
      <w:pPr>
        <w:tabs>
          <w:tab w:val="right" w:pos="840"/>
          <w:tab w:val="left" w:pos="960"/>
        </w:tabs>
        <w:adjustRightInd w:val="0"/>
        <w:spacing w:after="60" w:line="240" w:lineRule="auto"/>
        <w:ind w:left="960" w:hanging="60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i</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in Finland, the Ministry of Finance, its authorised representative or the authority which, by the Ministry of Finance, is designated as competent authority;</w:t>
      </w:r>
    </w:p>
    <w:p w:rsidR="00F22CB0" w:rsidRPr="00F22CB0" w:rsidRDefault="00F22CB0" w:rsidP="00F22CB0">
      <w:pPr>
        <w:tabs>
          <w:tab w:val="right" w:pos="840"/>
          <w:tab w:val="left" w:pos="960"/>
        </w:tabs>
        <w:adjustRightInd w:val="0"/>
        <w:spacing w:after="60" w:line="240" w:lineRule="auto"/>
        <w:ind w:left="960" w:hanging="60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lastRenderedPageBreak/>
        <w:tab/>
        <w:t>(</w:t>
      </w:r>
      <w:r w:rsidRPr="00F22CB0">
        <w:rPr>
          <w:rFonts w:ascii="Times New Roman" w:eastAsia="Times New Roman" w:hAnsi="Times New Roman" w:cs="Times New Roman"/>
          <w:i/>
          <w:iCs/>
          <w:sz w:val="24"/>
          <w:szCs w:val="19"/>
          <w:lang w:val="en-US" w:eastAsia="en-GB" w:bidi="mr-IN"/>
        </w:rPr>
        <w:t>ii</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in India, the Finance Minister, Government of India, or his authorised representative;</w:t>
      </w:r>
    </w:p>
    <w:p w:rsidR="00F22CB0" w:rsidRPr="00F22CB0" w:rsidRDefault="00F22CB0" w:rsidP="00F22CB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j</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the term “tax” means Finnish or Indian tax, as the context requires, but shall not include any amount which is payable in respect of any default or omission in relation to the taxes to which this Agreement applies or which represents a penalty or fine imposed relating to those taxes;</w:t>
      </w:r>
    </w:p>
    <w:p w:rsidR="00F22CB0" w:rsidRPr="00F22CB0" w:rsidRDefault="00F22CB0" w:rsidP="00F22CB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k</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the term “fiscal year” means :—</w:t>
      </w:r>
    </w:p>
    <w:p w:rsidR="00F22CB0" w:rsidRPr="00F22CB0" w:rsidRDefault="00F22CB0" w:rsidP="00F22CB0">
      <w:pPr>
        <w:tabs>
          <w:tab w:val="right" w:pos="840"/>
          <w:tab w:val="left" w:pos="960"/>
        </w:tabs>
        <w:adjustRightInd w:val="0"/>
        <w:spacing w:after="60" w:line="240" w:lineRule="auto"/>
        <w:ind w:left="960" w:hanging="60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i</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in Finland, the “tax year” as defined in the taxation laws of Finland relating to income-tax;</w:t>
      </w:r>
    </w:p>
    <w:p w:rsidR="00F22CB0" w:rsidRPr="00F22CB0" w:rsidRDefault="00F22CB0" w:rsidP="00F22CB0">
      <w:pPr>
        <w:tabs>
          <w:tab w:val="right" w:pos="840"/>
          <w:tab w:val="left" w:pos="960"/>
        </w:tabs>
        <w:adjustRightInd w:val="0"/>
        <w:spacing w:after="60" w:line="240" w:lineRule="auto"/>
        <w:ind w:left="960" w:hanging="60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ii</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In India, the financial year beginning on the 1st day of April.</w:t>
      </w:r>
    </w:p>
    <w:p w:rsidR="00F22CB0" w:rsidRPr="00F22CB0" w:rsidRDefault="00F22CB0" w:rsidP="00F22CB0">
      <w:pPr>
        <w:adjustRightInd w:val="0"/>
        <w:spacing w:after="6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2.</w:t>
      </w:r>
      <w:r w:rsidRPr="00F22CB0">
        <w:rPr>
          <w:rFonts w:ascii="Times New Roman" w:eastAsia="Times New Roman" w:hAnsi="Times New Roman" w:cs="Times New Roman"/>
          <w:sz w:val="24"/>
          <w:szCs w:val="19"/>
          <w:lang w:val="en-US" w:eastAsia="en-GB" w:bidi="mr-IN"/>
        </w:rPr>
        <w:t xml:space="preserve"> As regards the application of the Agreement at any time by a Contracting State any term not defined therein shall, unless the context otherwise requires, have the meaning that it has at that time under the law of that State for the purposes of the taxes to which the Agreement applies, any meaning under the applicable tax laws of that State prevailing over a meaning given to the term under other laws of that State.</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Article 4</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b/>
          <w:bCs/>
          <w:sz w:val="24"/>
          <w:szCs w:val="16"/>
          <w:lang w:val="en-US" w:eastAsia="en-GB" w:bidi="mr-IN"/>
        </w:rPr>
        <w:t>RESIDENCE</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i/>
          <w:iCs/>
          <w:sz w:val="24"/>
          <w:szCs w:val="19"/>
          <w:lang w:val="en-US" w:eastAsia="en-GB" w:bidi="mr-IN"/>
        </w:rPr>
        <w:t>1.</w:t>
      </w:r>
      <w:r w:rsidRPr="00F22CB0">
        <w:rPr>
          <w:rFonts w:ascii="Times New Roman" w:eastAsia="Times New Roman" w:hAnsi="Times New Roman" w:cs="Times New Roman"/>
          <w:sz w:val="24"/>
          <w:szCs w:val="19"/>
          <w:lang w:val="en-US" w:eastAsia="en-GB" w:bidi="mr-IN"/>
        </w:rPr>
        <w:t xml:space="preserve"> For the purposes of this Agreement, the term “resident of a Contracting State” means any person who, under the laws of that State, is liable to tax therein by reason of his domicile, residence, place of management, place of incorporation (registration) or any other criterion of a similar nature, and also includes that State and any political sub-division, statutory body or local authority thereof. This term, however, does not include any person who is liable to tax in that State in respect only of income from sources in that State.</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2.</w:t>
      </w:r>
      <w:r w:rsidRPr="00F22CB0">
        <w:rPr>
          <w:rFonts w:ascii="Times New Roman" w:eastAsia="Times New Roman" w:hAnsi="Times New Roman" w:cs="Times New Roman"/>
          <w:sz w:val="24"/>
          <w:szCs w:val="19"/>
          <w:lang w:val="en-US" w:eastAsia="en-GB" w:bidi="mr-IN"/>
        </w:rPr>
        <w:t xml:space="preserve"> Where by reason of the provisions of paragraph 1 an individual is a resident of both Contracting States, then his status shall be determined as follows :</w:t>
      </w:r>
    </w:p>
    <w:p w:rsidR="00F22CB0" w:rsidRPr="00F22CB0" w:rsidRDefault="00F22CB0" w:rsidP="00F22CB0">
      <w:pPr>
        <w:tabs>
          <w:tab w:val="right" w:pos="360"/>
          <w:tab w:val="left" w:pos="480"/>
        </w:tabs>
        <w:adjustRightInd w:val="0"/>
        <w:spacing w:after="60" w:line="222" w:lineRule="atLeast"/>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a</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he shall be deemed to be a resident only of the State in which he has a permanent home available to him; if he has a permanent home available to him in both States, he shall be deemed to be a resident only of the State with which his personal and economic relations are closer (centre of vital interests);</w:t>
      </w:r>
    </w:p>
    <w:p w:rsidR="00F22CB0" w:rsidRPr="00F22CB0" w:rsidRDefault="00F22CB0" w:rsidP="00F22CB0">
      <w:pPr>
        <w:tabs>
          <w:tab w:val="right" w:pos="360"/>
          <w:tab w:val="left" w:pos="480"/>
        </w:tabs>
        <w:adjustRightInd w:val="0"/>
        <w:spacing w:after="60" w:line="222" w:lineRule="atLeast"/>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b</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if the State in which he has his centre of vital interests cannot be determined, or if he has not a permanent home available to him in either State, he shall be deemed to be a resident only of the State in which he has an habitual abode;</w:t>
      </w:r>
    </w:p>
    <w:p w:rsidR="00F22CB0" w:rsidRPr="00F22CB0" w:rsidRDefault="00F22CB0" w:rsidP="00F22CB0">
      <w:pPr>
        <w:tabs>
          <w:tab w:val="right" w:pos="360"/>
          <w:tab w:val="left" w:pos="480"/>
        </w:tabs>
        <w:adjustRightInd w:val="0"/>
        <w:spacing w:after="60" w:line="222" w:lineRule="atLeast"/>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c</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if he has an habitual abode in both States or in neither of them, he shall be deemed to be a resident only of the State of which he is a national;</w:t>
      </w:r>
    </w:p>
    <w:p w:rsidR="00F22CB0" w:rsidRPr="00F22CB0" w:rsidRDefault="00F22CB0" w:rsidP="00F22CB0">
      <w:pPr>
        <w:tabs>
          <w:tab w:val="right" w:pos="360"/>
          <w:tab w:val="left" w:pos="480"/>
        </w:tabs>
        <w:adjustRightInd w:val="0"/>
        <w:spacing w:after="60" w:line="222" w:lineRule="atLeast"/>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d</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if he is a national of both States or of neither of them, the competent authorities of the Contracting States shall endeavour to settle the question by mutual agreement.</w:t>
      </w:r>
    </w:p>
    <w:p w:rsidR="00F22CB0" w:rsidRPr="00F22CB0" w:rsidRDefault="00F22CB0" w:rsidP="00F22CB0">
      <w:pPr>
        <w:adjustRightInd w:val="0"/>
        <w:spacing w:after="60" w:line="222" w:lineRule="atLeast"/>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3.</w:t>
      </w:r>
      <w:r w:rsidRPr="00F22CB0">
        <w:rPr>
          <w:rFonts w:ascii="Times New Roman" w:eastAsia="Times New Roman" w:hAnsi="Times New Roman" w:cs="Times New Roman"/>
          <w:sz w:val="24"/>
          <w:szCs w:val="19"/>
          <w:lang w:val="en-US" w:eastAsia="en-GB" w:bidi="mr-IN"/>
        </w:rPr>
        <w:t xml:space="preserve"> Where by reason of the provisions of paragraph 1 of this Article, a person other than an individual is a resident of both Contracting States, the competent authorities of the Contracting States shall determine by mutual agreement the State of which the person shall be deemed to be a resident for the purposes of this Agreement having regard to the person’s place of incorporation, the place of effective management and any other relevant factors.</w:t>
      </w:r>
    </w:p>
    <w:p w:rsidR="00F22CB0" w:rsidRPr="00F22CB0" w:rsidRDefault="00F22CB0" w:rsidP="00F22CB0">
      <w:pPr>
        <w:adjustRightInd w:val="0"/>
        <w:spacing w:after="6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Article 5</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b/>
          <w:bCs/>
          <w:sz w:val="24"/>
          <w:szCs w:val="16"/>
          <w:lang w:val="en-US" w:eastAsia="en-GB" w:bidi="mr-IN"/>
        </w:rPr>
        <w:t>PERMANENT ESTABLISHMENT</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i/>
          <w:iCs/>
          <w:sz w:val="24"/>
          <w:szCs w:val="19"/>
          <w:lang w:val="en-US" w:eastAsia="en-GB" w:bidi="mr-IN"/>
        </w:rPr>
        <w:t>1.</w:t>
      </w:r>
      <w:r w:rsidRPr="00F22CB0">
        <w:rPr>
          <w:rFonts w:ascii="Times New Roman" w:eastAsia="Times New Roman" w:hAnsi="Times New Roman" w:cs="Times New Roman"/>
          <w:sz w:val="24"/>
          <w:szCs w:val="19"/>
          <w:lang w:val="en-US" w:eastAsia="en-GB" w:bidi="mr-IN"/>
        </w:rPr>
        <w:t xml:space="preserve"> For the purposes of this Agreement, the term “permanent establishment” means a fixed place of business through which the business of an enterprise is wholly or partly carried on.</w:t>
      </w:r>
    </w:p>
    <w:p w:rsidR="00F22CB0" w:rsidRPr="00F22CB0" w:rsidRDefault="00F22CB0" w:rsidP="00F22CB0">
      <w:pPr>
        <w:adjustRightInd w:val="0"/>
        <w:spacing w:after="6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2.</w:t>
      </w:r>
      <w:r w:rsidRPr="00F22CB0">
        <w:rPr>
          <w:rFonts w:ascii="Times New Roman" w:eastAsia="Times New Roman" w:hAnsi="Times New Roman" w:cs="Times New Roman"/>
          <w:sz w:val="24"/>
          <w:szCs w:val="19"/>
          <w:lang w:val="en-US" w:eastAsia="en-GB" w:bidi="mr-IN"/>
        </w:rPr>
        <w:t xml:space="preserve"> The term “permanent establishment” includes especially :—</w:t>
      </w:r>
    </w:p>
    <w:p w:rsidR="00F22CB0" w:rsidRPr="00F22CB0" w:rsidRDefault="00F22CB0" w:rsidP="00F22CB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a</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a place of management;</w:t>
      </w:r>
    </w:p>
    <w:p w:rsidR="00F22CB0" w:rsidRPr="00F22CB0" w:rsidRDefault="00F22CB0" w:rsidP="00F22CB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b</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a branch;</w:t>
      </w:r>
    </w:p>
    <w:p w:rsidR="00F22CB0" w:rsidRPr="00F22CB0" w:rsidRDefault="00F22CB0" w:rsidP="00F22CB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lastRenderedPageBreak/>
        <w:tab/>
        <w:t>(</w:t>
      </w:r>
      <w:r w:rsidRPr="00F22CB0">
        <w:rPr>
          <w:rFonts w:ascii="Times New Roman" w:eastAsia="Times New Roman" w:hAnsi="Times New Roman" w:cs="Times New Roman"/>
          <w:i/>
          <w:iCs/>
          <w:sz w:val="24"/>
          <w:szCs w:val="19"/>
          <w:lang w:val="en-US" w:eastAsia="en-GB" w:bidi="mr-IN"/>
        </w:rPr>
        <w:t>c</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an office;</w:t>
      </w:r>
    </w:p>
    <w:p w:rsidR="00F22CB0" w:rsidRPr="00F22CB0" w:rsidRDefault="00F22CB0" w:rsidP="00F22CB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d</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a factory;</w:t>
      </w:r>
    </w:p>
    <w:p w:rsidR="00F22CB0" w:rsidRPr="00F22CB0" w:rsidRDefault="00F22CB0" w:rsidP="00F22CB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e</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a workshop;</w:t>
      </w:r>
    </w:p>
    <w:p w:rsidR="00F22CB0" w:rsidRPr="00F22CB0" w:rsidRDefault="00F22CB0" w:rsidP="00F22CB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f</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a sales outlet;</w:t>
      </w:r>
    </w:p>
    <w:p w:rsidR="00F22CB0" w:rsidRPr="00F22CB0" w:rsidRDefault="00F22CB0" w:rsidP="00F22CB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g</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a warehouse in relation to a person providing storage facilities for others;</w:t>
      </w:r>
    </w:p>
    <w:p w:rsidR="00F22CB0" w:rsidRPr="00F22CB0" w:rsidRDefault="00F22CB0" w:rsidP="00F22CB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h</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a farm, plantation or other place where agricultural, forestry, plantation or related activities are carried on; and</w:t>
      </w:r>
    </w:p>
    <w:p w:rsidR="00F22CB0" w:rsidRPr="00F22CB0" w:rsidRDefault="00F22CB0" w:rsidP="00F22CB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i</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a mine, an oil or gas well, a quarry or any other place of extraction of natural resources.</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3.</w:t>
      </w:r>
      <w:r w:rsidRPr="00F22CB0">
        <w:rPr>
          <w:rFonts w:ascii="Times New Roman" w:eastAsia="Times New Roman" w:hAnsi="Times New Roman" w:cs="Times New Roman"/>
          <w:sz w:val="24"/>
          <w:szCs w:val="19"/>
          <w:lang w:val="en-US" w:eastAsia="en-GB" w:bidi="mr-IN"/>
        </w:rPr>
        <w:t xml:space="preserve"> The term ‘permanent establishment’ likewise encompasses :—</w:t>
      </w:r>
    </w:p>
    <w:p w:rsidR="00F22CB0" w:rsidRPr="00F22CB0" w:rsidRDefault="00F22CB0" w:rsidP="00F22CB0">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a</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A building site or construction, installation or assembly project or supervisory activities in connection therewith only if such site, project or activities last more than six months.</w:t>
      </w:r>
    </w:p>
    <w:p w:rsidR="00F22CB0" w:rsidRPr="00F22CB0" w:rsidRDefault="00F22CB0" w:rsidP="00F22CB0">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b</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The furnishing of services, including consultancy services, by an enterprise through employees or other personnel engaged by the enterprise for such purpose, but only where activities of that nature continue (for the same or connected project) within the country for a period or periods aggregating more than 183 days within any 12-month period.</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4.</w:t>
      </w:r>
      <w:r w:rsidRPr="00F22CB0">
        <w:rPr>
          <w:rFonts w:ascii="Times New Roman" w:eastAsia="Times New Roman" w:hAnsi="Times New Roman" w:cs="Times New Roman"/>
          <w:sz w:val="24"/>
          <w:szCs w:val="19"/>
          <w:lang w:val="en-US" w:eastAsia="en-GB" w:bidi="mr-IN"/>
        </w:rPr>
        <w:t xml:space="preserve"> Notwithstanding the preceding provisions of this Article, the term “permanent establishment” shall be deemed not to include :—</w:t>
      </w:r>
    </w:p>
    <w:p w:rsidR="00F22CB0" w:rsidRPr="00F22CB0" w:rsidRDefault="00F22CB0" w:rsidP="00F22CB0">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a</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the use of facilities solely for the purpose of storage or display of goods or merchandise belonging to the enterprise;</w:t>
      </w:r>
    </w:p>
    <w:p w:rsidR="00F22CB0" w:rsidRPr="00F22CB0" w:rsidRDefault="00F22CB0" w:rsidP="00F22CB0">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b</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the maintenance of a stock of goods or merchandise belonging to the enterprise solely for the purpose of storage or display;</w:t>
      </w:r>
    </w:p>
    <w:p w:rsidR="00F22CB0" w:rsidRPr="00F22CB0" w:rsidRDefault="00F22CB0" w:rsidP="00F22CB0">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c</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the maintenance of a stock of goods or merchandise belonging to the enterprise solely for the purpose of processing by another enterprise;</w:t>
      </w:r>
    </w:p>
    <w:p w:rsidR="00F22CB0" w:rsidRPr="00F22CB0" w:rsidRDefault="00F22CB0" w:rsidP="00F22CB0">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d</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the maintenance of a fixed place of business solely for the purpose of purchasing goods or merchandise or of collecting information, for the enterprise;</w:t>
      </w:r>
    </w:p>
    <w:p w:rsidR="00F22CB0" w:rsidRPr="00F22CB0" w:rsidRDefault="00F22CB0" w:rsidP="00F22CB0">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e</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the maintenance of a fixed place of business solely for the purpose of carrying on, for the enterprise, any other activity of a preparatory or auxiliary character;</w:t>
      </w:r>
    </w:p>
    <w:p w:rsidR="00F22CB0" w:rsidRPr="00F22CB0" w:rsidRDefault="00F22CB0" w:rsidP="00F22CB0">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f</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the maintenance of a fixed place of business solely for any combination of activities mentioned in sub-paragraphs (</w:t>
      </w:r>
      <w:r w:rsidRPr="00F22CB0">
        <w:rPr>
          <w:rFonts w:ascii="Times New Roman" w:eastAsia="Times New Roman" w:hAnsi="Times New Roman" w:cs="Times New Roman"/>
          <w:i/>
          <w:iCs/>
          <w:sz w:val="24"/>
          <w:szCs w:val="19"/>
          <w:lang w:val="en-US" w:eastAsia="en-GB" w:bidi="mr-IN"/>
        </w:rPr>
        <w:t>a</w:t>
      </w:r>
      <w:r w:rsidRPr="00F22CB0">
        <w:rPr>
          <w:rFonts w:ascii="Times New Roman" w:eastAsia="Times New Roman" w:hAnsi="Times New Roman" w:cs="Times New Roman"/>
          <w:sz w:val="24"/>
          <w:szCs w:val="19"/>
          <w:lang w:val="en-US" w:eastAsia="en-GB" w:bidi="mr-IN"/>
        </w:rPr>
        <w:t>) to (</w:t>
      </w:r>
      <w:r w:rsidRPr="00F22CB0">
        <w:rPr>
          <w:rFonts w:ascii="Times New Roman" w:eastAsia="Times New Roman" w:hAnsi="Times New Roman" w:cs="Times New Roman"/>
          <w:i/>
          <w:iCs/>
          <w:sz w:val="24"/>
          <w:szCs w:val="19"/>
          <w:lang w:val="en-US" w:eastAsia="en-GB" w:bidi="mr-IN"/>
        </w:rPr>
        <w:t>e</w:t>
      </w:r>
      <w:r w:rsidRPr="00F22CB0">
        <w:rPr>
          <w:rFonts w:ascii="Times New Roman" w:eastAsia="Times New Roman" w:hAnsi="Times New Roman" w:cs="Times New Roman"/>
          <w:sz w:val="24"/>
          <w:szCs w:val="19"/>
          <w:lang w:val="en-US" w:eastAsia="en-GB" w:bidi="mr-IN"/>
        </w:rPr>
        <w:t>), provided that the overall activity of the fixed place of business resulting from this combination is of a preparatory or auxiliary character.</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5.</w:t>
      </w:r>
      <w:r w:rsidRPr="00F22CB0">
        <w:rPr>
          <w:rFonts w:ascii="Times New Roman" w:eastAsia="Times New Roman" w:hAnsi="Times New Roman" w:cs="Times New Roman"/>
          <w:sz w:val="24"/>
          <w:szCs w:val="19"/>
          <w:lang w:val="en-US" w:eastAsia="en-GB" w:bidi="mr-IN"/>
        </w:rPr>
        <w:t xml:space="preserve"> Notwithstanding the provisions of paragraphs 1 and 2, where a person - other than an agent of an independent status to whom paragraph 7 applies - is acting in a Contracting State on behalf of an enterprise of the other Contracting State, that enterprise shall be deemed to have a permanent establishment in the first-mentioned Contracting State in respect of any activities which that person undertakes for the enterprise, if such a person :—</w:t>
      </w:r>
    </w:p>
    <w:p w:rsidR="00F22CB0" w:rsidRPr="00F22CB0" w:rsidRDefault="00F22CB0" w:rsidP="00F22CB0">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a</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has and habitually exercises in that State an authority to conclude contracts in the name of the enterprise, unless the activities of such person are limited to those mentioned in paragraph 4 which, if exercised through a fixed place of business, would not make this fixed place of business a permanent establishment under the provisions of that paragraph; or</w:t>
      </w:r>
    </w:p>
    <w:p w:rsidR="00F22CB0" w:rsidRPr="00F22CB0" w:rsidRDefault="00F22CB0" w:rsidP="00F22CB0">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b</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has no such authority, but habitually maintains in the first-mentioned State a stock of goods or merchandise from which he regularly delivers goods or merchandise on behalf of the enterprise;</w:t>
      </w:r>
    </w:p>
    <w:p w:rsidR="00F22CB0" w:rsidRPr="00F22CB0" w:rsidRDefault="00F22CB0" w:rsidP="00F22CB0">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lastRenderedPageBreak/>
        <w:tab/>
        <w:t>(</w:t>
      </w:r>
      <w:r w:rsidRPr="00F22CB0">
        <w:rPr>
          <w:rFonts w:ascii="Times New Roman" w:eastAsia="Times New Roman" w:hAnsi="Times New Roman" w:cs="Times New Roman"/>
          <w:i/>
          <w:iCs/>
          <w:sz w:val="24"/>
          <w:szCs w:val="19"/>
          <w:lang w:val="en-US" w:eastAsia="en-GB" w:bidi="mr-IN"/>
        </w:rPr>
        <w:t>c</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habitually secures orders in the first-mentioned State, wholly or almost wholly for the enterprise itself.</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6.</w:t>
      </w:r>
      <w:r w:rsidRPr="00F22CB0">
        <w:rPr>
          <w:rFonts w:ascii="Times New Roman" w:eastAsia="Times New Roman" w:hAnsi="Times New Roman" w:cs="Times New Roman"/>
          <w:sz w:val="24"/>
          <w:szCs w:val="19"/>
          <w:lang w:val="en-US" w:eastAsia="en-GB" w:bidi="mr-IN"/>
        </w:rPr>
        <w:t xml:space="preserve"> Notwithstanding the preceding provisions of this Article, an insurance enterprise of a Contracting State shall, except in regard to re-insurance, be deemed to have a permanent establishment in the other Contracting State if it collects premiums in the territory of that other State or insures risks situated therein through a person other than an agent of an independent status to whom paragraph 7 applies.</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7.</w:t>
      </w:r>
      <w:r w:rsidRPr="00F22CB0">
        <w:rPr>
          <w:rFonts w:ascii="Times New Roman" w:eastAsia="Times New Roman" w:hAnsi="Times New Roman" w:cs="Times New Roman"/>
          <w:sz w:val="24"/>
          <w:szCs w:val="19"/>
          <w:lang w:val="en-US" w:eastAsia="en-GB" w:bidi="mr-IN"/>
        </w:rPr>
        <w:t xml:space="preserve"> An enterprise shall not be deemed to have a permanent establishment in a Contracting State merely because it carries on business in that State through a broker, general commission agent or any other agent of an independent status, provided that such persons are acting in the ordinary course of their business. However, when the activities of such an agent are devoted wholly or almost wholly on behalf of that enterprise, he will not be considered an agent of an independent status within the meaning of this paragraph.</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8.</w:t>
      </w:r>
      <w:r w:rsidRPr="00F22CB0">
        <w:rPr>
          <w:rFonts w:ascii="Times New Roman" w:eastAsia="Times New Roman" w:hAnsi="Times New Roman" w:cs="Times New Roman"/>
          <w:sz w:val="24"/>
          <w:szCs w:val="19"/>
          <w:lang w:val="en-US" w:eastAsia="en-GB" w:bidi="mr-IN"/>
        </w:rPr>
        <w:t xml:space="preserve"> The fact that a company which is a resident of a Contracting State controls or is controlled by a company which is a resident of the other Contracting State, or which carries on business in that other State (whether through a permanent establishment or otherwise), shall not of itself constitute either company a permanent establishment of the other.</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Article 6</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b/>
          <w:bCs/>
          <w:sz w:val="24"/>
          <w:szCs w:val="16"/>
          <w:lang w:val="en-US" w:eastAsia="en-GB" w:bidi="mr-IN"/>
        </w:rPr>
        <w:t>INCOME FROM IMMOVABLE PROPERTY</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i/>
          <w:iCs/>
          <w:sz w:val="24"/>
          <w:szCs w:val="19"/>
          <w:lang w:val="en-US" w:eastAsia="en-GB" w:bidi="mr-IN"/>
        </w:rPr>
        <w:t>1.</w:t>
      </w:r>
      <w:r w:rsidRPr="00F22CB0">
        <w:rPr>
          <w:rFonts w:ascii="Times New Roman" w:eastAsia="Times New Roman" w:hAnsi="Times New Roman" w:cs="Times New Roman"/>
          <w:sz w:val="24"/>
          <w:szCs w:val="19"/>
          <w:lang w:val="en-US" w:eastAsia="en-GB" w:bidi="mr-IN"/>
        </w:rPr>
        <w:t xml:space="preserve"> Income derived by a resident of a Contracting State from immovable property (including income from agriculture or forestry) situated in the other Contracting State may be taxed in that other State.</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2.</w:t>
      </w:r>
      <w:r w:rsidRPr="00F22CB0">
        <w:rPr>
          <w:rFonts w:ascii="Times New Roman" w:eastAsia="Times New Roman" w:hAnsi="Times New Roman" w:cs="Times New Roman"/>
          <w:sz w:val="24"/>
          <w:szCs w:val="19"/>
          <w:lang w:val="en-US" w:eastAsia="en-GB" w:bidi="mr-IN"/>
        </w:rPr>
        <w:t xml:space="preserve"> The term “immovable property” shall have the meaning which it has under the law of the Contracting State in which the property in question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sources and other natural resources; ships, boats and aircraft shall not be regarded as immovable property.</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3.</w:t>
      </w:r>
      <w:r w:rsidRPr="00F22CB0">
        <w:rPr>
          <w:rFonts w:ascii="Times New Roman" w:eastAsia="Times New Roman" w:hAnsi="Times New Roman" w:cs="Times New Roman"/>
          <w:sz w:val="24"/>
          <w:szCs w:val="19"/>
          <w:lang w:val="en-US" w:eastAsia="en-GB" w:bidi="mr-IN"/>
        </w:rPr>
        <w:t xml:space="preserve"> The provisions of paragraph 1 shall apply to income derived from the direct use, letting, or use in any other form of immovable property.</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4.</w:t>
      </w:r>
      <w:r w:rsidRPr="00F22CB0">
        <w:rPr>
          <w:rFonts w:ascii="Times New Roman" w:eastAsia="Times New Roman" w:hAnsi="Times New Roman" w:cs="Times New Roman"/>
          <w:sz w:val="24"/>
          <w:szCs w:val="19"/>
          <w:lang w:val="en-US" w:eastAsia="en-GB" w:bidi="mr-IN"/>
        </w:rPr>
        <w:t xml:space="preserve"> Where the ownership of shares or other corporate rights in a company entitles the owner of such shares or corporate rights to the enjoyment of immovable property held by the company, the income from the direct use, letting, or use in any other form of such right to enjoyment may be taxed in the Contracting State in which the immovable property is situated.</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5.</w:t>
      </w:r>
      <w:r w:rsidRPr="00F22CB0">
        <w:rPr>
          <w:rFonts w:ascii="Times New Roman" w:eastAsia="Times New Roman" w:hAnsi="Times New Roman" w:cs="Times New Roman"/>
          <w:sz w:val="24"/>
          <w:szCs w:val="19"/>
          <w:lang w:val="en-US" w:eastAsia="en-GB" w:bidi="mr-IN"/>
        </w:rPr>
        <w:t xml:space="preserve"> The provisions of paragraphs 1 and 3 shall also apply to the income from immovable property of an enterprise and to income from immovable property used for the performance of independent personal services.</w:t>
      </w:r>
    </w:p>
    <w:p w:rsidR="00F22CB0" w:rsidRPr="00F22CB0" w:rsidRDefault="00F22CB0" w:rsidP="00F22CB0">
      <w:pPr>
        <w:adjustRightInd w:val="0"/>
        <w:spacing w:after="6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Article 7</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b/>
          <w:bCs/>
          <w:sz w:val="24"/>
          <w:szCs w:val="16"/>
          <w:lang w:val="en-US" w:eastAsia="en-GB" w:bidi="mr-IN"/>
        </w:rPr>
        <w:t>BUSINESS PROFITS</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i/>
          <w:iCs/>
          <w:sz w:val="24"/>
          <w:szCs w:val="19"/>
          <w:lang w:val="en-US" w:eastAsia="en-GB" w:bidi="mr-IN"/>
        </w:rPr>
        <w:t>1.</w:t>
      </w:r>
      <w:r w:rsidRPr="00F22CB0">
        <w:rPr>
          <w:rFonts w:ascii="Times New Roman" w:eastAsia="Times New Roman" w:hAnsi="Times New Roman" w:cs="Times New Roman"/>
          <w:sz w:val="24"/>
          <w:szCs w:val="19"/>
          <w:lang w:val="en-US" w:eastAsia="en-GB" w:bidi="mr-IN"/>
        </w:rPr>
        <w:t xml:space="preserve"> The profits of an enterprise of a Contracting State shall be taxable only in that State unless the enterprise carries on business in the other Contracting State through a permanent establishment situated therein. If the enterprise carries on business as aforesaid, the profits of the enterprise may be taxed in the other State but only so much of them as is attributable to that permanent establishment.</w:t>
      </w:r>
    </w:p>
    <w:p w:rsidR="00F22CB0" w:rsidRPr="00F22CB0" w:rsidRDefault="00F22CB0" w:rsidP="00F22CB0">
      <w:pPr>
        <w:adjustRightInd w:val="0"/>
        <w:spacing w:after="6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2.</w:t>
      </w:r>
      <w:r w:rsidRPr="00F22CB0">
        <w:rPr>
          <w:rFonts w:ascii="Times New Roman" w:eastAsia="Times New Roman" w:hAnsi="Times New Roman" w:cs="Times New Roman"/>
          <w:sz w:val="24"/>
          <w:szCs w:val="19"/>
          <w:lang w:val="en-US" w:eastAsia="en-GB" w:bidi="mr-IN"/>
        </w:rPr>
        <w:t xml:space="preserve"> 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rsidR="00F22CB0" w:rsidRPr="00F22CB0" w:rsidRDefault="00F22CB0" w:rsidP="00F22CB0">
      <w:pPr>
        <w:adjustRightInd w:val="0"/>
        <w:spacing w:after="6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lastRenderedPageBreak/>
        <w:t>3.</w:t>
      </w:r>
      <w:r w:rsidRPr="00F22CB0">
        <w:rPr>
          <w:rFonts w:ascii="Times New Roman" w:eastAsia="Times New Roman" w:hAnsi="Times New Roman" w:cs="Times New Roman"/>
          <w:sz w:val="24"/>
          <w:szCs w:val="19"/>
          <w:lang w:val="en-US" w:eastAsia="en-GB" w:bidi="mr-IN"/>
        </w:rPr>
        <w:t xml:space="preserve"> In determining the profits of a permanent establishment, there shall be allowed as deductions expenses which are incurred for the purposes of the permanent establishment, including executive and general administrative expenses so incurred, whether in the State in which the permanent establishment is situated or elsewhere, in accordance with the provisions of and subject to the limitations of the tax laws of that State. However, no such deduction shall be allowed in respect of amounts, if any, paid (otherwise than towards reimbursement of actual expenses) by the permanent establishment to the head office of the enterprise or any of its other offices, by way of royalties, fees or other similar payments in return for the use of patents, know-how or other rights, or by way of commission or other charges for specific services performed or for management, or, except in the case of banking enterprises, by way of interest on moneys lent to the permanent establishment. Likewise, no account shall be taken, in the determination of the profits of a permanent establishment, for amounts charged (otherwise than towards reimbursement of actual expenses), by the permanent establishment to the head office of the enterprise or any of its other offices, by way of royalties, fees or other similar payments in return for the use of patents, know-how or other rights, or by way of commission or other charges for specific services performed or for management, or, except in the case of a banking enterprise, by way of interest on moneys lent to the head office of the enterprise or any of its other offices.</w:t>
      </w:r>
    </w:p>
    <w:p w:rsidR="00F22CB0" w:rsidRPr="00F22CB0" w:rsidRDefault="00F22CB0" w:rsidP="00F22CB0">
      <w:pPr>
        <w:adjustRightInd w:val="0"/>
        <w:spacing w:after="6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4.</w:t>
      </w:r>
      <w:r w:rsidRPr="00F22CB0">
        <w:rPr>
          <w:rFonts w:ascii="Times New Roman" w:eastAsia="Times New Roman" w:hAnsi="Times New Roman" w:cs="Times New Roman"/>
          <w:sz w:val="24"/>
          <w:szCs w:val="19"/>
          <w:lang w:val="en-US" w:eastAsia="en-GB" w:bidi="mr-IN"/>
        </w:rPr>
        <w:t xml:space="preserve"> Insofar as it has been customary in a Contracting State to determine the profits to be attributed to a permanent establishment on the basis of an apportionment of the total profits of the enterprise to its various parts, nothing in paragraph 2 shall preclude that Contracting State from determining the profits to be taxed by such an apportionment as may be customary; the method of apportionment adopted shall, however, be such that the result shall be in accordance with the principles contained in this Article.</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5.</w:t>
      </w:r>
      <w:r w:rsidRPr="00F22CB0">
        <w:rPr>
          <w:rFonts w:ascii="Times New Roman" w:eastAsia="Times New Roman" w:hAnsi="Times New Roman" w:cs="Times New Roman"/>
          <w:sz w:val="24"/>
          <w:szCs w:val="19"/>
          <w:lang w:val="en-US" w:eastAsia="en-GB" w:bidi="mr-IN"/>
        </w:rPr>
        <w:t xml:space="preserve"> No profits shall be attributed to a permanent establishment by reason of the mere purchase by that permanent establishment of goods or merchandise for the enterprise.</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6.</w:t>
      </w:r>
      <w:r w:rsidRPr="00F22CB0">
        <w:rPr>
          <w:rFonts w:ascii="Times New Roman" w:eastAsia="Times New Roman" w:hAnsi="Times New Roman" w:cs="Times New Roman"/>
          <w:sz w:val="24"/>
          <w:szCs w:val="19"/>
          <w:lang w:val="en-US" w:eastAsia="en-GB" w:bidi="mr-IN"/>
        </w:rPr>
        <w:t xml:space="preserve"> For the purposes of the preceding paragraphs, the profits to be attributed to the permanent establishment shall be determined by the same method year by year unless there is good and sufficient reason to the contrary.</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7.</w:t>
      </w:r>
      <w:r w:rsidRPr="00F22CB0">
        <w:rPr>
          <w:rFonts w:ascii="Times New Roman" w:eastAsia="Times New Roman" w:hAnsi="Times New Roman" w:cs="Times New Roman"/>
          <w:sz w:val="24"/>
          <w:szCs w:val="19"/>
          <w:lang w:val="en-US" w:eastAsia="en-GB" w:bidi="mr-IN"/>
        </w:rPr>
        <w:t xml:space="preserve"> Where profits include items of income which are dealt with separately in other Articles of this Agreement, then the provisions of those Articles shall not be affected by the provisions of this Article.</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Article 8</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b/>
          <w:bCs/>
          <w:sz w:val="24"/>
          <w:szCs w:val="16"/>
          <w:lang w:val="en-US" w:eastAsia="en-GB" w:bidi="mr-IN"/>
        </w:rPr>
        <w:t>SHIPPING AND AIR TRANSPORT</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i/>
          <w:iCs/>
          <w:sz w:val="24"/>
          <w:szCs w:val="19"/>
          <w:lang w:val="en-US" w:eastAsia="en-GB" w:bidi="mr-IN"/>
        </w:rPr>
        <w:t>1.</w:t>
      </w:r>
      <w:r w:rsidRPr="00F22CB0">
        <w:rPr>
          <w:rFonts w:ascii="Times New Roman" w:eastAsia="Times New Roman" w:hAnsi="Times New Roman" w:cs="Times New Roman"/>
          <w:sz w:val="24"/>
          <w:szCs w:val="19"/>
          <w:lang w:val="en-US" w:eastAsia="en-GB" w:bidi="mr-IN"/>
        </w:rPr>
        <w:t xml:space="preserve"> Profits of an enterprise of a Contracting State from the operation of ships or aircraft in international traffic shall be taxable only in that State.</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2.</w:t>
      </w:r>
      <w:r w:rsidRPr="00F22CB0">
        <w:rPr>
          <w:rFonts w:ascii="Times New Roman" w:eastAsia="Times New Roman" w:hAnsi="Times New Roman" w:cs="Times New Roman"/>
          <w:sz w:val="24"/>
          <w:szCs w:val="19"/>
          <w:lang w:val="en-US" w:eastAsia="en-GB" w:bidi="mr-IN"/>
        </w:rPr>
        <w:t xml:space="preserve"> If the place of effective management of a shipping enterprise is aboard a ship, then it shall be deemed to be situated in the Contracting State in which the home harbour of the ship is situated, or, if there is no such home harbour, in the Contracting State of which the operator of the ship is a resident.</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3.</w:t>
      </w:r>
      <w:r w:rsidRPr="00F22CB0">
        <w:rPr>
          <w:rFonts w:ascii="Times New Roman" w:eastAsia="Times New Roman" w:hAnsi="Times New Roman" w:cs="Times New Roman"/>
          <w:sz w:val="24"/>
          <w:szCs w:val="19"/>
          <w:lang w:val="en-US" w:eastAsia="en-GB" w:bidi="mr-IN"/>
        </w:rPr>
        <w:t xml:space="preserve"> Profits of an enterprise of a Contracting State from the use, maintenance or rental of containers (including trailers, barges and related equipment for the transport of containers) used for the transport of goods or merchandise in international traffic shall be taxable only in that State, except where such containers are used for the transport of goods or merchandise solely between places within the other Contracting State.</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4.</w:t>
      </w:r>
      <w:r w:rsidRPr="00F22CB0">
        <w:rPr>
          <w:rFonts w:ascii="Times New Roman" w:eastAsia="Times New Roman" w:hAnsi="Times New Roman" w:cs="Times New Roman"/>
          <w:sz w:val="24"/>
          <w:szCs w:val="19"/>
          <w:lang w:val="en-US" w:eastAsia="en-GB" w:bidi="mr-IN"/>
        </w:rPr>
        <w:t xml:space="preserve"> For the purposes of this Article interest on funds directly connected with the operation of ships or aircraft in international traffic shall be regarded as profits derived from the operation of such ships or aircraft if they are integral to the carrying on of such business, and the provisions of Article 11 shall not apply in relation to such interest.</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lastRenderedPageBreak/>
        <w:t>5.</w:t>
      </w:r>
      <w:r w:rsidRPr="00F22CB0">
        <w:rPr>
          <w:rFonts w:ascii="Times New Roman" w:eastAsia="Times New Roman" w:hAnsi="Times New Roman" w:cs="Times New Roman"/>
          <w:sz w:val="24"/>
          <w:szCs w:val="19"/>
          <w:lang w:val="en-US" w:eastAsia="en-GB" w:bidi="mr-IN"/>
        </w:rPr>
        <w:t xml:space="preserve"> The provisions of paragraphs 1 and 3 shall also apply to profits from the participation in a pool, a joint business or an international operating agency.</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Article 9</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b/>
          <w:bCs/>
          <w:sz w:val="24"/>
          <w:szCs w:val="16"/>
          <w:lang w:val="en-US" w:eastAsia="en-GB" w:bidi="mr-IN"/>
        </w:rPr>
        <w:t>ASSOCIATED ENTERPRISES</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i/>
          <w:iCs/>
          <w:sz w:val="24"/>
          <w:szCs w:val="19"/>
          <w:lang w:val="en-US" w:eastAsia="en-GB" w:bidi="mr-IN"/>
        </w:rPr>
        <w:t>1.</w:t>
      </w:r>
      <w:r w:rsidRPr="00F22CB0">
        <w:rPr>
          <w:rFonts w:ascii="Times New Roman" w:eastAsia="Times New Roman" w:hAnsi="Times New Roman" w:cs="Times New Roman"/>
          <w:sz w:val="24"/>
          <w:szCs w:val="19"/>
          <w:lang w:val="en-US" w:eastAsia="en-GB" w:bidi="mr-IN"/>
        </w:rPr>
        <w:t xml:space="preserve"> Where</w:t>
      </w:r>
    </w:p>
    <w:p w:rsidR="00F22CB0" w:rsidRPr="00F22CB0" w:rsidRDefault="00F22CB0" w:rsidP="00F22CB0">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a</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an enterprise of a Contracting State participates directly or indirectly in the management, control or capital of an enterprise of the other Contracting State, or</w:t>
      </w:r>
    </w:p>
    <w:p w:rsidR="00F22CB0" w:rsidRPr="00F22CB0" w:rsidRDefault="00F22CB0" w:rsidP="00F22CB0">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b</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the same persons participate directly or indirectly in the management, control or capital of an enterprise of a Contracting State and an enterprise of the other Contracting State,</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2.</w:t>
      </w:r>
      <w:r w:rsidRPr="00F22CB0">
        <w:rPr>
          <w:rFonts w:ascii="Times New Roman" w:eastAsia="Times New Roman" w:hAnsi="Times New Roman" w:cs="Times New Roman"/>
          <w:sz w:val="24"/>
          <w:szCs w:val="19"/>
          <w:lang w:val="en-US" w:eastAsia="en-GB" w:bidi="mr-IN"/>
        </w:rPr>
        <w:t xml:space="preserve"> Where a Contracting State includes in the profits of an enterprise of that State - and taxes accordingly - profits on which an enterprise of the other Contracting State has been charged to tax in that other State and the profits so included are profits which would have accrued to the enterprise of the first-mentioned State if the conditions made between the two enterprises had been those which would have been made between independent enterprises, then that other State shall make an appropriate adjustment to the amount of tax charged therein on those profits, where that other State considers the adjustment justified. In determining such adjustment, due regard shall be had to the other provisions of this Agreement and the competent authorities of the Contracting States shall if necessary consult each other.</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Article 10</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b/>
          <w:bCs/>
          <w:sz w:val="24"/>
          <w:szCs w:val="16"/>
          <w:lang w:val="en-US" w:eastAsia="en-GB" w:bidi="mr-IN"/>
        </w:rPr>
        <w:t>DIVIDENDS</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i/>
          <w:iCs/>
          <w:sz w:val="24"/>
          <w:szCs w:val="19"/>
          <w:lang w:val="en-US" w:eastAsia="en-GB" w:bidi="mr-IN"/>
        </w:rPr>
        <w:t>1.</w:t>
      </w:r>
      <w:r w:rsidRPr="00F22CB0">
        <w:rPr>
          <w:rFonts w:ascii="Times New Roman" w:eastAsia="Times New Roman" w:hAnsi="Times New Roman" w:cs="Times New Roman"/>
          <w:sz w:val="24"/>
          <w:szCs w:val="19"/>
          <w:lang w:val="en-US" w:eastAsia="en-GB" w:bidi="mr-IN"/>
        </w:rPr>
        <w:t>Dividends paid by a company which is a resident of a Contracting State to a resident of the other Contracting State may be taxed in that other State.</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2.</w:t>
      </w:r>
      <w:r w:rsidRPr="00F22CB0">
        <w:rPr>
          <w:rFonts w:ascii="Times New Roman" w:eastAsia="Times New Roman" w:hAnsi="Times New Roman" w:cs="Times New Roman"/>
          <w:sz w:val="24"/>
          <w:szCs w:val="19"/>
          <w:lang w:val="en-US" w:eastAsia="en-GB" w:bidi="mr-IN"/>
        </w:rPr>
        <w:t xml:space="preserve"> However, such dividends may also be taxed in the Contracting State of which the company paying the dividends is a resident and according to the laws of that State, but if the beneficial owner of the dividends is a resident of the other Contracting State, the tax so charged shall not exceed 10 per cent of the gross amount of the dividends.</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This paragraph shall not affect the taxation of the company in respect of the profits out of which the dividends are paid.</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3.</w:t>
      </w:r>
      <w:r w:rsidRPr="00F22CB0">
        <w:rPr>
          <w:rFonts w:ascii="Times New Roman" w:eastAsia="Times New Roman" w:hAnsi="Times New Roman" w:cs="Times New Roman"/>
          <w:sz w:val="24"/>
          <w:szCs w:val="19"/>
          <w:lang w:val="en-US" w:eastAsia="en-GB" w:bidi="mr-IN"/>
        </w:rPr>
        <w:t xml:space="preserve"> The term “dividends” as used in this Article means income from shares, or other rights, not being debt-claims, participating in profits, as well as income from other corporate rights which is subjected to the same taxation treatment as income from shares by the laws of the State of which the company making the distribution is a resident.</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4.</w:t>
      </w:r>
      <w:r w:rsidRPr="00F22CB0">
        <w:rPr>
          <w:rFonts w:ascii="Times New Roman" w:eastAsia="Times New Roman" w:hAnsi="Times New Roman" w:cs="Times New Roman"/>
          <w:sz w:val="24"/>
          <w:szCs w:val="19"/>
          <w:lang w:val="en-US" w:eastAsia="en-GB" w:bidi="mr-IN"/>
        </w:rPr>
        <w:t xml:space="preserve"> 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case the provisions of Article 7 or Article 14, as the case may be, shall apply.</w:t>
      </w:r>
    </w:p>
    <w:p w:rsidR="00F22CB0" w:rsidRPr="00F22CB0" w:rsidRDefault="00F22CB0" w:rsidP="00F22CB0">
      <w:pPr>
        <w:adjustRightInd w:val="0"/>
        <w:spacing w:after="6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5.</w:t>
      </w:r>
      <w:r w:rsidRPr="00F22CB0">
        <w:rPr>
          <w:rFonts w:ascii="Times New Roman" w:eastAsia="Times New Roman" w:hAnsi="Times New Roman" w:cs="Times New Roman"/>
          <w:sz w:val="24"/>
          <w:szCs w:val="19"/>
          <w:lang w:val="en-US" w:eastAsia="en-GB" w:bidi="mr-IN"/>
        </w:rPr>
        <w:t xml:space="preserve"> 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or a fixed base situated in that other State, nor subject the company’s undistributed profits to a tax on the company’s undistributed profits, even if the </w:t>
      </w:r>
      <w:r w:rsidRPr="00F22CB0">
        <w:rPr>
          <w:rFonts w:ascii="Times New Roman" w:eastAsia="Times New Roman" w:hAnsi="Times New Roman" w:cs="Times New Roman"/>
          <w:sz w:val="24"/>
          <w:szCs w:val="19"/>
          <w:lang w:val="en-US" w:eastAsia="en-GB" w:bidi="mr-IN"/>
        </w:rPr>
        <w:lastRenderedPageBreak/>
        <w:t>dividends paid or the undistributed profits consist wholly or partly of profits or income arising in such other State.</w:t>
      </w:r>
    </w:p>
    <w:p w:rsidR="00F22CB0" w:rsidRPr="00F22CB0" w:rsidRDefault="00F22CB0" w:rsidP="00F22CB0">
      <w:pPr>
        <w:adjustRightInd w:val="0"/>
        <w:spacing w:after="6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Article 11</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b/>
          <w:bCs/>
          <w:sz w:val="24"/>
          <w:szCs w:val="16"/>
          <w:lang w:val="en-US" w:eastAsia="en-GB" w:bidi="mr-IN"/>
        </w:rPr>
        <w:t>INTEREST</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i/>
          <w:iCs/>
          <w:sz w:val="24"/>
          <w:szCs w:val="19"/>
          <w:lang w:val="en-US" w:eastAsia="en-GB" w:bidi="mr-IN"/>
        </w:rPr>
        <w:t>1.</w:t>
      </w:r>
      <w:r w:rsidRPr="00F22CB0">
        <w:rPr>
          <w:rFonts w:ascii="Times New Roman" w:eastAsia="Times New Roman" w:hAnsi="Times New Roman" w:cs="Times New Roman"/>
          <w:sz w:val="24"/>
          <w:szCs w:val="19"/>
          <w:lang w:val="en-US" w:eastAsia="en-GB" w:bidi="mr-IN"/>
        </w:rPr>
        <w:t xml:space="preserve"> Interest arising in a Contracting State and paid to a resident of the other Contracting State may be taxed in that other State.</w:t>
      </w:r>
    </w:p>
    <w:p w:rsidR="00F22CB0" w:rsidRPr="00F22CB0" w:rsidRDefault="00F22CB0" w:rsidP="00F22CB0">
      <w:pPr>
        <w:adjustRightInd w:val="0"/>
        <w:spacing w:after="6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2.</w:t>
      </w:r>
      <w:r w:rsidRPr="00F22CB0">
        <w:rPr>
          <w:rFonts w:ascii="Times New Roman" w:eastAsia="Times New Roman" w:hAnsi="Times New Roman" w:cs="Times New Roman"/>
          <w:sz w:val="24"/>
          <w:szCs w:val="19"/>
          <w:lang w:val="en-US" w:eastAsia="en-GB" w:bidi="mr-IN"/>
        </w:rPr>
        <w:t xml:space="preserve"> However, such interest may also be taxed in the Contracting State in which it arises and according to the laws of that State, but if the beneficial owner of the interest is a resident of the other Contracting State, the tax so charged shall not exceed 10 per cent of the gross amount of the interest.</w:t>
      </w:r>
    </w:p>
    <w:p w:rsidR="00F22CB0" w:rsidRPr="00F22CB0" w:rsidRDefault="00F22CB0" w:rsidP="00F22CB0">
      <w:pPr>
        <w:adjustRightInd w:val="0"/>
        <w:spacing w:after="6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3.</w:t>
      </w:r>
      <w:r w:rsidRPr="00F22CB0">
        <w:rPr>
          <w:rFonts w:ascii="Times New Roman" w:eastAsia="Times New Roman" w:hAnsi="Times New Roman" w:cs="Times New Roman"/>
          <w:sz w:val="24"/>
          <w:szCs w:val="19"/>
          <w:lang w:val="en-US" w:eastAsia="en-GB" w:bidi="mr-IN"/>
        </w:rPr>
        <w:t xml:space="preserve"> Notwithstanding the provisions of paragraph 2,</w:t>
      </w:r>
    </w:p>
    <w:p w:rsidR="00F22CB0" w:rsidRPr="00F22CB0" w:rsidRDefault="00F22CB0" w:rsidP="00F22CB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a</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interest arising in India shall be taxable only in Finland if the interest is paid to :—</w:t>
      </w:r>
    </w:p>
    <w:p w:rsidR="00F22CB0" w:rsidRPr="00F22CB0" w:rsidRDefault="00F22CB0" w:rsidP="00F22CB0">
      <w:pPr>
        <w:tabs>
          <w:tab w:val="right" w:pos="840"/>
          <w:tab w:val="left" w:pos="960"/>
        </w:tabs>
        <w:adjustRightInd w:val="0"/>
        <w:spacing w:after="60" w:line="240" w:lineRule="auto"/>
        <w:ind w:left="960" w:hanging="60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i</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the State of Finland, or a local authority or a statutory body thereof;</w:t>
      </w:r>
    </w:p>
    <w:p w:rsidR="00F22CB0" w:rsidRPr="00F22CB0" w:rsidRDefault="00F22CB0" w:rsidP="00F22CB0">
      <w:pPr>
        <w:tabs>
          <w:tab w:val="right" w:pos="840"/>
          <w:tab w:val="left" w:pos="960"/>
        </w:tabs>
        <w:adjustRightInd w:val="0"/>
        <w:spacing w:after="60" w:line="240" w:lineRule="auto"/>
        <w:ind w:left="960" w:hanging="60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ii</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the Finnish Fund for Industrial Co-operation (FINNFUND), Finnish Export Credit or the FINNVERA, which are wholly or mainly owned by the State of Finland or any other institution, as may be agreed from time to time between the competent authorities of the Contracting States;</w:t>
      </w:r>
    </w:p>
    <w:p w:rsidR="00F22CB0" w:rsidRPr="00F22CB0" w:rsidRDefault="00F22CB0" w:rsidP="00F22CB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b</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interest arising in Finland shall be taxable only in India if the interest is paid to :—</w:t>
      </w:r>
    </w:p>
    <w:p w:rsidR="00F22CB0" w:rsidRPr="00F22CB0" w:rsidRDefault="00F22CB0" w:rsidP="00F22CB0">
      <w:pPr>
        <w:tabs>
          <w:tab w:val="right" w:pos="840"/>
          <w:tab w:val="left" w:pos="960"/>
        </w:tabs>
        <w:adjustRightInd w:val="0"/>
        <w:spacing w:after="60" w:line="240" w:lineRule="auto"/>
        <w:ind w:left="960" w:hanging="60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i</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the Government of India, or a political sub-division, or a local authority or a statutory body thereof;</w:t>
      </w:r>
    </w:p>
    <w:p w:rsidR="00F22CB0" w:rsidRPr="00F22CB0" w:rsidRDefault="00F22CB0" w:rsidP="00F22CB0">
      <w:pPr>
        <w:tabs>
          <w:tab w:val="right" w:pos="840"/>
          <w:tab w:val="left" w:pos="960"/>
        </w:tabs>
        <w:adjustRightInd w:val="0"/>
        <w:spacing w:after="60" w:line="240" w:lineRule="auto"/>
        <w:ind w:left="960" w:hanging="60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ii</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the Reserve Bank of India, the Export-Import Bank of India or the National Housing Bank, which are wholly or mainly owned by the Government of India or any other institution, as may be agreed from time to time between the competent authorities of the Contracting States;</w:t>
      </w:r>
    </w:p>
    <w:p w:rsidR="00F22CB0" w:rsidRPr="00F22CB0" w:rsidRDefault="00F22CB0" w:rsidP="00F22CB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c</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interest arising in a Contracting State on a loan guaranteed by any of the bodies mentioned or referred to in sub-paragraph (</w:t>
      </w:r>
      <w:r w:rsidRPr="00F22CB0">
        <w:rPr>
          <w:rFonts w:ascii="Times New Roman" w:eastAsia="Times New Roman" w:hAnsi="Times New Roman" w:cs="Times New Roman"/>
          <w:i/>
          <w:iCs/>
          <w:sz w:val="24"/>
          <w:szCs w:val="19"/>
          <w:lang w:val="en-US" w:eastAsia="en-GB" w:bidi="mr-IN"/>
        </w:rPr>
        <w:t>a</w:t>
      </w:r>
      <w:r w:rsidRPr="00F22CB0">
        <w:rPr>
          <w:rFonts w:ascii="Times New Roman" w:eastAsia="Times New Roman" w:hAnsi="Times New Roman" w:cs="Times New Roman"/>
          <w:sz w:val="24"/>
          <w:szCs w:val="19"/>
          <w:lang w:val="en-US" w:eastAsia="en-GB" w:bidi="mr-IN"/>
        </w:rPr>
        <w:t>) or sub-paragraph (</w:t>
      </w:r>
      <w:r w:rsidRPr="00F22CB0">
        <w:rPr>
          <w:rFonts w:ascii="Times New Roman" w:eastAsia="Times New Roman" w:hAnsi="Times New Roman" w:cs="Times New Roman"/>
          <w:i/>
          <w:iCs/>
          <w:sz w:val="24"/>
          <w:szCs w:val="19"/>
          <w:lang w:val="en-US" w:eastAsia="en-GB" w:bidi="mr-IN"/>
        </w:rPr>
        <w:t>b</w:t>
      </w:r>
      <w:r w:rsidRPr="00F22CB0">
        <w:rPr>
          <w:rFonts w:ascii="Times New Roman" w:eastAsia="Times New Roman" w:hAnsi="Times New Roman" w:cs="Times New Roman"/>
          <w:sz w:val="24"/>
          <w:szCs w:val="19"/>
          <w:lang w:val="en-US" w:eastAsia="en-GB" w:bidi="mr-IN"/>
        </w:rPr>
        <w:t>) and paid to a resident of the other Contracting State shall be taxable only in that other State.</w:t>
      </w:r>
    </w:p>
    <w:p w:rsidR="00F22CB0" w:rsidRPr="00F22CB0" w:rsidRDefault="00F22CB0" w:rsidP="00F22CB0">
      <w:pPr>
        <w:adjustRightInd w:val="0"/>
        <w:spacing w:after="6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4.</w:t>
      </w:r>
      <w:r w:rsidRPr="00F22CB0">
        <w:rPr>
          <w:rFonts w:ascii="Times New Roman" w:eastAsia="Times New Roman" w:hAnsi="Times New Roman" w:cs="Times New Roman"/>
          <w:sz w:val="24"/>
          <w:szCs w:val="19"/>
          <w:lang w:val="en-US" w:eastAsia="en-GB" w:bidi="mr-IN"/>
        </w:rPr>
        <w:t xml:space="preserve"> The term “interest” as used in this Article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Penalty charges for late payment shall not be regarded as interest for the purpose of this Article.</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5.</w:t>
      </w:r>
      <w:r w:rsidRPr="00F22CB0">
        <w:rPr>
          <w:rFonts w:ascii="Times New Roman" w:eastAsia="Times New Roman" w:hAnsi="Times New Roman" w:cs="Times New Roman"/>
          <w:sz w:val="24"/>
          <w:szCs w:val="19"/>
          <w:lang w:val="en-US" w:eastAsia="en-GB" w:bidi="mr-IN"/>
        </w:rPr>
        <w:t xml:space="preserve"> The provisions of paragraphs 1 and 2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case the provisions of Article 7 or Article 14, as the case may be, shall apply.</w:t>
      </w:r>
    </w:p>
    <w:p w:rsidR="00F22CB0" w:rsidRPr="00F22CB0" w:rsidRDefault="00F22CB0" w:rsidP="00F22CB0">
      <w:pPr>
        <w:adjustRightInd w:val="0"/>
        <w:spacing w:after="6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6.</w:t>
      </w:r>
      <w:r w:rsidRPr="00F22CB0">
        <w:rPr>
          <w:rFonts w:ascii="Times New Roman" w:eastAsia="Times New Roman" w:hAnsi="Times New Roman" w:cs="Times New Roman"/>
          <w:sz w:val="24"/>
          <w:szCs w:val="19"/>
          <w:lang w:val="en-US" w:eastAsia="en-GB" w:bidi="mr-IN"/>
        </w:rPr>
        <w:t xml:space="preserve"> Interest shall be deemed to arise in a Contracting State when the payer is a resident of that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State in which the permanent establishment or fixed base is situated.</w:t>
      </w:r>
    </w:p>
    <w:p w:rsidR="00F22CB0" w:rsidRPr="00F22CB0" w:rsidRDefault="00F22CB0" w:rsidP="00F22CB0">
      <w:pPr>
        <w:adjustRightInd w:val="0"/>
        <w:spacing w:after="6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7.</w:t>
      </w:r>
      <w:r w:rsidRPr="00F22CB0">
        <w:rPr>
          <w:rFonts w:ascii="Times New Roman" w:eastAsia="Times New Roman" w:hAnsi="Times New Roman" w:cs="Times New Roman"/>
          <w:sz w:val="24"/>
          <w:szCs w:val="19"/>
          <w:lang w:val="en-US" w:eastAsia="en-GB" w:bidi="mr-IN"/>
        </w:rPr>
        <w:t xml:space="preserve"> Where, by reason of a special relationship between the payer and the beneficial owner or between both of them and some other person, the amount of the interest, having regard to the debt-claim for which it is paid, exceeds the amount which would have been agreed upon by </w:t>
      </w:r>
      <w:r w:rsidRPr="00F22CB0">
        <w:rPr>
          <w:rFonts w:ascii="Times New Roman" w:eastAsia="Times New Roman" w:hAnsi="Times New Roman" w:cs="Times New Roman"/>
          <w:sz w:val="24"/>
          <w:szCs w:val="19"/>
          <w:lang w:val="en-US" w:eastAsia="en-GB" w:bidi="mr-IN"/>
        </w:rPr>
        <w:lastRenderedPageBreak/>
        <w:t>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Agreement.</w:t>
      </w:r>
    </w:p>
    <w:p w:rsidR="00F22CB0" w:rsidRPr="00F22CB0" w:rsidRDefault="00F22CB0" w:rsidP="00F22CB0">
      <w:pPr>
        <w:adjustRightInd w:val="0"/>
        <w:spacing w:after="6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Article 12</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b/>
          <w:bCs/>
          <w:sz w:val="24"/>
          <w:szCs w:val="16"/>
          <w:lang w:val="en-US" w:eastAsia="en-GB" w:bidi="mr-IN"/>
        </w:rPr>
        <w:t>ROYALTIES AND FEES FOR TECHNICAL SERVICES</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i/>
          <w:iCs/>
          <w:sz w:val="24"/>
          <w:szCs w:val="19"/>
          <w:lang w:val="en-US" w:eastAsia="en-GB" w:bidi="mr-IN"/>
        </w:rPr>
        <w:t>1.</w:t>
      </w:r>
      <w:r w:rsidRPr="00F22CB0">
        <w:rPr>
          <w:rFonts w:ascii="Times New Roman" w:eastAsia="Times New Roman" w:hAnsi="Times New Roman" w:cs="Times New Roman"/>
          <w:sz w:val="24"/>
          <w:szCs w:val="19"/>
          <w:lang w:val="en-US" w:eastAsia="en-GB" w:bidi="mr-IN"/>
        </w:rPr>
        <w:t>Royalties or fees for technical services arising in a Contracting State and paid to a resident of the other Contracting State may be taxed in that other State.</w:t>
      </w:r>
    </w:p>
    <w:p w:rsidR="00F22CB0" w:rsidRPr="00F22CB0" w:rsidRDefault="00F22CB0" w:rsidP="00F22CB0">
      <w:pPr>
        <w:adjustRightInd w:val="0"/>
        <w:spacing w:after="6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2.</w:t>
      </w:r>
      <w:r w:rsidRPr="00F22CB0">
        <w:rPr>
          <w:rFonts w:ascii="Times New Roman" w:eastAsia="Times New Roman" w:hAnsi="Times New Roman" w:cs="Times New Roman"/>
          <w:sz w:val="24"/>
          <w:szCs w:val="19"/>
          <w:lang w:val="en-US" w:eastAsia="en-GB" w:bidi="mr-IN"/>
        </w:rPr>
        <w:t xml:space="preserve"> However, such royalties or fees for technical services may also be taxed in the Contracting State in which they arise and according to the laws of that State, but if the beneficial owner of the royalties is a resident of the other Contracting State, the tax so charged shall not exceed 10 per cent of the gross amount of the royalties or fees for technical services.</w:t>
      </w:r>
    </w:p>
    <w:p w:rsidR="00F22CB0" w:rsidRPr="00F22CB0" w:rsidRDefault="00F22CB0" w:rsidP="00F22CB0">
      <w:pPr>
        <w:adjustRightInd w:val="0"/>
        <w:spacing w:after="6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3.</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i/>
          <w:iCs/>
          <w:sz w:val="24"/>
          <w:szCs w:val="19"/>
          <w:lang w:val="en-US" w:eastAsia="en-GB" w:bidi="mr-IN"/>
        </w:rPr>
        <w:t>a</w:t>
      </w:r>
      <w:r w:rsidRPr="00F22CB0">
        <w:rPr>
          <w:rFonts w:ascii="Times New Roman" w:eastAsia="Times New Roman" w:hAnsi="Times New Roman" w:cs="Times New Roman"/>
          <w:sz w:val="24"/>
          <w:szCs w:val="19"/>
          <w:lang w:val="en-US" w:eastAsia="en-GB" w:bidi="mr-IN"/>
        </w:rPr>
        <w:t>) The term “royalties” as used in this Article means payments of any kind received as a consideration for the use of, or the right to use, any copyright of literary, artistic or scientific work including cinematograph films, and films or tapes for television or radio broadcasting, any patent, trade mark, design or model, plan, secret formula or process, or for the use of, or the right to use, industrial, commercial or scientific equipment, or for information concerning industrial, commercial or scientific experience.</w:t>
      </w:r>
    </w:p>
    <w:p w:rsidR="00F22CB0" w:rsidRPr="00F22CB0" w:rsidRDefault="00F22CB0" w:rsidP="00F22CB0">
      <w:pPr>
        <w:adjustRightInd w:val="0"/>
        <w:spacing w:after="6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i/>
          <w:iCs/>
          <w:sz w:val="24"/>
          <w:szCs w:val="19"/>
          <w:lang w:val="en-US" w:eastAsia="en-GB" w:bidi="mr-IN"/>
        </w:rPr>
        <w:t>b</w:t>
      </w:r>
      <w:r w:rsidRPr="00F22CB0">
        <w:rPr>
          <w:rFonts w:ascii="Times New Roman" w:eastAsia="Times New Roman" w:hAnsi="Times New Roman" w:cs="Times New Roman"/>
          <w:sz w:val="24"/>
          <w:szCs w:val="19"/>
          <w:lang w:val="en-US" w:eastAsia="en-GB" w:bidi="mr-IN"/>
        </w:rPr>
        <w:t>) The term “fees for technical services” as used in this Article means payments of any kind, other than those mentioned in Articles 14 and 15 of this Agreement as consideration for managerial or technical or consultancy services, including the provision of services of technical or other personnel.</w:t>
      </w:r>
    </w:p>
    <w:p w:rsidR="00F22CB0" w:rsidRPr="00F22CB0" w:rsidRDefault="00F22CB0" w:rsidP="00F22CB0">
      <w:pPr>
        <w:adjustRightInd w:val="0"/>
        <w:spacing w:after="6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4.</w:t>
      </w:r>
      <w:r w:rsidRPr="00F22CB0">
        <w:rPr>
          <w:rFonts w:ascii="Times New Roman" w:eastAsia="Times New Roman" w:hAnsi="Times New Roman" w:cs="Times New Roman"/>
          <w:sz w:val="24"/>
          <w:szCs w:val="19"/>
          <w:lang w:val="en-US" w:eastAsia="en-GB" w:bidi="mr-IN"/>
        </w:rPr>
        <w:t xml:space="preserve"> The provisions of paragraphs 1 and 2 shall not apply if the beneficial owner of the royalties or fees for technical services, being a resident of a Contracting State, carries on business in the other Contracting State in which the royalties or fees for technical services arise, through a permanent establishment situated therein, or performs in that other State independent personal services from a fixed base situated therein, and the right or property in respect of which the royalties or fees for technical services are paid is effectively connected with such permanent establishment or fixed base. In such case the provisions of Article 7 or Article 14, as the case may be, shall apply.</w:t>
      </w:r>
    </w:p>
    <w:p w:rsidR="00F22CB0" w:rsidRPr="00F22CB0" w:rsidRDefault="00F22CB0" w:rsidP="00F22CB0">
      <w:pPr>
        <w:adjustRightInd w:val="0"/>
        <w:spacing w:after="6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5.</w:t>
      </w:r>
      <w:r w:rsidRPr="00F22CB0">
        <w:rPr>
          <w:rFonts w:ascii="Times New Roman" w:eastAsia="Times New Roman" w:hAnsi="Times New Roman" w:cs="Times New Roman"/>
          <w:sz w:val="24"/>
          <w:szCs w:val="19"/>
          <w:lang w:val="en-US" w:eastAsia="en-GB" w:bidi="mr-IN"/>
        </w:rPr>
        <w:t xml:space="preserve"> Royalties or fees for technical services shall be deemed to arise in a Contracting State when the payer is that State itself, a political sub-division, a local authority, or a resident of that State. Where, however, the right or property for which the royalties are paid is used within a Contracting State or the fees for technical services relate to services performed, within a Contracting State, then such royalties or fees for technical services shall be deemed to arise in the State in which the right or property is used or the services are performed. Where, however, the person paying the royalties or fees for technical services, whether he is a resident of a Contracting State or not, has in a Contracting State a permanent establishment or a fixed base in connection with which the liability to pay the royalties or fees for technical services was incurred, and such royalties or fees for technical services are borne by such permanent establishment or fixed base, then such royalties or fees for technical services shall be deemed to arise in the State in which the permanent establishment or fixed base is situated.</w:t>
      </w:r>
    </w:p>
    <w:p w:rsidR="00F22CB0" w:rsidRPr="00F22CB0" w:rsidRDefault="00F22CB0" w:rsidP="00F22CB0">
      <w:pPr>
        <w:adjustRightInd w:val="0"/>
        <w:spacing w:after="6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6.</w:t>
      </w:r>
      <w:r w:rsidRPr="00F22CB0">
        <w:rPr>
          <w:rFonts w:ascii="Times New Roman" w:eastAsia="Times New Roman" w:hAnsi="Times New Roman" w:cs="Times New Roman"/>
          <w:sz w:val="24"/>
          <w:szCs w:val="19"/>
          <w:lang w:val="en-US" w:eastAsia="en-GB" w:bidi="mr-IN"/>
        </w:rPr>
        <w:t xml:space="preserve"> Where, by reason of a special relationship between the payer and the beneficial owner or between both of them and some other person, the amount of the royalties, having regard to the use, right or information for which they are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Agreement.</w:t>
      </w:r>
    </w:p>
    <w:p w:rsidR="00F22CB0" w:rsidRPr="00F22CB0" w:rsidRDefault="00F22CB0" w:rsidP="00F22CB0">
      <w:pPr>
        <w:adjustRightInd w:val="0"/>
        <w:spacing w:after="6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lastRenderedPageBreak/>
        <w:t>Article 13</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b/>
          <w:bCs/>
          <w:sz w:val="24"/>
          <w:szCs w:val="16"/>
          <w:lang w:val="en-US" w:eastAsia="en-GB" w:bidi="mr-IN"/>
        </w:rPr>
        <w:t>CAPITAL GAINS</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i/>
          <w:iCs/>
          <w:sz w:val="24"/>
          <w:szCs w:val="19"/>
          <w:lang w:val="en-US" w:eastAsia="en-GB" w:bidi="mr-IN"/>
        </w:rPr>
        <w:t>1.</w:t>
      </w:r>
      <w:r w:rsidRPr="00F22CB0">
        <w:rPr>
          <w:rFonts w:ascii="Times New Roman" w:eastAsia="Times New Roman" w:hAnsi="Times New Roman" w:cs="Times New Roman"/>
          <w:sz w:val="24"/>
          <w:szCs w:val="19"/>
          <w:lang w:val="en-US" w:eastAsia="en-GB" w:bidi="mr-IN"/>
        </w:rPr>
        <w:t xml:space="preserve"> Gains derived by a resident of a Contracting State from the alienation of immovable property referred to in paragraph 2 of Article 6 and situated in the other Contracting State or shares in a company the assets of which consist mainly of such property may be taxed in that other State.</w:t>
      </w:r>
    </w:p>
    <w:p w:rsidR="00F22CB0" w:rsidRPr="00F22CB0" w:rsidRDefault="00F22CB0" w:rsidP="00F22CB0">
      <w:pPr>
        <w:adjustRightInd w:val="0"/>
        <w:spacing w:after="6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2.</w:t>
      </w:r>
      <w:r w:rsidRPr="00F22CB0">
        <w:rPr>
          <w:rFonts w:ascii="Times New Roman" w:eastAsia="Times New Roman" w:hAnsi="Times New Roman" w:cs="Times New Roman"/>
          <w:sz w:val="24"/>
          <w:szCs w:val="19"/>
          <w:lang w:val="en-US" w:eastAsia="en-GB" w:bidi="mr-IN"/>
        </w:rPr>
        <w:t xml:space="preserve"> 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personal services, including such gains from the alienation of such a permanent establishment (alone or with the whole enterprise) or of such fixed base, may be taxed in that other State.</w:t>
      </w:r>
    </w:p>
    <w:p w:rsidR="00F22CB0" w:rsidRPr="00F22CB0" w:rsidRDefault="00F22CB0" w:rsidP="00F22CB0">
      <w:pPr>
        <w:adjustRightInd w:val="0"/>
        <w:spacing w:after="6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3.</w:t>
      </w:r>
      <w:r w:rsidRPr="00F22CB0">
        <w:rPr>
          <w:rFonts w:ascii="Times New Roman" w:eastAsia="Times New Roman" w:hAnsi="Times New Roman" w:cs="Times New Roman"/>
          <w:sz w:val="24"/>
          <w:szCs w:val="19"/>
          <w:lang w:val="en-US" w:eastAsia="en-GB" w:bidi="mr-IN"/>
        </w:rPr>
        <w:t xml:space="preserve"> Gains derived by an enterprise of a Contracting State from the alienation of ships or aircraft operated in international traffic or movable property pertaining to the operation of such ships or aircraft, shall be taxable only in that State.</w:t>
      </w:r>
    </w:p>
    <w:p w:rsidR="00F22CB0" w:rsidRPr="00F22CB0" w:rsidRDefault="00F22CB0" w:rsidP="00F22CB0">
      <w:pPr>
        <w:adjustRightInd w:val="0"/>
        <w:spacing w:after="6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4.</w:t>
      </w:r>
      <w:r w:rsidRPr="00F22CB0">
        <w:rPr>
          <w:rFonts w:ascii="Times New Roman" w:eastAsia="Times New Roman" w:hAnsi="Times New Roman" w:cs="Times New Roman"/>
          <w:sz w:val="24"/>
          <w:szCs w:val="19"/>
          <w:lang w:val="en-US" w:eastAsia="en-GB" w:bidi="mr-IN"/>
        </w:rPr>
        <w:t xml:space="preserve"> Gains derived by an enterprise of a Contracting State from the alienation of containers (including trailers, barges and related equipment for the transport of containers) used for the transport of goods or merchandise shall be taxable only in that State, except where such containers are used for the transport of goods or merchandise solely between places within the other Contracting State.</w:t>
      </w:r>
    </w:p>
    <w:p w:rsidR="00F22CB0" w:rsidRPr="00F22CB0" w:rsidRDefault="00F22CB0" w:rsidP="00F22CB0">
      <w:pPr>
        <w:adjustRightInd w:val="0"/>
        <w:spacing w:after="6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5.</w:t>
      </w:r>
      <w:r w:rsidRPr="00F22CB0">
        <w:rPr>
          <w:rFonts w:ascii="Times New Roman" w:eastAsia="Times New Roman" w:hAnsi="Times New Roman" w:cs="Times New Roman"/>
          <w:sz w:val="24"/>
          <w:szCs w:val="19"/>
          <w:lang w:val="en-US" w:eastAsia="en-GB" w:bidi="mr-IN"/>
        </w:rPr>
        <w:t xml:space="preserve"> Gains from the alienation of shares other than those mentioned in paragraph 1 in a company which is a resident of a Contracting State may be taxed in that State.</w:t>
      </w:r>
    </w:p>
    <w:p w:rsidR="00F22CB0" w:rsidRPr="00F22CB0" w:rsidRDefault="00F22CB0" w:rsidP="00F22CB0">
      <w:pPr>
        <w:adjustRightInd w:val="0"/>
        <w:spacing w:after="6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6.</w:t>
      </w:r>
      <w:r w:rsidRPr="00F22CB0">
        <w:rPr>
          <w:rFonts w:ascii="Times New Roman" w:eastAsia="Times New Roman" w:hAnsi="Times New Roman" w:cs="Times New Roman"/>
          <w:sz w:val="24"/>
          <w:szCs w:val="19"/>
          <w:lang w:val="en-US" w:eastAsia="en-GB" w:bidi="mr-IN"/>
        </w:rPr>
        <w:t xml:space="preserve"> Gains from the alienation of any property other than that referred to in the preceding paragraphs of this Article, shall be taxable only in the Contracting State of which the alienator is a resident.</w:t>
      </w:r>
    </w:p>
    <w:p w:rsidR="00F22CB0" w:rsidRPr="00F22CB0" w:rsidRDefault="00F22CB0" w:rsidP="00F22CB0">
      <w:pPr>
        <w:adjustRightInd w:val="0"/>
        <w:spacing w:after="6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Article 14</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b/>
          <w:bCs/>
          <w:sz w:val="24"/>
          <w:szCs w:val="16"/>
          <w:lang w:val="en-US" w:eastAsia="en-GB" w:bidi="mr-IN"/>
        </w:rPr>
        <w:t>INDEPENDENT PERSONAL SERVICES</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i/>
          <w:iCs/>
          <w:sz w:val="24"/>
          <w:szCs w:val="19"/>
          <w:lang w:val="en-US" w:eastAsia="en-GB" w:bidi="mr-IN"/>
        </w:rPr>
        <w:t>1.</w:t>
      </w:r>
      <w:r w:rsidRPr="00F22CB0">
        <w:rPr>
          <w:rFonts w:ascii="Times New Roman" w:eastAsia="Times New Roman" w:hAnsi="Times New Roman" w:cs="Times New Roman"/>
          <w:sz w:val="24"/>
          <w:szCs w:val="19"/>
          <w:lang w:val="en-US" w:eastAsia="en-GB" w:bidi="mr-IN"/>
        </w:rPr>
        <w:t xml:space="preserve"> Income derived by an individual who is a resident of a Contracting State from the performance of professional services or other independent activities of a similar character shall be taxable only in that State except in the following circumstances when such income may also be taxed in the other Contracting State :—</w:t>
      </w:r>
    </w:p>
    <w:p w:rsidR="00F22CB0" w:rsidRPr="00F22CB0" w:rsidRDefault="00F22CB0" w:rsidP="00F22CB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a</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if he has a fixed base regularly available to him in the other Contracting State for the purpose of performing his activities; in that case, only so much of the income as is attributable to that fixed base may be taxed in that other State; or</w:t>
      </w:r>
    </w:p>
    <w:p w:rsidR="00F22CB0" w:rsidRPr="00F22CB0" w:rsidRDefault="00F22CB0" w:rsidP="00F22CB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b</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if his stay in the other Contracting State is for a period or periods amounting to or exceeding in the aggregate 183 days in any period of 12 months commencing or ending in the fiscal year concerned; in that case, only so much of the income as is derived from his activities performed in that other State may be taxed in that other State.</w:t>
      </w:r>
    </w:p>
    <w:p w:rsidR="00F22CB0" w:rsidRPr="00F22CB0" w:rsidRDefault="00F22CB0" w:rsidP="00F22CB0">
      <w:pPr>
        <w:adjustRightInd w:val="0"/>
        <w:spacing w:after="6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2.</w:t>
      </w:r>
      <w:r w:rsidRPr="00F22CB0">
        <w:rPr>
          <w:rFonts w:ascii="Times New Roman" w:eastAsia="Times New Roman" w:hAnsi="Times New Roman" w:cs="Times New Roman"/>
          <w:sz w:val="24"/>
          <w:szCs w:val="19"/>
          <w:lang w:val="en-US" w:eastAsia="en-GB" w:bidi="mr-IN"/>
        </w:rPr>
        <w:t xml:space="preserve"> The term “professional services” includes especially independent scientific, literary, artistic, educational or teaching activities as well as the independent activities of physicians, lawyers, engineers, architects, dentists and accountants.</w:t>
      </w:r>
    </w:p>
    <w:p w:rsidR="00F22CB0" w:rsidRPr="00F22CB0" w:rsidRDefault="00F22CB0" w:rsidP="00F22CB0">
      <w:pPr>
        <w:adjustRightInd w:val="0"/>
        <w:spacing w:after="6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Article 15</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b/>
          <w:bCs/>
          <w:sz w:val="24"/>
          <w:szCs w:val="16"/>
          <w:lang w:val="en-US" w:eastAsia="en-GB" w:bidi="mr-IN"/>
        </w:rPr>
        <w:t>DEPENDENT PERSONAL SERVICES</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i/>
          <w:iCs/>
          <w:sz w:val="24"/>
          <w:szCs w:val="19"/>
          <w:lang w:val="en-US" w:eastAsia="en-GB" w:bidi="mr-IN"/>
        </w:rPr>
        <w:t>1.</w:t>
      </w:r>
      <w:r w:rsidRPr="00F22CB0">
        <w:rPr>
          <w:rFonts w:ascii="Times New Roman" w:eastAsia="Times New Roman" w:hAnsi="Times New Roman" w:cs="Times New Roman"/>
          <w:sz w:val="24"/>
          <w:szCs w:val="19"/>
          <w:lang w:val="en-US" w:eastAsia="en-GB" w:bidi="mr-IN"/>
        </w:rPr>
        <w:t xml:space="preserve"> Subject to the provisions of Articles 16, 18, 19, and 20 salaries, wages and other similar remuneration derived by a resident of a Contracting State in respect of an employment shall be taxable only in that State unless the employment is exercised in the other Contracting State. If the employment is so exercised, such remuneration as is derived therefrom may be taxed in that other State.</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2.</w:t>
      </w:r>
      <w:r w:rsidRPr="00F22CB0">
        <w:rPr>
          <w:rFonts w:ascii="Times New Roman" w:eastAsia="Times New Roman" w:hAnsi="Times New Roman" w:cs="Times New Roman"/>
          <w:sz w:val="24"/>
          <w:szCs w:val="19"/>
          <w:lang w:val="en-US" w:eastAsia="en-GB" w:bidi="mr-IN"/>
        </w:rPr>
        <w:t xml:space="preserve"> Notwithstanding the provisions of paragraph 1, remuneration derived by a resident of a Contracting State in respect of an employment exercised in the other Contracting State shall be taxable only in the first-mentioned State if :—</w:t>
      </w:r>
    </w:p>
    <w:p w:rsidR="00F22CB0" w:rsidRPr="00F22CB0" w:rsidRDefault="00F22CB0" w:rsidP="00F22CB0">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lastRenderedPageBreak/>
        <w:tab/>
        <w:t>(</w:t>
      </w:r>
      <w:r w:rsidRPr="00F22CB0">
        <w:rPr>
          <w:rFonts w:ascii="Times New Roman" w:eastAsia="Times New Roman" w:hAnsi="Times New Roman" w:cs="Times New Roman"/>
          <w:i/>
          <w:iCs/>
          <w:sz w:val="24"/>
          <w:szCs w:val="19"/>
          <w:lang w:val="en-US" w:eastAsia="en-GB" w:bidi="mr-IN"/>
        </w:rPr>
        <w:t>a</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the recipient is present in the other State for a period or periods not exceeding in the aggregate 183 days within any twelve-month period commencing or ending in the fiscal year concerned, and</w:t>
      </w:r>
    </w:p>
    <w:p w:rsidR="00F22CB0" w:rsidRPr="00F22CB0" w:rsidRDefault="00F22CB0" w:rsidP="00F22CB0">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b</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the remuneration is paid by, or on behalf of, an employer who is not a resident of the other State, and</w:t>
      </w:r>
    </w:p>
    <w:p w:rsidR="00F22CB0" w:rsidRPr="00F22CB0" w:rsidRDefault="00F22CB0" w:rsidP="00F22CB0">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c</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the remuneration is not borne by a permanent establishment or a fixed base which the employer has in the other State.</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3.</w:t>
      </w:r>
      <w:r w:rsidRPr="00F22CB0">
        <w:rPr>
          <w:rFonts w:ascii="Times New Roman" w:eastAsia="Times New Roman" w:hAnsi="Times New Roman" w:cs="Times New Roman"/>
          <w:sz w:val="24"/>
          <w:szCs w:val="19"/>
          <w:lang w:val="en-US" w:eastAsia="en-GB" w:bidi="mr-IN"/>
        </w:rPr>
        <w:t xml:space="preserve"> Notwithstanding the preceding provisions of this Article, remuneration derived in respect of an employment exercised aboard a ship or aircraft operated in international traffic by an enterprise of a Contracting State, may be taxed in that State.</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Article 16</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b/>
          <w:bCs/>
          <w:sz w:val="24"/>
          <w:szCs w:val="16"/>
          <w:lang w:val="en-US" w:eastAsia="en-GB" w:bidi="mr-IN"/>
        </w:rPr>
        <w:t>DIRECTORS’ FEES</w:t>
      </w:r>
      <w:r w:rsidRPr="00F22CB0">
        <w:rPr>
          <w:rFonts w:ascii="Times New Roman" w:eastAsia="Times New Roman" w:hAnsi="Times New Roman" w:cs="Times New Roman"/>
          <w:sz w:val="24"/>
          <w:szCs w:val="19"/>
          <w:lang w:val="en-US" w:eastAsia="en-GB" w:bidi="mr-IN"/>
        </w:rPr>
        <w:t xml:space="preserve"> - Directors’ fees and other similar payments derived by a resident of a Contracting State in his capacity as a member of the board of directors or any other similar organ of a company which is a resident of the other Contracting State may be taxed in that other State.</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Article 17</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b/>
          <w:bCs/>
          <w:sz w:val="24"/>
          <w:szCs w:val="16"/>
          <w:lang w:val="en-US" w:eastAsia="en-GB" w:bidi="mr-IN"/>
        </w:rPr>
        <w:t>ARTISTES AND SPORTSPERSONS</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i/>
          <w:iCs/>
          <w:sz w:val="24"/>
          <w:szCs w:val="19"/>
          <w:lang w:val="en-US" w:eastAsia="en-GB" w:bidi="mr-IN"/>
        </w:rPr>
        <w:t>1.</w:t>
      </w:r>
      <w:r w:rsidRPr="00F22CB0">
        <w:rPr>
          <w:rFonts w:ascii="Times New Roman" w:eastAsia="Times New Roman" w:hAnsi="Times New Roman" w:cs="Times New Roman"/>
          <w:sz w:val="24"/>
          <w:szCs w:val="19"/>
          <w:lang w:val="en-US" w:eastAsia="en-GB" w:bidi="mr-IN"/>
        </w:rPr>
        <w:t xml:space="preserve"> Notwithstanding the provisions of Articles 14 and 15, income derived by a resident of a Contracting State as an entertainer, such as a theatre, motion picture, radio or television artiste, or a musician, or as a sportsperson, from his personal activities as such exercised in the other Contracting State, may be taxed in that other State.</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2.</w:t>
      </w:r>
      <w:r w:rsidRPr="00F22CB0">
        <w:rPr>
          <w:rFonts w:ascii="Times New Roman" w:eastAsia="Times New Roman" w:hAnsi="Times New Roman" w:cs="Times New Roman"/>
          <w:sz w:val="24"/>
          <w:szCs w:val="19"/>
          <w:lang w:val="en-US" w:eastAsia="en-GB" w:bidi="mr-IN"/>
        </w:rPr>
        <w:t xml:space="preserve"> Where income in respect of personal activities exercised by an entertainer or a sportsperson in his capacity as such accrues not to the entertainer or sportsperson himself but to another person, that income may, notwithstanding the provisions of Articles 7, 14 and 15, be taxed in the Contracting State in which the activities of the entertainer or sportsperson are exercised.</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3.</w:t>
      </w:r>
      <w:r w:rsidRPr="00F22CB0">
        <w:rPr>
          <w:rFonts w:ascii="Times New Roman" w:eastAsia="Times New Roman" w:hAnsi="Times New Roman" w:cs="Times New Roman"/>
          <w:sz w:val="24"/>
          <w:szCs w:val="19"/>
          <w:lang w:val="en-US" w:eastAsia="en-GB" w:bidi="mr-IN"/>
        </w:rPr>
        <w:t xml:space="preserve"> The provisions of paragraphs 1 and 2 shall not apply to income derived from activities exercised in a Contracting State by an entertainer or a sportsperson if the visit to that State is wholly or mainly supported by public funds of the other Contracting State or a political sub-division or a local authority thereof. In such case, the income shall be taxable in accordance with the provisions of Article 7 or Article 14 or Article 15, as the case may be.</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Article 18</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b/>
          <w:bCs/>
          <w:sz w:val="24"/>
          <w:szCs w:val="16"/>
          <w:lang w:val="en-US" w:eastAsia="en-GB" w:bidi="mr-IN"/>
        </w:rPr>
        <w:t>PENSIONS, ANNUITIES AND SIMILAR PAYMENTS</w:t>
      </w:r>
      <w:r w:rsidRPr="00F22CB0">
        <w:rPr>
          <w:rFonts w:ascii="Times New Roman" w:eastAsia="Times New Roman" w:hAnsi="Times New Roman" w:cs="Times New Roman"/>
          <w:sz w:val="24"/>
          <w:szCs w:val="16"/>
          <w:lang w:val="en-US" w:eastAsia="en-GB" w:bidi="mr-IN"/>
        </w:rPr>
        <w:t xml:space="preserve"> </w:t>
      </w:r>
      <w:r w:rsidRPr="00F22CB0">
        <w:rPr>
          <w:rFonts w:ascii="Times New Roman" w:eastAsia="Times New Roman" w:hAnsi="Times New Roman" w:cs="Times New Roman"/>
          <w:sz w:val="24"/>
          <w:szCs w:val="19"/>
          <w:lang w:val="en-US" w:eastAsia="en-GB" w:bidi="mr-IN"/>
        </w:rPr>
        <w:t xml:space="preserve">- </w:t>
      </w:r>
      <w:r w:rsidRPr="00F22CB0">
        <w:rPr>
          <w:rFonts w:ascii="Times New Roman" w:eastAsia="Times New Roman" w:hAnsi="Times New Roman" w:cs="Times New Roman"/>
          <w:i/>
          <w:iCs/>
          <w:sz w:val="24"/>
          <w:szCs w:val="19"/>
          <w:lang w:val="en-US" w:eastAsia="en-GB" w:bidi="mr-IN"/>
        </w:rPr>
        <w:t>1.</w:t>
      </w:r>
      <w:r w:rsidRPr="00F22CB0">
        <w:rPr>
          <w:rFonts w:ascii="Times New Roman" w:eastAsia="Times New Roman" w:hAnsi="Times New Roman" w:cs="Times New Roman"/>
          <w:sz w:val="24"/>
          <w:szCs w:val="19"/>
          <w:lang w:val="en-US" w:eastAsia="en-GB" w:bidi="mr-IN"/>
        </w:rPr>
        <w:t xml:space="preserve"> Subject to the provisions of paragraph 2 of Article 19, pensions and other similar remuneration in consideration of past employment paid to a resident of a Contracting State shall be taxable only in that State.</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2.</w:t>
      </w:r>
      <w:r w:rsidRPr="00F22CB0">
        <w:rPr>
          <w:rFonts w:ascii="Times New Roman" w:eastAsia="Times New Roman" w:hAnsi="Times New Roman" w:cs="Times New Roman"/>
          <w:sz w:val="24"/>
          <w:szCs w:val="19"/>
          <w:lang w:val="en-US" w:eastAsia="en-GB" w:bidi="mr-IN"/>
        </w:rPr>
        <w:t xml:space="preserve"> Notwithstanding the provisions of paragraph 1, and subject to the provisions of paragraph 2 of Article 19, pensions paid and other benefits, whether periodic or lump sum compensation, awarded under the social security legislation of a Contracting State or under any public scheme organised by a Contracting State for social welfare purposes, or any annuity arising in a Contracting State, may be taxed in that State.</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3.</w:t>
      </w:r>
      <w:r w:rsidRPr="00F22CB0">
        <w:rPr>
          <w:rFonts w:ascii="Times New Roman" w:eastAsia="Times New Roman" w:hAnsi="Times New Roman" w:cs="Times New Roman"/>
          <w:sz w:val="24"/>
          <w:szCs w:val="19"/>
          <w:lang w:val="en-US" w:eastAsia="en-GB" w:bidi="mr-IN"/>
        </w:rPr>
        <w:t xml:space="preserve"> The term “annuity” as used in this Article means a stated sum payable periodically to an individual at stated times during his life, or during a specified or ascertainable period of time, under an obligation to make the payments in return for adequate and full consideration in money or money’s worth (other than services rendered).</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Article 19</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b/>
          <w:bCs/>
          <w:sz w:val="24"/>
          <w:szCs w:val="16"/>
          <w:lang w:val="en-US" w:eastAsia="en-GB" w:bidi="mr-IN"/>
        </w:rPr>
        <w:t>GOVERNMENT SERVICE</w:t>
      </w:r>
      <w:r w:rsidRPr="00F22CB0">
        <w:rPr>
          <w:rFonts w:ascii="Times New Roman" w:eastAsia="Times New Roman" w:hAnsi="Times New Roman" w:cs="Times New Roman"/>
          <w:sz w:val="24"/>
          <w:szCs w:val="16"/>
          <w:lang w:val="en-US" w:eastAsia="en-GB" w:bidi="mr-IN"/>
        </w:rPr>
        <w:t xml:space="preserve"> </w:t>
      </w:r>
      <w:r w:rsidRPr="00F22CB0">
        <w:rPr>
          <w:rFonts w:ascii="Times New Roman" w:eastAsia="Times New Roman" w:hAnsi="Times New Roman" w:cs="Times New Roman"/>
          <w:sz w:val="24"/>
          <w:szCs w:val="19"/>
          <w:lang w:val="en-US" w:eastAsia="en-GB" w:bidi="mr-IN"/>
        </w:rPr>
        <w:t xml:space="preserve">- </w:t>
      </w:r>
      <w:r w:rsidRPr="00F22CB0">
        <w:rPr>
          <w:rFonts w:ascii="Times New Roman" w:eastAsia="Times New Roman" w:hAnsi="Times New Roman" w:cs="Times New Roman"/>
          <w:i/>
          <w:iCs/>
          <w:sz w:val="24"/>
          <w:szCs w:val="19"/>
          <w:lang w:val="en-US" w:eastAsia="en-GB" w:bidi="mr-IN"/>
        </w:rPr>
        <w:t>1.</w:t>
      </w:r>
      <w:r w:rsidRPr="00F22CB0">
        <w:rPr>
          <w:rFonts w:ascii="Times New Roman" w:eastAsia="Times New Roman" w:hAnsi="Times New Roman" w:cs="Times New Roman"/>
          <w:sz w:val="24"/>
          <w:szCs w:val="19"/>
          <w:lang w:val="en-US" w:eastAsia="en-GB" w:bidi="mr-IN"/>
        </w:rPr>
        <w:t xml:space="preserve"> (</w:t>
      </w:r>
      <w:r w:rsidRPr="00F22CB0">
        <w:rPr>
          <w:rFonts w:ascii="Times New Roman" w:eastAsia="Times New Roman" w:hAnsi="Times New Roman" w:cs="Times New Roman"/>
          <w:i/>
          <w:iCs/>
          <w:sz w:val="24"/>
          <w:szCs w:val="19"/>
          <w:lang w:val="en-US" w:eastAsia="en-GB" w:bidi="mr-IN"/>
        </w:rPr>
        <w:t>a</w:t>
      </w:r>
      <w:r w:rsidRPr="00F22CB0">
        <w:rPr>
          <w:rFonts w:ascii="Times New Roman" w:eastAsia="Times New Roman" w:hAnsi="Times New Roman" w:cs="Times New Roman"/>
          <w:sz w:val="24"/>
          <w:szCs w:val="19"/>
          <w:lang w:val="en-US" w:eastAsia="en-GB" w:bidi="mr-IN"/>
        </w:rPr>
        <w:t>) Salaries, wages and other similar remuneration, other than a pension, paid by a Contracting State or a political sub-division, a statutory body or a local authority thereof to an individual in respect of services rendered to that State or sub-division, body or authority shall be taxable only in that State.</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lastRenderedPageBreak/>
        <w:t>(</w:t>
      </w:r>
      <w:r w:rsidRPr="00F22CB0">
        <w:rPr>
          <w:rFonts w:ascii="Times New Roman" w:eastAsia="Times New Roman" w:hAnsi="Times New Roman" w:cs="Times New Roman"/>
          <w:i/>
          <w:iCs/>
          <w:sz w:val="24"/>
          <w:szCs w:val="19"/>
          <w:lang w:val="en-US" w:eastAsia="en-GB" w:bidi="mr-IN"/>
        </w:rPr>
        <w:t>b</w:t>
      </w:r>
      <w:r w:rsidRPr="00F22CB0">
        <w:rPr>
          <w:rFonts w:ascii="Times New Roman" w:eastAsia="Times New Roman" w:hAnsi="Times New Roman" w:cs="Times New Roman"/>
          <w:sz w:val="24"/>
          <w:szCs w:val="19"/>
          <w:lang w:val="en-US" w:eastAsia="en-GB" w:bidi="mr-IN"/>
        </w:rPr>
        <w:t>) However, such salaries, wages and other similar remuneration shall be taxable only in the other Contracting State if the services are rendered in that State and the individual is a resident of that State who :—</w:t>
      </w:r>
    </w:p>
    <w:p w:rsidR="00F22CB0" w:rsidRPr="00F22CB0" w:rsidRDefault="00F22CB0" w:rsidP="00F22CB0">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i</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is a national of that State; or</w:t>
      </w:r>
    </w:p>
    <w:p w:rsidR="00F22CB0" w:rsidRPr="00F22CB0" w:rsidRDefault="00F22CB0" w:rsidP="00F22CB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ii</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did not become a resident of that State solely for the purpose of rendering the services.</w:t>
      </w:r>
    </w:p>
    <w:p w:rsidR="00F22CB0" w:rsidRPr="00F22CB0" w:rsidRDefault="00F22CB0" w:rsidP="00F22CB0">
      <w:pPr>
        <w:adjustRightInd w:val="0"/>
        <w:spacing w:after="6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2.</w:t>
      </w:r>
      <w:r w:rsidRPr="00F22CB0">
        <w:rPr>
          <w:rFonts w:ascii="Times New Roman" w:eastAsia="Times New Roman" w:hAnsi="Times New Roman" w:cs="Times New Roman"/>
          <w:sz w:val="24"/>
          <w:szCs w:val="19"/>
          <w:lang w:val="en-US" w:eastAsia="en-GB" w:bidi="mr-IN"/>
        </w:rPr>
        <w:t xml:space="preserve"> (</w:t>
      </w:r>
      <w:r w:rsidRPr="00F22CB0">
        <w:rPr>
          <w:rFonts w:ascii="Times New Roman" w:eastAsia="Times New Roman" w:hAnsi="Times New Roman" w:cs="Times New Roman"/>
          <w:i/>
          <w:iCs/>
          <w:sz w:val="24"/>
          <w:szCs w:val="19"/>
          <w:lang w:val="en-US" w:eastAsia="en-GB" w:bidi="mr-IN"/>
        </w:rPr>
        <w:t>a</w:t>
      </w:r>
      <w:r w:rsidRPr="00F22CB0">
        <w:rPr>
          <w:rFonts w:ascii="Times New Roman" w:eastAsia="Times New Roman" w:hAnsi="Times New Roman" w:cs="Times New Roman"/>
          <w:sz w:val="24"/>
          <w:szCs w:val="19"/>
          <w:lang w:val="en-US" w:eastAsia="en-GB" w:bidi="mr-IN"/>
        </w:rPr>
        <w:t>) Any pension paid by, or out of funds created by, a Contracting State or a political sub-division, a statutory body or a local authority thereof to an individual in respect of services rendered to that State or sub-division, body or authority shall be taxable only in that State.</w:t>
      </w:r>
    </w:p>
    <w:p w:rsidR="00F22CB0" w:rsidRPr="00F22CB0" w:rsidRDefault="00F22CB0" w:rsidP="00F22CB0">
      <w:pPr>
        <w:adjustRightInd w:val="0"/>
        <w:spacing w:after="6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i/>
          <w:iCs/>
          <w:sz w:val="24"/>
          <w:szCs w:val="19"/>
          <w:lang w:val="en-US" w:eastAsia="en-GB" w:bidi="mr-IN"/>
        </w:rPr>
        <w:t>b</w:t>
      </w:r>
      <w:r w:rsidRPr="00F22CB0">
        <w:rPr>
          <w:rFonts w:ascii="Times New Roman" w:eastAsia="Times New Roman" w:hAnsi="Times New Roman" w:cs="Times New Roman"/>
          <w:sz w:val="24"/>
          <w:szCs w:val="19"/>
          <w:lang w:val="en-US" w:eastAsia="en-GB" w:bidi="mr-IN"/>
        </w:rPr>
        <w:t>) However, such pension shall be taxable only in the other Contracting State if the individual is a resident of, and a national of, that State.</w:t>
      </w:r>
    </w:p>
    <w:p w:rsidR="00F22CB0" w:rsidRPr="00F22CB0" w:rsidRDefault="00F22CB0" w:rsidP="00F22CB0">
      <w:pPr>
        <w:adjustRightInd w:val="0"/>
        <w:spacing w:after="6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3.</w:t>
      </w:r>
      <w:r w:rsidRPr="00F22CB0">
        <w:rPr>
          <w:rFonts w:ascii="Times New Roman" w:eastAsia="Times New Roman" w:hAnsi="Times New Roman" w:cs="Times New Roman"/>
          <w:sz w:val="24"/>
          <w:szCs w:val="19"/>
          <w:lang w:val="en-US" w:eastAsia="en-GB" w:bidi="mr-IN"/>
        </w:rPr>
        <w:t xml:space="preserve"> The provisions of Articles 15, 16, 17 and 18 shall apply to salaries, wages and other similar remuneration, and to pensions, in respect of services rendered in connection with a business carried on by a Contracting State or a political sub-division, a statutory body or a local authority thereof.</w:t>
      </w:r>
    </w:p>
    <w:p w:rsidR="00F22CB0" w:rsidRPr="00F22CB0" w:rsidRDefault="00F22CB0" w:rsidP="00F22CB0">
      <w:pPr>
        <w:adjustRightInd w:val="0"/>
        <w:spacing w:after="6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Article 20</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b/>
          <w:bCs/>
          <w:sz w:val="24"/>
          <w:szCs w:val="16"/>
          <w:lang w:val="en-US" w:eastAsia="en-GB" w:bidi="mr-IN"/>
        </w:rPr>
        <w:t>STUDENTS AND TRAINEES</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i/>
          <w:iCs/>
          <w:sz w:val="24"/>
          <w:szCs w:val="19"/>
          <w:lang w:val="en-US" w:eastAsia="en-GB" w:bidi="mr-IN"/>
        </w:rPr>
        <w:t>1.</w:t>
      </w:r>
      <w:r w:rsidRPr="00F22CB0">
        <w:rPr>
          <w:rFonts w:ascii="Times New Roman" w:eastAsia="Times New Roman" w:hAnsi="Times New Roman" w:cs="Times New Roman"/>
          <w:sz w:val="24"/>
          <w:szCs w:val="19"/>
          <w:lang w:val="en-US" w:eastAsia="en-GB" w:bidi="mr-IN"/>
        </w:rPr>
        <w:t xml:space="preserve"> Payments which a student, or an apprentice or business, technical, agricultural or forestry trainee, who is or was immediately before visiting a Contracting State a resident of the other Contracting State and who is present in the first-mentioned State solely for the purpose of his education or training receives for the purpose of his maintenance, education or training shall not be taxed in that State, provided that such payments arise from sources outside that State.</w:t>
      </w:r>
    </w:p>
    <w:p w:rsidR="00F22CB0" w:rsidRPr="00F22CB0" w:rsidRDefault="00F22CB0" w:rsidP="00F22CB0">
      <w:pPr>
        <w:adjustRightInd w:val="0"/>
        <w:spacing w:after="6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2.</w:t>
      </w:r>
      <w:r w:rsidRPr="00F22CB0">
        <w:rPr>
          <w:rFonts w:ascii="Times New Roman" w:eastAsia="Times New Roman" w:hAnsi="Times New Roman" w:cs="Times New Roman"/>
          <w:sz w:val="24"/>
          <w:szCs w:val="19"/>
          <w:lang w:val="en-US" w:eastAsia="en-GB" w:bidi="mr-IN"/>
        </w:rPr>
        <w:t xml:space="preserve"> A student at a university or other institution for higher education in a Contracting State, or an apprentice or business, technical, agricultural or forestry trainee, who is or was immediately before visiting the other Contracting State a resident of the first-mentioned State and who is present in the other Contracting State for a continuous period not exceeding 183 days, shall not be taxed in that other State in respect of remuneration for services rendered in that State, provided that the services are in connection with his studies or training and the remuneration constitutes earnings necessary for his maintenance.</w:t>
      </w:r>
    </w:p>
    <w:p w:rsidR="00F22CB0" w:rsidRPr="00F22CB0" w:rsidRDefault="00F22CB0" w:rsidP="00F22CB0">
      <w:pPr>
        <w:adjustRightInd w:val="0"/>
        <w:spacing w:after="6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Article 21</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b/>
          <w:bCs/>
          <w:sz w:val="24"/>
          <w:szCs w:val="16"/>
          <w:lang w:val="en-US" w:eastAsia="en-GB" w:bidi="mr-IN"/>
        </w:rPr>
        <w:t>OTHER INCOME</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i/>
          <w:iCs/>
          <w:sz w:val="24"/>
          <w:szCs w:val="19"/>
          <w:lang w:val="en-US" w:eastAsia="en-GB" w:bidi="mr-IN"/>
        </w:rPr>
        <w:t>1.</w:t>
      </w:r>
      <w:r w:rsidRPr="00F22CB0">
        <w:rPr>
          <w:rFonts w:ascii="Times New Roman" w:eastAsia="Times New Roman" w:hAnsi="Times New Roman" w:cs="Times New Roman"/>
          <w:sz w:val="24"/>
          <w:szCs w:val="19"/>
          <w:lang w:val="en-US" w:eastAsia="en-GB" w:bidi="mr-IN"/>
        </w:rPr>
        <w:t xml:space="preserve"> Items of income of a resident of a Contracting State, wherever arising, not dealt with in the foregoing Articles of this Agreement shall be taxable only in that State.</w:t>
      </w:r>
    </w:p>
    <w:p w:rsidR="00F22CB0" w:rsidRPr="00F22CB0" w:rsidRDefault="00F22CB0" w:rsidP="00F22CB0">
      <w:pPr>
        <w:adjustRightInd w:val="0"/>
        <w:spacing w:after="6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2.</w:t>
      </w:r>
      <w:r w:rsidRPr="00F22CB0">
        <w:rPr>
          <w:rFonts w:ascii="Times New Roman" w:eastAsia="Times New Roman" w:hAnsi="Times New Roman" w:cs="Times New Roman"/>
          <w:sz w:val="24"/>
          <w:szCs w:val="19"/>
          <w:lang w:val="en-US" w:eastAsia="en-GB" w:bidi="mr-IN"/>
        </w:rPr>
        <w:t xml:space="preserve"> The provisions of paragraph 1 shall not apply to income, other than income from immovable property as defined in paragraph 2 of Article 6, if the recipient of such income, being a resident of a Contracting State, carries on business in the other Contracting State through a permanent establishment situated therein, or performs in that other State independent personal services from a fixed base situated therein, and the right or property in respect of which the income is paid is effectively connected with such permanent establishment or fixed base. In such case the provisions of Article 7 or Article 14, as the case may be, shall apply.</w:t>
      </w:r>
    </w:p>
    <w:p w:rsidR="00F22CB0" w:rsidRPr="00F22CB0" w:rsidRDefault="00F22CB0" w:rsidP="00F22CB0">
      <w:pPr>
        <w:adjustRightInd w:val="0"/>
        <w:spacing w:after="6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3.</w:t>
      </w:r>
      <w:r w:rsidRPr="00F22CB0">
        <w:rPr>
          <w:rFonts w:ascii="Times New Roman" w:eastAsia="Times New Roman" w:hAnsi="Times New Roman" w:cs="Times New Roman"/>
          <w:sz w:val="24"/>
          <w:szCs w:val="19"/>
          <w:lang w:val="en-US" w:eastAsia="en-GB" w:bidi="mr-IN"/>
        </w:rPr>
        <w:t xml:space="preserve"> Notwithstanding the provisions of paragraphs 1 and 2 of this Article, items of income of a resident of a Contracting State not dealt with in the foregoing Articles of this Agreement and arising in the other Contracting State may be taxed in that other State.</w:t>
      </w:r>
    </w:p>
    <w:p w:rsidR="00F22CB0" w:rsidRPr="00F22CB0" w:rsidRDefault="00F22CB0" w:rsidP="00F22CB0">
      <w:pPr>
        <w:adjustRightInd w:val="0"/>
        <w:spacing w:after="6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Article 22</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b/>
          <w:bCs/>
          <w:sz w:val="24"/>
          <w:szCs w:val="16"/>
          <w:lang w:val="en-US" w:eastAsia="en-GB" w:bidi="mr-IN"/>
        </w:rPr>
        <w:t>ELIMINATION OF DOUBLE TAXATION</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i/>
          <w:iCs/>
          <w:sz w:val="24"/>
          <w:szCs w:val="19"/>
          <w:lang w:val="en-US" w:eastAsia="en-GB" w:bidi="mr-IN"/>
        </w:rPr>
        <w:t>1.</w:t>
      </w:r>
      <w:r w:rsidRPr="00F22CB0">
        <w:rPr>
          <w:rFonts w:ascii="Times New Roman" w:eastAsia="Times New Roman" w:hAnsi="Times New Roman" w:cs="Times New Roman"/>
          <w:sz w:val="24"/>
          <w:szCs w:val="19"/>
          <w:lang w:val="en-US" w:eastAsia="en-GB" w:bidi="mr-IN"/>
        </w:rPr>
        <w:t xml:space="preserve"> Subject to the provisions of Finnish law regarding the elimination of international double taxation (which shall not affect the general principle hereof), double taxation shall be eliminated in Finland as follows :—</w:t>
      </w:r>
    </w:p>
    <w:p w:rsidR="00F22CB0" w:rsidRPr="00F22CB0" w:rsidRDefault="00F22CB0" w:rsidP="00F22CB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a</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Where a resident of Finland derives income which, in accordance with the provisions of this Agreement, may be taxed in India, Finland shall, subject to the provisions of sub-paragraph (</w:t>
      </w:r>
      <w:r w:rsidRPr="00F22CB0">
        <w:rPr>
          <w:rFonts w:ascii="Times New Roman" w:eastAsia="Times New Roman" w:hAnsi="Times New Roman" w:cs="Times New Roman"/>
          <w:i/>
          <w:iCs/>
          <w:sz w:val="24"/>
          <w:szCs w:val="19"/>
          <w:lang w:val="en-US" w:eastAsia="en-GB" w:bidi="mr-IN"/>
        </w:rPr>
        <w:t>b</w:t>
      </w:r>
      <w:r w:rsidRPr="00F22CB0">
        <w:rPr>
          <w:rFonts w:ascii="Times New Roman" w:eastAsia="Times New Roman" w:hAnsi="Times New Roman" w:cs="Times New Roman"/>
          <w:sz w:val="24"/>
          <w:szCs w:val="19"/>
          <w:lang w:val="en-US" w:eastAsia="en-GB" w:bidi="mr-IN"/>
        </w:rPr>
        <w:t xml:space="preserve">), allow as a deduction from the Finnish tax of that person, an amount equal </w:t>
      </w:r>
      <w:r w:rsidRPr="00F22CB0">
        <w:rPr>
          <w:rFonts w:ascii="Times New Roman" w:eastAsia="Times New Roman" w:hAnsi="Times New Roman" w:cs="Times New Roman"/>
          <w:sz w:val="24"/>
          <w:szCs w:val="19"/>
          <w:lang w:val="en-US" w:eastAsia="en-GB" w:bidi="mr-IN"/>
        </w:rPr>
        <w:lastRenderedPageBreak/>
        <w:t>to the Indian tax paid under Indian law and in accordance with the Agreement, as computed by reference to the same income by reference to which the Finnish tax is computed.</w:t>
      </w:r>
    </w:p>
    <w:p w:rsidR="00F22CB0" w:rsidRPr="00F22CB0" w:rsidRDefault="00F22CB0" w:rsidP="00F22CB0">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b</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Dividends paid by a company being a resident of India to a company which is a resident of Finland and which controls directly at least 10 per cent of the voting power in the company paying the dividends shall be exempt from Finnish tax.</w:t>
      </w:r>
    </w:p>
    <w:p w:rsidR="00F22CB0" w:rsidRPr="00F22CB0" w:rsidRDefault="00F22CB0" w:rsidP="00F22CB0">
      <w:pPr>
        <w:adjustRightInd w:val="0"/>
        <w:spacing w:after="6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2.</w:t>
      </w:r>
      <w:r w:rsidRPr="00F22CB0">
        <w:rPr>
          <w:rFonts w:ascii="Times New Roman" w:eastAsia="Times New Roman" w:hAnsi="Times New Roman" w:cs="Times New Roman"/>
          <w:sz w:val="24"/>
          <w:szCs w:val="19"/>
          <w:lang w:val="en-US" w:eastAsia="en-GB" w:bidi="mr-IN"/>
        </w:rPr>
        <w:t xml:space="preserve"> In India double taxation shall be eliminated as follows :—</w:t>
      </w:r>
    </w:p>
    <w:p w:rsidR="00F22CB0" w:rsidRPr="00F22CB0" w:rsidRDefault="00F22CB0" w:rsidP="00F22CB0">
      <w:pPr>
        <w:adjustRightInd w:val="0"/>
        <w:spacing w:after="6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Where a resident of India derives income which, in accordance with the provisions of this Agreement, may be taxed in Finland, India shall allow as a deduction from the tax on the income of that resident, an amount equal to the tax paid in Finland. Such deduction shall not, however, exceed that portion of the tax as computed before the deduction is given, which is attributable, as the case may be, to the income which may be taxed in Finland.</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3.</w:t>
      </w:r>
      <w:r w:rsidRPr="00F22CB0">
        <w:rPr>
          <w:rFonts w:ascii="Times New Roman" w:eastAsia="Times New Roman" w:hAnsi="Times New Roman" w:cs="Times New Roman"/>
          <w:sz w:val="24"/>
          <w:szCs w:val="19"/>
          <w:lang w:val="en-US" w:eastAsia="en-GB" w:bidi="mr-IN"/>
        </w:rPr>
        <w:t xml:space="preserve"> Where in accordance with any provision of the Agreement income derived by a resident of a Contracting State is exempt from tax in that Contracting State, that State may nevertheless, in calculating the amount of tax on the remaining income of such person, take into account the exempted income.</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Article 23</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b/>
          <w:bCs/>
          <w:sz w:val="24"/>
          <w:szCs w:val="16"/>
          <w:lang w:val="en-US" w:eastAsia="en-GB" w:bidi="mr-IN"/>
        </w:rPr>
        <w:t>NON-DISCRIMINATION</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i/>
          <w:iCs/>
          <w:sz w:val="24"/>
          <w:szCs w:val="19"/>
          <w:lang w:val="en-US" w:eastAsia="en-GB" w:bidi="mr-IN"/>
        </w:rPr>
        <w:t>1.</w:t>
      </w:r>
      <w:r w:rsidRPr="00F22CB0">
        <w:rPr>
          <w:rFonts w:ascii="Times New Roman" w:eastAsia="Times New Roman" w:hAnsi="Times New Roman" w:cs="Times New Roman"/>
          <w:sz w:val="24"/>
          <w:szCs w:val="19"/>
          <w:lang w:val="en-US" w:eastAsia="en-GB" w:bidi="mr-IN"/>
        </w:rPr>
        <w:t xml:space="preserve"> Nationals of a Contracting State shall not be subjected in the other Contracting State to any taxation or any requirement connected therewith, which is other or more burdensome than the taxation and connected requirements to which nationals of that other State in the same circumstances, in particular with respect to residence, are or may be subjected. This provision shall, notwithstanding the provisions of Article 1, also apply to persons who are not residents of one or both of the Contracting States.</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2.</w:t>
      </w:r>
      <w:r w:rsidRPr="00F22CB0">
        <w:rPr>
          <w:rFonts w:ascii="Times New Roman" w:eastAsia="Times New Roman" w:hAnsi="Times New Roman" w:cs="Times New Roman"/>
          <w:sz w:val="24"/>
          <w:szCs w:val="19"/>
          <w:lang w:val="en-US" w:eastAsia="en-GB" w:bidi="mr-IN"/>
        </w:rPr>
        <w:t xml:space="preserve"> The taxation on a permanent establishment which an enterprise of a Contracting State has in the other Contracting State shall not be less favourably levied in that other State than the taxation levied on enterprises of that other State carrying on the same activities. This provision shall not be construed as obliging a Contracting State to grant to residents of the other Contracting State any personal allowances, reliefs and reductions for taxation purposes on account of civil status or family responsibilities which it grants to its own residents. This provision shall not be construed as preventing a Contracting State from charging the profits of a permanent establishment which a company of the other Contracting State has in the first-mentioned State at a rate of tax which ts higher than that imposed on the profits of a similar company of the first-mentioned Contracting State, nor as being in conflict with the provisions of paragraph 3 of Article 7.</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3.</w:t>
      </w:r>
      <w:r w:rsidRPr="00F22CB0">
        <w:rPr>
          <w:rFonts w:ascii="Times New Roman" w:eastAsia="Times New Roman" w:hAnsi="Times New Roman" w:cs="Times New Roman"/>
          <w:sz w:val="24"/>
          <w:szCs w:val="19"/>
          <w:lang w:val="en-US" w:eastAsia="en-GB" w:bidi="mr-IN"/>
        </w:rPr>
        <w:t xml:space="preserve"> Except where the provisions of paragraph 1 of Article 9, paragraph 7 of Article 11, or paragraph 6 of Article 12, apply, interest, royalties and other disbursements paid by an enterprise of a Contracting State to a resident of the other Contracting State shall, for the purpose of determining the taxable profits of such enterprise, be deductible under the same conditions as if they had been paid to a resident of the first-mentioned State.</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4.</w:t>
      </w:r>
      <w:r w:rsidRPr="00F22CB0">
        <w:rPr>
          <w:rFonts w:ascii="Times New Roman" w:eastAsia="Times New Roman" w:hAnsi="Times New Roman" w:cs="Times New Roman"/>
          <w:sz w:val="24"/>
          <w:szCs w:val="19"/>
          <w:lang w:val="en-US" w:eastAsia="en-GB" w:bidi="mr-IN"/>
        </w:rPr>
        <w:t xml:space="preserve"> Enterprises of a Contracting State, the capital of which is wholly or partly owned or controlled, directly or indirectly, by one or more residents of the other Contracting State, shall not be subjected in the first-mentioned State to any taxation or any requirement connected therewith which is other or more burdensome than the taxation and connected requirements to which other similar enterprises of the first-mentioned State are or may be subjected.</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5.</w:t>
      </w:r>
      <w:r w:rsidRPr="00F22CB0">
        <w:rPr>
          <w:rFonts w:ascii="Times New Roman" w:eastAsia="Times New Roman" w:hAnsi="Times New Roman" w:cs="Times New Roman"/>
          <w:sz w:val="24"/>
          <w:szCs w:val="19"/>
          <w:lang w:val="en-US" w:eastAsia="en-GB" w:bidi="mr-IN"/>
        </w:rPr>
        <w:t xml:space="preserve"> The provisions of this Article shall, notwithstanding the provisions of Article 2, apply to taxes of every kind and description.</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lastRenderedPageBreak/>
        <w:t>Article 24</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b/>
          <w:bCs/>
          <w:sz w:val="24"/>
          <w:szCs w:val="16"/>
          <w:lang w:val="en-US" w:eastAsia="en-GB" w:bidi="mr-IN"/>
        </w:rPr>
        <w:t>MUTUAL AGREEMENT PROCEDURE</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i/>
          <w:iCs/>
          <w:sz w:val="24"/>
          <w:szCs w:val="19"/>
          <w:lang w:val="en-US" w:eastAsia="en-GB" w:bidi="mr-IN"/>
        </w:rPr>
        <w:t>1.</w:t>
      </w:r>
      <w:r w:rsidRPr="00F22CB0">
        <w:rPr>
          <w:rFonts w:ascii="Times New Roman" w:eastAsia="Times New Roman" w:hAnsi="Times New Roman" w:cs="Times New Roman"/>
          <w:sz w:val="24"/>
          <w:szCs w:val="19"/>
          <w:lang w:val="en-US" w:eastAsia="en-GB" w:bidi="mr-IN"/>
        </w:rPr>
        <w:t xml:space="preserve"> Where a person considers that the actions of one or both of the Contracting States result or will result for him in taxation not in accordance with the provisions of this Agreement, he may, irrespective of the remedies provided by the domestic law of those States, present his case to the competent authority of the Contracting State of which he is a resident or, if his case comes under paragraph 1 of Article 23, to that of the Contracting State of which he is a national. The case must be presented within three years from the first notification of the action resulting in taxation not in accordance with the provisions of the Agreement.</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2.</w:t>
      </w:r>
      <w:r w:rsidRPr="00F22CB0">
        <w:rPr>
          <w:rFonts w:ascii="Times New Roman" w:eastAsia="Times New Roman" w:hAnsi="Times New Roman" w:cs="Times New Roman"/>
          <w:sz w:val="24"/>
          <w:szCs w:val="19"/>
          <w:lang w:val="en-US" w:eastAsia="en-GB" w:bidi="mr-IN"/>
        </w:rPr>
        <w:t xml:space="preserve"> The competent authority shall endeavour, if the objection appears to it to be justified and if it is not itself able to arrive at a satisfactory solution, to resolve the case by mutual agreement with the competent authority of the other Contracting State, with a view to the avoidance of taxation which is not in accordance with the Agreement. Any agreement reached shall be implemented notwithstanding any time limits in the domestic law of the Contracting States.</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3.</w:t>
      </w:r>
      <w:r w:rsidRPr="00F22CB0">
        <w:rPr>
          <w:rFonts w:ascii="Times New Roman" w:eastAsia="Times New Roman" w:hAnsi="Times New Roman" w:cs="Times New Roman"/>
          <w:sz w:val="24"/>
          <w:szCs w:val="19"/>
          <w:lang w:val="en-US" w:eastAsia="en-GB" w:bidi="mr-IN"/>
        </w:rPr>
        <w:t xml:space="preserve"> The competent authorities of the Contracting States shall endeavour to resolve by mutual agreement any difficulties or doubts arising as to the interpretation or application of the Agreement. They may also consult together for the elimination of double taxation in cases not provided for in the Agreement.</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4.</w:t>
      </w:r>
      <w:r w:rsidRPr="00F22CB0">
        <w:rPr>
          <w:rFonts w:ascii="Times New Roman" w:eastAsia="Times New Roman" w:hAnsi="Times New Roman" w:cs="Times New Roman"/>
          <w:sz w:val="24"/>
          <w:szCs w:val="19"/>
          <w:lang w:val="en-US" w:eastAsia="en-GB" w:bidi="mr-IN"/>
        </w:rPr>
        <w:t xml:space="preserve"> The competent authorities of the Contracting States may communicate with each other directly, including through a joint commission consisting of themselves or their representatives, for the purpose of reaching an agreement in the sense of the preceding paragraphs.</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Article 25</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b/>
          <w:bCs/>
          <w:sz w:val="24"/>
          <w:szCs w:val="16"/>
          <w:lang w:val="en-US" w:eastAsia="en-GB" w:bidi="mr-IN"/>
        </w:rPr>
        <w:t>EXCHANGE OF INFORMATION</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i/>
          <w:iCs/>
          <w:sz w:val="24"/>
          <w:szCs w:val="19"/>
          <w:lang w:val="en-US" w:eastAsia="en-GB" w:bidi="mr-IN"/>
        </w:rPr>
        <w:t>1.</w:t>
      </w:r>
      <w:r w:rsidRPr="00F22CB0">
        <w:rPr>
          <w:rFonts w:ascii="Times New Roman" w:eastAsia="Times New Roman" w:hAnsi="Times New Roman" w:cs="Times New Roman"/>
          <w:sz w:val="24"/>
          <w:szCs w:val="19"/>
          <w:lang w:val="en-US" w:eastAsia="en-GB" w:bidi="mr-IN"/>
        </w:rPr>
        <w:t xml:space="preserve"> The competent authorities of the Contracting States shall exchange such information (including documents or certified copies of the documents) as is foreseeably relevant for carrying out the provisions of this Agreement or of the domestic laws concerning taxes of every kind and description imposed on behalf of the Contracting States, or of their political sub-divisions or of their local authorities, insofar as the taxation thereunder is not contrary to the Agreement. The exchange of information is not restricted by Articles 1 and 2.</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2.</w:t>
      </w:r>
      <w:r w:rsidRPr="00F22CB0">
        <w:rPr>
          <w:rFonts w:ascii="Times New Roman" w:eastAsia="Times New Roman" w:hAnsi="Times New Roman" w:cs="Times New Roman"/>
          <w:sz w:val="24"/>
          <w:szCs w:val="19"/>
          <w:lang w:val="en-US" w:eastAsia="en-GB" w:bidi="mr-IN"/>
        </w:rPr>
        <w:t xml:space="preserve"> Any information received under paragraph 1 by a Contracting State shall be treated as secret in the same manner as information obtained under the domestic law of that State and shall be disclosed only to persons or authorities (including courts and administrative bodies) concerned with the assessment or collection of, the enforcement or prosecution in respect of, the determination of appeals in relation to, the taxes referred to in paragraph 1, or the oversight of the above. Such persons or authorities shall use the information only for such purposes. They may disclose the information in public court proceedings or in judicial decisions.</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3.</w:t>
      </w:r>
      <w:r w:rsidRPr="00F22CB0">
        <w:rPr>
          <w:rFonts w:ascii="Times New Roman" w:eastAsia="Times New Roman" w:hAnsi="Times New Roman" w:cs="Times New Roman"/>
          <w:sz w:val="24"/>
          <w:szCs w:val="19"/>
          <w:lang w:val="en-US" w:eastAsia="en-GB" w:bidi="mr-IN"/>
        </w:rPr>
        <w:t xml:space="preserve"> In no case shall the provisions of paragraphs 1 and 2 be construed so as to impose on a Contracting State the obligation :—</w:t>
      </w:r>
    </w:p>
    <w:p w:rsidR="00F22CB0" w:rsidRPr="00F22CB0" w:rsidRDefault="00F22CB0" w:rsidP="00F22CB0">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a</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to carry out administrative measures at variance with the law and administrative practice of that or of the other Contracting State;</w:t>
      </w:r>
    </w:p>
    <w:p w:rsidR="00F22CB0" w:rsidRPr="00F22CB0" w:rsidRDefault="00F22CB0" w:rsidP="00F22CB0">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b</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to supply information which is not obtainable by the competent authority under the law or in the normal course of the administration of that or of the other Contracting State;</w:t>
      </w:r>
    </w:p>
    <w:p w:rsidR="00F22CB0" w:rsidRPr="00F22CB0" w:rsidRDefault="00F22CB0" w:rsidP="00F22CB0">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c</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to supply information which would disclose any trade, business, industrial, commercial or professional secret or trade process, or information, the disclosure of which would be contrary to public policy (ordre public).</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4.</w:t>
      </w:r>
      <w:r w:rsidRPr="00F22CB0">
        <w:rPr>
          <w:rFonts w:ascii="Times New Roman" w:eastAsia="Times New Roman" w:hAnsi="Times New Roman" w:cs="Times New Roman"/>
          <w:sz w:val="24"/>
          <w:szCs w:val="19"/>
          <w:lang w:val="en-US" w:eastAsia="en-GB" w:bidi="mr-IN"/>
        </w:rPr>
        <w:t xml:space="preserve"> If information is requested by a Contracting State in accordance with this Article, the other Contracting State shall use its information gathering measures to obtain the requested </w:t>
      </w:r>
      <w:r w:rsidRPr="00F22CB0">
        <w:rPr>
          <w:rFonts w:ascii="Times New Roman" w:eastAsia="Times New Roman" w:hAnsi="Times New Roman" w:cs="Times New Roman"/>
          <w:sz w:val="24"/>
          <w:szCs w:val="19"/>
          <w:lang w:val="en-US" w:eastAsia="en-GB" w:bidi="mr-IN"/>
        </w:rPr>
        <w:lastRenderedPageBreak/>
        <w:t>information, even though that other State may not need such information for its own tax purposes. The obligation contained in the preceding sentence is subject to the limitations of paragraph 3 but in no case shall such limitations be construed to permit a Contracting State to decline to supply information solely because it has no domestic interest in such information.</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5.</w:t>
      </w:r>
      <w:r w:rsidRPr="00F22CB0">
        <w:rPr>
          <w:rFonts w:ascii="Times New Roman" w:eastAsia="Times New Roman" w:hAnsi="Times New Roman" w:cs="Times New Roman"/>
          <w:sz w:val="24"/>
          <w:szCs w:val="19"/>
          <w:lang w:val="en-US" w:eastAsia="en-GB" w:bidi="mr-IN"/>
        </w:rPr>
        <w:t xml:space="preserve"> In no case shall the provisions of paragraph 3 be construed to permit a Contracting State to decline to supply information solely because the information is held by a bank, other financial institution, nominee or person acting in an agency or a fiduciary capacity or because it relates to ownership interests in a person.</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Article 26</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b/>
          <w:bCs/>
          <w:sz w:val="24"/>
          <w:szCs w:val="16"/>
          <w:lang w:val="en-US" w:eastAsia="en-GB" w:bidi="mr-IN"/>
        </w:rPr>
        <w:t>ASSISTANCE IN THE COLLECTION OF TAXES</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i/>
          <w:iCs/>
          <w:sz w:val="24"/>
          <w:szCs w:val="19"/>
          <w:lang w:val="en-US" w:eastAsia="en-GB" w:bidi="mr-IN"/>
        </w:rPr>
        <w:t>1.</w:t>
      </w:r>
      <w:r w:rsidRPr="00F22CB0">
        <w:rPr>
          <w:rFonts w:ascii="Times New Roman" w:eastAsia="Times New Roman" w:hAnsi="Times New Roman" w:cs="Times New Roman"/>
          <w:sz w:val="24"/>
          <w:szCs w:val="19"/>
          <w:lang w:val="en-US" w:eastAsia="en-GB" w:bidi="mr-IN"/>
        </w:rPr>
        <w:t xml:space="preserve"> The Contracting States shall lend assistance to each other in the collection of revenue claims. This assistance is not restricted by Articles 1 and 2. The competent authorities of the Contracting States may by mutual agreement settle the mode of application of this Article.</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2.</w:t>
      </w:r>
      <w:r w:rsidRPr="00F22CB0">
        <w:rPr>
          <w:rFonts w:ascii="Times New Roman" w:eastAsia="Times New Roman" w:hAnsi="Times New Roman" w:cs="Times New Roman"/>
          <w:sz w:val="24"/>
          <w:szCs w:val="19"/>
          <w:lang w:val="en-US" w:eastAsia="en-GB" w:bidi="mr-IN"/>
        </w:rPr>
        <w:t>The term “revenue claim” as used in this Article means an amount owed in respect of taxes of every kind and description imposed on behalf of the Contracting States, or of their political sub-divisions or local authorities, insofar as the taxation thereunder is not contrary to this Agreement or any other instrument to which the Contracting States are parties, as well as interest, administrative penalties and costs of collection or conservancy related to such amount.</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3.</w:t>
      </w:r>
      <w:r w:rsidRPr="00F22CB0">
        <w:rPr>
          <w:rFonts w:ascii="Times New Roman" w:eastAsia="Times New Roman" w:hAnsi="Times New Roman" w:cs="Times New Roman"/>
          <w:sz w:val="24"/>
          <w:szCs w:val="19"/>
          <w:lang w:val="en-US" w:eastAsia="en-GB" w:bidi="mr-IN"/>
        </w:rPr>
        <w:t xml:space="preserve"> When a revenue claim of a Contracting State is enforceable under the laws of that State and is owed by a person who, at that time, cannot, under the laws of that State, prevent its collection, that revenue claim shall, at the request of the competent authority of that State, be accepted for purposes of collection by the competent authority of the other Contracting State. That revenue claim shall be collected by that other State in accordance with the provisions of its laws applicable to the enforcement and collection of its own taxes as if the revenue claim were a revenue claim of that other State.</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4.</w:t>
      </w:r>
      <w:r w:rsidRPr="00F22CB0">
        <w:rPr>
          <w:rFonts w:ascii="Times New Roman" w:eastAsia="Times New Roman" w:hAnsi="Times New Roman" w:cs="Times New Roman"/>
          <w:sz w:val="24"/>
          <w:szCs w:val="19"/>
          <w:lang w:val="en-US" w:eastAsia="en-GB" w:bidi="mr-IN"/>
        </w:rPr>
        <w:t xml:space="preserve"> When a revenue claim of a Contracting State is a claim in respect of which that State may, under its law, take measures of conservancy with a view to ensure its collection, that revenue claim shall, at the request of the competent authority of that State, be accepted for purposes of taking measures of conservancy by the competent authority of the other Contracting State. That other State shall take measures of conservancy in respect of that revenue claim in accordance with the provisions of its laws as if the revenue claim were a revenue claim of that other State even if, at the time when such measures are applied, the revenue claim is not enforceable in the first-mentioned State or is owed by a person who has a right to prevent its collection.</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5.</w:t>
      </w:r>
      <w:r w:rsidRPr="00F22CB0">
        <w:rPr>
          <w:rFonts w:ascii="Times New Roman" w:eastAsia="Times New Roman" w:hAnsi="Times New Roman" w:cs="Times New Roman"/>
          <w:sz w:val="24"/>
          <w:szCs w:val="19"/>
          <w:lang w:val="en-US" w:eastAsia="en-GB" w:bidi="mr-IN"/>
        </w:rPr>
        <w:t xml:space="preserve"> Notwithstanding the provisions of paragraphs 3 and 4, a revenue claim accepted by a Contracting State for purposes of paragraph 3 or 4 shall not, in that State, be subject to the time-limits or accorded any priority applicable to a revenue claim under the laws of that State by reason of its nature as such. In addition, a revenue claim accepted by a Contracting State for the purposes of paragraph 3 or 4 shall not, in that State, have any priority applicable to that revenue claim under the laws of the other Contracting State.</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6.</w:t>
      </w:r>
      <w:r w:rsidRPr="00F22CB0">
        <w:rPr>
          <w:rFonts w:ascii="Times New Roman" w:eastAsia="Times New Roman" w:hAnsi="Times New Roman" w:cs="Times New Roman"/>
          <w:sz w:val="24"/>
          <w:szCs w:val="19"/>
          <w:lang w:val="en-US" w:eastAsia="en-GB" w:bidi="mr-IN"/>
        </w:rPr>
        <w:t xml:space="preserve"> Proceedings with respect to the existence, validity or the amount of a revenue claim of a Contracting State shall only be brought before the courts or administrative bodies of that State. Nothing in this Article shall be construed as creating or providing any right to such proceedings before any court or administrative body of the other Contracting State.</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7.</w:t>
      </w:r>
      <w:r w:rsidRPr="00F22CB0">
        <w:rPr>
          <w:rFonts w:ascii="Times New Roman" w:eastAsia="Times New Roman" w:hAnsi="Times New Roman" w:cs="Times New Roman"/>
          <w:sz w:val="24"/>
          <w:szCs w:val="19"/>
          <w:lang w:val="en-US" w:eastAsia="en-GB" w:bidi="mr-IN"/>
        </w:rPr>
        <w:t xml:space="preserve"> Where, at any time after a request has been made by a Contracting State under paragraph 3 or 4 and before the other Contracting State has collected and remitted the relevant revenue claim to the first-mentioned State, the relevant revenue claim ceases to be :—</w:t>
      </w:r>
    </w:p>
    <w:p w:rsidR="00F22CB0" w:rsidRPr="00F22CB0" w:rsidRDefault="00F22CB0" w:rsidP="00F22CB0">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lastRenderedPageBreak/>
        <w:tab/>
        <w:t>(</w:t>
      </w:r>
      <w:r w:rsidRPr="00F22CB0">
        <w:rPr>
          <w:rFonts w:ascii="Times New Roman" w:eastAsia="Times New Roman" w:hAnsi="Times New Roman" w:cs="Times New Roman"/>
          <w:i/>
          <w:iCs/>
          <w:sz w:val="24"/>
          <w:szCs w:val="19"/>
          <w:lang w:val="en-US" w:eastAsia="en-GB" w:bidi="mr-IN"/>
        </w:rPr>
        <w:t>a</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in the case of a request under paragraph 3, a revenue claim of the first-mentioned State that is enforceable under the laws of that State and is owed by a person who, at that time, cannot, under the laws of that State prevent its collection, or</w:t>
      </w:r>
    </w:p>
    <w:p w:rsidR="00F22CB0" w:rsidRPr="00F22CB0" w:rsidRDefault="00F22CB0" w:rsidP="00F22CB0">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b</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in the case of a request under paragraph 4, a revenue claim of the first-mentioned State in respect of which that State may, under its laws, take measures of conservancy with a view to ensure its collection,</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the competent authority of the first-mentioned State shall promptly notify the competent authority of the other State of that fact and, at the option of the other State, the first-mentioned State shall either suspend or withdraw its request.</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8.</w:t>
      </w:r>
      <w:r w:rsidRPr="00F22CB0">
        <w:rPr>
          <w:rFonts w:ascii="Times New Roman" w:eastAsia="Times New Roman" w:hAnsi="Times New Roman" w:cs="Times New Roman"/>
          <w:sz w:val="24"/>
          <w:szCs w:val="19"/>
          <w:lang w:val="en-US" w:eastAsia="en-GB" w:bidi="mr-IN"/>
        </w:rPr>
        <w:t xml:space="preserve"> In no case shall the provisions of this Article be construed so as to impose on a Contracting State the obligation :—</w:t>
      </w:r>
    </w:p>
    <w:p w:rsidR="00F22CB0" w:rsidRPr="00F22CB0" w:rsidRDefault="00F22CB0" w:rsidP="00F22CB0">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a</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to carry out administrative measures at variance with the laws and administrative practice of that or of the other Contracting State;</w:t>
      </w:r>
    </w:p>
    <w:p w:rsidR="00F22CB0" w:rsidRPr="00F22CB0" w:rsidRDefault="00F22CB0" w:rsidP="00F22CB0">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b</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to carry out measures which would be contrary to public policy (ordre public);</w:t>
      </w:r>
    </w:p>
    <w:p w:rsidR="00F22CB0" w:rsidRPr="00F22CB0" w:rsidRDefault="00F22CB0" w:rsidP="00F22CB0">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c</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to provide assistance if the other Contracting State has not pursued all reasonable measures of collection or conservancy, as the case may be, available under its laws or administrative practice;</w:t>
      </w:r>
    </w:p>
    <w:p w:rsidR="00F22CB0" w:rsidRPr="00F22CB0" w:rsidRDefault="00F22CB0" w:rsidP="00F22CB0">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d</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to provide assistance in those cases where the administrative burden for that State is clearly disproportionate to the benefit to be derived by the other Contracting State.</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Article 27</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b/>
          <w:bCs/>
          <w:sz w:val="24"/>
          <w:szCs w:val="16"/>
          <w:lang w:val="en-US" w:eastAsia="en-GB" w:bidi="mr-IN"/>
        </w:rPr>
        <w:t>LIMITATION OF BENEFITS</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i/>
          <w:iCs/>
          <w:sz w:val="24"/>
          <w:szCs w:val="19"/>
          <w:lang w:val="en-US" w:eastAsia="en-GB" w:bidi="mr-IN"/>
        </w:rPr>
        <w:t>1.</w:t>
      </w:r>
      <w:r w:rsidRPr="00F22CB0">
        <w:rPr>
          <w:rFonts w:ascii="Times New Roman" w:eastAsia="Times New Roman" w:hAnsi="Times New Roman" w:cs="Times New Roman"/>
          <w:sz w:val="24"/>
          <w:szCs w:val="19"/>
          <w:lang w:val="en-US" w:eastAsia="en-GB" w:bidi="mr-IN"/>
        </w:rPr>
        <w:t xml:space="preserve"> A person that is a resident of a Contracting State and derives income from the other Contracting State shall not be entitled to relief from taxation otherwise provided for in this Agreement if it was the main purpose or one of the main purposes of any person concerned with the creation or assignment of such items of income to take advantage of the provisions of this Agreement.</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2.</w:t>
      </w:r>
      <w:r w:rsidRPr="00F22CB0">
        <w:rPr>
          <w:rFonts w:ascii="Times New Roman" w:eastAsia="Times New Roman" w:hAnsi="Times New Roman" w:cs="Times New Roman"/>
          <w:sz w:val="24"/>
          <w:szCs w:val="19"/>
          <w:lang w:val="en-US" w:eastAsia="en-GB" w:bidi="mr-IN"/>
        </w:rPr>
        <w:t xml:space="preserve"> In making a determination under paragraph 1, the appropriate competent authority or authorities shall be entitled to consider, among other factors, the amount and nature of the income, circumstances in which the income was derived, the stated intention of the parties to the transaction, and the identity and residence of the persons who in law or in fact, directly or indirectly, control or beneficially own (</w:t>
      </w:r>
      <w:r w:rsidRPr="00F22CB0">
        <w:rPr>
          <w:rFonts w:ascii="Times New Roman" w:eastAsia="Times New Roman" w:hAnsi="Times New Roman" w:cs="Times New Roman"/>
          <w:i/>
          <w:iCs/>
          <w:sz w:val="24"/>
          <w:szCs w:val="19"/>
          <w:lang w:val="en-US" w:eastAsia="en-GB" w:bidi="mr-IN"/>
        </w:rPr>
        <w:t>i</w:t>
      </w:r>
      <w:r w:rsidRPr="00F22CB0">
        <w:rPr>
          <w:rFonts w:ascii="Times New Roman" w:eastAsia="Times New Roman" w:hAnsi="Times New Roman" w:cs="Times New Roman"/>
          <w:sz w:val="24"/>
          <w:szCs w:val="19"/>
          <w:lang w:val="en-US" w:eastAsia="en-GB" w:bidi="mr-IN"/>
        </w:rPr>
        <w:t>) the income or (</w:t>
      </w:r>
      <w:r w:rsidRPr="00F22CB0">
        <w:rPr>
          <w:rFonts w:ascii="Times New Roman" w:eastAsia="Times New Roman" w:hAnsi="Times New Roman" w:cs="Times New Roman"/>
          <w:i/>
          <w:iCs/>
          <w:sz w:val="24"/>
          <w:szCs w:val="19"/>
          <w:lang w:val="en-US" w:eastAsia="en-GB" w:bidi="mr-IN"/>
        </w:rPr>
        <w:t>ii</w:t>
      </w:r>
      <w:r w:rsidRPr="00F22CB0">
        <w:rPr>
          <w:rFonts w:ascii="Times New Roman" w:eastAsia="Times New Roman" w:hAnsi="Times New Roman" w:cs="Times New Roman"/>
          <w:sz w:val="24"/>
          <w:szCs w:val="19"/>
          <w:lang w:val="en-US" w:eastAsia="en-GB" w:bidi="mr-IN"/>
        </w:rPr>
        <w:t>) the persons who are resident(s) of the Contracting State(s) and who are concerned with the payment or receipt of such income.</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Article 28</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b/>
          <w:bCs/>
          <w:sz w:val="24"/>
          <w:szCs w:val="16"/>
          <w:lang w:val="en-US" w:eastAsia="en-GB" w:bidi="mr-IN"/>
        </w:rPr>
        <w:t>MEMBERS OF DIPLOMATIC MISSIONS AND CONSULAR POSTS</w:t>
      </w:r>
      <w:r w:rsidRPr="00F22CB0">
        <w:rPr>
          <w:rFonts w:ascii="Times New Roman" w:eastAsia="Times New Roman" w:hAnsi="Times New Roman" w:cs="Times New Roman"/>
          <w:sz w:val="24"/>
          <w:szCs w:val="19"/>
          <w:lang w:val="en-US" w:eastAsia="en-GB" w:bidi="mr-IN"/>
        </w:rPr>
        <w:t xml:space="preserve"> - Nothing in this Agreement shall affect the fiscal privileges of members of diplomatic missions or consular posts under the general rules of international law or under the provisions of special agreements.</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Article 29</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b/>
          <w:bCs/>
          <w:sz w:val="24"/>
          <w:szCs w:val="16"/>
          <w:lang w:val="en-US" w:eastAsia="en-GB" w:bidi="mr-IN"/>
        </w:rPr>
        <w:t>ENTRY INTO FORCE</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i/>
          <w:iCs/>
          <w:sz w:val="24"/>
          <w:szCs w:val="19"/>
          <w:lang w:val="en-US" w:eastAsia="en-GB" w:bidi="mr-IN"/>
        </w:rPr>
        <w:t>1.</w:t>
      </w:r>
      <w:r w:rsidRPr="00F22CB0">
        <w:rPr>
          <w:rFonts w:ascii="Times New Roman" w:eastAsia="Times New Roman" w:hAnsi="Times New Roman" w:cs="Times New Roman"/>
          <w:sz w:val="24"/>
          <w:szCs w:val="19"/>
          <w:lang w:val="en-US" w:eastAsia="en-GB" w:bidi="mr-IN"/>
        </w:rPr>
        <w:t>The Contracting States shall notify each other in writing, through diplomatic channels, of the completion of the procedures required by the respective laws for the entry into force of this Agreement.</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2.</w:t>
      </w:r>
      <w:r w:rsidRPr="00F22CB0">
        <w:rPr>
          <w:rFonts w:ascii="Times New Roman" w:eastAsia="Times New Roman" w:hAnsi="Times New Roman" w:cs="Times New Roman"/>
          <w:sz w:val="24"/>
          <w:szCs w:val="19"/>
          <w:lang w:val="en-US" w:eastAsia="en-GB" w:bidi="mr-IN"/>
        </w:rPr>
        <w:t xml:space="preserve"> The Agreement shall enter into force thirty days after the date of the later of the notifications referred to in paragraph 1 and its provisions shall have effect :—</w:t>
      </w:r>
    </w:p>
    <w:p w:rsidR="00F22CB0" w:rsidRPr="00F22CB0" w:rsidRDefault="00F22CB0" w:rsidP="00F22CB0">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a</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in Finland :—</w:t>
      </w:r>
    </w:p>
    <w:p w:rsidR="00F22CB0" w:rsidRPr="00F22CB0" w:rsidRDefault="00F22CB0" w:rsidP="00F22CB0">
      <w:pPr>
        <w:tabs>
          <w:tab w:val="right" w:pos="840"/>
          <w:tab w:val="left" w:pos="960"/>
        </w:tabs>
        <w:adjustRightInd w:val="0"/>
        <w:spacing w:after="80" w:line="240" w:lineRule="auto"/>
        <w:ind w:left="960" w:hanging="60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i</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in respect of taxes withheld at source, on income derived on or after 1st January in the calendar year next following the year in which the Agreement enters into force;</w:t>
      </w:r>
    </w:p>
    <w:p w:rsidR="00F22CB0" w:rsidRPr="00F22CB0" w:rsidRDefault="00F22CB0" w:rsidP="00F22CB0">
      <w:pPr>
        <w:tabs>
          <w:tab w:val="right" w:pos="840"/>
          <w:tab w:val="left" w:pos="960"/>
        </w:tabs>
        <w:adjustRightInd w:val="0"/>
        <w:spacing w:after="80" w:line="240" w:lineRule="auto"/>
        <w:ind w:left="960" w:hanging="60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ii</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in respect of other taxes on income for taxes chargeable for any tax year beginning on or after 1st January in the calendar year next following the year in which the Agreement enters into force;</w:t>
      </w:r>
    </w:p>
    <w:p w:rsidR="00F22CB0" w:rsidRPr="00F22CB0" w:rsidRDefault="00F22CB0" w:rsidP="00F22CB0">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lastRenderedPageBreak/>
        <w:tab/>
        <w:t>(</w:t>
      </w:r>
      <w:r w:rsidRPr="00F22CB0">
        <w:rPr>
          <w:rFonts w:ascii="Times New Roman" w:eastAsia="Times New Roman" w:hAnsi="Times New Roman" w:cs="Times New Roman"/>
          <w:i/>
          <w:iCs/>
          <w:sz w:val="24"/>
          <w:szCs w:val="19"/>
          <w:lang w:val="en-US" w:eastAsia="en-GB" w:bidi="mr-IN"/>
        </w:rPr>
        <w:t>b</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in India :—</w:t>
      </w:r>
    </w:p>
    <w:p w:rsidR="00F22CB0" w:rsidRPr="00F22CB0" w:rsidRDefault="00F22CB0" w:rsidP="00F22CB0">
      <w:pPr>
        <w:tabs>
          <w:tab w:val="right" w:pos="840"/>
          <w:tab w:val="left" w:pos="960"/>
        </w:tabs>
        <w:adjustRightInd w:val="0"/>
        <w:spacing w:after="80" w:line="240" w:lineRule="auto"/>
        <w:ind w:left="960" w:hanging="60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i</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in respect of taxes withheld at source, for amounts paid or credited on or after 1st April of the calendar year next following that in which the Agreement enters into force;</w:t>
      </w:r>
    </w:p>
    <w:p w:rsidR="00F22CB0" w:rsidRPr="00F22CB0" w:rsidRDefault="00F22CB0" w:rsidP="00F22CB0">
      <w:pPr>
        <w:tabs>
          <w:tab w:val="right" w:pos="840"/>
          <w:tab w:val="left" w:pos="960"/>
        </w:tabs>
        <w:adjustRightInd w:val="0"/>
        <w:spacing w:after="80" w:line="240" w:lineRule="auto"/>
        <w:ind w:left="960" w:hanging="60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ii</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in respect of taxes on income, for any fiscal year beginning on or after 1st April of the calendar year next following that in which the Agreement enters into force.</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3.</w:t>
      </w:r>
      <w:r w:rsidRPr="00F22CB0">
        <w:rPr>
          <w:rFonts w:ascii="Times New Roman" w:eastAsia="Times New Roman" w:hAnsi="Times New Roman" w:cs="Times New Roman"/>
          <w:sz w:val="24"/>
          <w:szCs w:val="19"/>
          <w:lang w:val="en-US" w:eastAsia="en-GB" w:bidi="mr-IN"/>
        </w:rPr>
        <w:t xml:space="preserve"> The Agreement between the Republic of Finland and the Republic of India for the avoidance of double taxation with respect to taxes on income and on capital, signed at Helsinki on 10th June, 1983, as modified by the Protocol signed at New Delhi on 9th April, 1997 (hereinafter referred to as “the 1983 Agreement”), shall cease to have effect with respect to taxes to which this Agreement applies in accordance with the provisions of paragraph 2. The 1983 Agreement shall terminate on the last date on which it has effect in accordance with the foregoing provision of this paragraph.</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i/>
          <w:iCs/>
          <w:sz w:val="24"/>
          <w:szCs w:val="19"/>
          <w:lang w:val="en-US" w:eastAsia="en-GB" w:bidi="mr-IN"/>
        </w:rPr>
        <w:t>Article 30</w:t>
      </w:r>
      <w:r w:rsidRPr="00F22CB0">
        <w:rPr>
          <w:rFonts w:ascii="Times New Roman" w:eastAsia="Times New Roman" w:hAnsi="Times New Roman" w:cs="Times New Roman"/>
          <w:sz w:val="24"/>
          <w:szCs w:val="19"/>
          <w:lang w:val="en-US" w:eastAsia="en-GB" w:bidi="mr-IN"/>
        </w:rPr>
        <w:t xml:space="preserve"> : </w:t>
      </w:r>
      <w:r w:rsidRPr="00F22CB0">
        <w:rPr>
          <w:rFonts w:ascii="Times New Roman" w:eastAsia="Times New Roman" w:hAnsi="Times New Roman" w:cs="Times New Roman"/>
          <w:b/>
          <w:bCs/>
          <w:sz w:val="24"/>
          <w:szCs w:val="16"/>
          <w:lang w:val="en-US" w:eastAsia="en-GB" w:bidi="mr-IN"/>
        </w:rPr>
        <w:t>TERMINATION</w:t>
      </w:r>
      <w:r w:rsidRPr="00F22CB0">
        <w:rPr>
          <w:rFonts w:ascii="Times New Roman" w:eastAsia="Times New Roman" w:hAnsi="Times New Roman" w:cs="Times New Roman"/>
          <w:sz w:val="24"/>
          <w:szCs w:val="19"/>
          <w:lang w:val="en-US" w:eastAsia="en-GB" w:bidi="mr-IN"/>
        </w:rPr>
        <w:t xml:space="preserve"> - This Agreement shall remain in force until terminated by a Contracting State. Either Contracting State may terminate the Agreement, through diplomatic channels, by giving notice of termination at least six months before the end of any calendar year following after the period of five years from the date on which the Agreement enters into force. In such event, the Agreement shall cease to have effect :—</w:t>
      </w:r>
    </w:p>
    <w:p w:rsidR="00F22CB0" w:rsidRPr="00F22CB0" w:rsidRDefault="00F22CB0" w:rsidP="00F22CB0">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a</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in Finland :—</w:t>
      </w:r>
    </w:p>
    <w:p w:rsidR="00F22CB0" w:rsidRPr="00F22CB0" w:rsidRDefault="00F22CB0" w:rsidP="00F22CB0">
      <w:pPr>
        <w:tabs>
          <w:tab w:val="right" w:pos="840"/>
          <w:tab w:val="left" w:pos="960"/>
        </w:tabs>
        <w:adjustRightInd w:val="0"/>
        <w:spacing w:after="80" w:line="240" w:lineRule="auto"/>
        <w:ind w:left="960" w:hanging="60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i</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in respect of taxes withheld at source, on income derived on or after 1st January in the calendar year next following the year in which the notice is given;</w:t>
      </w:r>
    </w:p>
    <w:p w:rsidR="00F22CB0" w:rsidRPr="00F22CB0" w:rsidRDefault="00F22CB0" w:rsidP="00F22CB0">
      <w:pPr>
        <w:tabs>
          <w:tab w:val="right" w:pos="840"/>
          <w:tab w:val="left" w:pos="960"/>
        </w:tabs>
        <w:adjustRightInd w:val="0"/>
        <w:spacing w:after="80" w:line="240" w:lineRule="auto"/>
        <w:ind w:left="960" w:hanging="60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ii</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in respect of other taxes on income for taxes chargeable for any tax year beginning on or after 1st January in the calendar year next following the year in which the notice is given;</w:t>
      </w:r>
    </w:p>
    <w:p w:rsidR="00F22CB0" w:rsidRPr="00F22CB0" w:rsidRDefault="00F22CB0" w:rsidP="00F22CB0">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b</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in India :—</w:t>
      </w:r>
    </w:p>
    <w:p w:rsidR="00F22CB0" w:rsidRPr="00F22CB0" w:rsidRDefault="00F22CB0" w:rsidP="00F22CB0">
      <w:pPr>
        <w:tabs>
          <w:tab w:val="right" w:pos="840"/>
          <w:tab w:val="left" w:pos="960"/>
        </w:tabs>
        <w:adjustRightInd w:val="0"/>
        <w:spacing w:after="80" w:line="240" w:lineRule="auto"/>
        <w:ind w:left="960" w:hanging="60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i</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in respect of taxes withheld at source, for amounts paid or credited on or after 1st April of the calendar year next following that in which the notice is given;</w:t>
      </w:r>
    </w:p>
    <w:p w:rsidR="00F22CB0" w:rsidRPr="00F22CB0" w:rsidRDefault="00F22CB0" w:rsidP="00F22CB0">
      <w:pPr>
        <w:tabs>
          <w:tab w:val="right" w:pos="840"/>
          <w:tab w:val="left" w:pos="960"/>
        </w:tabs>
        <w:adjustRightInd w:val="0"/>
        <w:spacing w:after="80" w:line="240" w:lineRule="auto"/>
        <w:ind w:left="960" w:hanging="600"/>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b/>
        <w:t>(</w:t>
      </w:r>
      <w:r w:rsidRPr="00F22CB0">
        <w:rPr>
          <w:rFonts w:ascii="Times New Roman" w:eastAsia="Times New Roman" w:hAnsi="Times New Roman" w:cs="Times New Roman"/>
          <w:i/>
          <w:iCs/>
          <w:sz w:val="24"/>
          <w:szCs w:val="19"/>
          <w:lang w:val="en-US" w:eastAsia="en-GB" w:bidi="mr-IN"/>
        </w:rPr>
        <w:t>ii</w:t>
      </w:r>
      <w:r w:rsidRPr="00F22CB0">
        <w:rPr>
          <w:rFonts w:ascii="Times New Roman" w:eastAsia="Times New Roman" w:hAnsi="Times New Roman" w:cs="Times New Roman"/>
          <w:sz w:val="24"/>
          <w:szCs w:val="19"/>
          <w:lang w:val="en-US" w:eastAsia="en-GB" w:bidi="mr-IN"/>
        </w:rPr>
        <w:t>)</w:t>
      </w:r>
      <w:r w:rsidRPr="00F22CB0">
        <w:rPr>
          <w:rFonts w:ascii="Times New Roman" w:eastAsia="Times New Roman" w:hAnsi="Times New Roman" w:cs="Times New Roman"/>
          <w:sz w:val="24"/>
          <w:szCs w:val="19"/>
          <w:lang w:val="en-US" w:eastAsia="en-GB" w:bidi="mr-IN"/>
        </w:rPr>
        <w:tab/>
        <w:t>in respect of taxes on income, for any fiscal year beginning on or after 1st April of the calendar year next following that in which the notice is given.</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In witness whereof the undersigned, duly authorised thereto, have signed this Agreement.</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Done in duplicate at New Delhi this 15th day of January, 2010, in the Finnish, Swedish, Hindi and English languages, all four texts being equally authentic. In the case of divergence of interpretation, the English text shall prevail.</w:t>
      </w:r>
    </w:p>
    <w:p w:rsidR="00F22CB0" w:rsidRPr="00F22CB0" w:rsidRDefault="00F22CB0" w:rsidP="00F22CB0">
      <w:pPr>
        <w:adjustRightInd w:val="0"/>
        <w:spacing w:after="80" w:line="240" w:lineRule="auto"/>
        <w:jc w:val="center"/>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b/>
          <w:bCs/>
          <w:sz w:val="24"/>
          <w:szCs w:val="19"/>
          <w:lang w:val="en-US" w:eastAsia="en-GB" w:bidi="mr-IN"/>
        </w:rPr>
        <w:t>Protocol to the Agreement between The Republic of India and The Republic of Finland for the avoidance of double taxation and the prevention of fiscal evasion with respect to taxes on income</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At the moment of signing of the Agreement between the Republic of Finland and the Republic of India for the avoidance of double taxation and the prevention of fiscal evasion with respect to taxes on income, the undersigned have agreed that the following provisions shall form an integral part of the Agreement :</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I. ad Articles 5 and 6</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Under Finnish taxation law income from agriculture or forestry is treated as income from immovable property. Accordingly, income from agriculture or forestry carried on in Finland shall, in the case of Finland, for the purposes of the Agreement be treated as income from immovable property referred to in Article 6 of the Agreement.</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lastRenderedPageBreak/>
        <w:t>II. ad Articles 10, 11 and 12</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It is agreed that if after coming into force of this Agreement, any agreement or convention between India and a Member State of the Organisation for Economic Cooperation and Development provides that India shall exempt from tax dividends, interest, royalties or fees for technical services (either generally or in respect of specific categories of dividends, interest, royalties or fees for technical services) arising in India, or limit the tax charged in India on such dividends, interest, royalties or fees for technical services (either generally or in respect of specific categories of dividends, interest, royalties or fees for technical services) to a rate lower than that provided for in paragraph 2 of Article 10 or paragraph 2 of Article 11 or paragraph 2 of Article 12 of the Agreement, such exemption or lower rate shall be made applicable to the dividends, interest, royalties or fees for technical services (either generally or in respect of those specific categories of dividends, interest, royalties or fees for technical services) arising in India and beneficially owned by a resident of Finland and dividend, interest, royalties or fees for technical services arising in Finland and beneficially owned by a resident of India under the same conditions as if such exemption or lower rate had been specified in those paragraphs. The competent authority of India shall inform the competent authority of Finland without delay that the conditions for the application of this paragraph have been met and issue a notification to this effect for application of such exemption or lower rate.</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With reference to the all text it is understood that the term “statutory body” used in this Agreement means any legal entity of a public character created by the laws of a Contracting State in which no person other than the State itself, or a local authority thereof, has an interest.</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In witness whereof the undersigned, duly authorized thereto, have signed this Protocol.</w:t>
      </w:r>
    </w:p>
    <w:p w:rsidR="00F22CB0" w:rsidRPr="00F22CB0" w:rsidRDefault="00F22CB0" w:rsidP="00F22CB0">
      <w:pPr>
        <w:adjustRightInd w:val="0"/>
        <w:spacing w:after="80" w:line="240" w:lineRule="auto"/>
        <w:jc w:val="both"/>
        <w:rPr>
          <w:rFonts w:ascii="Times New Roman" w:eastAsia="Times New Roman" w:hAnsi="Times New Roman" w:cs="Times New Roman"/>
          <w:sz w:val="24"/>
          <w:szCs w:val="19"/>
          <w:lang w:val="en-US" w:eastAsia="en-GB" w:bidi="mr-IN"/>
        </w:rPr>
      </w:pPr>
      <w:r w:rsidRPr="00F22CB0">
        <w:rPr>
          <w:rFonts w:ascii="Times New Roman" w:eastAsia="Times New Roman" w:hAnsi="Times New Roman" w:cs="Times New Roman"/>
          <w:sz w:val="24"/>
          <w:szCs w:val="19"/>
          <w:lang w:val="en-US" w:eastAsia="en-GB" w:bidi="mr-IN"/>
        </w:rPr>
        <w:t>Done in duplicate at NEW DELHI this 15th day of January, 2010, in the Finnish, Swedish, Hindi and English languages, all four texts being equally authentic. In the case of divergence of interpretation, the English text shall prevail.</w:t>
      </w:r>
    </w:p>
    <w:p w:rsidR="00F22CB0" w:rsidRPr="00F22CB0" w:rsidRDefault="00F22CB0" w:rsidP="00F22CB0">
      <w:pPr>
        <w:tabs>
          <w:tab w:val="left" w:pos="2880"/>
          <w:tab w:val="left" w:pos="4080"/>
          <w:tab w:val="right" w:pos="6720"/>
        </w:tabs>
        <w:adjustRightInd w:val="0"/>
        <w:spacing w:after="80" w:line="240" w:lineRule="auto"/>
        <w:jc w:val="right"/>
        <w:rPr>
          <w:rFonts w:ascii="Wingdings" w:eastAsia="Times New Roman" w:hAnsi="Wingdings" w:cs="Times New Roman"/>
          <w:sz w:val="18"/>
          <w:szCs w:val="16"/>
          <w:lang w:val="en-US" w:eastAsia="en-GB" w:bidi="mr-IN"/>
        </w:rPr>
      </w:pPr>
      <w:r w:rsidRPr="00F22CB0">
        <w:rPr>
          <w:rFonts w:ascii="Wingdings" w:eastAsia="Times New Roman" w:hAnsi="Wingdings" w:cs="Times New Roman"/>
          <w:sz w:val="18"/>
          <w:szCs w:val="16"/>
          <w:lang w:val="en-US" w:eastAsia="en-GB" w:bidi="mr-IN"/>
        </w:rPr>
        <w:t></w:t>
      </w:r>
      <w:r w:rsidRPr="00F22CB0">
        <w:rPr>
          <w:rFonts w:ascii="Wingdings" w:eastAsia="Times New Roman" w:hAnsi="Wingdings" w:cs="Times New Roman"/>
          <w:sz w:val="18"/>
          <w:szCs w:val="16"/>
          <w:lang w:val="en-US" w:eastAsia="en-GB" w:bidi="mr-IN"/>
        </w:rPr>
        <w:t></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F22CB0"/>
    <w:rsid w:val="00824899"/>
    <w:rsid w:val="00D0184F"/>
    <w:rsid w:val="00F22CB0"/>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22CB0"/>
    <w:rPr>
      <w:color w:val="0000FF"/>
      <w:u w:val="single"/>
    </w:rPr>
  </w:style>
</w:styles>
</file>

<file path=word/webSettings.xml><?xml version="1.0" encoding="utf-8"?>
<w:webSettings xmlns:r="http://schemas.openxmlformats.org/officeDocument/2006/relationships" xmlns:w="http://schemas.openxmlformats.org/wordprocessingml/2006/main">
  <w:divs>
    <w:div w:id="161377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law.incometaxindia.gov.in/Directtaxlaws/cbdt/dta/ftnA1_Finland.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9632</Words>
  <Characters>54906</Characters>
  <Application>Microsoft Office Word</Application>
  <DocSecurity>0</DocSecurity>
  <Lines>457</Lines>
  <Paragraphs>128</Paragraphs>
  <ScaleCrop>false</ScaleCrop>
  <Company/>
  <LinksUpToDate>false</LinksUpToDate>
  <CharactersWithSpaces>64410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2010-07-16T17:39:00Z</dcterms:created>
  <dcterms:modified xsi:type="dcterms:W3CDTF">2010-07-16T17:39:00Z</dcterms:modified>
</cp:coreProperties>
</file>