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0A2" w:rsidRPr="005450A2" w:rsidRDefault="005450A2" w:rsidP="005450A2">
      <w:pPr>
        <w:spacing w:before="100" w:beforeAutospacing="1" w:after="100" w:afterAutospacing="1" w:line="240" w:lineRule="auto"/>
        <w:rPr>
          <w:rFonts w:ascii="Times New Roman" w:eastAsia="Times New Roman" w:hAnsi="Times New Roman" w:cs="Times New Roman"/>
          <w:b/>
          <w:bCs/>
          <w:color w:val="000000"/>
          <w:sz w:val="32"/>
          <w:szCs w:val="32"/>
          <w:u w:val="single"/>
        </w:rPr>
      </w:pPr>
      <w:r w:rsidRPr="005450A2">
        <w:rPr>
          <w:b/>
          <w:color w:val="000000"/>
          <w:sz w:val="32"/>
          <w:szCs w:val="32"/>
          <w:u w:val="single"/>
        </w:rPr>
        <w:t>All about Deduction under Section 80G of the Income Tax Act, 1961 for donation</w:t>
      </w:r>
      <w:r w:rsidRPr="005450A2">
        <w:rPr>
          <w:b/>
          <w:color w:val="000000"/>
          <w:sz w:val="32"/>
          <w:szCs w:val="32"/>
          <w:u w:val="single"/>
        </w:rPr>
        <w:br/>
      </w:r>
      <w:r w:rsidRPr="005450A2">
        <w:rPr>
          <w:b/>
          <w:color w:val="000000"/>
          <w:sz w:val="32"/>
          <w:szCs w:val="32"/>
          <w:u w:val="single"/>
        </w:rPr>
        <w:br/>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 xml:space="preserve">INSPITE </w:t>
      </w:r>
      <w:r w:rsidRPr="005450A2">
        <w:rPr>
          <w:rFonts w:ascii="Times New Roman" w:eastAsia="Times New Roman" w:hAnsi="Times New Roman" w:cs="Times New Roman"/>
          <w:color w:val="000000"/>
          <w:sz w:val="24"/>
          <w:szCs w:val="24"/>
        </w:rPr>
        <w:t xml:space="preserve">of all the contributions made to social causes, there is a huge gap between the demand of money from the needy and the amount donated by philanthropists. This probably, is the reason why </w:t>
      </w:r>
      <w:r w:rsidRPr="005450A2">
        <w:rPr>
          <w:rFonts w:ascii="Verdana" w:eastAsia="Times New Roman" w:hAnsi="Verdana" w:cs="Times New Roman"/>
          <w:color w:val="000000"/>
          <w:sz w:val="24"/>
          <w:szCs w:val="24"/>
        </w:rPr>
        <w:t>the Government</w:t>
      </w:r>
      <w:r w:rsidRPr="005450A2">
        <w:rPr>
          <w:rFonts w:ascii="Times New Roman" w:eastAsia="Times New Roman" w:hAnsi="Times New Roman" w:cs="Times New Roman"/>
          <w:color w:val="000000"/>
          <w:sz w:val="24"/>
          <w:szCs w:val="24"/>
        </w:rPr>
        <w:t xml:space="preserve"> has given tax benefits on </w:t>
      </w:r>
      <w:r w:rsidRPr="005450A2">
        <w:rPr>
          <w:rFonts w:ascii="Verdana" w:eastAsia="Times New Roman" w:hAnsi="Verdana" w:cs="Times New Roman"/>
          <w:color w:val="000000"/>
          <w:sz w:val="24"/>
          <w:szCs w:val="24"/>
        </w:rPr>
        <w:t>donations</w:t>
      </w:r>
      <w:r w:rsidRPr="005450A2">
        <w:rPr>
          <w:rFonts w:ascii="Times New Roman" w:eastAsia="Times New Roman" w:hAnsi="Times New Roman" w:cs="Times New Roman"/>
          <w:color w:val="000000"/>
          <w:sz w:val="24"/>
          <w:szCs w:val="24"/>
        </w:rPr>
        <w:t xml:space="preserve">. The amount donated towards </w:t>
      </w:r>
      <w:r w:rsidRPr="005450A2">
        <w:rPr>
          <w:rFonts w:ascii="Verdana" w:eastAsia="Times New Roman" w:hAnsi="Verdana" w:cs="Times New Roman"/>
          <w:color w:val="000000"/>
          <w:sz w:val="24"/>
          <w:szCs w:val="24"/>
        </w:rPr>
        <w:t>charity</w:t>
      </w:r>
      <w:r w:rsidRPr="005450A2">
        <w:rPr>
          <w:rFonts w:ascii="Times New Roman" w:eastAsia="Times New Roman" w:hAnsi="Times New Roman" w:cs="Times New Roman"/>
          <w:color w:val="000000"/>
          <w:sz w:val="24"/>
          <w:szCs w:val="24"/>
        </w:rPr>
        <w:t xml:space="preserve"> attracts deduction under section 80G of the </w:t>
      </w:r>
      <w:r w:rsidRPr="005450A2">
        <w:rPr>
          <w:rFonts w:ascii="Verdana" w:eastAsia="Times New Roman" w:hAnsi="Verdana" w:cs="Times New Roman"/>
          <w:color w:val="000000"/>
          <w:sz w:val="24"/>
          <w:szCs w:val="24"/>
        </w:rPr>
        <w:t>Income Tax Act</w:t>
      </w:r>
      <w:r w:rsidRPr="005450A2">
        <w:rPr>
          <w:rFonts w:ascii="Times New Roman" w:eastAsia="Times New Roman" w:hAnsi="Times New Roman" w:cs="Times New Roman"/>
          <w:color w:val="000000"/>
          <w:sz w:val="24"/>
          <w:szCs w:val="24"/>
        </w:rPr>
        <w:t xml:space="preserve">, 1961. Section 80G has been in the </w:t>
      </w:r>
      <w:r w:rsidRPr="005450A2">
        <w:rPr>
          <w:rFonts w:ascii="Verdana" w:eastAsia="Times New Roman" w:hAnsi="Verdana" w:cs="Times New Roman"/>
          <w:color w:val="000000"/>
          <w:sz w:val="24"/>
          <w:szCs w:val="24"/>
        </w:rPr>
        <w:t>law book</w:t>
      </w:r>
      <w:r w:rsidRPr="005450A2">
        <w:rPr>
          <w:rFonts w:ascii="Times New Roman" w:eastAsia="Times New Roman" w:hAnsi="Times New Roman" w:cs="Times New Roman"/>
          <w:color w:val="000000"/>
          <w:sz w:val="24"/>
          <w:szCs w:val="24"/>
        </w:rPr>
        <w:t xml:space="preserve"> since financial year 1967-68 and it seems it’s here to stay. Several deductions have been swept away but the tax sop for donations appears to have survived the axe. The main features of </w:t>
      </w:r>
      <w:r w:rsidRPr="005450A2">
        <w:rPr>
          <w:rFonts w:ascii="Verdana" w:eastAsia="Times New Roman" w:hAnsi="Verdana" w:cs="Times New Roman"/>
          <w:color w:val="000000"/>
          <w:sz w:val="24"/>
          <w:szCs w:val="24"/>
        </w:rPr>
        <w:t>tax benefit</w:t>
      </w:r>
      <w:r w:rsidRPr="005450A2">
        <w:rPr>
          <w:rFonts w:ascii="Times New Roman" w:eastAsia="Times New Roman" w:hAnsi="Times New Roman" w:cs="Times New Roman"/>
          <w:color w:val="000000"/>
          <w:sz w:val="24"/>
          <w:szCs w:val="24"/>
        </w:rPr>
        <w:t xml:space="preserve"> with respect to charity are as follows: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Allowable to all kind of Assessee</w:t>
      </w:r>
      <w:proofErr w:type="gramStart"/>
      <w:r w:rsidRPr="005450A2">
        <w:rPr>
          <w:rFonts w:ascii="Times New Roman" w:eastAsia="Times New Roman" w:hAnsi="Times New Roman" w:cs="Times New Roman"/>
          <w:b/>
          <w:bCs/>
          <w:color w:val="000000"/>
          <w:sz w:val="24"/>
          <w:szCs w:val="24"/>
          <w:u w:val="single"/>
        </w:rPr>
        <w:t>:-</w:t>
      </w:r>
      <w:proofErr w:type="gramEnd"/>
      <w:r w:rsidRPr="005450A2">
        <w:rPr>
          <w:rFonts w:ascii="Times New Roman" w:eastAsia="Times New Roman" w:hAnsi="Times New Roman" w:cs="Times New Roman"/>
          <w:color w:val="000000"/>
          <w:sz w:val="24"/>
          <w:szCs w:val="24"/>
        </w:rPr>
        <w:t xml:space="preserve"> Any person or ‘assessee’ who makes an eligible donation is entitled to get </w:t>
      </w:r>
      <w:r w:rsidRPr="005450A2">
        <w:rPr>
          <w:rFonts w:ascii="Verdana" w:eastAsia="Times New Roman" w:hAnsi="Verdana" w:cs="Times New Roman"/>
          <w:color w:val="000000"/>
          <w:sz w:val="24"/>
          <w:szCs w:val="24"/>
        </w:rPr>
        <w:t>tax deductions</w:t>
      </w:r>
      <w:r w:rsidRPr="005450A2">
        <w:rPr>
          <w:rFonts w:ascii="Times New Roman" w:eastAsia="Times New Roman" w:hAnsi="Times New Roman" w:cs="Times New Roman"/>
          <w:color w:val="000000"/>
          <w:sz w:val="24"/>
          <w:szCs w:val="24"/>
        </w:rPr>
        <w:t xml:space="preserve"> subject to conditions. This section does not restrict the deduction to individuals, companies or any specific category of taxpayer.</w:t>
      </w:r>
      <w:r w:rsidRPr="005450A2">
        <w:rPr>
          <w:rFonts w:ascii="Times New Roman" w:eastAsia="Times New Roman" w:hAnsi="Times New Roman" w:cs="Times New Roman"/>
          <w:b/>
          <w:bCs/>
          <w:color w:val="000000"/>
          <w:sz w:val="24"/>
          <w:szCs w:val="24"/>
        </w:rPr>
        <w:t xml:space="preserve">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Donation to Foreign Trust</w:t>
      </w:r>
      <w:proofErr w:type="gramStart"/>
      <w:r w:rsidRPr="005450A2">
        <w:rPr>
          <w:rFonts w:ascii="Times New Roman" w:eastAsia="Times New Roman" w:hAnsi="Times New Roman" w:cs="Times New Roman"/>
          <w:b/>
          <w:bCs/>
          <w:color w:val="000000"/>
          <w:sz w:val="24"/>
          <w:szCs w:val="24"/>
        </w:rPr>
        <w:t>:-</w:t>
      </w:r>
      <w:proofErr w:type="gramEnd"/>
      <w:r w:rsidRPr="005450A2">
        <w:rPr>
          <w:rFonts w:ascii="Times New Roman" w:eastAsia="Times New Roman" w:hAnsi="Times New Roman" w:cs="Times New Roman"/>
          <w:color w:val="000000"/>
          <w:sz w:val="24"/>
          <w:szCs w:val="24"/>
        </w:rPr>
        <w:t xml:space="preserve"> Donations made to foreign </w:t>
      </w:r>
      <w:r w:rsidRPr="005450A2">
        <w:rPr>
          <w:rFonts w:ascii="Verdana" w:eastAsia="Times New Roman" w:hAnsi="Verdana" w:cs="Times New Roman"/>
          <w:color w:val="000000"/>
          <w:sz w:val="24"/>
          <w:szCs w:val="24"/>
        </w:rPr>
        <w:t>trusts</w:t>
      </w:r>
      <w:r w:rsidRPr="005450A2">
        <w:rPr>
          <w:rFonts w:ascii="Times New Roman" w:eastAsia="Times New Roman" w:hAnsi="Times New Roman" w:cs="Times New Roman"/>
          <w:color w:val="000000"/>
          <w:sz w:val="24"/>
          <w:szCs w:val="24"/>
        </w:rPr>
        <w:t xml:space="preserve"> </w:t>
      </w:r>
      <w:r w:rsidRPr="005450A2">
        <w:rPr>
          <w:rFonts w:ascii="Times New Roman" w:eastAsia="Times New Roman" w:hAnsi="Times New Roman" w:cs="Times New Roman"/>
          <w:b/>
          <w:bCs/>
          <w:color w:val="000000"/>
          <w:sz w:val="24"/>
          <w:szCs w:val="24"/>
        </w:rPr>
        <w:t>do not qualify</w:t>
      </w:r>
      <w:r w:rsidRPr="005450A2">
        <w:rPr>
          <w:rFonts w:ascii="Times New Roman" w:eastAsia="Times New Roman" w:hAnsi="Times New Roman" w:cs="Times New Roman"/>
          <w:color w:val="000000"/>
          <w:sz w:val="24"/>
          <w:szCs w:val="24"/>
        </w:rPr>
        <w:t xml:space="preserve"> for deduction under this section.</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 xml:space="preserve">Donation to </w:t>
      </w:r>
      <w:r w:rsidRPr="005450A2">
        <w:rPr>
          <w:rFonts w:ascii="Verdana" w:eastAsia="Times New Roman" w:hAnsi="Verdana" w:cs="Times New Roman"/>
          <w:b/>
          <w:bCs/>
          <w:color w:val="000000"/>
          <w:sz w:val="24"/>
          <w:szCs w:val="24"/>
          <w:u w:val="single"/>
        </w:rPr>
        <w:t>Political Parties</w:t>
      </w:r>
      <w:proofErr w:type="gramStart"/>
      <w:r w:rsidRPr="005450A2">
        <w:rPr>
          <w:rFonts w:ascii="Times New Roman" w:eastAsia="Times New Roman" w:hAnsi="Times New Roman" w:cs="Times New Roman"/>
          <w:b/>
          <w:bCs/>
          <w:color w:val="000000"/>
          <w:sz w:val="24"/>
          <w:szCs w:val="24"/>
          <w:u w:val="single"/>
        </w:rPr>
        <w:t>:-</w:t>
      </w:r>
      <w:proofErr w:type="gramEnd"/>
      <w:r w:rsidRPr="005450A2">
        <w:rPr>
          <w:rFonts w:ascii="Times New Roman" w:eastAsia="Times New Roman" w:hAnsi="Times New Roman" w:cs="Times New Roman"/>
          <w:color w:val="000000"/>
          <w:sz w:val="24"/>
          <w:szCs w:val="24"/>
        </w:rPr>
        <w:t xml:space="preserve"> You </w:t>
      </w:r>
      <w:r w:rsidRPr="005450A2">
        <w:rPr>
          <w:rFonts w:ascii="Times New Roman" w:eastAsia="Times New Roman" w:hAnsi="Times New Roman" w:cs="Times New Roman"/>
          <w:b/>
          <w:bCs/>
          <w:color w:val="000000"/>
          <w:sz w:val="24"/>
          <w:szCs w:val="24"/>
        </w:rPr>
        <w:t>cannot claim deduction</w:t>
      </w:r>
      <w:r w:rsidRPr="005450A2">
        <w:rPr>
          <w:rFonts w:ascii="Times New Roman" w:eastAsia="Times New Roman" w:hAnsi="Times New Roman" w:cs="Times New Roman"/>
          <w:color w:val="000000"/>
          <w:sz w:val="24"/>
          <w:szCs w:val="24"/>
        </w:rPr>
        <w:t xml:space="preserve"> for donations made to political parties for any reason, including paying for brochures, souvenirs or pamphlets brought out by such parties.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Only donation made to made to prescribed funds and institutions qualify for deduction: -</w:t>
      </w:r>
      <w:r w:rsidRPr="005450A2">
        <w:rPr>
          <w:rFonts w:ascii="Times New Roman" w:eastAsia="Times New Roman" w:hAnsi="Times New Roman" w:cs="Times New Roman"/>
          <w:color w:val="000000"/>
          <w:sz w:val="24"/>
          <w:szCs w:val="24"/>
        </w:rPr>
        <w:t xml:space="preserve"> All donations are not eligible for tax benefits. Tax benefits can be claimed only on specific donations i.e. those made to prescribed funds and institutions.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Maximum allowable deduction</w:t>
      </w:r>
      <w:proofErr w:type="gramStart"/>
      <w:r w:rsidRPr="005450A2">
        <w:rPr>
          <w:rFonts w:ascii="Times New Roman" w:eastAsia="Times New Roman" w:hAnsi="Times New Roman" w:cs="Times New Roman"/>
          <w:b/>
          <w:bCs/>
          <w:color w:val="000000"/>
          <w:sz w:val="24"/>
          <w:szCs w:val="24"/>
        </w:rPr>
        <w:t>:-</w:t>
      </w:r>
      <w:proofErr w:type="gramEnd"/>
      <w:r w:rsidRPr="005450A2">
        <w:rPr>
          <w:rFonts w:ascii="Times New Roman" w:eastAsia="Times New Roman" w:hAnsi="Times New Roman" w:cs="Times New Roman"/>
          <w:b/>
          <w:bCs/>
          <w:color w:val="000000"/>
          <w:sz w:val="24"/>
          <w:szCs w:val="24"/>
        </w:rPr>
        <w:t xml:space="preserve"> </w:t>
      </w:r>
      <w:r w:rsidRPr="005450A2">
        <w:rPr>
          <w:rFonts w:ascii="Times New Roman" w:eastAsia="Times New Roman" w:hAnsi="Times New Roman" w:cs="Times New Roman"/>
          <w:color w:val="000000"/>
          <w:sz w:val="24"/>
          <w:szCs w:val="24"/>
        </w:rPr>
        <w:t xml:space="preserve">If aggregate of the sums donated exceed 10% of the adjusted gross </w:t>
      </w:r>
      <w:r w:rsidRPr="005450A2">
        <w:rPr>
          <w:rFonts w:ascii="Verdana" w:eastAsia="Times New Roman" w:hAnsi="Verdana" w:cs="Times New Roman"/>
          <w:color w:val="000000"/>
          <w:sz w:val="24"/>
          <w:szCs w:val="24"/>
        </w:rPr>
        <w:t>total income</w:t>
      </w:r>
      <w:r w:rsidRPr="005450A2">
        <w:rPr>
          <w:rFonts w:ascii="Times New Roman" w:eastAsia="Times New Roman" w:hAnsi="Times New Roman" w:cs="Times New Roman"/>
          <w:color w:val="000000"/>
          <w:sz w:val="24"/>
          <w:szCs w:val="24"/>
        </w:rPr>
        <w:t>, the amount in excess of 10% ceases to be entitled for tax benefit.</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 xml:space="preserve">Documentation Required for Claiming deduction U/s. 80G </w:t>
      </w:r>
    </w:p>
    <w:p w:rsidR="005450A2" w:rsidRPr="005450A2" w:rsidRDefault="005450A2" w:rsidP="005450A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Stamped receipt</w:t>
      </w:r>
      <w:r w:rsidRPr="005450A2">
        <w:rPr>
          <w:rFonts w:ascii="Times New Roman" w:eastAsia="Times New Roman" w:hAnsi="Times New Roman" w:cs="Times New Roman"/>
          <w:color w:val="000000"/>
          <w:sz w:val="24"/>
          <w:szCs w:val="24"/>
        </w:rPr>
        <w:t xml:space="preserve">:  For claiming deduction under Section 80G, a receipt issued by the recipient trust is a must. The receipt must contain the name and address of the Trust, the name of the donor, the amount donated (please ensure that the amount written in words and figures tally). </w:t>
      </w:r>
    </w:p>
    <w:p w:rsidR="005450A2" w:rsidRPr="005450A2" w:rsidRDefault="005450A2" w:rsidP="005450A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Mention of Registration No. of the Trust Under 80G on receipt:-</w:t>
      </w:r>
      <w:r w:rsidRPr="005450A2">
        <w:rPr>
          <w:rFonts w:ascii="Times New Roman" w:eastAsia="Times New Roman" w:hAnsi="Times New Roman" w:cs="Times New Roman"/>
          <w:color w:val="000000"/>
          <w:sz w:val="24"/>
          <w:szCs w:val="24"/>
        </w:rPr>
        <w:t xml:space="preserve"> The most important requirement is the Registration number issued by </w:t>
      </w:r>
      <w:r w:rsidRPr="005450A2">
        <w:rPr>
          <w:rFonts w:ascii="Verdana" w:eastAsia="Times New Roman" w:hAnsi="Verdana" w:cs="Times New Roman"/>
          <w:color w:val="000000"/>
          <w:sz w:val="24"/>
          <w:szCs w:val="24"/>
        </w:rPr>
        <w:t>the Income Tax</w:t>
      </w:r>
      <w:r w:rsidRPr="005450A2">
        <w:rPr>
          <w:rFonts w:ascii="Times New Roman" w:eastAsia="Times New Roman" w:hAnsi="Times New Roman" w:cs="Times New Roman"/>
          <w:color w:val="000000"/>
          <w:sz w:val="24"/>
          <w:szCs w:val="24"/>
        </w:rPr>
        <w:t xml:space="preserve"> Department under Section 80G. This number must be printed on the receipt. Generally, the Income Tax Department issues the registration for a limited period (of 2 years) only. Thereafter, the registration has to be renewed. The receipt must not only mention the Registration number but also the validity period of the registration. </w:t>
      </w:r>
    </w:p>
    <w:p w:rsidR="005450A2" w:rsidRPr="005450A2" w:rsidRDefault="005450A2" w:rsidP="005450A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lastRenderedPageBreak/>
        <w:t>Validity of Registration U/s. 80G</w:t>
      </w:r>
      <w:proofErr w:type="gramStart"/>
      <w:r w:rsidRPr="005450A2">
        <w:rPr>
          <w:rFonts w:ascii="Times New Roman" w:eastAsia="Times New Roman" w:hAnsi="Times New Roman" w:cs="Times New Roman"/>
          <w:b/>
          <w:bCs/>
          <w:color w:val="000000"/>
          <w:sz w:val="24"/>
          <w:szCs w:val="24"/>
          <w:u w:val="single"/>
        </w:rPr>
        <w:t>  on</w:t>
      </w:r>
      <w:proofErr w:type="gramEnd"/>
      <w:r w:rsidRPr="005450A2">
        <w:rPr>
          <w:rFonts w:ascii="Times New Roman" w:eastAsia="Times New Roman" w:hAnsi="Times New Roman" w:cs="Times New Roman"/>
          <w:b/>
          <w:bCs/>
          <w:color w:val="000000"/>
          <w:sz w:val="24"/>
          <w:szCs w:val="24"/>
          <w:u w:val="single"/>
        </w:rPr>
        <w:t xml:space="preserve"> the date of Donation:-</w:t>
      </w:r>
      <w:r w:rsidRPr="005450A2">
        <w:rPr>
          <w:rFonts w:ascii="Times New Roman" w:eastAsia="Times New Roman" w:hAnsi="Times New Roman" w:cs="Times New Roman"/>
          <w:color w:val="000000"/>
          <w:sz w:val="24"/>
          <w:szCs w:val="24"/>
        </w:rPr>
        <w:t xml:space="preserve"> The donor must ensure that the registration is valid on the date on which the donation is given. For example, the registration of a trust may be valid from April 1, 2007 to March 31, 2009. Now, if the trust does not get its registration renewed on or after April 1, 2009 then even if donation receipt is issued by the trust to the donor for donations received on or after April 1, 2009, the donor would not get any tax benefit. </w:t>
      </w:r>
    </w:p>
    <w:p w:rsidR="005450A2" w:rsidRPr="005450A2" w:rsidRDefault="005450A2" w:rsidP="005450A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 xml:space="preserve">Photocopy </w:t>
      </w:r>
      <w:proofErr w:type="gramStart"/>
      <w:r w:rsidRPr="005450A2">
        <w:rPr>
          <w:rFonts w:ascii="Times New Roman" w:eastAsia="Times New Roman" w:hAnsi="Times New Roman" w:cs="Times New Roman"/>
          <w:b/>
          <w:bCs/>
          <w:color w:val="000000"/>
          <w:sz w:val="24"/>
          <w:szCs w:val="24"/>
          <w:u w:val="single"/>
        </w:rPr>
        <w:t>of  the</w:t>
      </w:r>
      <w:proofErr w:type="gramEnd"/>
      <w:r w:rsidRPr="005450A2">
        <w:rPr>
          <w:rFonts w:ascii="Times New Roman" w:eastAsia="Times New Roman" w:hAnsi="Times New Roman" w:cs="Times New Roman"/>
          <w:b/>
          <w:bCs/>
          <w:color w:val="000000"/>
          <w:sz w:val="24"/>
          <w:szCs w:val="24"/>
          <w:u w:val="single"/>
        </w:rPr>
        <w:t xml:space="preserve"> 80G certificate :-</w:t>
      </w:r>
      <w:r w:rsidRPr="005450A2">
        <w:rPr>
          <w:rFonts w:ascii="Times New Roman" w:eastAsia="Times New Roman" w:hAnsi="Times New Roman" w:cs="Times New Roman"/>
          <w:color w:val="000000"/>
          <w:sz w:val="24"/>
          <w:szCs w:val="24"/>
        </w:rPr>
        <w:t xml:space="preserve"> Check the validity period of the 80G certificate. Always insist on a photocopy of the 80G certificate in addition to the receipt.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Only donations in cash/cheque are eligible for the tax deduction</w:t>
      </w:r>
      <w:r w:rsidRPr="005450A2">
        <w:rPr>
          <w:rFonts w:ascii="Times New Roman" w:eastAsia="Times New Roman" w:hAnsi="Times New Roman" w:cs="Times New Roman"/>
          <w:color w:val="000000"/>
          <w:sz w:val="24"/>
          <w:szCs w:val="24"/>
          <w:u w:val="single"/>
        </w:rPr>
        <w:t>:-</w:t>
      </w:r>
      <w:r w:rsidRPr="005450A2">
        <w:rPr>
          <w:rFonts w:ascii="Times New Roman" w:eastAsia="Times New Roman" w:hAnsi="Times New Roman" w:cs="Times New Roman"/>
          <w:color w:val="000000"/>
          <w:sz w:val="24"/>
          <w:szCs w:val="24"/>
        </w:rPr>
        <w:t xml:space="preserve">Donations in kind do not entitle for any tax benefits. For example, during natural disasters such as floods, earthquake, and many </w:t>
      </w:r>
      <w:proofErr w:type="spellStart"/>
      <w:r w:rsidRPr="005450A2">
        <w:rPr>
          <w:rFonts w:ascii="Times New Roman" w:eastAsia="Times New Roman" w:hAnsi="Times New Roman" w:cs="Times New Roman"/>
          <w:color w:val="000000"/>
          <w:sz w:val="24"/>
          <w:szCs w:val="24"/>
        </w:rPr>
        <w:t>organisations</w:t>
      </w:r>
      <w:proofErr w:type="spellEnd"/>
      <w:r w:rsidRPr="005450A2">
        <w:rPr>
          <w:rFonts w:ascii="Times New Roman" w:eastAsia="Times New Roman" w:hAnsi="Times New Roman" w:cs="Times New Roman"/>
          <w:color w:val="000000"/>
          <w:sz w:val="24"/>
          <w:szCs w:val="24"/>
        </w:rPr>
        <w:t xml:space="preserve"> start campaigns for collecting clothes, blankets, food etc. Such donations will not fetch you any tax benefits.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Donation made by NRI: -</w:t>
      </w:r>
      <w:r w:rsidRPr="005450A2">
        <w:rPr>
          <w:rFonts w:ascii="Times New Roman" w:eastAsia="Times New Roman" w:hAnsi="Times New Roman" w:cs="Times New Roman"/>
          <w:color w:val="000000"/>
          <w:sz w:val="24"/>
          <w:szCs w:val="24"/>
        </w:rPr>
        <w:t xml:space="preserve"> NRIs are also entitled to claim tax benefits against donations, subject to the donations being made to eligible institutions and funds.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Deduction if donation deducted from Salary and donation receipt certificate is on the name of employer</w:t>
      </w:r>
      <w:proofErr w:type="gramStart"/>
      <w:r w:rsidRPr="005450A2">
        <w:rPr>
          <w:rFonts w:ascii="Times New Roman" w:eastAsia="Times New Roman" w:hAnsi="Times New Roman" w:cs="Times New Roman"/>
          <w:b/>
          <w:bCs/>
          <w:color w:val="000000"/>
          <w:sz w:val="24"/>
          <w:szCs w:val="24"/>
        </w:rPr>
        <w:t>:-</w:t>
      </w:r>
      <w:proofErr w:type="gramEnd"/>
      <w:r w:rsidRPr="005450A2">
        <w:rPr>
          <w:rFonts w:ascii="Times New Roman" w:eastAsia="Times New Roman" w:hAnsi="Times New Roman" w:cs="Times New Roman"/>
          <w:b/>
          <w:bCs/>
          <w:color w:val="000000"/>
          <w:sz w:val="24"/>
          <w:szCs w:val="24"/>
        </w:rPr>
        <w:t xml:space="preserve"> E</w:t>
      </w:r>
      <w:r w:rsidRPr="005450A2">
        <w:rPr>
          <w:rFonts w:ascii="Times New Roman" w:eastAsia="Times New Roman" w:hAnsi="Times New Roman" w:cs="Times New Roman"/>
          <w:color w:val="000000"/>
          <w:sz w:val="24"/>
          <w:szCs w:val="24"/>
        </w:rPr>
        <w:t>mployees can claim deduction u/s 80G provided a certificate from the Employer is received in which employer states the fact that The Contribution was made out from employee’s salary account.</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Limit on donation amount: -T</w:t>
      </w:r>
      <w:r w:rsidRPr="005450A2">
        <w:rPr>
          <w:rFonts w:ascii="Times New Roman" w:eastAsia="Times New Roman" w:hAnsi="Times New Roman" w:cs="Times New Roman"/>
          <w:color w:val="000000"/>
          <w:sz w:val="24"/>
          <w:szCs w:val="24"/>
        </w:rPr>
        <w:t>here is no upper limit on the amount of donation. However in some cases there is a cap on the eligible amount i.e. a maximum of 10% of the gross total income.</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Deduction amount U/s. 80G</w:t>
      </w:r>
      <w:proofErr w:type="gramStart"/>
      <w:r w:rsidRPr="005450A2">
        <w:rPr>
          <w:rFonts w:ascii="Times New Roman" w:eastAsia="Times New Roman" w:hAnsi="Times New Roman" w:cs="Times New Roman"/>
          <w:b/>
          <w:bCs/>
          <w:color w:val="000000"/>
          <w:sz w:val="24"/>
          <w:szCs w:val="24"/>
        </w:rPr>
        <w:t>:-</w:t>
      </w:r>
      <w:proofErr w:type="gramEnd"/>
      <w:r w:rsidRPr="005450A2">
        <w:rPr>
          <w:rFonts w:ascii="Times New Roman" w:eastAsia="Times New Roman" w:hAnsi="Times New Roman" w:cs="Times New Roman"/>
          <w:b/>
          <w:bCs/>
          <w:color w:val="000000"/>
          <w:sz w:val="24"/>
          <w:szCs w:val="24"/>
        </w:rPr>
        <w:t xml:space="preserve"> </w:t>
      </w:r>
      <w:r w:rsidRPr="005450A2">
        <w:rPr>
          <w:rFonts w:ascii="Times New Roman" w:eastAsia="Times New Roman" w:hAnsi="Times New Roman" w:cs="Times New Roman"/>
          <w:color w:val="000000"/>
          <w:sz w:val="24"/>
          <w:szCs w:val="24"/>
        </w:rPr>
        <w:t>Donations paid to specified institutions qualify for tax deduction under section 80G but is subject to certain ceiling limits. Based on limits, we can broadly divide all eligible donations under section 80G into four categories: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a) 100% deduction without any qualifying limit (e.g., Prime Minister’s National Relief Fund).</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b) 50% deduction without any qualifying limit (e.g., </w:t>
      </w:r>
      <w:proofErr w:type="spellStart"/>
      <w:r w:rsidRPr="005450A2">
        <w:rPr>
          <w:rFonts w:ascii="Times New Roman" w:eastAsia="Times New Roman" w:hAnsi="Times New Roman" w:cs="Times New Roman"/>
          <w:color w:val="000000"/>
          <w:sz w:val="24"/>
          <w:szCs w:val="24"/>
        </w:rPr>
        <w:t>Indira</w:t>
      </w:r>
      <w:proofErr w:type="spellEnd"/>
      <w:r w:rsidRPr="005450A2">
        <w:rPr>
          <w:rFonts w:ascii="Times New Roman" w:eastAsia="Times New Roman" w:hAnsi="Times New Roman" w:cs="Times New Roman"/>
          <w:color w:val="000000"/>
          <w:sz w:val="24"/>
          <w:szCs w:val="24"/>
        </w:rPr>
        <w:t xml:space="preserve"> Gandhi Memorial Trust).</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c) 100% deduction subject to qualifying limit (e.g., an approved institution for promoting family planning).</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d) 50% deduction subject to qualifying limit (e.g., an approved institution for charitable purpose other than promoting family planning).</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 xml:space="preserve">For list of Institution donation to whom is eligible to 100% deduction without </w:t>
      </w:r>
      <w:r w:rsidRPr="005450A2">
        <w:rPr>
          <w:rFonts w:ascii="Times New Roman" w:eastAsia="Times New Roman" w:hAnsi="Times New Roman" w:cs="Times New Roman"/>
          <w:color w:val="000000"/>
          <w:sz w:val="24"/>
          <w:szCs w:val="24"/>
        </w:rPr>
        <w:t xml:space="preserve">any qualifying limit,  </w:t>
      </w:r>
      <w:r w:rsidRPr="005450A2">
        <w:rPr>
          <w:rFonts w:ascii="Times New Roman" w:eastAsia="Times New Roman" w:hAnsi="Times New Roman" w:cs="Times New Roman"/>
          <w:b/>
          <w:bCs/>
          <w:color w:val="000000"/>
          <w:sz w:val="24"/>
          <w:szCs w:val="24"/>
        </w:rPr>
        <w:t xml:space="preserve">eligible to 50% deduction without </w:t>
      </w:r>
      <w:r w:rsidRPr="005450A2">
        <w:rPr>
          <w:rFonts w:ascii="Times New Roman" w:eastAsia="Times New Roman" w:hAnsi="Times New Roman" w:cs="Times New Roman"/>
          <w:color w:val="000000"/>
          <w:sz w:val="24"/>
          <w:szCs w:val="24"/>
        </w:rPr>
        <w:t>any qualifying limit,  100% &amp; Subject to qualifying limit and of those eligible for 50% deduction subject to qualifying limit please check the link given below:-</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hyperlink r:id="rId5" w:history="1">
        <w:r w:rsidRPr="005450A2">
          <w:rPr>
            <w:rFonts w:ascii="Times New Roman" w:eastAsia="Times New Roman" w:hAnsi="Times New Roman" w:cs="Times New Roman"/>
            <w:color w:val="0000FF"/>
            <w:sz w:val="24"/>
            <w:szCs w:val="24"/>
            <w:u w:val="single"/>
          </w:rPr>
          <w:t>http://www.incometaxindia.gov.in/Acts/INCOME%20TAX%20Act/80g.asp</w:t>
        </w:r>
      </w:hyperlink>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lastRenderedPageBreak/>
        <w:t>Qualifying Limit</w:t>
      </w:r>
      <w:proofErr w:type="gramStart"/>
      <w:r w:rsidRPr="005450A2">
        <w:rPr>
          <w:rFonts w:ascii="Times New Roman" w:eastAsia="Times New Roman" w:hAnsi="Times New Roman" w:cs="Times New Roman"/>
          <w:b/>
          <w:bCs/>
          <w:color w:val="000000"/>
          <w:sz w:val="24"/>
          <w:szCs w:val="24"/>
          <w:u w:val="single"/>
        </w:rPr>
        <w:t>:-</w:t>
      </w:r>
      <w:proofErr w:type="gramEnd"/>
      <w:r w:rsidRPr="005450A2">
        <w:rPr>
          <w:rFonts w:ascii="Times New Roman" w:eastAsia="Times New Roman" w:hAnsi="Times New Roman" w:cs="Times New Roman"/>
          <w:color w:val="000000"/>
          <w:sz w:val="24"/>
          <w:szCs w:val="24"/>
        </w:rPr>
        <w:t xml:space="preserve"> The qualifying limits u/s 80G is 10% of the adjusted gross total income. The limit is to be applied to the adjusted gross total income. The ‘adjusted gross total income’ for this purpose is the gross total income (i.e. the sub total of income under various heads) reduced by the following:</w:t>
      </w:r>
    </w:p>
    <w:p w:rsidR="005450A2" w:rsidRPr="005450A2" w:rsidRDefault="005450A2" w:rsidP="005450A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Amount deductible under Sections 80CCC to 80U (but not Section 80G) </w:t>
      </w:r>
    </w:p>
    <w:p w:rsidR="005450A2" w:rsidRPr="005450A2" w:rsidRDefault="005450A2" w:rsidP="005450A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Exempt income </w:t>
      </w:r>
    </w:p>
    <w:p w:rsidR="005450A2" w:rsidRPr="005450A2" w:rsidRDefault="005450A2" w:rsidP="005450A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Long-term capital gains </w:t>
      </w:r>
    </w:p>
    <w:p w:rsidR="005450A2" w:rsidRPr="005450A2" w:rsidRDefault="005450A2" w:rsidP="005450A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Income referred to in Sections 115A, 115AB, 115AC, 115AD and 115D, relating to non-residents and foreign companies.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Eligible Donation</w:t>
      </w:r>
      <w:proofErr w:type="gramStart"/>
      <w:r w:rsidRPr="005450A2">
        <w:rPr>
          <w:rFonts w:ascii="Times New Roman" w:eastAsia="Times New Roman" w:hAnsi="Times New Roman" w:cs="Times New Roman"/>
          <w:b/>
          <w:bCs/>
          <w:color w:val="000000"/>
          <w:sz w:val="24"/>
          <w:szCs w:val="24"/>
        </w:rPr>
        <w:t>:-</w:t>
      </w:r>
      <w:proofErr w:type="gramEnd"/>
      <w:r w:rsidRPr="005450A2">
        <w:rPr>
          <w:rFonts w:ascii="Times New Roman" w:eastAsia="Times New Roman" w:hAnsi="Times New Roman" w:cs="Times New Roman"/>
          <w:b/>
          <w:bCs/>
          <w:color w:val="000000"/>
          <w:sz w:val="24"/>
          <w:szCs w:val="24"/>
        </w:rPr>
        <w:t xml:space="preserve"> </w:t>
      </w:r>
      <w:r w:rsidRPr="005450A2">
        <w:rPr>
          <w:rFonts w:ascii="Times New Roman" w:eastAsia="Times New Roman" w:hAnsi="Times New Roman" w:cs="Times New Roman"/>
          <w:color w:val="000000"/>
          <w:sz w:val="24"/>
          <w:szCs w:val="24"/>
        </w:rPr>
        <w:t>There are thousands of trusts registered in India that claim to be engaged in charitable activities. Many of them are genuine but some are untrue. In order that only genuine trusts get the tax benefits, the Government has made it compulsory for all charitable trusts to register themselves with the Income Tax Department. And for this purpose the Government has made two types of registrations necessary u/s. 12A &amp; U/s. 80G. Only if the trust follows the registration U/s. 12A, they will get the tax exemption certificate, which is popularly known as 80G certificate. The government periodically releases a list of approved charitable institutions and funds that are eligible to receive donations that qualify for deduction. The list includes trusts, societies and corporate bodies incorporated under Section 25 of the Companies Act 1956 as non-profit companies.</w:t>
      </w:r>
      <w:r w:rsidRPr="005450A2">
        <w:rPr>
          <w:rFonts w:ascii="Times New Roman" w:eastAsia="Times New Roman" w:hAnsi="Times New Roman" w:cs="Times New Roman"/>
          <w:b/>
          <w:bCs/>
          <w:color w:val="000000"/>
          <w:sz w:val="24"/>
          <w:szCs w:val="24"/>
        </w:rPr>
        <w:t xml:space="preserve">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u w:val="single"/>
        </w:rPr>
        <w:t>Tax benefit depends on rate of Tax applicable to the Assessee</w:t>
      </w:r>
      <w:proofErr w:type="gramStart"/>
      <w:r w:rsidRPr="005450A2">
        <w:rPr>
          <w:rFonts w:ascii="Times New Roman" w:eastAsia="Times New Roman" w:hAnsi="Times New Roman" w:cs="Times New Roman"/>
          <w:b/>
          <w:bCs/>
          <w:color w:val="000000"/>
          <w:sz w:val="24"/>
          <w:szCs w:val="24"/>
          <w:u w:val="single"/>
        </w:rPr>
        <w:t>:-</w:t>
      </w:r>
      <w:proofErr w:type="gramEnd"/>
      <w:r w:rsidRPr="005450A2">
        <w:rPr>
          <w:rFonts w:ascii="Times New Roman" w:eastAsia="Times New Roman" w:hAnsi="Times New Roman" w:cs="Times New Roman"/>
          <w:b/>
          <w:bCs/>
          <w:color w:val="000000"/>
          <w:sz w:val="24"/>
          <w:szCs w:val="24"/>
          <w:u w:val="single"/>
        </w:rPr>
        <w:t xml:space="preserve"> </w:t>
      </w:r>
      <w:r w:rsidRPr="005450A2">
        <w:rPr>
          <w:rFonts w:ascii="Times New Roman" w:eastAsia="Times New Roman" w:hAnsi="Times New Roman" w:cs="Times New Roman"/>
          <w:color w:val="000000"/>
          <w:sz w:val="24"/>
          <w:szCs w:val="24"/>
        </w:rPr>
        <w:t>Let us take an illustration. Mr. X an individual and M/s. Y Pvt. Ltd., a Company both give donation of Rs. 1</w:t>
      </w:r>
      <w:proofErr w:type="gramStart"/>
      <w:r w:rsidRPr="005450A2">
        <w:rPr>
          <w:rFonts w:ascii="Times New Roman" w:eastAsia="Times New Roman" w:hAnsi="Times New Roman" w:cs="Times New Roman"/>
          <w:color w:val="000000"/>
          <w:sz w:val="24"/>
          <w:szCs w:val="24"/>
        </w:rPr>
        <w:t>,00,000</w:t>
      </w:r>
      <w:proofErr w:type="gramEnd"/>
      <w:r w:rsidRPr="005450A2">
        <w:rPr>
          <w:rFonts w:ascii="Times New Roman" w:eastAsia="Times New Roman" w:hAnsi="Times New Roman" w:cs="Times New Roman"/>
          <w:color w:val="000000"/>
          <w:sz w:val="24"/>
          <w:szCs w:val="24"/>
        </w:rPr>
        <w:t xml:space="preserve">/- to a NGO called </w:t>
      </w:r>
      <w:proofErr w:type="spellStart"/>
      <w:r w:rsidRPr="005450A2">
        <w:rPr>
          <w:rFonts w:ascii="Times New Roman" w:eastAsia="Times New Roman" w:hAnsi="Times New Roman" w:cs="Times New Roman"/>
          <w:color w:val="000000"/>
          <w:sz w:val="24"/>
          <w:szCs w:val="24"/>
        </w:rPr>
        <w:t>Satyakaam</w:t>
      </w:r>
      <w:proofErr w:type="spellEnd"/>
      <w:r w:rsidRPr="005450A2">
        <w:rPr>
          <w:rFonts w:ascii="Times New Roman" w:eastAsia="Times New Roman" w:hAnsi="Times New Roman" w:cs="Times New Roman"/>
          <w:color w:val="000000"/>
          <w:sz w:val="24"/>
          <w:szCs w:val="24"/>
        </w:rPr>
        <w:t>. The total income for the A.Y. year 2009-2010 of both Mr. X and Ms. Y Pvt. Ltd. is Rs. 3,00,000/-. The tax benefit would be as shown in the table:</w:t>
      </w:r>
    </w:p>
    <w:tbl>
      <w:tblPr>
        <w:tblW w:w="43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45"/>
        <w:gridCol w:w="1565"/>
        <w:gridCol w:w="1565"/>
      </w:tblGrid>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b/>
                <w:bCs/>
                <w:sz w:val="24"/>
                <w:szCs w:val="24"/>
              </w:rPr>
              <w:t>Mr. X</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b/>
                <w:bCs/>
                <w:sz w:val="24"/>
                <w:szCs w:val="24"/>
              </w:rPr>
              <w:t>MS. Y Pvt. Ltd.</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proofErr w:type="spellStart"/>
            <w:r w:rsidRPr="005450A2">
              <w:rPr>
                <w:rFonts w:ascii="Times New Roman" w:eastAsia="Times New Roman" w:hAnsi="Times New Roman" w:cs="Times New Roman"/>
                <w:sz w:val="24"/>
                <w:szCs w:val="24"/>
              </w:rPr>
              <w:t>i</w:t>
            </w:r>
            <w:proofErr w:type="spellEnd"/>
            <w:r w:rsidRPr="005450A2">
              <w:rPr>
                <w:rFonts w:ascii="Times New Roman" w:eastAsia="Times New Roman" w:hAnsi="Times New Roman" w:cs="Times New Roman"/>
                <w:sz w:val="24"/>
                <w:szCs w:val="24"/>
              </w:rPr>
              <w:t>) Total Income for the year 2008-2009</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3,00,000.00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3,00,000.00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ii) Tax payable before Donation</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15,000.00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90,000.00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 xml:space="preserve">iii) Donation made to charitable </w:t>
            </w:r>
            <w:proofErr w:type="spellStart"/>
            <w:r w:rsidRPr="005450A2">
              <w:rPr>
                <w:rFonts w:ascii="Times New Roman" w:eastAsia="Times New Roman" w:hAnsi="Times New Roman" w:cs="Times New Roman"/>
                <w:sz w:val="24"/>
                <w:szCs w:val="24"/>
              </w:rPr>
              <w:t>organisations</w:t>
            </w:r>
            <w:proofErr w:type="spellEnd"/>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1,00,000.00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1,00,000.00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iv) Qualifying amount for deduction (50% of donation made)</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50,000.00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50,000.00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v) Amount of deduction u/s 80G (Gross Qualifying Amount subject to a maximum limit 10% of the Gross Total Income)</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30,000.00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30,000.00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iv) Taxable Income after deduction</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2,70,000.00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2,70,000.00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v) Tax payable after Donation</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12,000.00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81,000.00</w:t>
            </w:r>
          </w:p>
        </w:tc>
      </w:tr>
      <w:tr w:rsidR="005450A2" w:rsidRPr="005450A2" w:rsidTr="005450A2">
        <w:trPr>
          <w:tblCellSpacing w:w="0"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vi) Tax Benefit U/S 80G (ii)-(v)</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3,000.00</w:t>
            </w:r>
          </w:p>
        </w:tc>
        <w:tc>
          <w:tcPr>
            <w:tcW w:w="950" w:type="pct"/>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9,000.00</w:t>
            </w:r>
          </w:p>
        </w:tc>
      </w:tr>
    </w:tbl>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5450A2">
        <w:rPr>
          <w:rFonts w:ascii="Times New Roman" w:eastAsia="Times New Roman" w:hAnsi="Times New Roman" w:cs="Times New Roman"/>
          <w:color w:val="000000"/>
          <w:sz w:val="24"/>
          <w:szCs w:val="24"/>
        </w:rPr>
        <w:t>Note :</w:t>
      </w:r>
      <w:proofErr w:type="gramEnd"/>
    </w:p>
    <w:p w:rsidR="005450A2" w:rsidRPr="005450A2" w:rsidRDefault="005450A2" w:rsidP="005450A2">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Education </w:t>
      </w:r>
      <w:proofErr w:type="spellStart"/>
      <w:r w:rsidRPr="005450A2">
        <w:rPr>
          <w:rFonts w:ascii="Times New Roman" w:eastAsia="Times New Roman" w:hAnsi="Times New Roman" w:cs="Times New Roman"/>
          <w:color w:val="000000"/>
          <w:sz w:val="24"/>
          <w:szCs w:val="24"/>
        </w:rPr>
        <w:t>Cess</w:t>
      </w:r>
      <w:proofErr w:type="spellEnd"/>
      <w:r w:rsidRPr="005450A2">
        <w:rPr>
          <w:rFonts w:ascii="Times New Roman" w:eastAsia="Times New Roman" w:hAnsi="Times New Roman" w:cs="Times New Roman"/>
          <w:color w:val="000000"/>
          <w:sz w:val="24"/>
          <w:szCs w:val="24"/>
        </w:rPr>
        <w:t xml:space="preserve"> &amp; Sec. &amp; Higher Educ. </w:t>
      </w:r>
      <w:proofErr w:type="spellStart"/>
      <w:r w:rsidRPr="005450A2">
        <w:rPr>
          <w:rFonts w:ascii="Times New Roman" w:eastAsia="Times New Roman" w:hAnsi="Times New Roman" w:cs="Times New Roman"/>
          <w:color w:val="000000"/>
          <w:sz w:val="24"/>
          <w:szCs w:val="24"/>
        </w:rPr>
        <w:t>Cess</w:t>
      </w:r>
      <w:proofErr w:type="spellEnd"/>
      <w:r w:rsidRPr="005450A2">
        <w:rPr>
          <w:rFonts w:ascii="Times New Roman" w:eastAsia="Times New Roman" w:hAnsi="Times New Roman" w:cs="Times New Roman"/>
          <w:color w:val="000000"/>
          <w:sz w:val="24"/>
          <w:szCs w:val="24"/>
        </w:rPr>
        <w:t xml:space="preserve"> has not been included in working of tax benefit.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lastRenderedPageBreak/>
        <w:t xml:space="preserve">IILUSTRATION OF BENEFITS UNDER SECTION 80G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1. Donations to private trusts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Step 1:</w:t>
      </w:r>
      <w:r w:rsidRPr="005450A2">
        <w:rPr>
          <w:rFonts w:ascii="Times New Roman" w:eastAsia="Times New Roman" w:hAnsi="Times New Roman" w:cs="Times New Roman"/>
          <w:color w:val="000000"/>
          <w:sz w:val="24"/>
          <w:szCs w:val="24"/>
        </w:rPr>
        <w:t xml:space="preserve"> Find out the qualifying amount</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The qualifying amount under this category will be lower of the following two amounts:</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a) The amount of donation</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b) 10 per cent of the gross total income as reduced by all other deductions under Chapter VI-A of the Income Tax Act such as 80C (PPF, LIC etc.), 80D (</w:t>
      </w:r>
      <w:proofErr w:type="spellStart"/>
      <w:r w:rsidRPr="005450A2">
        <w:rPr>
          <w:rFonts w:ascii="Times New Roman" w:eastAsia="Times New Roman" w:hAnsi="Times New Roman" w:cs="Times New Roman"/>
          <w:color w:val="000000"/>
          <w:sz w:val="24"/>
          <w:szCs w:val="24"/>
        </w:rPr>
        <w:t>mediclaim</w:t>
      </w:r>
      <w:proofErr w:type="spellEnd"/>
      <w:r w:rsidRPr="005450A2">
        <w:rPr>
          <w:rFonts w:ascii="Times New Roman" w:eastAsia="Times New Roman" w:hAnsi="Times New Roman" w:cs="Times New Roman"/>
          <w:color w:val="000000"/>
          <w:sz w:val="24"/>
          <w:szCs w:val="24"/>
        </w:rPr>
        <w:t>), 80CCC (pension schemes etc.).</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For example, a taxpayer named </w:t>
      </w:r>
      <w:proofErr w:type="spellStart"/>
      <w:r w:rsidRPr="005450A2">
        <w:rPr>
          <w:rFonts w:ascii="Times New Roman" w:eastAsia="Times New Roman" w:hAnsi="Times New Roman" w:cs="Times New Roman"/>
          <w:color w:val="000000"/>
          <w:sz w:val="24"/>
          <w:szCs w:val="24"/>
        </w:rPr>
        <w:t>Laxmi</w:t>
      </w:r>
      <w:proofErr w:type="spellEnd"/>
      <w:r w:rsidRPr="005450A2">
        <w:rPr>
          <w:rFonts w:ascii="Times New Roman" w:eastAsia="Times New Roman" w:hAnsi="Times New Roman" w:cs="Times New Roman"/>
          <w:color w:val="000000"/>
          <w:sz w:val="24"/>
          <w:szCs w:val="24"/>
        </w:rPr>
        <w:t xml:space="preserve"> </w:t>
      </w:r>
      <w:proofErr w:type="spellStart"/>
      <w:r w:rsidRPr="005450A2">
        <w:rPr>
          <w:rFonts w:ascii="Times New Roman" w:eastAsia="Times New Roman" w:hAnsi="Times New Roman" w:cs="Times New Roman"/>
          <w:color w:val="000000"/>
          <w:sz w:val="24"/>
          <w:szCs w:val="24"/>
        </w:rPr>
        <w:t>Arcelor</w:t>
      </w:r>
      <w:proofErr w:type="spellEnd"/>
      <w:r w:rsidRPr="005450A2">
        <w:rPr>
          <w:rFonts w:ascii="Times New Roman" w:eastAsia="Times New Roman" w:hAnsi="Times New Roman" w:cs="Times New Roman"/>
          <w:color w:val="000000"/>
          <w:sz w:val="24"/>
          <w:szCs w:val="24"/>
        </w:rPr>
        <w:t xml:space="preserve"> has taxable salary of Rs 500,000. He has deposited Rs 70,000 in Public Provident Fund and Rs 60,000 in his company provident fund. He donates Rs 45,000 to CRY (Child Relief &amp; You) trust. Presuming he has no other income, his taxable income will be computed as under:</w:t>
      </w:r>
    </w:p>
    <w:tbl>
      <w:tblPr>
        <w:tblW w:w="582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35"/>
        <w:gridCol w:w="1785"/>
      </w:tblGrid>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Gross salary</w:t>
            </w:r>
          </w:p>
        </w:tc>
        <w:tc>
          <w:tcPr>
            <w:tcW w:w="1740"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500,000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Less: Deduction under section 80C restricted to</w:t>
            </w:r>
          </w:p>
        </w:tc>
        <w:tc>
          <w:tcPr>
            <w:tcW w:w="1740"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100,000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Gross total income (before 80G)</w:t>
            </w:r>
          </w:p>
        </w:tc>
        <w:tc>
          <w:tcPr>
            <w:tcW w:w="1740"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400,000</w:t>
            </w:r>
          </w:p>
        </w:tc>
      </w:tr>
    </w:tbl>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After making donation to CRY, his qualifying amount for 80G will be:</w:t>
      </w:r>
    </w:p>
    <w:tbl>
      <w:tblPr>
        <w:tblW w:w="622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24"/>
        <w:gridCol w:w="2501"/>
      </w:tblGrid>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Actual amount of donation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45,000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10% of Gross total income as computed above</w:t>
            </w:r>
          </w:p>
        </w:tc>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40,000 whichever is lower</w:t>
            </w:r>
          </w:p>
        </w:tc>
      </w:tr>
    </w:tbl>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Since 40,000 is lower, the qualifying amount will be Rs 40,000</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 xml:space="preserve">Step 2: </w:t>
      </w:r>
      <w:r w:rsidRPr="005450A2">
        <w:rPr>
          <w:rFonts w:ascii="Times New Roman" w:eastAsia="Times New Roman" w:hAnsi="Times New Roman" w:cs="Times New Roman"/>
          <w:color w:val="000000"/>
          <w:sz w:val="24"/>
          <w:szCs w:val="24"/>
        </w:rPr>
        <w:t>Find out actual deduction</w:t>
      </w:r>
      <w:r w:rsidRPr="005450A2">
        <w:rPr>
          <w:rFonts w:ascii="Times New Roman" w:eastAsia="Times New Roman" w:hAnsi="Times New Roman" w:cs="Times New Roman"/>
          <w:color w:val="000000"/>
          <w:sz w:val="24"/>
          <w:szCs w:val="24"/>
        </w:rPr>
        <w:br/>
      </w:r>
      <w:proofErr w:type="gramStart"/>
      <w:r w:rsidRPr="005450A2">
        <w:rPr>
          <w:rFonts w:ascii="Times New Roman" w:eastAsia="Times New Roman" w:hAnsi="Times New Roman" w:cs="Times New Roman"/>
          <w:color w:val="000000"/>
          <w:sz w:val="24"/>
          <w:szCs w:val="24"/>
        </w:rPr>
        <w:t>The</w:t>
      </w:r>
      <w:proofErr w:type="gramEnd"/>
      <w:r w:rsidRPr="005450A2">
        <w:rPr>
          <w:rFonts w:ascii="Times New Roman" w:eastAsia="Times New Roman" w:hAnsi="Times New Roman" w:cs="Times New Roman"/>
          <w:color w:val="000000"/>
          <w:sz w:val="24"/>
          <w:szCs w:val="24"/>
        </w:rPr>
        <w:t xml:space="preserve"> next question that arises is how much would be the actual deduction? In the case of donations to private trusts, the actual amount of donation would be 50 per cent of the qualifying amount.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Therefore, in the example given above, since the donation is made to a private trust, the deduction will be 50 per cent of the qualifying amount </w:t>
      </w:r>
      <w:proofErr w:type="spellStart"/>
      <w:r w:rsidRPr="005450A2">
        <w:rPr>
          <w:rFonts w:ascii="Times New Roman" w:eastAsia="Times New Roman" w:hAnsi="Times New Roman" w:cs="Times New Roman"/>
          <w:color w:val="000000"/>
          <w:sz w:val="24"/>
          <w:szCs w:val="24"/>
        </w:rPr>
        <w:t>ie</w:t>
      </w:r>
      <w:proofErr w:type="spellEnd"/>
      <w:r w:rsidRPr="005450A2">
        <w:rPr>
          <w:rFonts w:ascii="Times New Roman" w:eastAsia="Times New Roman" w:hAnsi="Times New Roman" w:cs="Times New Roman"/>
          <w:color w:val="000000"/>
          <w:sz w:val="24"/>
          <w:szCs w:val="24"/>
        </w:rPr>
        <w:t xml:space="preserve"> 50 per cent of Rs 40,000 = Rs 20,000.</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So,</w:t>
      </w:r>
    </w:p>
    <w:tbl>
      <w:tblPr>
        <w:tblW w:w="546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25"/>
        <w:gridCol w:w="1635"/>
      </w:tblGrid>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Gross total income (Before 80G)</w:t>
            </w:r>
          </w:p>
        </w:tc>
        <w:tc>
          <w:tcPr>
            <w:tcW w:w="1590"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400,000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Less: deduction under section 80G</w:t>
            </w:r>
          </w:p>
        </w:tc>
        <w:tc>
          <w:tcPr>
            <w:tcW w:w="1590"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20,000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lastRenderedPageBreak/>
              <w:t>Total income (taxable income)</w:t>
            </w:r>
          </w:p>
        </w:tc>
        <w:tc>
          <w:tcPr>
            <w:tcW w:w="1590"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380,000</w:t>
            </w:r>
          </w:p>
        </w:tc>
      </w:tr>
    </w:tbl>
    <w:p w:rsidR="005450A2" w:rsidRPr="005450A2" w:rsidRDefault="005450A2" w:rsidP="005450A2">
      <w:pPr>
        <w:spacing w:before="100" w:beforeAutospacing="1" w:after="100" w:afterAutospacing="1" w:line="240" w:lineRule="auto"/>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Step 3:</w:t>
      </w:r>
      <w:r w:rsidRPr="005450A2">
        <w:rPr>
          <w:rFonts w:ascii="Times New Roman" w:eastAsia="Times New Roman" w:hAnsi="Times New Roman" w:cs="Times New Roman"/>
          <w:color w:val="000000"/>
          <w:sz w:val="24"/>
          <w:szCs w:val="24"/>
        </w:rPr>
        <w:t xml:space="preserve"> Check upper limit</w:t>
      </w:r>
      <w:r w:rsidRPr="005450A2">
        <w:rPr>
          <w:rFonts w:ascii="Times New Roman" w:eastAsia="Times New Roman" w:hAnsi="Times New Roman" w:cs="Times New Roman"/>
          <w:color w:val="000000"/>
          <w:sz w:val="24"/>
          <w:szCs w:val="24"/>
        </w:rPr>
        <w:br/>
      </w:r>
      <w:proofErr w:type="gramStart"/>
      <w:r w:rsidRPr="005450A2">
        <w:rPr>
          <w:rFonts w:ascii="Times New Roman" w:eastAsia="Times New Roman" w:hAnsi="Times New Roman" w:cs="Times New Roman"/>
          <w:color w:val="000000"/>
          <w:sz w:val="24"/>
          <w:szCs w:val="24"/>
        </w:rPr>
        <w:t>Finally</w:t>
      </w:r>
      <w:proofErr w:type="gramEnd"/>
      <w:r w:rsidRPr="005450A2">
        <w:rPr>
          <w:rFonts w:ascii="Times New Roman" w:eastAsia="Times New Roman" w:hAnsi="Times New Roman" w:cs="Times New Roman"/>
          <w:color w:val="000000"/>
          <w:sz w:val="24"/>
          <w:szCs w:val="24"/>
        </w:rPr>
        <w:t xml:space="preserve">, the deduction under section 80G cannot exceed your taxable income. For example, if your income before deduction is Rs 3 </w:t>
      </w:r>
      <w:proofErr w:type="spellStart"/>
      <w:r w:rsidRPr="005450A2">
        <w:rPr>
          <w:rFonts w:ascii="Times New Roman" w:eastAsia="Times New Roman" w:hAnsi="Times New Roman" w:cs="Times New Roman"/>
          <w:color w:val="000000"/>
          <w:sz w:val="24"/>
          <w:szCs w:val="24"/>
        </w:rPr>
        <w:t>lakh</w:t>
      </w:r>
      <w:proofErr w:type="spellEnd"/>
      <w:r w:rsidRPr="005450A2">
        <w:rPr>
          <w:rFonts w:ascii="Times New Roman" w:eastAsia="Times New Roman" w:hAnsi="Times New Roman" w:cs="Times New Roman"/>
          <w:color w:val="000000"/>
          <w:sz w:val="24"/>
          <w:szCs w:val="24"/>
        </w:rPr>
        <w:t xml:space="preserve"> and if you have given donation of Rs 5 </w:t>
      </w:r>
      <w:proofErr w:type="spellStart"/>
      <w:r w:rsidRPr="005450A2">
        <w:rPr>
          <w:rFonts w:ascii="Times New Roman" w:eastAsia="Times New Roman" w:hAnsi="Times New Roman" w:cs="Times New Roman"/>
          <w:color w:val="000000"/>
          <w:sz w:val="24"/>
          <w:szCs w:val="24"/>
        </w:rPr>
        <w:t>lakh</w:t>
      </w:r>
      <w:proofErr w:type="spellEnd"/>
      <w:r w:rsidRPr="005450A2">
        <w:rPr>
          <w:rFonts w:ascii="Times New Roman" w:eastAsia="Times New Roman" w:hAnsi="Times New Roman" w:cs="Times New Roman"/>
          <w:color w:val="000000"/>
          <w:sz w:val="24"/>
          <w:szCs w:val="24"/>
        </w:rPr>
        <w:t xml:space="preserve"> to the Prime Minister’s National Relief Fund, please do not expect to claim a loss of Rs 2 </w:t>
      </w:r>
      <w:proofErr w:type="spellStart"/>
      <w:r w:rsidRPr="005450A2">
        <w:rPr>
          <w:rFonts w:ascii="Times New Roman" w:eastAsia="Times New Roman" w:hAnsi="Times New Roman" w:cs="Times New Roman"/>
          <w:color w:val="000000"/>
          <w:sz w:val="24"/>
          <w:szCs w:val="24"/>
        </w:rPr>
        <w:t>lakhs</w:t>
      </w:r>
      <w:proofErr w:type="spellEnd"/>
      <w:r w:rsidRPr="005450A2">
        <w:rPr>
          <w:rFonts w:ascii="Times New Roman" w:eastAsia="Times New Roman" w:hAnsi="Times New Roman" w:cs="Times New Roman"/>
          <w:color w:val="000000"/>
          <w:sz w:val="24"/>
          <w:szCs w:val="24"/>
        </w:rPr>
        <w:t xml:space="preserve">. Your income will be NIL (Rs 3 </w:t>
      </w:r>
      <w:proofErr w:type="spellStart"/>
      <w:r w:rsidRPr="005450A2">
        <w:rPr>
          <w:rFonts w:ascii="Times New Roman" w:eastAsia="Times New Roman" w:hAnsi="Times New Roman" w:cs="Times New Roman"/>
          <w:color w:val="000000"/>
          <w:sz w:val="24"/>
          <w:szCs w:val="24"/>
        </w:rPr>
        <w:t>lakh</w:t>
      </w:r>
      <w:proofErr w:type="spellEnd"/>
      <w:r w:rsidRPr="005450A2">
        <w:rPr>
          <w:rFonts w:ascii="Times New Roman" w:eastAsia="Times New Roman" w:hAnsi="Times New Roman" w:cs="Times New Roman"/>
          <w:color w:val="000000"/>
          <w:sz w:val="24"/>
          <w:szCs w:val="24"/>
        </w:rPr>
        <w:t xml:space="preserve"> – Rs 3 </w:t>
      </w:r>
      <w:proofErr w:type="spellStart"/>
      <w:r w:rsidRPr="005450A2">
        <w:rPr>
          <w:rFonts w:ascii="Times New Roman" w:eastAsia="Times New Roman" w:hAnsi="Times New Roman" w:cs="Times New Roman"/>
          <w:color w:val="000000"/>
          <w:sz w:val="24"/>
          <w:szCs w:val="24"/>
        </w:rPr>
        <w:t>lakh</w:t>
      </w:r>
      <w:proofErr w:type="spellEnd"/>
      <w:r w:rsidRPr="005450A2">
        <w:rPr>
          <w:rFonts w:ascii="Times New Roman" w:eastAsia="Times New Roman" w:hAnsi="Times New Roman" w:cs="Times New Roman"/>
          <w:color w:val="000000"/>
          <w:sz w:val="24"/>
          <w:szCs w:val="24"/>
        </w:rPr>
        <w:t>). The deduction will be restricted to the amount of your income.</w:t>
      </w:r>
    </w:p>
    <w:p w:rsidR="005450A2" w:rsidRPr="005450A2" w:rsidRDefault="005450A2" w:rsidP="005450A2">
      <w:pPr>
        <w:spacing w:before="100" w:beforeAutospacing="1" w:after="100" w:afterAutospacing="1" w:line="240" w:lineRule="auto"/>
        <w:rPr>
          <w:rFonts w:ascii="Times New Roman" w:eastAsia="Times New Roman" w:hAnsi="Times New Roman" w:cs="Times New Roman"/>
          <w:color w:val="000000"/>
          <w:sz w:val="24"/>
          <w:szCs w:val="24"/>
        </w:rPr>
      </w:pPr>
      <w:r w:rsidRPr="005450A2">
        <w:rPr>
          <w:rFonts w:ascii="Times New Roman" w:eastAsia="Times New Roman" w:hAnsi="Times New Roman" w:cs="Times New Roman"/>
          <w:b/>
          <w:bCs/>
          <w:color w:val="000000"/>
          <w:sz w:val="24"/>
          <w:szCs w:val="24"/>
        </w:rPr>
        <w:t>ii) Donations to trusts/funds set up by the Government</w:t>
      </w:r>
      <w:r w:rsidRPr="005450A2">
        <w:rPr>
          <w:rFonts w:ascii="Times New Roman" w:eastAsia="Times New Roman" w:hAnsi="Times New Roman" w:cs="Times New Roman"/>
          <w:color w:val="000000"/>
          <w:sz w:val="24"/>
          <w:szCs w:val="24"/>
        </w:rPr>
        <w:br/>
        <w:t xml:space="preserve">In this category, the entire amount donated i.e. 100 per cent of the donation amount is eligible for deduction. There is a long list of 21 funds/institutions/purposes for which donations given would qualify for 100 per cent eligibility. Notable among this list are: </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xml:space="preserve">- The National </w:t>
      </w:r>
      <w:proofErr w:type="spellStart"/>
      <w:r w:rsidRPr="005450A2">
        <w:rPr>
          <w:rFonts w:ascii="Times New Roman" w:eastAsia="Times New Roman" w:hAnsi="Times New Roman" w:cs="Times New Roman"/>
          <w:color w:val="000000"/>
          <w:sz w:val="24"/>
          <w:szCs w:val="24"/>
        </w:rPr>
        <w:t>Defence</w:t>
      </w:r>
      <w:proofErr w:type="spellEnd"/>
      <w:r w:rsidRPr="005450A2">
        <w:rPr>
          <w:rFonts w:ascii="Times New Roman" w:eastAsia="Times New Roman" w:hAnsi="Times New Roman" w:cs="Times New Roman"/>
          <w:color w:val="000000"/>
          <w:sz w:val="24"/>
          <w:szCs w:val="24"/>
        </w:rPr>
        <w:t xml:space="preserve"> Fund</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The Prime Minister’s National Relief Fund</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 Any fund set up by the State Government of Gujarat for earthquake relief</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The funds that figure in this long list are all set up by the Government. Private Trusts do not figure in this list.</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Thus, in this category of donations, the ceiling of 10 per cent of the gross total income as reduced by all other deductions under Chapter VI-A of the Income Tax Act does not apply.</w:t>
      </w:r>
    </w:p>
    <w:p w:rsidR="005450A2" w:rsidRPr="005450A2" w:rsidRDefault="005450A2" w:rsidP="005450A2">
      <w:pPr>
        <w:spacing w:before="100" w:beforeAutospacing="1" w:after="100" w:afterAutospacing="1" w:line="240" w:lineRule="auto"/>
        <w:jc w:val="both"/>
        <w:rPr>
          <w:rFonts w:ascii="Times New Roman" w:eastAsia="Times New Roman" w:hAnsi="Times New Roman" w:cs="Times New Roman"/>
          <w:color w:val="000000"/>
          <w:sz w:val="24"/>
          <w:szCs w:val="24"/>
        </w:rPr>
      </w:pPr>
      <w:r w:rsidRPr="005450A2">
        <w:rPr>
          <w:rFonts w:ascii="Times New Roman" w:eastAsia="Times New Roman" w:hAnsi="Times New Roman" w:cs="Times New Roman"/>
          <w:color w:val="000000"/>
          <w:sz w:val="24"/>
          <w:szCs w:val="24"/>
        </w:rPr>
        <w:t>In the above example, if instead of donating to CRY, had the donation been given to say, The Prime Minister’s National Relief Fund, then the calculations would have different as shown below:</w:t>
      </w:r>
    </w:p>
    <w:tbl>
      <w:tblPr>
        <w:tblW w:w="546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10"/>
        <w:gridCol w:w="1650"/>
      </w:tblGrid>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Gross Total Income (Before 80G)</w:t>
            </w:r>
          </w:p>
        </w:tc>
        <w:tc>
          <w:tcPr>
            <w:tcW w:w="1605"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400,000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Less: Deduction under section 80G</w:t>
            </w:r>
          </w:p>
        </w:tc>
        <w:tc>
          <w:tcPr>
            <w:tcW w:w="1605"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45,000</w:t>
            </w:r>
          </w:p>
        </w:tc>
      </w:tr>
      <w:tr w:rsidR="005450A2" w:rsidRPr="005450A2" w:rsidTr="005450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Total Income (Taxable Income)</w:t>
            </w:r>
          </w:p>
        </w:tc>
        <w:tc>
          <w:tcPr>
            <w:tcW w:w="1605" w:type="dxa"/>
            <w:tcBorders>
              <w:top w:val="outset" w:sz="6" w:space="0" w:color="auto"/>
              <w:left w:val="outset" w:sz="6" w:space="0" w:color="auto"/>
              <w:bottom w:val="outset" w:sz="6" w:space="0" w:color="auto"/>
              <w:right w:val="outset" w:sz="6" w:space="0" w:color="auto"/>
            </w:tcBorders>
            <w:vAlign w:val="center"/>
            <w:hideMark/>
          </w:tcPr>
          <w:p w:rsidR="005450A2" w:rsidRPr="005450A2" w:rsidRDefault="005450A2" w:rsidP="005450A2">
            <w:pPr>
              <w:spacing w:after="0" w:line="240" w:lineRule="auto"/>
              <w:jc w:val="both"/>
              <w:rPr>
                <w:rFonts w:ascii="Times New Roman" w:eastAsia="Times New Roman" w:hAnsi="Times New Roman" w:cs="Times New Roman"/>
                <w:sz w:val="24"/>
                <w:szCs w:val="24"/>
              </w:rPr>
            </w:pPr>
            <w:r w:rsidRPr="005450A2">
              <w:rPr>
                <w:rFonts w:ascii="Times New Roman" w:eastAsia="Times New Roman" w:hAnsi="Times New Roman" w:cs="Times New Roman"/>
                <w:sz w:val="24"/>
                <w:szCs w:val="24"/>
              </w:rPr>
              <w:t>Rs 355,000</w:t>
            </w:r>
          </w:p>
        </w:tc>
      </w:tr>
    </w:tbl>
    <w:p w:rsidR="00917229" w:rsidRDefault="005450A2" w:rsidP="005450A2">
      <w:pPr>
        <w:jc w:val="both"/>
      </w:pPr>
      <w:r w:rsidRPr="005450A2">
        <w:rPr>
          <w:rFonts w:ascii="Times New Roman" w:eastAsia="Times New Roman" w:hAnsi="Times New Roman" w:cs="Times New Roman"/>
          <w:color w:val="000000"/>
          <w:sz w:val="24"/>
          <w:szCs w:val="24"/>
        </w:rPr>
        <w:br/>
      </w:r>
    </w:p>
    <w:sectPr w:rsidR="009172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E1BF8"/>
    <w:multiLevelType w:val="multilevel"/>
    <w:tmpl w:val="65A8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B57AF"/>
    <w:multiLevelType w:val="multilevel"/>
    <w:tmpl w:val="3DE8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BF605D"/>
    <w:multiLevelType w:val="multilevel"/>
    <w:tmpl w:val="C670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450A2"/>
    <w:rsid w:val="005450A2"/>
    <w:rsid w:val="00917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50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50A2"/>
    <w:rPr>
      <w:b/>
      <w:bCs/>
    </w:rPr>
  </w:style>
  <w:style w:type="character" w:customStyle="1" w:styleId="ilad1">
    <w:name w:val="il_ad1"/>
    <w:basedOn w:val="DefaultParagraphFont"/>
    <w:rsid w:val="005450A2"/>
  </w:style>
  <w:style w:type="character" w:styleId="Hyperlink">
    <w:name w:val="Hyperlink"/>
    <w:basedOn w:val="DefaultParagraphFont"/>
    <w:uiPriority w:val="99"/>
    <w:semiHidden/>
    <w:unhideWhenUsed/>
    <w:rsid w:val="005450A2"/>
    <w:rPr>
      <w:color w:val="0000FF"/>
      <w:u w:val="single"/>
    </w:rPr>
  </w:style>
</w:styles>
</file>

<file path=word/webSettings.xml><?xml version="1.0" encoding="utf-8"?>
<w:webSettings xmlns:r="http://schemas.openxmlformats.org/officeDocument/2006/relationships" xmlns:w="http://schemas.openxmlformats.org/wordprocessingml/2006/main">
  <w:divs>
    <w:div w:id="1402872613">
      <w:bodyDiv w:val="1"/>
      <w:marLeft w:val="0"/>
      <w:marRight w:val="0"/>
      <w:marTop w:val="0"/>
      <w:marBottom w:val="0"/>
      <w:divBdr>
        <w:top w:val="none" w:sz="0" w:space="0" w:color="auto"/>
        <w:left w:val="none" w:sz="0" w:space="0" w:color="auto"/>
        <w:bottom w:val="none" w:sz="0" w:space="0" w:color="auto"/>
        <w:right w:val="none" w:sz="0" w:space="0" w:color="auto"/>
      </w:divBdr>
      <w:divsChild>
        <w:div w:id="551039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cometaxindia.gov.in/Acts/INCOME%20TAX%20Act/80g.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1624</Words>
  <Characters>9261</Characters>
  <Application>Microsoft Office Word</Application>
  <DocSecurity>0</DocSecurity>
  <Lines>77</Lines>
  <Paragraphs>21</Paragraphs>
  <ScaleCrop>false</ScaleCrop>
  <Company>Grizli777</Company>
  <LinksUpToDate>false</LinksUpToDate>
  <CharactersWithSpaces>10864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2010-07-30T10:35:00Z</dcterms:created>
  <dcterms:modified xsi:type="dcterms:W3CDTF">2010-07-30T10:39:00Z</dcterms:modified>
</cp:coreProperties>
</file>