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C78" w:rsidRPr="00A408A2" w:rsidRDefault="000A7C78" w:rsidP="00606316">
      <w:pPr>
        <w:pStyle w:val="Heading2"/>
        <w:jc w:val="center"/>
      </w:pPr>
      <w:r w:rsidRPr="00A408A2">
        <w:t>Chapter -5</w:t>
      </w:r>
    </w:p>
    <w:p w:rsidR="00CF58E1" w:rsidRPr="00A408A2" w:rsidRDefault="008F41D5" w:rsidP="00606316">
      <w:pPr>
        <w:pStyle w:val="Heading2"/>
        <w:jc w:val="center"/>
      </w:pPr>
      <w:r w:rsidRPr="00A408A2">
        <w:t>INCOME FROM HOUSE PROPERTY</w:t>
      </w:r>
    </w:p>
    <w:p w:rsidR="008F41D5" w:rsidRDefault="008F41D5" w:rsidP="008F41D5">
      <w:pPr>
        <w:rPr>
          <w:rFonts w:ascii="Book Antiqua" w:hAnsi="Book Antiqua"/>
          <w:b/>
          <w:sz w:val="28"/>
        </w:rPr>
      </w:pPr>
      <w:r w:rsidRPr="008F41D5">
        <w:rPr>
          <w:rFonts w:ascii="Book Antiqua" w:hAnsi="Book Antiqua"/>
          <w:b/>
          <w:sz w:val="28"/>
        </w:rPr>
        <w:t xml:space="preserve">Conditions </w:t>
      </w:r>
    </w:p>
    <w:p w:rsidR="008F41D5" w:rsidRDefault="008F41D5" w:rsidP="008F41D5">
      <w:pPr>
        <w:jc w:val="both"/>
        <w:rPr>
          <w:rFonts w:ascii="Book Antiqua" w:hAnsi="Book Antiqua"/>
        </w:rPr>
      </w:pPr>
      <w:r>
        <w:rPr>
          <w:rFonts w:ascii="Book Antiqua" w:hAnsi="Book Antiqua"/>
          <w:b/>
          <w:sz w:val="28"/>
        </w:rPr>
        <w:tab/>
      </w:r>
      <w:r w:rsidRPr="008F41D5">
        <w:rPr>
          <w:rFonts w:ascii="Book Antiqua" w:hAnsi="Book Antiqua"/>
        </w:rPr>
        <w:t>If follow</w:t>
      </w:r>
      <w:r>
        <w:rPr>
          <w:rFonts w:ascii="Book Antiqua" w:hAnsi="Book Antiqua"/>
        </w:rPr>
        <w:t xml:space="preserve">ing three conditions are </w:t>
      </w:r>
      <w:r w:rsidR="008E1082">
        <w:rPr>
          <w:rFonts w:ascii="Book Antiqua" w:hAnsi="Book Antiqua"/>
        </w:rPr>
        <w:t>satisfied,</w:t>
      </w:r>
      <w:r>
        <w:rPr>
          <w:rFonts w:ascii="Book Antiqua" w:hAnsi="Book Antiqua"/>
        </w:rPr>
        <w:t xml:space="preserve"> the rental income shall be taxable under the head “income from property ’’.</w:t>
      </w:r>
    </w:p>
    <w:p w:rsidR="008F41D5" w:rsidRDefault="008F41D5" w:rsidP="008F41D5">
      <w:pPr>
        <w:jc w:val="both"/>
        <w:rPr>
          <w:rFonts w:ascii="Book Antiqua" w:hAnsi="Book Antiqua"/>
        </w:rPr>
      </w:pPr>
      <w:r>
        <w:rPr>
          <w:rFonts w:ascii="Book Antiqua" w:hAnsi="Book Antiqua"/>
        </w:rPr>
        <w:t>[Property +Ownership +Use]</w:t>
      </w:r>
    </w:p>
    <w:p w:rsidR="008F41D5" w:rsidRDefault="008F41D5" w:rsidP="008F41D5">
      <w:pPr>
        <w:jc w:val="both"/>
        <w:rPr>
          <w:rFonts w:ascii="Book Antiqua" w:hAnsi="Book Antiqua"/>
        </w:rPr>
      </w:pPr>
    </w:p>
    <w:p w:rsidR="008F41D5" w:rsidRDefault="00A77200" w:rsidP="008F41D5">
      <w:pPr>
        <w:jc w:val="both"/>
        <w:rPr>
          <w:rFonts w:ascii="Book Antiqua" w:hAnsi="Book Antiqua"/>
          <w:b/>
          <w:sz w:val="28"/>
          <w:szCs w:val="28"/>
        </w:rPr>
      </w:pPr>
      <w:r w:rsidRPr="00A77200">
        <w:rPr>
          <w:rFonts w:ascii="Book Antiqua" w:hAnsi="Book Antiqua"/>
          <w:b/>
          <w:szCs w:val="28"/>
        </w:rPr>
        <w:t>Property</w:t>
      </w:r>
      <w:r w:rsidR="008F41D5" w:rsidRPr="00A77200">
        <w:rPr>
          <w:rFonts w:ascii="Book Antiqua" w:hAnsi="Book Antiqua"/>
          <w:b/>
          <w:sz w:val="28"/>
          <w:szCs w:val="28"/>
        </w:rPr>
        <w:t xml:space="preserve"> </w:t>
      </w:r>
    </w:p>
    <w:p w:rsidR="00A77200" w:rsidRDefault="00A77200" w:rsidP="008F41D5">
      <w:pPr>
        <w:jc w:val="both"/>
        <w:rPr>
          <w:rFonts w:ascii="Book Antiqua" w:hAnsi="Book Antiqua"/>
        </w:rPr>
      </w:pPr>
      <w:r>
        <w:rPr>
          <w:rFonts w:ascii="Book Antiqua" w:hAnsi="Book Antiqua"/>
        </w:rPr>
        <w:t>The property must consist of –</w:t>
      </w:r>
    </w:p>
    <w:p w:rsidR="00A77200" w:rsidRDefault="00A77200" w:rsidP="00F32F5C">
      <w:pPr>
        <w:pStyle w:val="ListParagraph"/>
        <w:numPr>
          <w:ilvl w:val="0"/>
          <w:numId w:val="1"/>
        </w:numPr>
        <w:jc w:val="both"/>
        <w:rPr>
          <w:rFonts w:ascii="Book Antiqua" w:hAnsi="Book Antiqua"/>
        </w:rPr>
      </w:pPr>
      <w:r>
        <w:rPr>
          <w:rFonts w:ascii="Book Antiqua" w:hAnsi="Book Antiqua"/>
        </w:rPr>
        <w:t>Buildings; o</w:t>
      </w:r>
      <w:r w:rsidRPr="00A77200">
        <w:rPr>
          <w:rFonts w:ascii="Book Antiqua" w:hAnsi="Book Antiqua"/>
        </w:rPr>
        <w:t>r</w:t>
      </w:r>
    </w:p>
    <w:p w:rsidR="00A77200" w:rsidRDefault="00A77200" w:rsidP="00F32F5C">
      <w:pPr>
        <w:pStyle w:val="ListParagraph"/>
        <w:numPr>
          <w:ilvl w:val="0"/>
          <w:numId w:val="1"/>
        </w:numPr>
        <w:jc w:val="both"/>
        <w:rPr>
          <w:rFonts w:ascii="Book Antiqua" w:hAnsi="Book Antiqua"/>
        </w:rPr>
      </w:pPr>
      <w:r>
        <w:rPr>
          <w:rFonts w:ascii="Book Antiqua" w:hAnsi="Book Antiqua"/>
        </w:rPr>
        <w:t>Land appurtenant there to.</w:t>
      </w:r>
    </w:p>
    <w:p w:rsidR="00A77200" w:rsidRDefault="00A77200" w:rsidP="00A77200">
      <w:pPr>
        <w:jc w:val="both"/>
        <w:rPr>
          <w:rFonts w:ascii="Book Antiqua" w:hAnsi="Book Antiqua"/>
        </w:rPr>
      </w:pPr>
      <w:r w:rsidRPr="00A77200">
        <w:rPr>
          <w:rFonts w:ascii="Book Antiqua" w:hAnsi="Book Antiqua"/>
          <w:b/>
        </w:rPr>
        <w:t>Ownership</w:t>
      </w:r>
    </w:p>
    <w:p w:rsidR="00A77200" w:rsidRDefault="00A77200" w:rsidP="00F32F5C">
      <w:pPr>
        <w:pStyle w:val="ListParagraph"/>
        <w:numPr>
          <w:ilvl w:val="0"/>
          <w:numId w:val="2"/>
        </w:numPr>
        <w:ind w:right="-90"/>
        <w:jc w:val="both"/>
        <w:rPr>
          <w:rFonts w:ascii="Book Antiqua" w:hAnsi="Book Antiqua"/>
        </w:rPr>
      </w:pPr>
      <w:r>
        <w:rPr>
          <w:rFonts w:ascii="Book Antiqua" w:hAnsi="Book Antiqua"/>
        </w:rPr>
        <w:t xml:space="preserve">The </w:t>
      </w:r>
      <w:r w:rsidR="008E1082">
        <w:rPr>
          <w:rFonts w:ascii="Book Antiqua" w:hAnsi="Book Antiqua"/>
        </w:rPr>
        <w:t>assessee must</w:t>
      </w:r>
      <w:r>
        <w:rPr>
          <w:rFonts w:ascii="Book Antiqua" w:hAnsi="Book Antiqua"/>
        </w:rPr>
        <w:t xml:space="preserve"> be the owner of such house property during the previous year.</w:t>
      </w:r>
    </w:p>
    <w:p w:rsidR="00A77200" w:rsidRDefault="00A77200" w:rsidP="00F32F5C">
      <w:pPr>
        <w:pStyle w:val="ListParagraph"/>
        <w:numPr>
          <w:ilvl w:val="0"/>
          <w:numId w:val="2"/>
        </w:numPr>
        <w:ind w:right="-90"/>
        <w:jc w:val="both"/>
        <w:rPr>
          <w:rFonts w:ascii="Book Antiqua" w:hAnsi="Book Antiqua"/>
        </w:rPr>
      </w:pPr>
      <w:r>
        <w:rPr>
          <w:rFonts w:ascii="Book Antiqua" w:hAnsi="Book Antiqua"/>
        </w:rPr>
        <w:t xml:space="preserve">Owner may be an individual, HUF, Firm, </w:t>
      </w:r>
      <w:r w:rsidR="008E1082">
        <w:rPr>
          <w:rFonts w:ascii="Book Antiqua" w:hAnsi="Book Antiqua"/>
        </w:rPr>
        <w:t>Company,</w:t>
      </w:r>
      <w:r>
        <w:rPr>
          <w:rFonts w:ascii="Book Antiqua" w:hAnsi="Book Antiqua"/>
        </w:rPr>
        <w:t xml:space="preserve"> co-operative society or AOP, etc.</w:t>
      </w:r>
    </w:p>
    <w:p w:rsidR="00A77200" w:rsidRDefault="00A77200" w:rsidP="00F32F5C">
      <w:pPr>
        <w:pStyle w:val="ListParagraph"/>
        <w:numPr>
          <w:ilvl w:val="0"/>
          <w:numId w:val="2"/>
        </w:numPr>
        <w:ind w:right="-90"/>
        <w:jc w:val="both"/>
        <w:rPr>
          <w:rFonts w:ascii="Book Antiqua" w:hAnsi="Book Antiqua"/>
        </w:rPr>
      </w:pPr>
      <w:r>
        <w:rPr>
          <w:rFonts w:ascii="Book Antiqua" w:hAnsi="Book Antiqua"/>
        </w:rPr>
        <w:t xml:space="preserve">Owner </w:t>
      </w:r>
      <w:r w:rsidR="00381175">
        <w:rPr>
          <w:rFonts w:ascii="Book Antiqua" w:hAnsi="Book Antiqua"/>
        </w:rPr>
        <w:t>ship may be of following type -</w:t>
      </w:r>
      <w:r>
        <w:rPr>
          <w:rFonts w:ascii="Book Antiqua" w:hAnsi="Book Antiqua"/>
        </w:rPr>
        <w:t xml:space="preserve">   </w:t>
      </w:r>
    </w:p>
    <w:p w:rsidR="00487E13" w:rsidRDefault="00485D54" w:rsidP="00381175">
      <w:pPr>
        <w:ind w:right="-90"/>
        <w:jc w:val="both"/>
        <w:rPr>
          <w:rFonts w:ascii="Book Antiqua" w:hAnsi="Book Antiqua"/>
        </w:rPr>
      </w:pPr>
      <w:r>
        <w:rPr>
          <w:rFonts w:ascii="Book Antiqua" w:hAnsi="Book Antiqua"/>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50.1pt;margin-top:42pt;width:126.15pt;height:70.65pt;z-index:251668480;mso-width-relative:margin;mso-height-relative:margin">
            <v:textbox>
              <w:txbxContent>
                <w:p w:rsidR="00B02FA4" w:rsidRDefault="00B02FA4">
                  <w:pPr>
                    <w:rPr>
                      <w:b/>
                    </w:rPr>
                  </w:pPr>
                  <w:r w:rsidRPr="00400566">
                    <w:rPr>
                      <w:b/>
                    </w:rPr>
                    <w:t>Deemed ownership</w:t>
                  </w:r>
                </w:p>
                <w:p w:rsidR="00B02FA4" w:rsidRPr="00400566" w:rsidRDefault="00B02FA4">
                  <w:r>
                    <w:t xml:space="preserve">Sec. 27 [discussed separately] </w:t>
                  </w:r>
                </w:p>
              </w:txbxContent>
            </v:textbox>
          </v:shape>
        </w:pict>
      </w:r>
      <w:r>
        <w:rPr>
          <w:rFonts w:ascii="Book Antiqua" w:hAnsi="Book Antiqua"/>
          <w:noProof/>
          <w:lang w:eastAsia="zh-TW"/>
        </w:rPr>
        <w:pict>
          <v:shape id="_x0000_s1033" type="#_x0000_t202" style="position:absolute;left:0;text-align:left;margin-left:125.15pt;margin-top:42pt;width:196.9pt;height:70.65pt;z-index:251657215;mso-width-relative:margin;mso-height-relative:margin">
            <v:textbox>
              <w:txbxContent>
                <w:p w:rsidR="00B02FA4" w:rsidRDefault="00B02FA4">
                  <w:pPr>
                    <w:rPr>
                      <w:b/>
                    </w:rPr>
                  </w:pPr>
                  <w:r>
                    <w:rPr>
                      <w:b/>
                    </w:rPr>
                    <w:t xml:space="preserve">      </w:t>
                  </w:r>
                  <w:r>
                    <w:rPr>
                      <w:b/>
                    </w:rPr>
                    <w:tab/>
                  </w:r>
                  <w:r w:rsidRPr="00D3655B">
                    <w:rPr>
                      <w:b/>
                    </w:rPr>
                    <w:t>Disputed ownership</w:t>
                  </w:r>
                </w:p>
                <w:p w:rsidR="00B02FA4" w:rsidRPr="00022DF6" w:rsidRDefault="00B02FA4">
                  <w:r w:rsidRPr="00022DF6">
                    <w:t>Rental income is taxable</w:t>
                  </w:r>
                  <w:r>
                    <w:t xml:space="preserve"> either</w:t>
                  </w:r>
                  <w:r w:rsidRPr="00022DF6">
                    <w:t xml:space="preserve"> </w:t>
                  </w:r>
                  <w:r>
                    <w:t>in the hand of person who received rent or having possession of property.</w:t>
                  </w:r>
                </w:p>
              </w:txbxContent>
            </v:textbox>
          </v:shape>
        </w:pict>
      </w:r>
      <w:r>
        <w:rPr>
          <w:rFonts w:ascii="Book Antiqua" w:hAnsi="Book Antiqua"/>
          <w:noProof/>
          <w:lang w:eastAsia="zh-TW"/>
        </w:rPr>
        <w:pict>
          <v:shape id="_x0000_s1032" type="#_x0000_t202" style="position:absolute;left:0;text-align:left;margin-left:-14.95pt;margin-top:42pt;width:117.35pt;height:70.65pt;z-index:251664384;mso-width-relative:margin;mso-height-relative:margin">
            <v:textbox style="mso-next-textbox:#_x0000_s1032">
              <w:txbxContent>
                <w:p w:rsidR="00B02FA4" w:rsidRDefault="00B02FA4" w:rsidP="00D3655B">
                  <w:r>
                    <w:t xml:space="preserve">     </w:t>
                  </w:r>
                  <w:r w:rsidRPr="00D3655B">
                    <w:rPr>
                      <w:b/>
                    </w:rPr>
                    <w:t xml:space="preserve">Legal ownership </w:t>
                  </w:r>
                </w:p>
                <w:p w:rsidR="00B02FA4" w:rsidRPr="00D3655B" w:rsidRDefault="00B02FA4" w:rsidP="00D3655B">
                  <w:r>
                    <w:t>Rental income is taxable in the heads of legal owner.</w:t>
                  </w:r>
                </w:p>
              </w:txbxContent>
            </v:textbox>
          </v:shape>
        </w:pict>
      </w:r>
      <w:r>
        <w:rPr>
          <w:rFonts w:ascii="Book Antiqua" w:hAnsi="Book Antiqua"/>
          <w:noProof/>
          <w:lang w:bidi="ar-SA"/>
        </w:rPr>
        <w:pict>
          <v:shapetype id="_x0000_t32" coordsize="21600,21600" o:spt="32" o:oned="t" path="m,l21600,21600e" filled="f">
            <v:path arrowok="t" fillok="f" o:connecttype="none"/>
            <o:lock v:ext="edit" shapetype="t"/>
          </v:shapetype>
          <v:shape id="_x0000_s1028" type="#_x0000_t32" style="position:absolute;left:0;text-align:left;margin-left:37pt;margin-top:26.8pt;width:0;height:15.2pt;z-index:251660288" o:connectortype="straight">
            <v:stroke endarrow="block"/>
          </v:shape>
        </w:pict>
      </w:r>
      <w:r>
        <w:rPr>
          <w:rFonts w:ascii="Book Antiqua" w:hAnsi="Book Antiqua"/>
          <w:noProof/>
          <w:lang w:bidi="ar-SA"/>
        </w:rPr>
        <w:pict>
          <v:shape id="_x0000_s1030" type="#_x0000_t32" style="position:absolute;left:0;text-align:left;margin-left:428.7pt;margin-top:26.8pt;width:0;height:15.2pt;z-index:251662336" o:connectortype="straight">
            <v:stroke endarrow="block"/>
          </v:shape>
        </w:pict>
      </w:r>
      <w:r>
        <w:rPr>
          <w:rFonts w:ascii="Book Antiqua" w:hAnsi="Book Antiqua"/>
          <w:noProof/>
          <w:lang w:bidi="ar-SA"/>
        </w:rPr>
        <w:pict>
          <v:shape id="_x0000_s1029" type="#_x0000_t32" style="position:absolute;left:0;text-align:left;margin-left:223.25pt;margin-top:26.8pt;width:0;height:15.2pt;z-index:251661312" o:connectortype="straight">
            <v:stroke endarrow="block"/>
          </v:shape>
        </w:pict>
      </w:r>
      <w:r>
        <w:rPr>
          <w:rFonts w:ascii="Book Antiqua" w:hAnsi="Book Antiqua"/>
          <w:noProof/>
          <w:lang w:bidi="ar-SA"/>
        </w:rPr>
        <w:pict>
          <v:shape id="_x0000_s1026" type="#_x0000_t32" style="position:absolute;left:0;text-align:left;margin-left:223.25pt;margin-top:8.95pt;width:0;height:15.2pt;z-index:251658240" o:connectortype="straight">
            <v:stroke endarrow="block"/>
          </v:shape>
        </w:pict>
      </w:r>
    </w:p>
    <w:p w:rsidR="00487E13" w:rsidRPr="00487E13" w:rsidRDefault="00485D54" w:rsidP="00487E13">
      <w:pPr>
        <w:rPr>
          <w:rFonts w:ascii="Book Antiqua" w:hAnsi="Book Antiqua"/>
        </w:rPr>
      </w:pPr>
      <w:r>
        <w:rPr>
          <w:rFonts w:ascii="Book Antiqua" w:hAnsi="Book Antiqua"/>
          <w:noProof/>
          <w:lang w:bidi="ar-SA"/>
        </w:rPr>
        <w:pict>
          <v:shape id="_x0000_s1027" type="#_x0000_t32" style="position:absolute;margin-left:37pt;margin-top:11.9pt;width:391.7pt;height:.05pt;z-index:251659264" o:connectortype="straight"/>
        </w:pict>
      </w:r>
    </w:p>
    <w:p w:rsidR="00487E13" w:rsidRPr="00487E13" w:rsidRDefault="00487E13" w:rsidP="00487E13">
      <w:pPr>
        <w:rPr>
          <w:rFonts w:ascii="Book Antiqua" w:hAnsi="Book Antiqua"/>
        </w:rPr>
      </w:pPr>
    </w:p>
    <w:p w:rsidR="00487E13" w:rsidRPr="00487E13" w:rsidRDefault="00487E13" w:rsidP="00487E13">
      <w:pPr>
        <w:rPr>
          <w:rFonts w:ascii="Book Antiqua" w:hAnsi="Book Antiqua"/>
        </w:rPr>
      </w:pPr>
    </w:p>
    <w:p w:rsidR="00487E13" w:rsidRPr="00487E13" w:rsidRDefault="00487E13" w:rsidP="00487E13">
      <w:pPr>
        <w:rPr>
          <w:rFonts w:ascii="Book Antiqua" w:hAnsi="Book Antiqua"/>
        </w:rPr>
      </w:pPr>
    </w:p>
    <w:p w:rsidR="00487E13" w:rsidRPr="00487E13" w:rsidRDefault="00487E13" w:rsidP="00487E13">
      <w:pPr>
        <w:rPr>
          <w:rFonts w:ascii="Book Antiqua" w:hAnsi="Book Antiqua"/>
        </w:rPr>
      </w:pPr>
    </w:p>
    <w:p w:rsidR="00487E13" w:rsidRPr="00487E13" w:rsidRDefault="00487E13" w:rsidP="00487E13">
      <w:pPr>
        <w:rPr>
          <w:rFonts w:ascii="Book Antiqua" w:hAnsi="Book Antiqua"/>
        </w:rPr>
      </w:pPr>
    </w:p>
    <w:p w:rsidR="00487E13" w:rsidRDefault="00487E13" w:rsidP="004D7A4F">
      <w:pPr>
        <w:jc w:val="both"/>
        <w:rPr>
          <w:rFonts w:ascii="Book Antiqua" w:hAnsi="Book Antiqua"/>
        </w:rPr>
      </w:pPr>
    </w:p>
    <w:p w:rsidR="00381175" w:rsidRDefault="002C21F0" w:rsidP="004D7A4F">
      <w:pPr>
        <w:jc w:val="both"/>
        <w:rPr>
          <w:rFonts w:ascii="Book Antiqua" w:hAnsi="Book Antiqua"/>
          <w:b/>
          <w:i/>
        </w:rPr>
      </w:pPr>
      <w:r w:rsidRPr="00487E13">
        <w:rPr>
          <w:rFonts w:ascii="Book Antiqua" w:hAnsi="Book Antiqua"/>
          <w:b/>
        </w:rPr>
        <w:t>Note</w:t>
      </w:r>
      <w:r>
        <w:rPr>
          <w:rFonts w:ascii="Book Antiqua" w:hAnsi="Book Antiqua"/>
          <w:b/>
        </w:rPr>
        <w:t>; -</w:t>
      </w:r>
      <w:r w:rsidR="00487E13" w:rsidRPr="00487E13">
        <w:rPr>
          <w:rFonts w:ascii="Book Antiqua" w:hAnsi="Book Antiqua"/>
          <w:b/>
          <w:i/>
        </w:rPr>
        <w:t xml:space="preserve"> However it is not necessary that ownership should extend to the site on which </w:t>
      </w:r>
      <w:r w:rsidRPr="00487E13">
        <w:rPr>
          <w:rFonts w:ascii="Book Antiqua" w:hAnsi="Book Antiqua"/>
          <w:b/>
          <w:i/>
        </w:rPr>
        <w:t xml:space="preserve">building stands. </w:t>
      </w:r>
    </w:p>
    <w:p w:rsidR="00487E13" w:rsidRDefault="00487E13" w:rsidP="004D7A4F">
      <w:pPr>
        <w:jc w:val="both"/>
        <w:rPr>
          <w:rFonts w:ascii="Book Antiqua" w:hAnsi="Book Antiqua"/>
          <w:b/>
        </w:rPr>
      </w:pPr>
      <w:r>
        <w:rPr>
          <w:rFonts w:ascii="Book Antiqua" w:hAnsi="Book Antiqua"/>
          <w:b/>
        </w:rPr>
        <w:t xml:space="preserve">Use </w:t>
      </w:r>
    </w:p>
    <w:p w:rsidR="00487E13" w:rsidRDefault="00487E13" w:rsidP="00F32F5C">
      <w:pPr>
        <w:pStyle w:val="ListParagraph"/>
        <w:numPr>
          <w:ilvl w:val="0"/>
          <w:numId w:val="3"/>
        </w:numPr>
        <w:jc w:val="both"/>
        <w:rPr>
          <w:rFonts w:ascii="Book Antiqua" w:hAnsi="Book Antiqua"/>
        </w:rPr>
      </w:pPr>
      <w:r>
        <w:rPr>
          <w:rFonts w:ascii="Book Antiqua" w:hAnsi="Book Antiqua"/>
        </w:rPr>
        <w:t xml:space="preserve">The property may be used for any </w:t>
      </w:r>
      <w:r w:rsidR="008E1082">
        <w:rPr>
          <w:rFonts w:ascii="Book Antiqua" w:hAnsi="Book Antiqua"/>
        </w:rPr>
        <w:t>purpose.</w:t>
      </w:r>
    </w:p>
    <w:p w:rsidR="00487E13" w:rsidRDefault="00487E13" w:rsidP="00F32F5C">
      <w:pPr>
        <w:pStyle w:val="ListParagraph"/>
        <w:numPr>
          <w:ilvl w:val="0"/>
          <w:numId w:val="3"/>
        </w:numPr>
        <w:jc w:val="both"/>
        <w:rPr>
          <w:rFonts w:ascii="Book Antiqua" w:hAnsi="Book Antiqua"/>
        </w:rPr>
      </w:pPr>
      <w:r>
        <w:rPr>
          <w:rFonts w:ascii="Book Antiqua" w:hAnsi="Book Antiqua"/>
        </w:rPr>
        <w:t>But it should not be used by the owner-</w:t>
      </w:r>
    </w:p>
    <w:p w:rsidR="00487E13" w:rsidRDefault="00487E13" w:rsidP="00F32F5C">
      <w:pPr>
        <w:pStyle w:val="ListParagraph"/>
        <w:numPr>
          <w:ilvl w:val="0"/>
          <w:numId w:val="4"/>
        </w:numPr>
        <w:jc w:val="both"/>
        <w:rPr>
          <w:rFonts w:ascii="Book Antiqua" w:hAnsi="Book Antiqua"/>
        </w:rPr>
      </w:pPr>
      <w:r>
        <w:rPr>
          <w:rFonts w:ascii="Book Antiqua" w:hAnsi="Book Antiqua"/>
        </w:rPr>
        <w:t xml:space="preserve">For the purpose of any business </w:t>
      </w:r>
      <w:r w:rsidR="00215ADD">
        <w:rPr>
          <w:rFonts w:ascii="Book Antiqua" w:hAnsi="Book Antiqua"/>
        </w:rPr>
        <w:t>/profession carried on by him.</w:t>
      </w:r>
    </w:p>
    <w:p w:rsidR="00215ADD" w:rsidRDefault="00215ADD" w:rsidP="00F32F5C">
      <w:pPr>
        <w:pStyle w:val="ListParagraph"/>
        <w:numPr>
          <w:ilvl w:val="0"/>
          <w:numId w:val="4"/>
        </w:numPr>
        <w:jc w:val="both"/>
        <w:rPr>
          <w:rFonts w:ascii="Book Antiqua" w:hAnsi="Book Antiqua"/>
        </w:rPr>
      </w:pPr>
      <w:r>
        <w:rPr>
          <w:rFonts w:ascii="Book Antiqua" w:hAnsi="Book Antiqua"/>
        </w:rPr>
        <w:t>The profit of which are chargeable to tax.</w:t>
      </w:r>
    </w:p>
    <w:p w:rsidR="007C7911" w:rsidRPr="007C7911" w:rsidRDefault="007C7911" w:rsidP="007C7911">
      <w:pPr>
        <w:rPr>
          <w:rFonts w:ascii="Book Antiqua" w:hAnsi="Book Antiqua"/>
        </w:rPr>
      </w:pPr>
    </w:p>
    <w:p w:rsidR="007C7911" w:rsidRDefault="007C7911" w:rsidP="004D7A4F">
      <w:pPr>
        <w:jc w:val="both"/>
        <w:rPr>
          <w:rFonts w:ascii="Book Antiqua" w:hAnsi="Book Antiqua"/>
          <w:b/>
        </w:rPr>
      </w:pPr>
      <w:r w:rsidRPr="007C7911">
        <w:rPr>
          <w:rFonts w:ascii="Book Antiqua" w:hAnsi="Book Antiqua"/>
          <w:b/>
        </w:rPr>
        <w:t>Point to be noted</w:t>
      </w:r>
    </w:p>
    <w:p w:rsidR="007C7911" w:rsidRDefault="007C7911" w:rsidP="004D7A4F">
      <w:pPr>
        <w:jc w:val="both"/>
        <w:rPr>
          <w:rFonts w:ascii="Book Antiqua" w:hAnsi="Book Antiqua"/>
          <w:b/>
        </w:rPr>
      </w:pPr>
      <w:r>
        <w:rPr>
          <w:rFonts w:ascii="Book Antiqua" w:hAnsi="Book Antiqua"/>
          <w:b/>
        </w:rPr>
        <w:t>House property situated abroad</w:t>
      </w:r>
    </w:p>
    <w:p w:rsidR="007C7911" w:rsidRDefault="007C7911" w:rsidP="004D7A4F">
      <w:pPr>
        <w:jc w:val="both"/>
        <w:rPr>
          <w:rFonts w:ascii="Book Antiqua" w:hAnsi="Book Antiqua"/>
        </w:rPr>
      </w:pPr>
      <w:r>
        <w:rPr>
          <w:rFonts w:ascii="Book Antiqua" w:hAnsi="Book Antiqua"/>
          <w:b/>
        </w:rPr>
        <w:tab/>
      </w:r>
      <w:r w:rsidRPr="007C7911">
        <w:rPr>
          <w:rFonts w:ascii="Book Antiqua" w:hAnsi="Book Antiqua"/>
        </w:rPr>
        <w:t xml:space="preserve">If </w:t>
      </w:r>
      <w:r>
        <w:rPr>
          <w:rFonts w:ascii="Book Antiqua" w:hAnsi="Book Antiqua"/>
        </w:rPr>
        <w:t xml:space="preserve">tax incidence is attracted u/s 22 in respect of a house situated in a foreign </w:t>
      </w:r>
      <w:r w:rsidR="002C21F0">
        <w:rPr>
          <w:rFonts w:ascii="Book Antiqua" w:hAnsi="Book Antiqua"/>
        </w:rPr>
        <w:t>country,</w:t>
      </w:r>
      <w:r>
        <w:rPr>
          <w:rFonts w:ascii="Book Antiqua" w:hAnsi="Book Antiqua"/>
        </w:rPr>
        <w:t xml:space="preserve"> income shall be computed as if property is situated in India.</w:t>
      </w:r>
    </w:p>
    <w:p w:rsidR="007C7911" w:rsidRDefault="007C7911" w:rsidP="007C7911">
      <w:pPr>
        <w:rPr>
          <w:rFonts w:ascii="Book Antiqua" w:hAnsi="Book Antiqua"/>
        </w:rPr>
      </w:pPr>
    </w:p>
    <w:p w:rsidR="007C7911" w:rsidRPr="007C7911" w:rsidRDefault="007C7911" w:rsidP="007C7911">
      <w:pPr>
        <w:rPr>
          <w:rFonts w:ascii="Book Antiqua" w:hAnsi="Book Antiqua"/>
          <w:b/>
        </w:rPr>
      </w:pPr>
      <w:r w:rsidRPr="007C7911">
        <w:rPr>
          <w:rFonts w:ascii="Book Antiqua" w:hAnsi="Book Antiqua"/>
          <w:b/>
        </w:rPr>
        <w:t>Specific head of charge</w:t>
      </w:r>
    </w:p>
    <w:p w:rsidR="007C7911" w:rsidRDefault="00CE1174" w:rsidP="004D7A4F">
      <w:pPr>
        <w:jc w:val="both"/>
        <w:rPr>
          <w:rFonts w:ascii="Book Antiqua" w:hAnsi="Book Antiqua"/>
        </w:rPr>
      </w:pPr>
      <w:r>
        <w:rPr>
          <w:rFonts w:ascii="Book Antiqua" w:hAnsi="Book Antiqua"/>
        </w:rPr>
        <w:t>Since a specific head of income is provided for income from house</w:t>
      </w:r>
      <w:r w:rsidR="00487243">
        <w:rPr>
          <w:rFonts w:ascii="Book Antiqua" w:hAnsi="Book Antiqua"/>
        </w:rPr>
        <w:t xml:space="preserve"> property, there fore this income will also be taxable under this </w:t>
      </w:r>
      <w:r w:rsidR="008E1082">
        <w:rPr>
          <w:rFonts w:ascii="Book Antiqua" w:hAnsi="Book Antiqua"/>
        </w:rPr>
        <w:t>head,</w:t>
      </w:r>
      <w:r w:rsidR="00487243">
        <w:rPr>
          <w:rFonts w:ascii="Book Antiqua" w:hAnsi="Book Antiqua"/>
        </w:rPr>
        <w:t xml:space="preserve"> even if –</w:t>
      </w:r>
    </w:p>
    <w:p w:rsidR="003D7DA2" w:rsidRDefault="003D7DA2" w:rsidP="003D7DA2">
      <w:pPr>
        <w:pStyle w:val="ListParagraph"/>
        <w:jc w:val="both"/>
        <w:rPr>
          <w:rFonts w:ascii="Book Antiqua" w:hAnsi="Book Antiqua"/>
        </w:rPr>
      </w:pPr>
    </w:p>
    <w:p w:rsidR="00487243" w:rsidRDefault="00487243" w:rsidP="00F32F5C">
      <w:pPr>
        <w:pStyle w:val="ListParagraph"/>
        <w:numPr>
          <w:ilvl w:val="0"/>
          <w:numId w:val="5"/>
        </w:numPr>
        <w:jc w:val="both"/>
        <w:rPr>
          <w:rFonts w:ascii="Book Antiqua" w:hAnsi="Book Antiqua"/>
        </w:rPr>
      </w:pPr>
      <w:r>
        <w:rPr>
          <w:rFonts w:ascii="Book Antiqua" w:hAnsi="Book Antiqua"/>
        </w:rPr>
        <w:lastRenderedPageBreak/>
        <w:t>Property is held as stock –in-trade, or</w:t>
      </w:r>
    </w:p>
    <w:p w:rsidR="00487243" w:rsidRDefault="00487243" w:rsidP="00F32F5C">
      <w:pPr>
        <w:pStyle w:val="ListParagraph"/>
        <w:numPr>
          <w:ilvl w:val="0"/>
          <w:numId w:val="5"/>
        </w:numPr>
        <w:jc w:val="both"/>
        <w:rPr>
          <w:rFonts w:ascii="Book Antiqua" w:hAnsi="Book Antiqua"/>
        </w:rPr>
      </w:pPr>
      <w:r>
        <w:rPr>
          <w:rFonts w:ascii="Book Antiqua" w:hAnsi="Book Antiqua"/>
        </w:rPr>
        <w:t>Assessee is engaged in the business of letting out of property on rent ,or</w:t>
      </w:r>
    </w:p>
    <w:p w:rsidR="00487243" w:rsidRDefault="00487243" w:rsidP="00F32F5C">
      <w:pPr>
        <w:pStyle w:val="ListParagraph"/>
        <w:numPr>
          <w:ilvl w:val="0"/>
          <w:numId w:val="5"/>
        </w:numPr>
        <w:jc w:val="both"/>
        <w:rPr>
          <w:rFonts w:ascii="Book Antiqua" w:hAnsi="Book Antiqua"/>
        </w:rPr>
      </w:pPr>
      <w:r>
        <w:rPr>
          <w:rFonts w:ascii="Book Antiqua" w:hAnsi="Book Antiqua"/>
        </w:rPr>
        <w:t xml:space="preserve">The assessee is a company, which is incorporated for the purpose of </w:t>
      </w:r>
      <w:r w:rsidR="001D20AA">
        <w:rPr>
          <w:rFonts w:ascii="Book Antiqua" w:hAnsi="Book Antiqua"/>
        </w:rPr>
        <w:t>owning house</w:t>
      </w:r>
      <w:r>
        <w:rPr>
          <w:rFonts w:ascii="Book Antiqua" w:hAnsi="Book Antiqua"/>
        </w:rPr>
        <w:t xml:space="preserve"> property.</w:t>
      </w:r>
    </w:p>
    <w:p w:rsidR="003D7DA2" w:rsidRDefault="003D7DA2" w:rsidP="003D7DA2">
      <w:pPr>
        <w:pStyle w:val="ListParagraph"/>
        <w:jc w:val="both"/>
        <w:rPr>
          <w:rFonts w:ascii="Book Antiqua" w:hAnsi="Book Antiqua"/>
        </w:rPr>
      </w:pPr>
    </w:p>
    <w:p w:rsidR="004D7A4F" w:rsidRDefault="004D7A4F" w:rsidP="004D7A4F">
      <w:pPr>
        <w:jc w:val="both"/>
        <w:rPr>
          <w:rFonts w:ascii="Book Antiqua" w:hAnsi="Book Antiqua"/>
        </w:rPr>
      </w:pPr>
      <w:r w:rsidRPr="004D7A4F">
        <w:rPr>
          <w:rFonts w:ascii="Book Antiqua" w:hAnsi="Book Antiqua"/>
          <w:b/>
        </w:rPr>
        <w:t>Cases where rental income is not chargeable u/s 22</w:t>
      </w:r>
    </w:p>
    <w:p w:rsidR="004D7A4F" w:rsidRDefault="004D7A4F" w:rsidP="00A22385">
      <w:pPr>
        <w:jc w:val="both"/>
        <w:rPr>
          <w:rFonts w:ascii="Book Antiqua" w:hAnsi="Book Antiqua"/>
        </w:rPr>
      </w:pPr>
      <w:r w:rsidRPr="00A22385">
        <w:rPr>
          <w:rFonts w:ascii="Book Antiqua" w:hAnsi="Book Antiqua"/>
        </w:rPr>
        <w:t xml:space="preserve">Following are same illustrations where rental </w:t>
      </w:r>
      <w:r w:rsidR="008E1082" w:rsidRPr="00A22385">
        <w:rPr>
          <w:rFonts w:ascii="Book Antiqua" w:hAnsi="Book Antiqua"/>
        </w:rPr>
        <w:t>incomes are</w:t>
      </w:r>
      <w:r w:rsidRPr="00A22385">
        <w:rPr>
          <w:rFonts w:ascii="Book Antiqua" w:hAnsi="Book Antiqua"/>
        </w:rPr>
        <w:t xml:space="preserve"> chargeable u/s 22/56-</w:t>
      </w:r>
    </w:p>
    <w:p w:rsidR="00A22385" w:rsidRDefault="00A22385" w:rsidP="00F32F5C">
      <w:pPr>
        <w:pStyle w:val="ListParagraph"/>
        <w:numPr>
          <w:ilvl w:val="0"/>
          <w:numId w:val="6"/>
        </w:numPr>
        <w:jc w:val="both"/>
        <w:rPr>
          <w:rFonts w:ascii="Book Antiqua" w:hAnsi="Book Antiqua"/>
        </w:rPr>
      </w:pPr>
      <w:r>
        <w:rPr>
          <w:rFonts w:ascii="Book Antiqua" w:hAnsi="Book Antiqua"/>
        </w:rPr>
        <w:t>Income from vacant land.</w:t>
      </w:r>
    </w:p>
    <w:p w:rsidR="00A22385" w:rsidRDefault="00A22385" w:rsidP="00F32F5C">
      <w:pPr>
        <w:pStyle w:val="ListParagraph"/>
        <w:numPr>
          <w:ilvl w:val="0"/>
          <w:numId w:val="6"/>
        </w:numPr>
        <w:jc w:val="both"/>
        <w:rPr>
          <w:rFonts w:ascii="Book Antiqua" w:hAnsi="Book Antiqua"/>
        </w:rPr>
      </w:pPr>
      <w:r>
        <w:rPr>
          <w:rFonts w:ascii="Book Antiqua" w:hAnsi="Book Antiqua"/>
        </w:rPr>
        <w:t>Income from subletting of house –property.</w:t>
      </w:r>
    </w:p>
    <w:p w:rsidR="00A22385" w:rsidRDefault="00A22385" w:rsidP="00F32F5C">
      <w:pPr>
        <w:pStyle w:val="ListParagraph"/>
        <w:numPr>
          <w:ilvl w:val="0"/>
          <w:numId w:val="6"/>
        </w:numPr>
        <w:jc w:val="both"/>
        <w:rPr>
          <w:rFonts w:ascii="Book Antiqua" w:hAnsi="Book Antiqua"/>
        </w:rPr>
      </w:pPr>
      <w:r>
        <w:rPr>
          <w:rFonts w:ascii="Book Antiqua" w:hAnsi="Book Antiqua"/>
        </w:rPr>
        <w:t xml:space="preserve">Composite rent – [discussed </w:t>
      </w:r>
      <w:r w:rsidR="008E1082">
        <w:rPr>
          <w:rFonts w:ascii="Book Antiqua" w:hAnsi="Book Antiqua"/>
        </w:rPr>
        <w:t>separately]</w:t>
      </w:r>
      <w:r>
        <w:rPr>
          <w:rFonts w:ascii="Book Antiqua" w:hAnsi="Book Antiqua"/>
        </w:rPr>
        <w:t>.</w:t>
      </w:r>
    </w:p>
    <w:p w:rsidR="00A22385" w:rsidRDefault="00A22385" w:rsidP="00F32F5C">
      <w:pPr>
        <w:pStyle w:val="ListParagraph"/>
        <w:numPr>
          <w:ilvl w:val="0"/>
          <w:numId w:val="6"/>
        </w:numPr>
        <w:jc w:val="both"/>
        <w:rPr>
          <w:rFonts w:ascii="Book Antiqua" w:hAnsi="Book Antiqua"/>
        </w:rPr>
      </w:pPr>
      <w:r>
        <w:rPr>
          <w:rFonts w:ascii="Book Antiqua" w:hAnsi="Book Antiqua"/>
        </w:rPr>
        <w:t xml:space="preserve">Where the property is let </w:t>
      </w:r>
      <w:r w:rsidR="008E1082">
        <w:rPr>
          <w:rFonts w:ascii="Book Antiqua" w:hAnsi="Book Antiqua"/>
        </w:rPr>
        <w:t>out with</w:t>
      </w:r>
      <w:r>
        <w:rPr>
          <w:rFonts w:ascii="Book Antiqua" w:hAnsi="Book Antiqua"/>
        </w:rPr>
        <w:t xml:space="preserve"> the object of carrying on the business of the assessee in an efficient (e.g. letting out property to bank/police station /workers /directors </w:t>
      </w:r>
      <w:r w:rsidR="008E1082">
        <w:rPr>
          <w:rFonts w:ascii="Book Antiqua" w:hAnsi="Book Antiqua"/>
        </w:rPr>
        <w:t>officers)</w:t>
      </w:r>
      <w:r>
        <w:rPr>
          <w:rFonts w:ascii="Book Antiqua" w:hAnsi="Book Antiqua"/>
        </w:rPr>
        <w:t>.</w:t>
      </w:r>
    </w:p>
    <w:p w:rsidR="00A22385" w:rsidRPr="00A22385" w:rsidRDefault="00A22385" w:rsidP="00A22385">
      <w:pPr>
        <w:jc w:val="both"/>
        <w:rPr>
          <w:rFonts w:ascii="Book Antiqua" w:hAnsi="Book Antiqua"/>
        </w:rPr>
      </w:pPr>
      <w:r w:rsidRPr="00A22385">
        <w:rPr>
          <w:rFonts w:ascii="Book Antiqua" w:hAnsi="Book Antiqua"/>
        </w:rPr>
        <w:t xml:space="preserve">  </w:t>
      </w:r>
    </w:p>
    <w:p w:rsidR="004D7A4F" w:rsidRDefault="004D7A4F" w:rsidP="004D7A4F">
      <w:pPr>
        <w:jc w:val="both"/>
        <w:rPr>
          <w:rFonts w:ascii="Book Antiqua" w:hAnsi="Book Antiqua"/>
        </w:rPr>
      </w:pPr>
    </w:p>
    <w:p w:rsidR="007063AF" w:rsidRDefault="00485D54" w:rsidP="004D7A4F">
      <w:pPr>
        <w:ind w:left="532"/>
        <w:rPr>
          <w:rFonts w:ascii="Book Antiqua" w:hAnsi="Book Antiqua"/>
          <w:b/>
        </w:rPr>
      </w:pPr>
      <w:r w:rsidRPr="00485D54">
        <w:rPr>
          <w:rFonts w:ascii="Book Antiqua" w:hAnsi="Book Antiqua"/>
          <w:noProof/>
          <w:lang w:bidi="ar-SA"/>
        </w:rPr>
        <w:pict>
          <v:shape id="_x0000_s1036" type="#_x0000_t32" style="position:absolute;left:0;text-align:left;margin-left:234.5pt;margin-top:1pt;width:0;height:15.2pt;z-index:251669504" o:connectortype="straight">
            <v:stroke endarrow="block"/>
          </v:shape>
        </w:pict>
      </w:r>
    </w:p>
    <w:p w:rsidR="007063AF" w:rsidRPr="007063AF" w:rsidRDefault="00485D54" w:rsidP="007063AF">
      <w:pPr>
        <w:rPr>
          <w:rFonts w:ascii="Book Antiqua" w:hAnsi="Book Antiqua"/>
        </w:rPr>
      </w:pPr>
      <w:r>
        <w:rPr>
          <w:rFonts w:ascii="Book Antiqua" w:hAnsi="Book Antiqua"/>
          <w:noProof/>
          <w:lang w:bidi="ar-SA"/>
        </w:rPr>
        <w:pict>
          <v:shape id="_x0000_s1040" type="#_x0000_t32" style="position:absolute;margin-left:422.75pt;margin-top:3.75pt;width:0;height:15.2pt;z-index:251673600" o:connectortype="straight">
            <v:stroke endarrow="block"/>
          </v:shape>
        </w:pict>
      </w:r>
      <w:r>
        <w:rPr>
          <w:rFonts w:ascii="Book Antiqua" w:hAnsi="Book Antiqua"/>
          <w:noProof/>
          <w:lang w:bidi="ar-SA"/>
        </w:rPr>
        <w:pict>
          <v:shape id="_x0000_s1038" type="#_x0000_t32" style="position:absolute;margin-left:66.7pt;margin-top:3.8pt;width:0;height:15.2pt;z-index:251671552" o:connectortype="straight">
            <v:stroke endarrow="block"/>
          </v:shape>
        </w:pict>
      </w:r>
      <w:r>
        <w:rPr>
          <w:rFonts w:ascii="Book Antiqua" w:hAnsi="Book Antiqua"/>
          <w:noProof/>
          <w:lang w:bidi="ar-SA"/>
        </w:rPr>
        <w:pict>
          <v:shape id="_x0000_s1037" type="#_x0000_t32" style="position:absolute;margin-left:66.7pt;margin-top:3.75pt;width:356.05pt;height:.05pt;z-index:251670528" o:connectortype="straight"/>
        </w:pict>
      </w:r>
    </w:p>
    <w:p w:rsidR="007063AF" w:rsidRPr="007063AF" w:rsidRDefault="00485D54" w:rsidP="007063AF">
      <w:pPr>
        <w:rPr>
          <w:rFonts w:ascii="Book Antiqua" w:hAnsi="Book Antiqua"/>
        </w:rPr>
      </w:pPr>
      <w:r w:rsidRPr="00485D54">
        <w:rPr>
          <w:rFonts w:ascii="Book Antiqua" w:hAnsi="Book Antiqua"/>
          <w:b/>
          <w:noProof/>
          <w:lang w:eastAsia="zh-TW"/>
        </w:rPr>
        <w:pict>
          <v:shape id="_x0000_s1041" type="#_x0000_t202" style="position:absolute;margin-left:-1.7pt;margin-top:13.95pt;width:187.6pt;height:58.05pt;z-index:251675648;mso-width-relative:margin;mso-height-relative:margin">
            <v:textbox>
              <w:txbxContent>
                <w:p w:rsidR="00B02FA4" w:rsidRPr="00EF169C" w:rsidRDefault="00B02FA4" w:rsidP="00EF169C">
                  <w:pPr>
                    <w:jc w:val="both"/>
                    <w:rPr>
                      <w:b/>
                    </w:rPr>
                  </w:pPr>
                  <w:r>
                    <w:rPr>
                      <w:b/>
                    </w:rPr>
                    <w:t>Letting of building along with other assets (like plant, machinery or furniture)</w:t>
                  </w:r>
                </w:p>
                <w:p w:rsidR="00B02FA4" w:rsidRDefault="00B02FA4"/>
              </w:txbxContent>
            </v:textbox>
          </v:shape>
        </w:pict>
      </w:r>
      <w:r w:rsidRPr="00485D54">
        <w:rPr>
          <w:rFonts w:ascii="Book Antiqua" w:hAnsi="Book Antiqua"/>
          <w:b/>
          <w:noProof/>
          <w:lang w:eastAsia="zh-TW"/>
        </w:rPr>
        <w:pict>
          <v:shape id="_x0000_s1042" type="#_x0000_t202" style="position:absolute;margin-left:249.7pt;margin-top:13.95pt;width:239.75pt;height:124.1pt;z-index:251677696;mso-width-relative:margin;mso-height-relative:margin">
            <v:textbox>
              <w:txbxContent>
                <w:p w:rsidR="00B02FA4" w:rsidRDefault="00B02FA4" w:rsidP="00EF169C">
                  <w:pPr>
                    <w:jc w:val="both"/>
                    <w:rPr>
                      <w:b/>
                    </w:rPr>
                  </w:pPr>
                  <w:r>
                    <w:rPr>
                      <w:b/>
                    </w:rPr>
                    <w:t>Letting of building along with services</w:t>
                  </w:r>
                </w:p>
                <w:p w:rsidR="00B02FA4" w:rsidRDefault="00B02FA4" w:rsidP="00EF169C">
                  <w:pPr>
                    <w:jc w:val="both"/>
                    <w:rPr>
                      <w:b/>
                    </w:rPr>
                  </w:pPr>
                  <w:r>
                    <w:rPr>
                      <w:b/>
                    </w:rPr>
                    <w:t xml:space="preserve">(Like lift, air-condition, watchman, etc.) </w:t>
                  </w:r>
                </w:p>
                <w:p w:rsidR="00B02FA4" w:rsidRDefault="00B02FA4" w:rsidP="00EF169C">
                  <w:pPr>
                    <w:jc w:val="both"/>
                  </w:pPr>
                  <w:r>
                    <w:t>Composite rent shall be split up and</w:t>
                  </w:r>
                </w:p>
                <w:p w:rsidR="00B02FA4" w:rsidRDefault="00B02FA4" w:rsidP="00F32F5C">
                  <w:pPr>
                    <w:pStyle w:val="ListParagraph"/>
                    <w:numPr>
                      <w:ilvl w:val="0"/>
                      <w:numId w:val="7"/>
                    </w:numPr>
                    <w:jc w:val="both"/>
                  </w:pPr>
                  <w:r>
                    <w:t>Rent for building-taxable u/s 22.</w:t>
                  </w:r>
                </w:p>
                <w:p w:rsidR="00B02FA4" w:rsidRDefault="00B02FA4" w:rsidP="00F32F5C">
                  <w:pPr>
                    <w:pStyle w:val="ListParagraph"/>
                    <w:numPr>
                      <w:ilvl w:val="0"/>
                      <w:numId w:val="7"/>
                    </w:numPr>
                    <w:jc w:val="both"/>
                  </w:pPr>
                  <w:r>
                    <w:t>Rent for services – taxable u/s 28/56</w:t>
                  </w:r>
                </w:p>
                <w:p w:rsidR="00B02FA4" w:rsidRDefault="00B02FA4" w:rsidP="00EF169C">
                  <w:pPr>
                    <w:jc w:val="both"/>
                  </w:pPr>
                </w:p>
                <w:p w:rsidR="00B02FA4" w:rsidRPr="006D4E8A" w:rsidRDefault="00B02FA4" w:rsidP="00EF169C">
                  <w:pPr>
                    <w:jc w:val="both"/>
                    <w:rPr>
                      <w:i/>
                    </w:rPr>
                  </w:pPr>
                  <w:r w:rsidRPr="006D4E8A">
                    <w:rPr>
                      <w:b/>
                      <w:i/>
                    </w:rPr>
                    <w:t xml:space="preserve">Note </w:t>
                  </w:r>
                  <w:r w:rsidRPr="006D4E8A">
                    <w:rPr>
                      <w:i/>
                    </w:rPr>
                    <w:t xml:space="preserve">– This rule is applicable even if it is difficult to split up the composite rent. </w:t>
                  </w:r>
                </w:p>
              </w:txbxContent>
            </v:textbox>
          </v:shape>
        </w:pict>
      </w: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485D54" w:rsidP="007063AF">
      <w:pPr>
        <w:rPr>
          <w:rFonts w:ascii="Book Antiqua" w:hAnsi="Book Antiqua"/>
        </w:rPr>
      </w:pPr>
      <w:r>
        <w:rPr>
          <w:rFonts w:ascii="Book Antiqua" w:hAnsi="Book Antiqua"/>
          <w:noProof/>
          <w:lang w:bidi="ar-SA"/>
        </w:rPr>
        <w:pict>
          <v:shape id="_x0000_s1043" type="#_x0000_t32" style="position:absolute;margin-left:106.95pt;margin-top:1.35pt;width:.05pt;height:56.75pt;z-index:251678720" o:connectortype="straight">
            <v:stroke endarrow="block"/>
          </v:shape>
        </w:pict>
      </w: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485D54" w:rsidP="007063AF">
      <w:pPr>
        <w:rPr>
          <w:rFonts w:ascii="Book Antiqua" w:hAnsi="Book Antiqua"/>
        </w:rPr>
      </w:pPr>
      <w:r>
        <w:rPr>
          <w:rFonts w:ascii="Book Antiqua" w:hAnsi="Book Antiqua"/>
          <w:noProof/>
          <w:lang w:bidi="ar-SA"/>
        </w:rPr>
        <w:pict>
          <v:shape id="_x0000_s1046" type="#_x0000_t32" style="position:absolute;margin-left:44.9pt;margin-top:6.85pt;width:0;height:15.2pt;z-index:251681792" o:connectortype="straight">
            <v:stroke endarrow="block"/>
          </v:shape>
        </w:pict>
      </w:r>
      <w:r>
        <w:rPr>
          <w:rFonts w:ascii="Book Antiqua" w:hAnsi="Book Antiqua"/>
          <w:noProof/>
          <w:lang w:bidi="ar-SA"/>
        </w:rPr>
        <w:pict>
          <v:shape id="_x0000_s1045" type="#_x0000_t32" style="position:absolute;margin-left:367.95pt;margin-top:6.85pt;width:0;height:15.2pt;z-index:251680768" o:connectortype="straight">
            <v:stroke endarrow="block"/>
          </v:shape>
        </w:pict>
      </w:r>
      <w:r>
        <w:rPr>
          <w:rFonts w:ascii="Book Antiqua" w:hAnsi="Book Antiqua"/>
          <w:noProof/>
          <w:lang w:bidi="ar-SA"/>
        </w:rPr>
        <w:pict>
          <v:shape id="_x0000_s1044" type="#_x0000_t32" style="position:absolute;margin-left:44.9pt;margin-top:6.8pt;width:323.05pt;height:.05pt;z-index:251679744" o:connectortype="straight"/>
        </w:pict>
      </w:r>
    </w:p>
    <w:p w:rsidR="007063AF" w:rsidRPr="007063AF" w:rsidRDefault="007063AF" w:rsidP="007063AF">
      <w:pPr>
        <w:rPr>
          <w:rFonts w:ascii="Book Antiqua" w:hAnsi="Book Antiqua"/>
        </w:rPr>
      </w:pPr>
    </w:p>
    <w:p w:rsidR="007063AF" w:rsidRPr="007063AF" w:rsidRDefault="00485D54" w:rsidP="007063AF">
      <w:pPr>
        <w:rPr>
          <w:rFonts w:ascii="Book Antiqua" w:hAnsi="Book Antiqua"/>
        </w:rPr>
      </w:pPr>
      <w:r w:rsidRPr="00485D54">
        <w:rPr>
          <w:rFonts w:ascii="Book Antiqua" w:hAnsi="Book Antiqua"/>
          <w:b/>
          <w:noProof/>
          <w:lang w:eastAsia="zh-TW"/>
        </w:rPr>
        <w:pict>
          <v:shape id="_x0000_s1047" type="#_x0000_t202" style="position:absolute;margin-left:245.7pt;margin-top:4.7pt;width:229.85pt;height:184.95pt;z-index:251683840;mso-width-relative:margin;mso-height-relative:margin">
            <v:textbox>
              <w:txbxContent>
                <w:p w:rsidR="00B02FA4" w:rsidRDefault="00B02FA4" w:rsidP="009F2ED6">
                  <w:pPr>
                    <w:jc w:val="center"/>
                    <w:rPr>
                      <w:b/>
                    </w:rPr>
                  </w:pPr>
                  <w:r w:rsidRPr="009F2ED6">
                    <w:rPr>
                      <w:b/>
                    </w:rPr>
                    <w:t>Inseparable letting</w:t>
                  </w:r>
                </w:p>
                <w:p w:rsidR="00B02FA4" w:rsidRPr="00FB2BDF" w:rsidRDefault="00B02FA4" w:rsidP="00A36959">
                  <w:pPr>
                    <w:jc w:val="both"/>
                  </w:pPr>
                  <w:r w:rsidRPr="00FB2BDF">
                    <w:t>(I.e. letting of one is</w:t>
                  </w:r>
                  <w:r>
                    <w:t xml:space="preserve"> not</w:t>
                  </w:r>
                  <w:r w:rsidRPr="00FB2BDF">
                    <w:t xml:space="preserve"> acceptable to other party without letting of other asset.) </w:t>
                  </w:r>
                </w:p>
                <w:p w:rsidR="00B02FA4" w:rsidRDefault="00B02FA4" w:rsidP="00A36959">
                  <w:r>
                    <w:t>(E.g. letting of cinema hall / air-conditioned furnished lecture hall, hotel building with furniture).</w:t>
                  </w:r>
                </w:p>
                <w:p w:rsidR="00B02FA4" w:rsidRDefault="00B02FA4" w:rsidP="00A36959">
                  <w:r>
                    <w:t>Composite rent shall not be split up and entire rental income shall be taxable u/s 28/56.</w:t>
                  </w:r>
                </w:p>
                <w:p w:rsidR="00B02FA4" w:rsidRDefault="00B02FA4" w:rsidP="00A36959">
                  <w:r>
                    <w:t xml:space="preserve"> </w:t>
                  </w:r>
                </w:p>
                <w:p w:rsidR="00B02FA4" w:rsidRDefault="00B02FA4" w:rsidP="00A36959">
                  <w:r w:rsidRPr="006D4E8A">
                    <w:rPr>
                      <w:b/>
                      <w:i/>
                    </w:rPr>
                    <w:t xml:space="preserve">Note </w:t>
                  </w:r>
                  <w:r w:rsidRPr="006D4E8A">
                    <w:rPr>
                      <w:i/>
                    </w:rPr>
                    <w:t>– This rule is applicable even if</w:t>
                  </w:r>
                  <w:r>
                    <w:rPr>
                      <w:i/>
                    </w:rPr>
                    <w:t xml:space="preserve"> sum receivable for the letting is fixed.</w:t>
                  </w:r>
                </w:p>
                <w:p w:rsidR="00B02FA4" w:rsidRPr="00A36959" w:rsidRDefault="00B02FA4" w:rsidP="00A36959"/>
              </w:txbxContent>
            </v:textbox>
          </v:shape>
        </w:pict>
      </w:r>
      <w:r w:rsidRPr="00485D54">
        <w:rPr>
          <w:rFonts w:ascii="Book Antiqua" w:hAnsi="Book Antiqua"/>
          <w:b/>
          <w:noProof/>
          <w:lang w:eastAsia="zh-TW"/>
        </w:rPr>
        <w:pict>
          <v:shape id="_x0000_s1048" type="#_x0000_t202" style="position:absolute;margin-left:-1.7pt;margin-top:5.4pt;width:213.1pt;height:184.25pt;z-index:251685888;mso-width-relative:margin;mso-height-relative:margin">
            <v:textbox>
              <w:txbxContent>
                <w:p w:rsidR="00B02FA4" w:rsidRDefault="00B02FA4" w:rsidP="00FB2BDF">
                  <w:pPr>
                    <w:jc w:val="center"/>
                    <w:rPr>
                      <w:b/>
                    </w:rPr>
                  </w:pPr>
                  <w:r>
                    <w:rPr>
                      <w:b/>
                    </w:rPr>
                    <w:t>Separable letting</w:t>
                  </w:r>
                </w:p>
                <w:p w:rsidR="00B02FA4" w:rsidRPr="00FB2BDF" w:rsidRDefault="00B02FA4" w:rsidP="00FB2BDF">
                  <w:pPr>
                    <w:jc w:val="both"/>
                  </w:pPr>
                  <w:r w:rsidRPr="00FB2BDF">
                    <w:t xml:space="preserve">(I.e. letting of one is acceptable to other party without letting of other asset.) </w:t>
                  </w:r>
                </w:p>
                <w:p w:rsidR="00B02FA4" w:rsidRDefault="00B02FA4">
                  <w:r>
                    <w:t>(E.g. letting of building along with car)</w:t>
                  </w:r>
                </w:p>
                <w:p w:rsidR="00B02FA4" w:rsidRDefault="00B02FA4">
                  <w:r>
                    <w:t xml:space="preserve">Composite rent shall be split up and </w:t>
                  </w:r>
                </w:p>
                <w:p w:rsidR="00B02FA4" w:rsidRDefault="00B02FA4" w:rsidP="00F32F5C">
                  <w:pPr>
                    <w:pStyle w:val="ListParagraph"/>
                    <w:numPr>
                      <w:ilvl w:val="0"/>
                      <w:numId w:val="8"/>
                    </w:numPr>
                    <w:jc w:val="both"/>
                  </w:pPr>
                  <w:r>
                    <w:t>Rent for building-taxable u/s 22.</w:t>
                  </w:r>
                </w:p>
                <w:p w:rsidR="00B02FA4" w:rsidRDefault="00B02FA4" w:rsidP="00F32F5C">
                  <w:pPr>
                    <w:pStyle w:val="ListParagraph"/>
                    <w:numPr>
                      <w:ilvl w:val="0"/>
                      <w:numId w:val="8"/>
                    </w:numPr>
                    <w:jc w:val="both"/>
                  </w:pPr>
                  <w:r>
                    <w:t>Rent for services – taxable u/s 28/56</w:t>
                  </w:r>
                </w:p>
                <w:p w:rsidR="00B02FA4" w:rsidRDefault="00B02FA4" w:rsidP="00FB2BDF">
                  <w:pPr>
                    <w:jc w:val="both"/>
                  </w:pPr>
                </w:p>
                <w:p w:rsidR="00B02FA4" w:rsidRPr="006D4E8A" w:rsidRDefault="00B02FA4" w:rsidP="00FB2BDF">
                  <w:pPr>
                    <w:jc w:val="both"/>
                    <w:rPr>
                      <w:i/>
                    </w:rPr>
                  </w:pPr>
                  <w:r w:rsidRPr="006D4E8A">
                    <w:rPr>
                      <w:b/>
                      <w:i/>
                    </w:rPr>
                    <w:t xml:space="preserve">Note </w:t>
                  </w:r>
                  <w:r w:rsidRPr="006D4E8A">
                    <w:rPr>
                      <w:i/>
                    </w:rPr>
                    <w:t xml:space="preserve">– This rule is applicable even if it is difficult to split up the composite rent. </w:t>
                  </w:r>
                </w:p>
                <w:p w:rsidR="00B02FA4" w:rsidRDefault="00B02FA4" w:rsidP="00FB2BDF">
                  <w:pPr>
                    <w:pStyle w:val="ListParagraph"/>
                  </w:pPr>
                </w:p>
              </w:txbxContent>
            </v:textbox>
          </v:shape>
        </w:pict>
      </w: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Pr="007063AF" w:rsidRDefault="007063AF" w:rsidP="007063AF">
      <w:pPr>
        <w:rPr>
          <w:rFonts w:ascii="Book Antiqua" w:hAnsi="Book Antiqua"/>
        </w:rPr>
      </w:pPr>
    </w:p>
    <w:p w:rsidR="007063AF" w:rsidRDefault="007063AF" w:rsidP="007063AF">
      <w:pPr>
        <w:rPr>
          <w:rFonts w:ascii="Book Antiqua" w:hAnsi="Book Antiqua"/>
        </w:rPr>
      </w:pPr>
    </w:p>
    <w:p w:rsidR="00487243" w:rsidRDefault="007063AF" w:rsidP="007063AF">
      <w:pPr>
        <w:tabs>
          <w:tab w:val="left" w:pos="7451"/>
        </w:tabs>
        <w:rPr>
          <w:rFonts w:ascii="Book Antiqua" w:hAnsi="Book Antiqua"/>
        </w:rPr>
      </w:pPr>
      <w:r>
        <w:rPr>
          <w:rFonts w:ascii="Book Antiqua" w:hAnsi="Book Antiqua"/>
        </w:rPr>
        <w:tab/>
      </w:r>
    </w:p>
    <w:p w:rsidR="007063AF" w:rsidRDefault="007063AF" w:rsidP="007063AF">
      <w:pPr>
        <w:tabs>
          <w:tab w:val="left" w:pos="7451"/>
        </w:tabs>
        <w:rPr>
          <w:rFonts w:ascii="Book Antiqua" w:hAnsi="Book Antiqua"/>
        </w:rPr>
      </w:pPr>
    </w:p>
    <w:p w:rsidR="007063AF" w:rsidRDefault="007063AF" w:rsidP="007063AF">
      <w:pPr>
        <w:tabs>
          <w:tab w:val="left" w:pos="7451"/>
        </w:tabs>
        <w:rPr>
          <w:rFonts w:ascii="Book Antiqua" w:hAnsi="Book Antiqua"/>
        </w:rPr>
      </w:pPr>
    </w:p>
    <w:p w:rsidR="007063AF" w:rsidRDefault="007063AF" w:rsidP="007063AF">
      <w:pPr>
        <w:tabs>
          <w:tab w:val="left" w:pos="7451"/>
        </w:tabs>
        <w:rPr>
          <w:rFonts w:ascii="Book Antiqua" w:hAnsi="Book Antiqua"/>
        </w:rPr>
      </w:pPr>
    </w:p>
    <w:p w:rsidR="007063AF" w:rsidRDefault="007063AF" w:rsidP="007063AF">
      <w:pPr>
        <w:tabs>
          <w:tab w:val="left" w:pos="7451"/>
        </w:tabs>
        <w:rPr>
          <w:rFonts w:ascii="Book Antiqua" w:hAnsi="Book Antiqua"/>
          <w:b/>
          <w:sz w:val="28"/>
        </w:rPr>
      </w:pPr>
      <w:r w:rsidRPr="007063AF">
        <w:rPr>
          <w:rFonts w:ascii="Book Antiqua" w:hAnsi="Book Antiqua"/>
          <w:b/>
          <w:sz w:val="28"/>
        </w:rPr>
        <w:t>Deemed owner u/s 27</w:t>
      </w:r>
    </w:p>
    <w:tbl>
      <w:tblPr>
        <w:tblStyle w:val="TableGrid"/>
        <w:tblW w:w="9610" w:type="dxa"/>
        <w:tblLayout w:type="fixed"/>
        <w:tblLook w:val="04A0"/>
      </w:tblPr>
      <w:tblGrid>
        <w:gridCol w:w="1008"/>
        <w:gridCol w:w="6361"/>
        <w:gridCol w:w="2241"/>
      </w:tblGrid>
      <w:tr w:rsidR="00302D94" w:rsidTr="00C63149">
        <w:trPr>
          <w:trHeight w:val="350"/>
        </w:trPr>
        <w:tc>
          <w:tcPr>
            <w:tcW w:w="1008" w:type="dxa"/>
          </w:tcPr>
          <w:p w:rsidR="007063AF" w:rsidRDefault="007063AF" w:rsidP="00C63149">
            <w:pPr>
              <w:tabs>
                <w:tab w:val="left" w:pos="7451"/>
              </w:tabs>
              <w:jc w:val="center"/>
              <w:rPr>
                <w:rFonts w:ascii="Book Antiqua" w:hAnsi="Book Antiqua"/>
                <w:b/>
                <w:sz w:val="28"/>
              </w:rPr>
            </w:pPr>
            <w:r>
              <w:rPr>
                <w:rFonts w:ascii="Book Antiqua" w:hAnsi="Book Antiqua"/>
                <w:b/>
                <w:sz w:val="28"/>
              </w:rPr>
              <w:t>S.No</w:t>
            </w:r>
            <w:r w:rsidR="00C63149">
              <w:rPr>
                <w:rFonts w:ascii="Book Antiqua" w:hAnsi="Book Antiqua"/>
                <w:b/>
                <w:sz w:val="28"/>
              </w:rPr>
              <w:t>.</w:t>
            </w:r>
          </w:p>
        </w:tc>
        <w:tc>
          <w:tcPr>
            <w:tcW w:w="6361" w:type="dxa"/>
          </w:tcPr>
          <w:p w:rsidR="007063AF" w:rsidRDefault="00302D94" w:rsidP="00302D94">
            <w:pPr>
              <w:tabs>
                <w:tab w:val="left" w:pos="7451"/>
              </w:tabs>
              <w:jc w:val="center"/>
              <w:rPr>
                <w:rFonts w:ascii="Book Antiqua" w:hAnsi="Book Antiqua"/>
                <w:b/>
                <w:sz w:val="28"/>
              </w:rPr>
            </w:pPr>
            <w:r>
              <w:rPr>
                <w:rFonts w:ascii="Book Antiqua" w:hAnsi="Book Antiqua"/>
                <w:b/>
                <w:sz w:val="28"/>
              </w:rPr>
              <w:t>situation</w:t>
            </w:r>
          </w:p>
        </w:tc>
        <w:tc>
          <w:tcPr>
            <w:tcW w:w="2241" w:type="dxa"/>
          </w:tcPr>
          <w:p w:rsidR="007063AF" w:rsidRDefault="00302D94" w:rsidP="007063AF">
            <w:pPr>
              <w:tabs>
                <w:tab w:val="left" w:pos="7451"/>
              </w:tabs>
              <w:rPr>
                <w:rFonts w:ascii="Book Antiqua" w:hAnsi="Book Antiqua"/>
                <w:b/>
                <w:sz w:val="28"/>
              </w:rPr>
            </w:pPr>
            <w:r>
              <w:rPr>
                <w:rFonts w:ascii="Book Antiqua" w:hAnsi="Book Antiqua"/>
                <w:b/>
                <w:sz w:val="28"/>
              </w:rPr>
              <w:t xml:space="preserve">Deemed owner </w:t>
            </w:r>
          </w:p>
        </w:tc>
      </w:tr>
      <w:tr w:rsidR="00302D94" w:rsidTr="00C63149">
        <w:trPr>
          <w:trHeight w:val="1585"/>
        </w:trPr>
        <w:tc>
          <w:tcPr>
            <w:tcW w:w="1008" w:type="dxa"/>
          </w:tcPr>
          <w:p w:rsidR="007063AF" w:rsidRPr="00302D94" w:rsidRDefault="00302D94" w:rsidP="00302D94">
            <w:pPr>
              <w:tabs>
                <w:tab w:val="left" w:pos="7451"/>
              </w:tabs>
              <w:jc w:val="center"/>
              <w:rPr>
                <w:rFonts w:ascii="Book Antiqua" w:hAnsi="Book Antiqua"/>
                <w:sz w:val="24"/>
                <w:szCs w:val="24"/>
              </w:rPr>
            </w:pPr>
            <w:r w:rsidRPr="00302D94">
              <w:rPr>
                <w:rFonts w:ascii="Book Antiqua" w:hAnsi="Book Antiqua"/>
                <w:sz w:val="24"/>
                <w:szCs w:val="24"/>
              </w:rPr>
              <w:t>1.</w:t>
            </w:r>
          </w:p>
        </w:tc>
        <w:tc>
          <w:tcPr>
            <w:tcW w:w="6361" w:type="dxa"/>
          </w:tcPr>
          <w:p w:rsidR="007063AF" w:rsidRPr="00302D94" w:rsidRDefault="00302D94" w:rsidP="00302D94">
            <w:pPr>
              <w:tabs>
                <w:tab w:val="left" w:pos="7451"/>
              </w:tabs>
              <w:jc w:val="both"/>
              <w:rPr>
                <w:rFonts w:ascii="Book Antiqua" w:hAnsi="Book Antiqua"/>
                <w:b/>
                <w:sz w:val="24"/>
                <w:szCs w:val="24"/>
              </w:rPr>
            </w:pPr>
            <w:r w:rsidRPr="00302D94">
              <w:rPr>
                <w:rFonts w:ascii="Book Antiqua" w:hAnsi="Book Antiqua"/>
                <w:b/>
                <w:sz w:val="24"/>
                <w:szCs w:val="24"/>
              </w:rPr>
              <w:t>Transfer to spouse</w:t>
            </w:r>
          </w:p>
          <w:p w:rsidR="00A06017" w:rsidRDefault="00302D94" w:rsidP="00A06017">
            <w:pPr>
              <w:tabs>
                <w:tab w:val="left" w:pos="7451"/>
              </w:tabs>
              <w:jc w:val="both"/>
              <w:rPr>
                <w:rFonts w:ascii="Book Antiqua" w:hAnsi="Book Antiqua"/>
                <w:sz w:val="24"/>
                <w:szCs w:val="24"/>
              </w:rPr>
            </w:pPr>
            <w:r>
              <w:rPr>
                <w:rFonts w:ascii="Book Antiqua" w:hAnsi="Book Antiqua"/>
                <w:sz w:val="24"/>
                <w:szCs w:val="24"/>
              </w:rPr>
              <w:t>Transfer</w:t>
            </w:r>
            <w:r w:rsidR="00A06017">
              <w:rPr>
                <w:rFonts w:ascii="Book Antiqua" w:hAnsi="Book Antiqua"/>
                <w:sz w:val="24"/>
                <w:szCs w:val="24"/>
              </w:rPr>
              <w:t xml:space="preserve"> to spouse without adequate monetary consideration.</w:t>
            </w:r>
          </w:p>
          <w:p w:rsidR="00A06017" w:rsidRDefault="00A06017" w:rsidP="00A06017">
            <w:pPr>
              <w:tabs>
                <w:tab w:val="left" w:pos="7451"/>
              </w:tabs>
              <w:jc w:val="both"/>
              <w:rPr>
                <w:rFonts w:ascii="Book Antiqua" w:hAnsi="Book Antiqua"/>
                <w:sz w:val="24"/>
                <w:szCs w:val="24"/>
              </w:rPr>
            </w:pPr>
            <w:r>
              <w:rPr>
                <w:rFonts w:ascii="Book Antiqua" w:hAnsi="Book Antiqua"/>
                <w:sz w:val="24"/>
                <w:szCs w:val="24"/>
              </w:rPr>
              <w:t xml:space="preserve">Exception </w:t>
            </w:r>
          </w:p>
          <w:p w:rsidR="00302D94" w:rsidRPr="00302D94" w:rsidRDefault="00A06017" w:rsidP="00A06017">
            <w:pPr>
              <w:tabs>
                <w:tab w:val="left" w:pos="7451"/>
              </w:tabs>
              <w:jc w:val="both"/>
              <w:rPr>
                <w:rFonts w:ascii="Book Antiqua" w:hAnsi="Book Antiqua"/>
                <w:sz w:val="24"/>
                <w:szCs w:val="24"/>
              </w:rPr>
            </w:pPr>
            <w:r>
              <w:rPr>
                <w:rFonts w:ascii="Book Antiqua" w:hAnsi="Book Antiqua"/>
                <w:sz w:val="24"/>
                <w:szCs w:val="24"/>
              </w:rPr>
              <w:t>Transfer under an agreement to live apart.</w:t>
            </w:r>
            <w:r w:rsidR="00302D94">
              <w:rPr>
                <w:rFonts w:ascii="Book Antiqua" w:hAnsi="Book Antiqua"/>
                <w:sz w:val="24"/>
                <w:szCs w:val="24"/>
              </w:rPr>
              <w:t xml:space="preserve">  </w:t>
            </w:r>
          </w:p>
          <w:p w:rsidR="00302D94" w:rsidRPr="00302D94" w:rsidRDefault="00302D94" w:rsidP="00302D94">
            <w:pPr>
              <w:tabs>
                <w:tab w:val="left" w:pos="7451"/>
              </w:tabs>
              <w:jc w:val="both"/>
              <w:rPr>
                <w:rFonts w:ascii="Book Antiqua" w:hAnsi="Book Antiqua"/>
                <w:b/>
                <w:sz w:val="24"/>
                <w:szCs w:val="24"/>
              </w:rPr>
            </w:pPr>
          </w:p>
        </w:tc>
        <w:tc>
          <w:tcPr>
            <w:tcW w:w="2241" w:type="dxa"/>
          </w:tcPr>
          <w:p w:rsidR="007063AF" w:rsidRPr="00302D94" w:rsidRDefault="00302D94" w:rsidP="00302D94">
            <w:pPr>
              <w:tabs>
                <w:tab w:val="left" w:pos="7451"/>
              </w:tabs>
              <w:jc w:val="both"/>
              <w:rPr>
                <w:rFonts w:ascii="Book Antiqua" w:hAnsi="Book Antiqua"/>
                <w:sz w:val="24"/>
                <w:szCs w:val="24"/>
              </w:rPr>
            </w:pPr>
            <w:r w:rsidRPr="00302D94">
              <w:rPr>
                <w:rFonts w:ascii="Book Antiqua" w:hAnsi="Book Antiqua"/>
                <w:sz w:val="24"/>
                <w:szCs w:val="24"/>
              </w:rPr>
              <w:t xml:space="preserve"> </w:t>
            </w:r>
            <w:r>
              <w:rPr>
                <w:rFonts w:ascii="Book Antiqua" w:hAnsi="Book Antiqua"/>
                <w:sz w:val="24"/>
                <w:szCs w:val="24"/>
              </w:rPr>
              <w:t xml:space="preserve">        </w:t>
            </w:r>
            <w:r w:rsidRPr="00302D94">
              <w:rPr>
                <w:rFonts w:ascii="Book Antiqua" w:hAnsi="Book Antiqua"/>
                <w:sz w:val="24"/>
                <w:szCs w:val="24"/>
              </w:rPr>
              <w:t>Transferor</w:t>
            </w:r>
          </w:p>
        </w:tc>
      </w:tr>
      <w:tr w:rsidR="00302D94" w:rsidTr="00C63149">
        <w:trPr>
          <w:trHeight w:val="1572"/>
        </w:trPr>
        <w:tc>
          <w:tcPr>
            <w:tcW w:w="1008" w:type="dxa"/>
          </w:tcPr>
          <w:p w:rsidR="007063AF" w:rsidRPr="00A06017" w:rsidRDefault="00A06017" w:rsidP="00302D94">
            <w:pPr>
              <w:tabs>
                <w:tab w:val="left" w:pos="7451"/>
              </w:tabs>
              <w:jc w:val="center"/>
              <w:rPr>
                <w:rFonts w:ascii="Book Antiqua" w:hAnsi="Book Antiqua"/>
                <w:sz w:val="24"/>
                <w:szCs w:val="24"/>
              </w:rPr>
            </w:pPr>
            <w:r w:rsidRPr="00A06017">
              <w:rPr>
                <w:rFonts w:ascii="Book Antiqua" w:hAnsi="Book Antiqua"/>
                <w:sz w:val="24"/>
                <w:szCs w:val="24"/>
              </w:rPr>
              <w:t>2.</w:t>
            </w:r>
          </w:p>
        </w:tc>
        <w:tc>
          <w:tcPr>
            <w:tcW w:w="6361" w:type="dxa"/>
          </w:tcPr>
          <w:p w:rsidR="00A06017" w:rsidRDefault="00A06017" w:rsidP="00302D94">
            <w:pPr>
              <w:tabs>
                <w:tab w:val="left" w:pos="7451"/>
              </w:tabs>
              <w:jc w:val="both"/>
              <w:rPr>
                <w:rFonts w:ascii="Book Antiqua" w:hAnsi="Book Antiqua"/>
                <w:b/>
                <w:sz w:val="24"/>
                <w:szCs w:val="24"/>
              </w:rPr>
            </w:pPr>
            <w:r>
              <w:rPr>
                <w:rFonts w:ascii="Book Antiqua" w:hAnsi="Book Antiqua"/>
                <w:b/>
                <w:sz w:val="24"/>
                <w:szCs w:val="24"/>
              </w:rPr>
              <w:t>Transfer to minor child</w:t>
            </w:r>
          </w:p>
          <w:p w:rsidR="007D4CFB" w:rsidRPr="007D4CFB" w:rsidRDefault="00A06017" w:rsidP="00302D94">
            <w:pPr>
              <w:tabs>
                <w:tab w:val="left" w:pos="7451"/>
              </w:tabs>
              <w:jc w:val="both"/>
              <w:rPr>
                <w:rFonts w:ascii="Book Antiqua" w:hAnsi="Book Antiqua"/>
                <w:sz w:val="24"/>
                <w:szCs w:val="24"/>
              </w:rPr>
            </w:pPr>
            <w:r w:rsidRPr="007D4CFB">
              <w:rPr>
                <w:rFonts w:ascii="Book Antiqua" w:hAnsi="Book Antiqua"/>
                <w:sz w:val="24"/>
                <w:szCs w:val="24"/>
              </w:rPr>
              <w:t>Transfer to his minor child without adeq</w:t>
            </w:r>
            <w:r w:rsidR="007D4CFB" w:rsidRPr="007D4CFB">
              <w:rPr>
                <w:rFonts w:ascii="Book Antiqua" w:hAnsi="Book Antiqua"/>
                <w:sz w:val="24"/>
                <w:szCs w:val="24"/>
              </w:rPr>
              <w:t>uate monetary consideration.</w:t>
            </w:r>
          </w:p>
          <w:p w:rsidR="007D4CFB" w:rsidRPr="007D4CFB" w:rsidRDefault="007D4CFB" w:rsidP="00302D94">
            <w:pPr>
              <w:tabs>
                <w:tab w:val="left" w:pos="7451"/>
              </w:tabs>
              <w:jc w:val="both"/>
              <w:rPr>
                <w:rFonts w:ascii="Book Antiqua" w:hAnsi="Book Antiqua"/>
                <w:sz w:val="24"/>
                <w:szCs w:val="24"/>
              </w:rPr>
            </w:pPr>
            <w:r w:rsidRPr="007D4CFB">
              <w:rPr>
                <w:rFonts w:ascii="Book Antiqua" w:hAnsi="Book Antiqua"/>
                <w:sz w:val="24"/>
                <w:szCs w:val="24"/>
              </w:rPr>
              <w:t>Exception</w:t>
            </w:r>
          </w:p>
          <w:p w:rsidR="007063AF" w:rsidRPr="00A06017" w:rsidRDefault="007D4CFB" w:rsidP="00302D94">
            <w:pPr>
              <w:tabs>
                <w:tab w:val="left" w:pos="7451"/>
              </w:tabs>
              <w:jc w:val="both"/>
              <w:rPr>
                <w:rFonts w:ascii="Book Antiqua" w:hAnsi="Book Antiqua"/>
                <w:b/>
                <w:sz w:val="24"/>
                <w:szCs w:val="24"/>
              </w:rPr>
            </w:pPr>
            <w:r w:rsidRPr="007D4CFB">
              <w:rPr>
                <w:rFonts w:ascii="Book Antiqua" w:hAnsi="Book Antiqua"/>
                <w:sz w:val="24"/>
                <w:szCs w:val="24"/>
              </w:rPr>
              <w:t>Transfer to minor married daughter.</w:t>
            </w:r>
            <w:r w:rsidR="00A06017">
              <w:rPr>
                <w:rFonts w:ascii="Book Antiqua" w:hAnsi="Book Antiqua"/>
                <w:b/>
                <w:sz w:val="24"/>
                <w:szCs w:val="24"/>
              </w:rPr>
              <w:t xml:space="preserve"> </w:t>
            </w:r>
          </w:p>
        </w:tc>
        <w:tc>
          <w:tcPr>
            <w:tcW w:w="2241" w:type="dxa"/>
          </w:tcPr>
          <w:p w:rsidR="007063AF" w:rsidRPr="007D4CFB" w:rsidRDefault="007D4CFB" w:rsidP="007D4CFB">
            <w:pPr>
              <w:tabs>
                <w:tab w:val="left" w:pos="7451"/>
              </w:tabs>
              <w:jc w:val="center"/>
              <w:rPr>
                <w:rFonts w:ascii="Book Antiqua" w:hAnsi="Book Antiqua"/>
                <w:sz w:val="24"/>
                <w:szCs w:val="24"/>
              </w:rPr>
            </w:pPr>
            <w:r w:rsidRPr="007D4CFB">
              <w:rPr>
                <w:rFonts w:ascii="Book Antiqua" w:hAnsi="Book Antiqua"/>
                <w:sz w:val="24"/>
                <w:szCs w:val="24"/>
              </w:rPr>
              <w:t>Transferor</w:t>
            </w:r>
          </w:p>
        </w:tc>
      </w:tr>
      <w:tr w:rsidR="00302D94" w:rsidTr="00C63149">
        <w:trPr>
          <w:trHeight w:val="323"/>
        </w:trPr>
        <w:tc>
          <w:tcPr>
            <w:tcW w:w="1008" w:type="dxa"/>
          </w:tcPr>
          <w:p w:rsidR="007063AF" w:rsidRPr="007D7651" w:rsidRDefault="007D7651" w:rsidP="00302D94">
            <w:pPr>
              <w:tabs>
                <w:tab w:val="left" w:pos="7451"/>
              </w:tabs>
              <w:jc w:val="center"/>
              <w:rPr>
                <w:rFonts w:ascii="Book Antiqua" w:hAnsi="Book Antiqua"/>
                <w:sz w:val="24"/>
                <w:szCs w:val="24"/>
              </w:rPr>
            </w:pPr>
            <w:r w:rsidRPr="007D7651">
              <w:rPr>
                <w:rFonts w:ascii="Book Antiqua" w:hAnsi="Book Antiqua"/>
                <w:sz w:val="24"/>
                <w:szCs w:val="24"/>
              </w:rPr>
              <w:t>3</w:t>
            </w:r>
            <w:r>
              <w:rPr>
                <w:rFonts w:ascii="Book Antiqua" w:hAnsi="Book Antiqua"/>
                <w:sz w:val="24"/>
                <w:szCs w:val="24"/>
              </w:rPr>
              <w:t>.</w:t>
            </w:r>
          </w:p>
        </w:tc>
        <w:tc>
          <w:tcPr>
            <w:tcW w:w="6361" w:type="dxa"/>
          </w:tcPr>
          <w:p w:rsidR="007063AF" w:rsidRPr="00A06017" w:rsidRDefault="007D7651" w:rsidP="00302D94">
            <w:pPr>
              <w:tabs>
                <w:tab w:val="left" w:pos="7451"/>
              </w:tabs>
              <w:jc w:val="both"/>
              <w:rPr>
                <w:rFonts w:ascii="Book Antiqua" w:hAnsi="Book Antiqua"/>
                <w:b/>
                <w:sz w:val="24"/>
                <w:szCs w:val="24"/>
              </w:rPr>
            </w:pPr>
            <w:r>
              <w:rPr>
                <w:rFonts w:ascii="Book Antiqua" w:hAnsi="Book Antiqua"/>
                <w:b/>
                <w:sz w:val="24"/>
                <w:szCs w:val="24"/>
              </w:rPr>
              <w:t xml:space="preserve">In case of impartible  estate </w:t>
            </w:r>
          </w:p>
        </w:tc>
        <w:tc>
          <w:tcPr>
            <w:tcW w:w="2241" w:type="dxa"/>
          </w:tcPr>
          <w:p w:rsidR="007063AF" w:rsidRPr="007D7651" w:rsidRDefault="007D7651" w:rsidP="007D7651">
            <w:pPr>
              <w:tabs>
                <w:tab w:val="left" w:pos="7451"/>
              </w:tabs>
              <w:jc w:val="center"/>
              <w:rPr>
                <w:rFonts w:ascii="Book Antiqua" w:hAnsi="Book Antiqua"/>
                <w:sz w:val="24"/>
                <w:szCs w:val="24"/>
              </w:rPr>
            </w:pPr>
            <w:r w:rsidRPr="007D7651">
              <w:rPr>
                <w:rFonts w:ascii="Book Antiqua" w:hAnsi="Book Antiqua"/>
                <w:sz w:val="24"/>
                <w:szCs w:val="24"/>
              </w:rPr>
              <w:t>holder</w:t>
            </w:r>
          </w:p>
        </w:tc>
      </w:tr>
      <w:tr w:rsidR="00302D94" w:rsidTr="00C63149">
        <w:trPr>
          <w:trHeight w:val="1262"/>
        </w:trPr>
        <w:tc>
          <w:tcPr>
            <w:tcW w:w="1008" w:type="dxa"/>
          </w:tcPr>
          <w:p w:rsidR="007063AF" w:rsidRPr="00A06017" w:rsidRDefault="007D7651" w:rsidP="00302D94">
            <w:pPr>
              <w:tabs>
                <w:tab w:val="left" w:pos="7451"/>
              </w:tabs>
              <w:jc w:val="center"/>
              <w:rPr>
                <w:rFonts w:ascii="Book Antiqua" w:hAnsi="Book Antiqua"/>
                <w:b/>
                <w:sz w:val="24"/>
                <w:szCs w:val="24"/>
              </w:rPr>
            </w:pPr>
            <w:r w:rsidRPr="007D7651">
              <w:rPr>
                <w:rFonts w:ascii="Book Antiqua" w:hAnsi="Book Antiqua"/>
                <w:sz w:val="24"/>
                <w:szCs w:val="24"/>
              </w:rPr>
              <w:t>4</w:t>
            </w:r>
            <w:r>
              <w:rPr>
                <w:rFonts w:ascii="Book Antiqua" w:hAnsi="Book Antiqua"/>
                <w:b/>
                <w:sz w:val="24"/>
                <w:szCs w:val="24"/>
              </w:rPr>
              <w:t>.</w:t>
            </w:r>
          </w:p>
        </w:tc>
        <w:tc>
          <w:tcPr>
            <w:tcW w:w="6361" w:type="dxa"/>
          </w:tcPr>
          <w:p w:rsidR="00DF64E1" w:rsidRDefault="001D039A" w:rsidP="00302D94">
            <w:pPr>
              <w:tabs>
                <w:tab w:val="left" w:pos="7451"/>
              </w:tabs>
              <w:jc w:val="both"/>
              <w:rPr>
                <w:rFonts w:ascii="Book Antiqua" w:hAnsi="Book Antiqua"/>
                <w:b/>
                <w:sz w:val="24"/>
                <w:szCs w:val="24"/>
              </w:rPr>
            </w:pPr>
            <w:r>
              <w:rPr>
                <w:rFonts w:ascii="Book Antiqua" w:hAnsi="Book Antiqua"/>
                <w:b/>
                <w:sz w:val="24"/>
                <w:szCs w:val="24"/>
              </w:rPr>
              <w:t>Building allotted</w:t>
            </w:r>
            <w:r w:rsidR="00DF64E1">
              <w:rPr>
                <w:rFonts w:ascii="Book Antiqua" w:hAnsi="Book Antiqua"/>
                <w:b/>
                <w:sz w:val="24"/>
                <w:szCs w:val="24"/>
              </w:rPr>
              <w:t xml:space="preserve"> / leased under a house building scheme</w:t>
            </w:r>
          </w:p>
          <w:p w:rsidR="007063AF" w:rsidRPr="00A06017" w:rsidRDefault="00DF64E1" w:rsidP="00302D94">
            <w:pPr>
              <w:tabs>
                <w:tab w:val="left" w:pos="7451"/>
              </w:tabs>
              <w:jc w:val="both"/>
              <w:rPr>
                <w:rFonts w:ascii="Book Antiqua" w:hAnsi="Book Antiqua"/>
                <w:b/>
                <w:sz w:val="24"/>
                <w:szCs w:val="24"/>
              </w:rPr>
            </w:pPr>
            <w:r>
              <w:rPr>
                <w:rFonts w:ascii="Book Antiqua" w:hAnsi="Book Antiqua"/>
                <w:sz w:val="24"/>
                <w:szCs w:val="24"/>
              </w:rPr>
              <w:t xml:space="preserve">A member of a co-operative society/company/AOP to whom building is allotted / leased under a house scheme of such society/company/AOP.   </w:t>
            </w:r>
            <w:r w:rsidR="001D039A">
              <w:rPr>
                <w:rFonts w:ascii="Book Antiqua" w:hAnsi="Book Antiqua"/>
                <w:b/>
                <w:sz w:val="24"/>
                <w:szCs w:val="24"/>
              </w:rPr>
              <w:t xml:space="preserve"> </w:t>
            </w:r>
          </w:p>
        </w:tc>
        <w:tc>
          <w:tcPr>
            <w:tcW w:w="2241" w:type="dxa"/>
          </w:tcPr>
          <w:p w:rsidR="007063AF" w:rsidRDefault="00DF64E1" w:rsidP="00DF64E1">
            <w:pPr>
              <w:tabs>
                <w:tab w:val="left" w:pos="7451"/>
              </w:tabs>
              <w:jc w:val="center"/>
              <w:rPr>
                <w:rFonts w:ascii="Book Antiqua" w:hAnsi="Book Antiqua"/>
                <w:sz w:val="24"/>
                <w:szCs w:val="24"/>
              </w:rPr>
            </w:pPr>
            <w:r w:rsidRPr="00DF64E1">
              <w:rPr>
                <w:rFonts w:ascii="Book Antiqua" w:hAnsi="Book Antiqua"/>
                <w:sz w:val="24"/>
                <w:szCs w:val="24"/>
              </w:rPr>
              <w:t>Allottee</w:t>
            </w:r>
          </w:p>
          <w:p w:rsidR="00DF64E1" w:rsidRPr="00DF64E1" w:rsidRDefault="00DF64E1" w:rsidP="00DF64E1">
            <w:pPr>
              <w:tabs>
                <w:tab w:val="left" w:pos="7451"/>
              </w:tabs>
              <w:jc w:val="center"/>
              <w:rPr>
                <w:rFonts w:ascii="Book Antiqua" w:hAnsi="Book Antiqua"/>
                <w:sz w:val="24"/>
                <w:szCs w:val="24"/>
              </w:rPr>
            </w:pPr>
            <w:r>
              <w:rPr>
                <w:rFonts w:ascii="Book Antiqua" w:hAnsi="Book Antiqua"/>
                <w:sz w:val="24"/>
                <w:szCs w:val="24"/>
              </w:rPr>
              <w:t>(member)</w:t>
            </w:r>
          </w:p>
        </w:tc>
      </w:tr>
      <w:tr w:rsidR="00302D94" w:rsidTr="00C63149">
        <w:trPr>
          <w:trHeight w:val="1249"/>
        </w:trPr>
        <w:tc>
          <w:tcPr>
            <w:tcW w:w="1008" w:type="dxa"/>
          </w:tcPr>
          <w:p w:rsidR="007063AF" w:rsidRPr="00BA3AFF" w:rsidRDefault="00BA3AFF" w:rsidP="00302D94">
            <w:pPr>
              <w:tabs>
                <w:tab w:val="left" w:pos="7451"/>
              </w:tabs>
              <w:jc w:val="center"/>
              <w:rPr>
                <w:rFonts w:ascii="Book Antiqua" w:hAnsi="Book Antiqua"/>
                <w:sz w:val="24"/>
                <w:szCs w:val="24"/>
              </w:rPr>
            </w:pPr>
            <w:r w:rsidRPr="00BA3AFF">
              <w:rPr>
                <w:rFonts w:ascii="Book Antiqua" w:hAnsi="Book Antiqua"/>
                <w:sz w:val="24"/>
                <w:szCs w:val="24"/>
              </w:rPr>
              <w:t>5.</w:t>
            </w:r>
          </w:p>
        </w:tc>
        <w:tc>
          <w:tcPr>
            <w:tcW w:w="6361" w:type="dxa"/>
          </w:tcPr>
          <w:p w:rsidR="007063AF" w:rsidRDefault="00BA3AFF" w:rsidP="00302D94">
            <w:pPr>
              <w:tabs>
                <w:tab w:val="left" w:pos="7451"/>
              </w:tabs>
              <w:jc w:val="both"/>
              <w:rPr>
                <w:rFonts w:ascii="Book Antiqua" w:hAnsi="Book Antiqua"/>
                <w:b/>
                <w:sz w:val="24"/>
                <w:szCs w:val="24"/>
              </w:rPr>
            </w:pPr>
            <w:r>
              <w:rPr>
                <w:rFonts w:ascii="Book Antiqua" w:hAnsi="Book Antiqua"/>
                <w:b/>
                <w:sz w:val="24"/>
                <w:szCs w:val="24"/>
              </w:rPr>
              <w:t>Power of attorney transaction</w:t>
            </w:r>
          </w:p>
          <w:p w:rsidR="00C63149" w:rsidRDefault="00BA3AFF" w:rsidP="00302D94">
            <w:pPr>
              <w:tabs>
                <w:tab w:val="left" w:pos="7451"/>
              </w:tabs>
              <w:jc w:val="both"/>
              <w:rPr>
                <w:rFonts w:ascii="Book Antiqua" w:hAnsi="Book Antiqua"/>
                <w:sz w:val="24"/>
                <w:szCs w:val="24"/>
              </w:rPr>
            </w:pPr>
            <w:r>
              <w:rPr>
                <w:rFonts w:ascii="Book Antiqua" w:hAnsi="Book Antiqua"/>
                <w:sz w:val="24"/>
                <w:szCs w:val="24"/>
              </w:rPr>
              <w:t>Transfer in part performance of contract referred to in u/s 53A of the Transfer of Property Act.</w:t>
            </w:r>
          </w:p>
          <w:p w:rsidR="00C63149" w:rsidRPr="00C63149" w:rsidRDefault="00C63149" w:rsidP="00302D94">
            <w:pPr>
              <w:tabs>
                <w:tab w:val="left" w:pos="7451"/>
              </w:tabs>
              <w:jc w:val="both"/>
              <w:rPr>
                <w:rFonts w:ascii="Book Antiqua" w:hAnsi="Book Antiqua"/>
                <w:b/>
                <w:sz w:val="24"/>
                <w:szCs w:val="24"/>
              </w:rPr>
            </w:pPr>
            <w:r w:rsidRPr="00C63149">
              <w:rPr>
                <w:rFonts w:ascii="Book Antiqua" w:hAnsi="Book Antiqua"/>
                <w:b/>
                <w:sz w:val="24"/>
                <w:szCs w:val="24"/>
              </w:rPr>
              <w:t>Conditions for applicability of sec.53A</w:t>
            </w:r>
          </w:p>
          <w:p w:rsidR="00C63149" w:rsidRDefault="00C63149" w:rsidP="00F32F5C">
            <w:pPr>
              <w:pStyle w:val="ListParagraph"/>
              <w:numPr>
                <w:ilvl w:val="0"/>
                <w:numId w:val="9"/>
              </w:numPr>
              <w:tabs>
                <w:tab w:val="left" w:pos="7451"/>
              </w:tabs>
              <w:jc w:val="both"/>
              <w:rPr>
                <w:rFonts w:ascii="Book Antiqua" w:hAnsi="Book Antiqua"/>
              </w:rPr>
            </w:pPr>
            <w:r>
              <w:rPr>
                <w:rFonts w:ascii="Book Antiqua" w:hAnsi="Book Antiqua"/>
              </w:rPr>
              <w:t>The contract is in writing.</w:t>
            </w:r>
          </w:p>
          <w:p w:rsidR="00C63149" w:rsidRDefault="00C63149" w:rsidP="00F32F5C">
            <w:pPr>
              <w:pStyle w:val="ListParagraph"/>
              <w:numPr>
                <w:ilvl w:val="0"/>
                <w:numId w:val="9"/>
              </w:numPr>
              <w:tabs>
                <w:tab w:val="left" w:pos="7451"/>
              </w:tabs>
              <w:jc w:val="both"/>
              <w:rPr>
                <w:rFonts w:ascii="Book Antiqua" w:hAnsi="Book Antiqua"/>
              </w:rPr>
            </w:pPr>
            <w:r>
              <w:rPr>
                <w:rFonts w:ascii="Book Antiqua" w:hAnsi="Book Antiqua"/>
              </w:rPr>
              <w:t>The contract is for consideration (i.e. gift transaction is not covered by sec.53A).</w:t>
            </w:r>
          </w:p>
          <w:p w:rsidR="00C63149" w:rsidRDefault="00C63149" w:rsidP="00F32F5C">
            <w:pPr>
              <w:pStyle w:val="ListParagraph"/>
              <w:numPr>
                <w:ilvl w:val="0"/>
                <w:numId w:val="9"/>
              </w:numPr>
              <w:tabs>
                <w:tab w:val="left" w:pos="7451"/>
              </w:tabs>
              <w:jc w:val="both"/>
              <w:rPr>
                <w:rFonts w:ascii="Book Antiqua" w:hAnsi="Book Antiqua"/>
              </w:rPr>
            </w:pPr>
            <w:r>
              <w:rPr>
                <w:rFonts w:ascii="Book Antiqua" w:hAnsi="Book Antiqua"/>
              </w:rPr>
              <w:t>The contract is signed by seller his behalf.</w:t>
            </w:r>
          </w:p>
          <w:p w:rsidR="00C63149" w:rsidRPr="00C63149" w:rsidRDefault="00C63149" w:rsidP="00F32F5C">
            <w:pPr>
              <w:pStyle w:val="ListParagraph"/>
              <w:numPr>
                <w:ilvl w:val="0"/>
                <w:numId w:val="9"/>
              </w:numPr>
              <w:tabs>
                <w:tab w:val="left" w:pos="7451"/>
              </w:tabs>
              <w:jc w:val="both"/>
              <w:rPr>
                <w:rFonts w:ascii="Book Antiqua" w:hAnsi="Book Antiqua"/>
              </w:rPr>
            </w:pPr>
            <w:r>
              <w:rPr>
                <w:rFonts w:ascii="Book Antiqua" w:hAnsi="Book Antiqua"/>
              </w:rPr>
              <w:t>The buyer has taken the possession of the property.</w:t>
            </w:r>
          </w:p>
          <w:p w:rsidR="00BA3AFF" w:rsidRPr="00BA3AFF" w:rsidRDefault="00BA3AFF" w:rsidP="00302D94">
            <w:pPr>
              <w:tabs>
                <w:tab w:val="left" w:pos="7451"/>
              </w:tabs>
              <w:jc w:val="both"/>
              <w:rPr>
                <w:rFonts w:ascii="Book Antiqua" w:hAnsi="Book Antiqua"/>
                <w:sz w:val="24"/>
                <w:szCs w:val="24"/>
              </w:rPr>
            </w:pPr>
            <w:r>
              <w:rPr>
                <w:rFonts w:ascii="Book Antiqua" w:hAnsi="Book Antiqua"/>
                <w:sz w:val="24"/>
                <w:szCs w:val="24"/>
              </w:rPr>
              <w:t xml:space="preserve"> </w:t>
            </w:r>
          </w:p>
        </w:tc>
        <w:tc>
          <w:tcPr>
            <w:tcW w:w="2241" w:type="dxa"/>
          </w:tcPr>
          <w:p w:rsidR="007063AF" w:rsidRDefault="00C63149" w:rsidP="00C63149">
            <w:pPr>
              <w:tabs>
                <w:tab w:val="left" w:pos="7451"/>
              </w:tabs>
              <w:jc w:val="center"/>
              <w:rPr>
                <w:rFonts w:ascii="Book Antiqua" w:hAnsi="Book Antiqua"/>
                <w:sz w:val="24"/>
                <w:szCs w:val="24"/>
              </w:rPr>
            </w:pPr>
            <w:r w:rsidRPr="00C63149">
              <w:rPr>
                <w:rFonts w:ascii="Book Antiqua" w:hAnsi="Book Antiqua"/>
                <w:sz w:val="24"/>
                <w:szCs w:val="24"/>
              </w:rPr>
              <w:t>Transferee</w:t>
            </w:r>
          </w:p>
          <w:p w:rsidR="00C63149" w:rsidRPr="00C63149" w:rsidRDefault="00C63149" w:rsidP="00C63149">
            <w:pPr>
              <w:tabs>
                <w:tab w:val="left" w:pos="7451"/>
              </w:tabs>
              <w:jc w:val="center"/>
              <w:rPr>
                <w:rFonts w:ascii="Book Antiqua" w:hAnsi="Book Antiqua"/>
                <w:sz w:val="24"/>
                <w:szCs w:val="24"/>
              </w:rPr>
            </w:pPr>
            <w:r>
              <w:rPr>
                <w:rFonts w:ascii="Book Antiqua" w:hAnsi="Book Antiqua"/>
                <w:sz w:val="24"/>
                <w:szCs w:val="24"/>
              </w:rPr>
              <w:t>( i.e. buyer )</w:t>
            </w:r>
          </w:p>
        </w:tc>
      </w:tr>
      <w:tr w:rsidR="00302D94" w:rsidTr="00C63149">
        <w:trPr>
          <w:trHeight w:val="309"/>
        </w:trPr>
        <w:tc>
          <w:tcPr>
            <w:tcW w:w="1008" w:type="dxa"/>
          </w:tcPr>
          <w:p w:rsidR="007063AF" w:rsidRPr="00C63149" w:rsidRDefault="00C63149" w:rsidP="00302D94">
            <w:pPr>
              <w:tabs>
                <w:tab w:val="left" w:pos="7451"/>
              </w:tabs>
              <w:jc w:val="center"/>
              <w:rPr>
                <w:rFonts w:ascii="Book Antiqua" w:hAnsi="Book Antiqua"/>
                <w:sz w:val="24"/>
                <w:szCs w:val="24"/>
              </w:rPr>
            </w:pPr>
            <w:r w:rsidRPr="00C63149">
              <w:rPr>
                <w:rFonts w:ascii="Book Antiqua" w:hAnsi="Book Antiqua"/>
                <w:sz w:val="24"/>
                <w:szCs w:val="24"/>
              </w:rPr>
              <w:t>6.</w:t>
            </w:r>
          </w:p>
        </w:tc>
        <w:tc>
          <w:tcPr>
            <w:tcW w:w="6361" w:type="dxa"/>
          </w:tcPr>
          <w:p w:rsidR="007063AF" w:rsidRDefault="00C63149" w:rsidP="00302D94">
            <w:pPr>
              <w:tabs>
                <w:tab w:val="left" w:pos="7451"/>
              </w:tabs>
              <w:jc w:val="both"/>
              <w:rPr>
                <w:rFonts w:ascii="Book Antiqua" w:hAnsi="Book Antiqua"/>
                <w:b/>
                <w:sz w:val="24"/>
                <w:szCs w:val="24"/>
              </w:rPr>
            </w:pPr>
            <w:r>
              <w:rPr>
                <w:rFonts w:ascii="Book Antiqua" w:hAnsi="Book Antiqua"/>
                <w:b/>
                <w:sz w:val="24"/>
                <w:szCs w:val="24"/>
              </w:rPr>
              <w:t>Lease for 12 year or more</w:t>
            </w:r>
          </w:p>
          <w:p w:rsidR="00C63149" w:rsidRDefault="00C63149" w:rsidP="00302D94">
            <w:pPr>
              <w:tabs>
                <w:tab w:val="left" w:pos="7451"/>
              </w:tabs>
              <w:jc w:val="both"/>
              <w:rPr>
                <w:rFonts w:ascii="Book Antiqua" w:hAnsi="Book Antiqua"/>
                <w:sz w:val="24"/>
                <w:szCs w:val="24"/>
              </w:rPr>
            </w:pPr>
            <w:r>
              <w:rPr>
                <w:rFonts w:ascii="Book Antiqua" w:hAnsi="Book Antiqua"/>
                <w:b/>
                <w:sz w:val="24"/>
                <w:szCs w:val="24"/>
              </w:rPr>
              <w:t xml:space="preserve"> </w:t>
            </w:r>
            <w:r w:rsidRPr="00BD03DC">
              <w:rPr>
                <w:rFonts w:ascii="Book Antiqua" w:hAnsi="Book Antiqua"/>
                <w:sz w:val="24"/>
                <w:szCs w:val="24"/>
              </w:rPr>
              <w:t xml:space="preserve">A person who acquires any right with respect to any building by virtue of any transaction covered by </w:t>
            </w:r>
            <w:r w:rsidR="00BD03DC" w:rsidRPr="00BD03DC">
              <w:rPr>
                <w:rFonts w:ascii="Book Antiqua" w:hAnsi="Book Antiqua"/>
                <w:sz w:val="24"/>
                <w:szCs w:val="24"/>
              </w:rPr>
              <w:t>sec.269UA of IT, act (</w:t>
            </w:r>
            <w:r w:rsidR="00BD03DC" w:rsidRPr="00BD03DC">
              <w:rPr>
                <w:rFonts w:ascii="Book Antiqua" w:hAnsi="Book Antiqua"/>
                <w:i/>
                <w:sz w:val="24"/>
                <w:szCs w:val="24"/>
              </w:rPr>
              <w:t>i.e. a lease for 12 year or more whether fixed original</w:t>
            </w:r>
            <w:r w:rsidRPr="00BD03DC">
              <w:rPr>
                <w:rFonts w:ascii="Book Antiqua" w:hAnsi="Book Antiqua"/>
                <w:i/>
                <w:sz w:val="24"/>
                <w:szCs w:val="24"/>
              </w:rPr>
              <w:t xml:space="preserve"> </w:t>
            </w:r>
            <w:r w:rsidR="00BD03DC" w:rsidRPr="00BD03DC">
              <w:rPr>
                <w:rFonts w:ascii="Book Antiqua" w:hAnsi="Book Antiqua"/>
                <w:i/>
                <w:sz w:val="24"/>
                <w:szCs w:val="24"/>
              </w:rPr>
              <w:t>or there is a provision for extension of terms and the aggregated period is not less than 12 years</w:t>
            </w:r>
            <w:r w:rsidR="00BD03DC" w:rsidRPr="00BD03DC">
              <w:rPr>
                <w:rFonts w:ascii="Book Antiqua" w:hAnsi="Book Antiqua"/>
                <w:sz w:val="24"/>
                <w:szCs w:val="24"/>
              </w:rPr>
              <w:t>).</w:t>
            </w:r>
          </w:p>
          <w:p w:rsidR="00BD03DC" w:rsidRDefault="00BD03DC" w:rsidP="00302D94">
            <w:pPr>
              <w:tabs>
                <w:tab w:val="left" w:pos="7451"/>
              </w:tabs>
              <w:jc w:val="both"/>
              <w:rPr>
                <w:rFonts w:ascii="Book Antiqua" w:hAnsi="Book Antiqua"/>
                <w:sz w:val="24"/>
                <w:szCs w:val="24"/>
              </w:rPr>
            </w:pPr>
          </w:p>
          <w:p w:rsidR="00BD03DC" w:rsidRPr="00BD03DC" w:rsidRDefault="00BD03DC" w:rsidP="00302D94">
            <w:pPr>
              <w:tabs>
                <w:tab w:val="left" w:pos="7451"/>
              </w:tabs>
              <w:jc w:val="both"/>
              <w:rPr>
                <w:rFonts w:ascii="Book Antiqua" w:hAnsi="Book Antiqua"/>
                <w:sz w:val="24"/>
                <w:szCs w:val="24"/>
              </w:rPr>
            </w:pPr>
            <w:r>
              <w:rPr>
                <w:rFonts w:ascii="Book Antiqua" w:hAnsi="Book Antiqua"/>
                <w:sz w:val="24"/>
                <w:szCs w:val="24"/>
              </w:rPr>
              <w:t xml:space="preserve">NOTE- </w:t>
            </w:r>
            <w:r w:rsidRPr="00BD03DC">
              <w:rPr>
                <w:rFonts w:ascii="Book Antiqua" w:hAnsi="Book Antiqua"/>
                <w:b/>
                <w:i/>
                <w:sz w:val="24"/>
                <w:szCs w:val="24"/>
              </w:rPr>
              <w:t>However, this will not cover the case where any right by way of lease is acquired form month to month basis or for a period not exceeding one year.</w:t>
            </w:r>
          </w:p>
        </w:tc>
        <w:tc>
          <w:tcPr>
            <w:tcW w:w="2241" w:type="dxa"/>
          </w:tcPr>
          <w:p w:rsidR="007063AF" w:rsidRPr="00BD03DC" w:rsidRDefault="00BD03DC" w:rsidP="00C63149">
            <w:pPr>
              <w:tabs>
                <w:tab w:val="left" w:pos="7451"/>
              </w:tabs>
              <w:jc w:val="center"/>
              <w:rPr>
                <w:rFonts w:ascii="Book Antiqua" w:hAnsi="Book Antiqua"/>
                <w:sz w:val="24"/>
                <w:szCs w:val="24"/>
              </w:rPr>
            </w:pPr>
            <w:r w:rsidRPr="00BD03DC">
              <w:rPr>
                <w:rFonts w:ascii="Book Antiqua" w:hAnsi="Book Antiqua"/>
                <w:sz w:val="24"/>
                <w:szCs w:val="24"/>
              </w:rPr>
              <w:t>Person who acquires the right</w:t>
            </w:r>
          </w:p>
          <w:p w:rsidR="00BD03DC" w:rsidRPr="00A06017" w:rsidRDefault="008E1082" w:rsidP="00C63149">
            <w:pPr>
              <w:tabs>
                <w:tab w:val="left" w:pos="7451"/>
              </w:tabs>
              <w:jc w:val="center"/>
              <w:rPr>
                <w:rFonts w:ascii="Book Antiqua" w:hAnsi="Book Antiqua"/>
                <w:b/>
                <w:sz w:val="24"/>
                <w:szCs w:val="24"/>
              </w:rPr>
            </w:pPr>
            <w:r w:rsidRPr="00BD03DC">
              <w:rPr>
                <w:rFonts w:ascii="Book Antiqua" w:hAnsi="Book Antiqua"/>
                <w:sz w:val="24"/>
                <w:szCs w:val="24"/>
              </w:rPr>
              <w:t>(i.e</w:t>
            </w:r>
            <w:r w:rsidR="00BD03DC" w:rsidRPr="00BD03DC">
              <w:rPr>
                <w:rFonts w:ascii="Book Antiqua" w:hAnsi="Book Antiqua"/>
                <w:sz w:val="24"/>
                <w:szCs w:val="24"/>
              </w:rPr>
              <w:t>. lessee.)</w:t>
            </w:r>
          </w:p>
        </w:tc>
      </w:tr>
    </w:tbl>
    <w:p w:rsidR="0008429C" w:rsidRDefault="0008429C" w:rsidP="007063AF">
      <w:pPr>
        <w:tabs>
          <w:tab w:val="left" w:pos="7451"/>
        </w:tabs>
        <w:rPr>
          <w:rFonts w:ascii="Book Antiqua" w:hAnsi="Book Antiqua"/>
          <w:b/>
          <w:sz w:val="28"/>
        </w:rPr>
      </w:pPr>
    </w:p>
    <w:p w:rsidR="00977C56" w:rsidRDefault="00977C56" w:rsidP="007063AF">
      <w:pPr>
        <w:tabs>
          <w:tab w:val="left" w:pos="7451"/>
        </w:tabs>
        <w:rPr>
          <w:rFonts w:ascii="Book Antiqua" w:hAnsi="Book Antiqua"/>
          <w:sz w:val="28"/>
        </w:rPr>
      </w:pPr>
      <w:r>
        <w:rPr>
          <w:rFonts w:ascii="Book Antiqua" w:hAnsi="Book Antiqua"/>
          <w:b/>
          <w:sz w:val="28"/>
        </w:rPr>
        <w:lastRenderedPageBreak/>
        <w:t>Note –</w:t>
      </w:r>
    </w:p>
    <w:p w:rsidR="00977C56" w:rsidRDefault="00977C56" w:rsidP="00F32F5C">
      <w:pPr>
        <w:pStyle w:val="ListParagraph"/>
        <w:numPr>
          <w:ilvl w:val="0"/>
          <w:numId w:val="10"/>
        </w:numPr>
        <w:tabs>
          <w:tab w:val="left" w:pos="7451"/>
        </w:tabs>
        <w:jc w:val="both"/>
        <w:rPr>
          <w:rFonts w:ascii="Book Antiqua" w:hAnsi="Book Antiqua"/>
          <w:b/>
          <w:i/>
        </w:rPr>
      </w:pPr>
      <w:r w:rsidRPr="00977C56">
        <w:rPr>
          <w:rFonts w:ascii="Book Antiqua" w:hAnsi="Book Antiqua"/>
        </w:rPr>
        <w:t xml:space="preserve">It should </w:t>
      </w:r>
      <w:r>
        <w:rPr>
          <w:rFonts w:ascii="Book Antiqua" w:hAnsi="Book Antiqua"/>
        </w:rPr>
        <w:t xml:space="preserve">be noted that the above provisions (1)/(2) are applicable, when </w:t>
      </w:r>
      <w:r w:rsidRPr="00977C56">
        <w:rPr>
          <w:rFonts w:ascii="Book Antiqua" w:hAnsi="Book Antiqua"/>
          <w:b/>
          <w:i/>
        </w:rPr>
        <w:t>“House property is transferred”</w:t>
      </w:r>
    </w:p>
    <w:p w:rsidR="00177CF4" w:rsidRPr="00177CF4" w:rsidRDefault="00977C56" w:rsidP="00F32F5C">
      <w:pPr>
        <w:pStyle w:val="ListParagraph"/>
        <w:numPr>
          <w:ilvl w:val="0"/>
          <w:numId w:val="10"/>
        </w:numPr>
        <w:tabs>
          <w:tab w:val="left" w:pos="7451"/>
        </w:tabs>
        <w:jc w:val="both"/>
        <w:rPr>
          <w:rFonts w:ascii="Book Antiqua" w:hAnsi="Book Antiqua"/>
          <w:b/>
          <w:i/>
        </w:rPr>
      </w:pPr>
      <w:r>
        <w:rPr>
          <w:rFonts w:ascii="Book Antiqua" w:hAnsi="Book Antiqua"/>
        </w:rPr>
        <w:t xml:space="preserve">Where a person transfers cash or other asset to his /minor child and the transferee </w:t>
      </w:r>
      <w:r w:rsidR="008E1082">
        <w:rPr>
          <w:rFonts w:ascii="Book Antiqua" w:hAnsi="Book Antiqua"/>
        </w:rPr>
        <w:t>acquire</w:t>
      </w:r>
      <w:r>
        <w:rPr>
          <w:rFonts w:ascii="Book Antiqua" w:hAnsi="Book Antiqua"/>
        </w:rPr>
        <w:t xml:space="preserve"> a house property by utilizing such money, sec 27 shall not be applicable. However </w:t>
      </w:r>
      <w:r w:rsidR="00177CF4">
        <w:rPr>
          <w:rFonts w:ascii="Book Antiqua" w:hAnsi="Book Antiqua"/>
        </w:rPr>
        <w:t xml:space="preserve">sec 64 </w:t>
      </w:r>
      <w:r w:rsidR="008E1082">
        <w:rPr>
          <w:rFonts w:ascii="Book Antiqua" w:hAnsi="Book Antiqua"/>
        </w:rPr>
        <w:t>(clubbing</w:t>
      </w:r>
      <w:r w:rsidR="00177CF4">
        <w:rPr>
          <w:rFonts w:ascii="Book Antiqua" w:hAnsi="Book Antiqua"/>
        </w:rPr>
        <w:t xml:space="preserve"> </w:t>
      </w:r>
      <w:r w:rsidR="008E1082">
        <w:rPr>
          <w:rFonts w:ascii="Book Antiqua" w:hAnsi="Book Antiqua"/>
        </w:rPr>
        <w:t>provision)</w:t>
      </w:r>
      <w:r w:rsidR="00177CF4">
        <w:rPr>
          <w:rFonts w:ascii="Book Antiqua" w:hAnsi="Book Antiqua"/>
        </w:rPr>
        <w:t xml:space="preserve"> shall be applicable.</w:t>
      </w:r>
    </w:p>
    <w:p w:rsidR="00177CF4" w:rsidRDefault="00177CF4" w:rsidP="00177CF4">
      <w:pPr>
        <w:tabs>
          <w:tab w:val="left" w:pos="7451"/>
        </w:tabs>
        <w:rPr>
          <w:rFonts w:ascii="Book Antiqua" w:hAnsi="Book Antiqua"/>
        </w:rPr>
      </w:pPr>
    </w:p>
    <w:p w:rsidR="00177CF4" w:rsidRDefault="00177CF4" w:rsidP="00177CF4">
      <w:pPr>
        <w:tabs>
          <w:tab w:val="left" w:pos="7451"/>
        </w:tabs>
        <w:rPr>
          <w:rFonts w:ascii="Book Antiqua" w:hAnsi="Book Antiqua"/>
          <w:b/>
        </w:rPr>
      </w:pPr>
      <w:r w:rsidRPr="00177CF4">
        <w:rPr>
          <w:rFonts w:ascii="Book Antiqua" w:hAnsi="Book Antiqua"/>
          <w:b/>
          <w:sz w:val="28"/>
        </w:rPr>
        <w:t>Computation of income from house property</w:t>
      </w:r>
      <w:r w:rsidR="00977C56" w:rsidRPr="00177CF4">
        <w:rPr>
          <w:rFonts w:ascii="Book Antiqua" w:hAnsi="Book Antiqua"/>
          <w:b/>
        </w:rPr>
        <w:t xml:space="preserve">  </w:t>
      </w:r>
    </w:p>
    <w:tbl>
      <w:tblPr>
        <w:tblStyle w:val="TableGrid"/>
        <w:tblW w:w="0" w:type="auto"/>
        <w:tblInd w:w="108" w:type="dxa"/>
        <w:tblLook w:val="04A0"/>
      </w:tblPr>
      <w:tblGrid>
        <w:gridCol w:w="5832"/>
        <w:gridCol w:w="1502"/>
        <w:gridCol w:w="1435"/>
      </w:tblGrid>
      <w:tr w:rsidR="00177CF4" w:rsidTr="00177CF4">
        <w:trPr>
          <w:trHeight w:val="614"/>
        </w:trPr>
        <w:tc>
          <w:tcPr>
            <w:tcW w:w="5832" w:type="dxa"/>
          </w:tcPr>
          <w:p w:rsidR="00177CF4" w:rsidRDefault="00177CF4" w:rsidP="00177CF4">
            <w:pPr>
              <w:tabs>
                <w:tab w:val="left" w:pos="7451"/>
              </w:tabs>
              <w:jc w:val="both"/>
              <w:rPr>
                <w:rFonts w:ascii="Book Antiqua" w:hAnsi="Book Antiqua"/>
                <w:b/>
              </w:rPr>
            </w:pPr>
          </w:p>
          <w:p w:rsidR="00177CF4" w:rsidRDefault="00177CF4" w:rsidP="002C24DD">
            <w:pPr>
              <w:tabs>
                <w:tab w:val="left" w:pos="7451"/>
              </w:tabs>
              <w:jc w:val="center"/>
              <w:rPr>
                <w:rFonts w:ascii="Book Antiqua" w:hAnsi="Book Antiqua"/>
                <w:b/>
              </w:rPr>
            </w:pPr>
            <w:r>
              <w:rPr>
                <w:rFonts w:ascii="Book Antiqua" w:hAnsi="Book Antiqua"/>
                <w:b/>
              </w:rPr>
              <w:t>Gross Annual value(GAV)</w:t>
            </w:r>
          </w:p>
          <w:p w:rsidR="00177CF4" w:rsidRDefault="00177CF4" w:rsidP="002C24DD">
            <w:pPr>
              <w:tabs>
                <w:tab w:val="left" w:pos="7451"/>
              </w:tabs>
              <w:jc w:val="both"/>
              <w:rPr>
                <w:rFonts w:ascii="Book Antiqua" w:hAnsi="Book Antiqua"/>
                <w:b/>
              </w:rPr>
            </w:pPr>
          </w:p>
          <w:p w:rsidR="00177CF4" w:rsidRDefault="00177CF4" w:rsidP="002C24DD">
            <w:pPr>
              <w:tabs>
                <w:tab w:val="left" w:pos="1493"/>
              </w:tabs>
              <w:jc w:val="both"/>
              <w:rPr>
                <w:rFonts w:ascii="Book Antiqua" w:hAnsi="Book Antiqua"/>
                <w:b/>
              </w:rPr>
            </w:pPr>
            <w:r>
              <w:rPr>
                <w:rFonts w:ascii="Book Antiqua" w:hAnsi="Book Antiqua"/>
                <w:b/>
              </w:rPr>
              <w:t>Less :</w:t>
            </w:r>
            <w:r>
              <w:rPr>
                <w:rFonts w:ascii="Book Antiqua" w:hAnsi="Book Antiqua"/>
                <w:b/>
              </w:rPr>
              <w:tab/>
            </w:r>
            <w:r w:rsidRPr="00177CF4">
              <w:rPr>
                <w:rFonts w:ascii="Book Antiqua" w:hAnsi="Book Antiqua"/>
              </w:rPr>
              <w:t xml:space="preserve">Municipal tax paid by owner  </w:t>
            </w:r>
          </w:p>
          <w:p w:rsidR="00177CF4" w:rsidRDefault="00177CF4" w:rsidP="002C24DD">
            <w:pPr>
              <w:tabs>
                <w:tab w:val="left" w:pos="7451"/>
              </w:tabs>
              <w:jc w:val="both"/>
              <w:rPr>
                <w:rFonts w:ascii="Book Antiqua" w:hAnsi="Book Antiqua"/>
                <w:b/>
              </w:rPr>
            </w:pPr>
          </w:p>
          <w:p w:rsidR="00177CF4" w:rsidRDefault="00177CF4" w:rsidP="002C24DD">
            <w:pPr>
              <w:tabs>
                <w:tab w:val="left" w:pos="1440"/>
              </w:tabs>
              <w:jc w:val="both"/>
              <w:rPr>
                <w:rFonts w:ascii="Book Antiqua" w:hAnsi="Book Antiqua"/>
                <w:b/>
              </w:rPr>
            </w:pPr>
            <w:r>
              <w:rPr>
                <w:rFonts w:ascii="Book Antiqua" w:hAnsi="Book Antiqua"/>
                <w:b/>
              </w:rPr>
              <w:tab/>
              <w:t>Net Annual Value (NAV)</w:t>
            </w:r>
          </w:p>
          <w:p w:rsidR="00177CF4" w:rsidRDefault="00177CF4" w:rsidP="002C24DD">
            <w:pPr>
              <w:tabs>
                <w:tab w:val="left" w:pos="7451"/>
              </w:tabs>
              <w:jc w:val="both"/>
              <w:rPr>
                <w:rFonts w:ascii="Book Antiqua" w:hAnsi="Book Antiqua"/>
                <w:b/>
              </w:rPr>
            </w:pPr>
          </w:p>
          <w:p w:rsidR="000A540E" w:rsidRDefault="00177CF4" w:rsidP="002C24DD">
            <w:pPr>
              <w:tabs>
                <w:tab w:val="left" w:pos="1440"/>
              </w:tabs>
              <w:jc w:val="both"/>
              <w:rPr>
                <w:rFonts w:ascii="Book Antiqua" w:hAnsi="Book Antiqua"/>
                <w:b/>
              </w:rPr>
            </w:pPr>
            <w:r>
              <w:rPr>
                <w:rFonts w:ascii="Book Antiqua" w:hAnsi="Book Antiqua"/>
                <w:b/>
              </w:rPr>
              <w:t>Less:</w:t>
            </w:r>
            <w:r>
              <w:rPr>
                <w:rFonts w:ascii="Book Antiqua" w:hAnsi="Book Antiqua"/>
                <w:b/>
              </w:rPr>
              <w:tab/>
            </w:r>
            <w:r w:rsidR="000A540E">
              <w:rPr>
                <w:rFonts w:ascii="Book Antiqua" w:hAnsi="Book Antiqua"/>
                <w:b/>
              </w:rPr>
              <w:t>Deduction  u/s 24</w:t>
            </w:r>
          </w:p>
          <w:p w:rsidR="00177CF4" w:rsidRPr="000A540E" w:rsidRDefault="000A540E" w:rsidP="00F32F5C">
            <w:pPr>
              <w:pStyle w:val="ListParagraph"/>
              <w:numPr>
                <w:ilvl w:val="0"/>
                <w:numId w:val="11"/>
              </w:numPr>
              <w:tabs>
                <w:tab w:val="left" w:pos="1440"/>
              </w:tabs>
              <w:jc w:val="both"/>
              <w:rPr>
                <w:rFonts w:ascii="Book Antiqua" w:hAnsi="Book Antiqua"/>
                <w:b/>
              </w:rPr>
            </w:pPr>
            <w:r>
              <w:rPr>
                <w:rFonts w:ascii="Book Antiqua" w:hAnsi="Book Antiqua"/>
              </w:rPr>
              <w:t xml:space="preserve">Standard deduction [30% of NAV] </w:t>
            </w:r>
          </w:p>
          <w:p w:rsidR="00177CF4" w:rsidRPr="000A540E" w:rsidRDefault="000A540E" w:rsidP="00F32F5C">
            <w:pPr>
              <w:pStyle w:val="ListParagraph"/>
              <w:numPr>
                <w:ilvl w:val="0"/>
                <w:numId w:val="11"/>
              </w:numPr>
              <w:tabs>
                <w:tab w:val="left" w:pos="1850"/>
              </w:tabs>
              <w:jc w:val="both"/>
              <w:rPr>
                <w:rFonts w:ascii="Book Antiqua" w:hAnsi="Book Antiqua"/>
                <w:b/>
              </w:rPr>
            </w:pPr>
            <w:r>
              <w:rPr>
                <w:rFonts w:ascii="Book Antiqua" w:hAnsi="Book Antiqua"/>
              </w:rPr>
              <w:t>Interest on borrowed capital</w:t>
            </w:r>
          </w:p>
        </w:tc>
        <w:tc>
          <w:tcPr>
            <w:tcW w:w="1502" w:type="dxa"/>
          </w:tcPr>
          <w:p w:rsidR="000A540E" w:rsidRDefault="00485D54" w:rsidP="00177CF4">
            <w:pPr>
              <w:tabs>
                <w:tab w:val="left" w:pos="7451"/>
              </w:tabs>
              <w:jc w:val="both"/>
              <w:rPr>
                <w:rFonts w:ascii="Book Antiqua" w:hAnsi="Book Antiqua"/>
                <w:b/>
              </w:rPr>
            </w:pPr>
            <w:r>
              <w:rPr>
                <w:rFonts w:ascii="Book Antiqua" w:hAnsi="Book Antiqua"/>
                <w:b/>
                <w:noProof/>
                <w:lang w:bidi="ar-SA"/>
              </w:rPr>
              <w:pict>
                <v:shape id="_x0000_s1049" type="#_x0000_t32" style="position:absolute;left:0;text-align:left;margin-left:69.55pt;margin-top:64.3pt;width:71.2pt;height:0;z-index:251686912;mso-position-horizontal-relative:text;mso-position-vertical-relative:text" o:connectortype="straight"/>
              </w:pict>
            </w:r>
          </w:p>
          <w:p w:rsidR="000A540E" w:rsidRPr="000A540E" w:rsidRDefault="000A540E" w:rsidP="000A540E">
            <w:pPr>
              <w:rPr>
                <w:rFonts w:ascii="Book Antiqua" w:hAnsi="Book Antiqua"/>
              </w:rPr>
            </w:pPr>
          </w:p>
          <w:p w:rsidR="000A540E" w:rsidRPr="000A540E" w:rsidRDefault="000A540E" w:rsidP="000A540E">
            <w:pPr>
              <w:rPr>
                <w:rFonts w:ascii="Book Antiqua" w:hAnsi="Book Antiqua"/>
              </w:rPr>
            </w:pPr>
          </w:p>
          <w:p w:rsidR="000A540E" w:rsidRPr="000A540E" w:rsidRDefault="000A540E" w:rsidP="000A540E">
            <w:pPr>
              <w:rPr>
                <w:rFonts w:ascii="Book Antiqua" w:hAnsi="Book Antiqua"/>
              </w:rPr>
            </w:pPr>
          </w:p>
          <w:p w:rsidR="000A540E" w:rsidRPr="000A540E" w:rsidRDefault="000A540E" w:rsidP="000A540E">
            <w:pPr>
              <w:rPr>
                <w:rFonts w:ascii="Book Antiqua" w:hAnsi="Book Antiqua"/>
              </w:rPr>
            </w:pPr>
          </w:p>
          <w:p w:rsidR="000A540E" w:rsidRPr="000A540E" w:rsidRDefault="000A540E" w:rsidP="000A540E">
            <w:pPr>
              <w:rPr>
                <w:rFonts w:ascii="Book Antiqua" w:hAnsi="Book Antiqua"/>
              </w:rPr>
            </w:pPr>
          </w:p>
          <w:p w:rsidR="000A540E" w:rsidRDefault="000A540E" w:rsidP="000A540E">
            <w:pPr>
              <w:rPr>
                <w:rFonts w:ascii="Book Antiqua" w:hAnsi="Book Antiqua"/>
              </w:rPr>
            </w:pPr>
          </w:p>
          <w:p w:rsidR="000A540E" w:rsidRDefault="000A540E" w:rsidP="000A540E">
            <w:pPr>
              <w:rPr>
                <w:rFonts w:ascii="Book Antiqua" w:hAnsi="Book Antiqua"/>
              </w:rPr>
            </w:pPr>
          </w:p>
          <w:p w:rsidR="000A540E" w:rsidRDefault="000A540E" w:rsidP="000A540E">
            <w:pPr>
              <w:jc w:val="center"/>
              <w:rPr>
                <w:rFonts w:ascii="Book Antiqua" w:hAnsi="Book Antiqua"/>
              </w:rPr>
            </w:pPr>
            <w:r>
              <w:rPr>
                <w:rFonts w:ascii="Book Antiqua" w:hAnsi="Book Antiqua"/>
              </w:rPr>
              <w:t>****</w:t>
            </w:r>
          </w:p>
          <w:p w:rsidR="00177CF4" w:rsidRPr="000A540E" w:rsidRDefault="000A540E" w:rsidP="000A540E">
            <w:pPr>
              <w:jc w:val="center"/>
              <w:rPr>
                <w:rFonts w:ascii="Book Antiqua" w:hAnsi="Book Antiqua"/>
              </w:rPr>
            </w:pPr>
            <w:r>
              <w:rPr>
                <w:rFonts w:ascii="Book Antiqua" w:hAnsi="Book Antiqua"/>
              </w:rPr>
              <w:t>****</w:t>
            </w:r>
          </w:p>
        </w:tc>
        <w:tc>
          <w:tcPr>
            <w:tcW w:w="1435" w:type="dxa"/>
          </w:tcPr>
          <w:p w:rsidR="00177CF4" w:rsidRDefault="00177CF4" w:rsidP="00177CF4">
            <w:pPr>
              <w:tabs>
                <w:tab w:val="left" w:pos="7451"/>
              </w:tabs>
              <w:jc w:val="both"/>
              <w:rPr>
                <w:rFonts w:ascii="Book Antiqua" w:hAnsi="Book Antiqua"/>
                <w:b/>
              </w:rPr>
            </w:pPr>
          </w:p>
          <w:p w:rsidR="00177CF4" w:rsidRPr="00177CF4" w:rsidRDefault="00177CF4" w:rsidP="00177CF4">
            <w:pPr>
              <w:tabs>
                <w:tab w:val="left" w:pos="7451"/>
              </w:tabs>
              <w:jc w:val="center"/>
              <w:rPr>
                <w:rFonts w:ascii="Book Antiqua" w:hAnsi="Book Antiqua"/>
              </w:rPr>
            </w:pPr>
            <w:r w:rsidRPr="00177CF4">
              <w:rPr>
                <w:rFonts w:ascii="Book Antiqua" w:hAnsi="Book Antiqua"/>
              </w:rPr>
              <w:t>****</w:t>
            </w:r>
          </w:p>
          <w:p w:rsidR="00177CF4" w:rsidRDefault="00177CF4" w:rsidP="00177CF4">
            <w:pPr>
              <w:tabs>
                <w:tab w:val="left" w:pos="7451"/>
              </w:tabs>
              <w:jc w:val="center"/>
              <w:rPr>
                <w:rFonts w:ascii="Book Antiqua" w:hAnsi="Book Antiqua"/>
                <w:b/>
              </w:rPr>
            </w:pPr>
          </w:p>
          <w:p w:rsidR="00177CF4" w:rsidRPr="00177CF4" w:rsidRDefault="00177CF4" w:rsidP="00177CF4">
            <w:pPr>
              <w:tabs>
                <w:tab w:val="left" w:pos="7451"/>
              </w:tabs>
              <w:jc w:val="center"/>
              <w:rPr>
                <w:rFonts w:ascii="Book Antiqua" w:hAnsi="Book Antiqua"/>
              </w:rPr>
            </w:pPr>
            <w:r w:rsidRPr="00177CF4">
              <w:rPr>
                <w:rFonts w:ascii="Book Antiqua" w:hAnsi="Book Antiqua"/>
              </w:rPr>
              <w:t>****</w:t>
            </w:r>
          </w:p>
          <w:p w:rsidR="00177CF4" w:rsidRDefault="00177CF4" w:rsidP="00177CF4">
            <w:pPr>
              <w:rPr>
                <w:rFonts w:ascii="Book Antiqua" w:hAnsi="Book Antiqua"/>
              </w:rPr>
            </w:pPr>
          </w:p>
          <w:p w:rsidR="000A540E" w:rsidRDefault="00177CF4" w:rsidP="00177CF4">
            <w:pPr>
              <w:jc w:val="center"/>
              <w:rPr>
                <w:rFonts w:ascii="Book Antiqua" w:hAnsi="Book Antiqua"/>
                <w:b/>
              </w:rPr>
            </w:pPr>
            <w:r w:rsidRPr="00177CF4">
              <w:rPr>
                <w:rFonts w:ascii="Book Antiqua" w:hAnsi="Book Antiqua"/>
                <w:b/>
              </w:rPr>
              <w:t>****</w:t>
            </w:r>
          </w:p>
          <w:p w:rsidR="000A540E" w:rsidRPr="000A540E" w:rsidRDefault="000A540E" w:rsidP="000A540E">
            <w:pPr>
              <w:rPr>
                <w:rFonts w:ascii="Book Antiqua" w:hAnsi="Book Antiqua"/>
              </w:rPr>
            </w:pPr>
          </w:p>
          <w:p w:rsidR="000A540E" w:rsidRPr="000A540E" w:rsidRDefault="000A540E" w:rsidP="000A540E">
            <w:pPr>
              <w:rPr>
                <w:rFonts w:ascii="Book Antiqua" w:hAnsi="Book Antiqua"/>
              </w:rPr>
            </w:pPr>
          </w:p>
          <w:p w:rsidR="000A540E" w:rsidRDefault="000A540E" w:rsidP="000A540E">
            <w:pPr>
              <w:rPr>
                <w:rFonts w:ascii="Book Antiqua" w:hAnsi="Book Antiqua"/>
              </w:rPr>
            </w:pPr>
          </w:p>
          <w:p w:rsidR="00177CF4" w:rsidRPr="000A540E" w:rsidRDefault="000A540E" w:rsidP="000A540E">
            <w:pPr>
              <w:jc w:val="center"/>
              <w:rPr>
                <w:rFonts w:ascii="Book Antiqua" w:hAnsi="Book Antiqua"/>
              </w:rPr>
            </w:pPr>
            <w:r>
              <w:rPr>
                <w:rFonts w:ascii="Book Antiqua" w:hAnsi="Book Antiqua"/>
              </w:rPr>
              <w:t>****</w:t>
            </w:r>
          </w:p>
        </w:tc>
      </w:tr>
      <w:tr w:rsidR="00177CF4" w:rsidTr="00177CF4">
        <w:trPr>
          <w:trHeight w:val="41"/>
        </w:trPr>
        <w:tc>
          <w:tcPr>
            <w:tcW w:w="5832" w:type="dxa"/>
          </w:tcPr>
          <w:p w:rsidR="00177CF4" w:rsidRDefault="000A540E" w:rsidP="000A540E">
            <w:pPr>
              <w:tabs>
                <w:tab w:val="left" w:pos="7451"/>
              </w:tabs>
              <w:jc w:val="center"/>
              <w:rPr>
                <w:rFonts w:ascii="Book Antiqua" w:hAnsi="Book Antiqua"/>
                <w:b/>
              </w:rPr>
            </w:pPr>
            <w:r>
              <w:rPr>
                <w:rFonts w:ascii="Book Antiqua" w:hAnsi="Book Antiqua"/>
                <w:b/>
              </w:rPr>
              <w:t xml:space="preserve">Income from house property </w:t>
            </w:r>
          </w:p>
        </w:tc>
        <w:tc>
          <w:tcPr>
            <w:tcW w:w="1502" w:type="dxa"/>
          </w:tcPr>
          <w:p w:rsidR="00177CF4" w:rsidRDefault="00177CF4" w:rsidP="00177CF4">
            <w:pPr>
              <w:tabs>
                <w:tab w:val="left" w:pos="7451"/>
              </w:tabs>
              <w:rPr>
                <w:rFonts w:ascii="Book Antiqua" w:hAnsi="Book Antiqua"/>
                <w:b/>
              </w:rPr>
            </w:pPr>
          </w:p>
        </w:tc>
        <w:tc>
          <w:tcPr>
            <w:tcW w:w="1435" w:type="dxa"/>
          </w:tcPr>
          <w:p w:rsidR="00177CF4" w:rsidRDefault="000A540E" w:rsidP="000A540E">
            <w:pPr>
              <w:tabs>
                <w:tab w:val="left" w:pos="7451"/>
              </w:tabs>
              <w:jc w:val="center"/>
              <w:rPr>
                <w:rFonts w:ascii="Book Antiqua" w:hAnsi="Book Antiqua"/>
                <w:b/>
              </w:rPr>
            </w:pPr>
            <w:r>
              <w:rPr>
                <w:rFonts w:ascii="Book Antiqua" w:hAnsi="Book Antiqua"/>
                <w:b/>
              </w:rPr>
              <w:t>****</w:t>
            </w:r>
          </w:p>
        </w:tc>
      </w:tr>
    </w:tbl>
    <w:p w:rsidR="00977C56" w:rsidRDefault="00977C56" w:rsidP="00177CF4">
      <w:pPr>
        <w:tabs>
          <w:tab w:val="left" w:pos="7451"/>
        </w:tabs>
        <w:rPr>
          <w:rFonts w:ascii="Book Antiqua" w:hAnsi="Book Antiqua"/>
          <w:b/>
        </w:rPr>
      </w:pPr>
      <w:r w:rsidRPr="00177CF4">
        <w:rPr>
          <w:rFonts w:ascii="Book Antiqua" w:hAnsi="Book Antiqua"/>
          <w:b/>
        </w:rPr>
        <w:t xml:space="preserve">   </w:t>
      </w:r>
    </w:p>
    <w:p w:rsidR="0082356F" w:rsidRDefault="0082356F" w:rsidP="00177CF4">
      <w:pPr>
        <w:tabs>
          <w:tab w:val="left" w:pos="7451"/>
        </w:tabs>
        <w:rPr>
          <w:rFonts w:ascii="Book Antiqua" w:hAnsi="Book Antiqua"/>
          <w:b/>
        </w:rPr>
      </w:pPr>
      <w:r w:rsidRPr="0082356F">
        <w:rPr>
          <w:rFonts w:ascii="Book Antiqua" w:hAnsi="Book Antiqua"/>
          <w:b/>
        </w:rPr>
        <w:t xml:space="preserve">Municipal tax </w:t>
      </w:r>
      <w:r>
        <w:rPr>
          <w:rFonts w:ascii="Book Antiqua" w:hAnsi="Book Antiqua"/>
          <w:b/>
        </w:rPr>
        <w:t>(including service tax)</w:t>
      </w:r>
    </w:p>
    <w:p w:rsidR="0082356F" w:rsidRDefault="0082356F" w:rsidP="002C24DD">
      <w:pPr>
        <w:tabs>
          <w:tab w:val="left" w:pos="7451"/>
        </w:tabs>
        <w:jc w:val="both"/>
        <w:rPr>
          <w:rFonts w:ascii="Book Antiqua" w:hAnsi="Book Antiqua"/>
          <w:b/>
        </w:rPr>
      </w:pPr>
      <w:r>
        <w:rPr>
          <w:rFonts w:ascii="Book Antiqua" w:hAnsi="Book Antiqua"/>
          <w:b/>
        </w:rPr>
        <w:t xml:space="preserve">Meaning </w:t>
      </w:r>
    </w:p>
    <w:p w:rsidR="0082356F" w:rsidRDefault="0082356F" w:rsidP="002C24DD">
      <w:pPr>
        <w:tabs>
          <w:tab w:val="left" w:pos="7451"/>
        </w:tabs>
        <w:jc w:val="both"/>
        <w:rPr>
          <w:rFonts w:ascii="Book Antiqua" w:hAnsi="Book Antiqua"/>
        </w:rPr>
      </w:pPr>
      <w:r>
        <w:rPr>
          <w:rFonts w:ascii="Book Antiqua" w:hAnsi="Book Antiqua"/>
        </w:rPr>
        <w:t>Municipal tax means any tax</w:t>
      </w:r>
    </w:p>
    <w:p w:rsidR="0082356F" w:rsidRDefault="001D20AA" w:rsidP="00F32F5C">
      <w:pPr>
        <w:pStyle w:val="ListParagraph"/>
        <w:numPr>
          <w:ilvl w:val="0"/>
          <w:numId w:val="12"/>
        </w:numPr>
        <w:tabs>
          <w:tab w:val="left" w:pos="7451"/>
        </w:tabs>
        <w:jc w:val="both"/>
        <w:rPr>
          <w:rFonts w:ascii="Book Antiqua" w:hAnsi="Book Antiqua"/>
        </w:rPr>
      </w:pPr>
      <w:r>
        <w:rPr>
          <w:rFonts w:ascii="Book Antiqua" w:hAnsi="Book Antiqua"/>
        </w:rPr>
        <w:t>Which is levied by local authority?</w:t>
      </w:r>
    </w:p>
    <w:p w:rsidR="0008429C" w:rsidRPr="0008429C" w:rsidRDefault="0082356F" w:rsidP="0008429C">
      <w:pPr>
        <w:pStyle w:val="ListParagraph"/>
        <w:numPr>
          <w:ilvl w:val="0"/>
          <w:numId w:val="12"/>
        </w:numPr>
        <w:tabs>
          <w:tab w:val="left" w:pos="7451"/>
        </w:tabs>
        <w:jc w:val="both"/>
        <w:rPr>
          <w:rFonts w:ascii="Book Antiqua" w:hAnsi="Book Antiqua"/>
        </w:rPr>
      </w:pPr>
      <w:r>
        <w:rPr>
          <w:rFonts w:ascii="Book Antiqua" w:hAnsi="Book Antiqua"/>
        </w:rPr>
        <w:t>In respect of house property.</w:t>
      </w:r>
    </w:p>
    <w:p w:rsidR="0008429C" w:rsidRDefault="00485D54" w:rsidP="0008429C">
      <w:pPr>
        <w:pStyle w:val="ListParagraph"/>
        <w:tabs>
          <w:tab w:val="left" w:pos="7451"/>
        </w:tabs>
        <w:jc w:val="both"/>
        <w:rPr>
          <w:rFonts w:ascii="Book Antiqua" w:hAnsi="Book Antiqua"/>
        </w:rPr>
      </w:pPr>
      <w:r>
        <w:rPr>
          <w:rFonts w:ascii="Book Antiqua" w:hAnsi="Book Antiqua"/>
          <w:noProof/>
          <w:lang w:eastAsia="zh-TW"/>
        </w:rPr>
        <w:pict>
          <v:shape id="_x0000_s1050" type="#_x0000_t202" style="position:absolute;left:0;text-align:left;margin-left:3.4pt;margin-top:8.85pt;width:460.95pt;height:67.6pt;z-index:251688960;mso-height-percent:200;mso-height-percent:200;mso-width-relative:margin;mso-height-relative:margin">
            <v:textbox style="mso-fit-shape-to-text:t">
              <w:txbxContent>
                <w:p w:rsidR="00B02FA4" w:rsidRPr="0082356F" w:rsidRDefault="00B02FA4" w:rsidP="00F32F5C">
                  <w:pPr>
                    <w:pStyle w:val="ListParagraph"/>
                    <w:numPr>
                      <w:ilvl w:val="0"/>
                      <w:numId w:val="13"/>
                    </w:numPr>
                    <w:rPr>
                      <w:rFonts w:ascii="Book Antiqua" w:hAnsi="Book Antiqua"/>
                    </w:rPr>
                  </w:pPr>
                  <w:r w:rsidRPr="0082356F">
                    <w:rPr>
                      <w:rFonts w:ascii="Book Antiqua" w:hAnsi="Book Antiqua"/>
                    </w:rPr>
                    <w:t>Service tax – it includes education tax, fire tax, water tax etc levied by local authority in respect of property.</w:t>
                  </w:r>
                </w:p>
                <w:p w:rsidR="00B02FA4" w:rsidRPr="0082356F" w:rsidRDefault="00B02FA4" w:rsidP="00F32F5C">
                  <w:pPr>
                    <w:pStyle w:val="ListParagraph"/>
                    <w:numPr>
                      <w:ilvl w:val="0"/>
                      <w:numId w:val="13"/>
                    </w:numPr>
                    <w:rPr>
                      <w:rFonts w:ascii="Book Antiqua" w:hAnsi="Book Antiqua"/>
                    </w:rPr>
                  </w:pPr>
                  <w:r w:rsidRPr="0082356F">
                    <w:rPr>
                      <w:rFonts w:ascii="Book Antiqua" w:hAnsi="Book Antiqua"/>
                    </w:rPr>
                    <w:t xml:space="preserve">If the </w:t>
                  </w:r>
                  <w:r>
                    <w:rPr>
                      <w:rFonts w:ascii="Book Antiqua" w:hAnsi="Book Antiqua"/>
                    </w:rPr>
                    <w:t xml:space="preserve">property is situated in a foreign country, municipal tax levied by authority are deductable. </w:t>
                  </w:r>
                </w:p>
              </w:txbxContent>
            </v:textbox>
          </v:shape>
        </w:pict>
      </w:r>
    </w:p>
    <w:p w:rsidR="002C24DD" w:rsidRDefault="002C24DD" w:rsidP="0082356F">
      <w:pPr>
        <w:pStyle w:val="ListParagraph"/>
        <w:tabs>
          <w:tab w:val="left" w:pos="7451"/>
        </w:tabs>
        <w:rPr>
          <w:rFonts w:ascii="Book Antiqua" w:hAnsi="Book Antiqua"/>
        </w:rPr>
      </w:pPr>
    </w:p>
    <w:p w:rsidR="002C24DD" w:rsidRPr="002C24DD" w:rsidRDefault="002C24DD" w:rsidP="002C24DD"/>
    <w:p w:rsidR="002C24DD" w:rsidRPr="002C24DD" w:rsidRDefault="002C24DD" w:rsidP="002C24DD"/>
    <w:p w:rsidR="002C24DD" w:rsidRPr="002C24DD" w:rsidRDefault="002C24DD" w:rsidP="002C24DD"/>
    <w:p w:rsidR="002C24DD" w:rsidRPr="002C24DD" w:rsidRDefault="002C24DD" w:rsidP="002C24DD"/>
    <w:p w:rsidR="002C24DD" w:rsidRPr="002C24DD" w:rsidRDefault="002C24DD" w:rsidP="002C24DD">
      <w:pPr>
        <w:rPr>
          <w:rFonts w:ascii="Book Antiqua" w:hAnsi="Book Antiqua"/>
          <w:b/>
        </w:rPr>
      </w:pPr>
      <w:r w:rsidRPr="002C24DD">
        <w:rPr>
          <w:rFonts w:ascii="Book Antiqua" w:hAnsi="Book Antiqua"/>
          <w:b/>
        </w:rPr>
        <w:t xml:space="preserve">Deduction </w:t>
      </w:r>
    </w:p>
    <w:p w:rsidR="0082356F" w:rsidRDefault="002C24DD" w:rsidP="002C24DD">
      <w:pPr>
        <w:jc w:val="both"/>
        <w:rPr>
          <w:rFonts w:ascii="Book Antiqua" w:hAnsi="Book Antiqua"/>
        </w:rPr>
      </w:pPr>
      <w:r>
        <w:rPr>
          <w:rFonts w:ascii="Book Antiqua" w:hAnsi="Book Antiqua"/>
        </w:rPr>
        <w:t xml:space="preserve">Municipal taxes, etc. are to be deducted from the GAV, if followings conditions are fulfilled-  </w:t>
      </w:r>
    </w:p>
    <w:p w:rsidR="00D72F00" w:rsidRDefault="00D72F00" w:rsidP="00F32F5C">
      <w:pPr>
        <w:pStyle w:val="ListParagraph"/>
        <w:numPr>
          <w:ilvl w:val="0"/>
          <w:numId w:val="14"/>
        </w:numPr>
        <w:jc w:val="both"/>
        <w:rPr>
          <w:rFonts w:ascii="Book Antiqua" w:hAnsi="Book Antiqua"/>
        </w:rPr>
      </w:pPr>
      <w:r>
        <w:rPr>
          <w:rFonts w:ascii="Book Antiqua" w:hAnsi="Book Antiqua"/>
        </w:rPr>
        <w:t xml:space="preserve">Actual </w:t>
      </w:r>
      <w:r w:rsidR="004E29D5">
        <w:rPr>
          <w:rFonts w:ascii="Book Antiqua" w:hAnsi="Book Antiqua"/>
        </w:rPr>
        <w:t>payment -  I</w:t>
      </w:r>
      <w:r>
        <w:rPr>
          <w:rFonts w:ascii="Book Antiqua" w:hAnsi="Book Antiqua"/>
        </w:rPr>
        <w:t>t must have been actually paid during the previous</w:t>
      </w:r>
      <w:r w:rsidR="004E29D5">
        <w:rPr>
          <w:rFonts w:ascii="Book Antiqua" w:hAnsi="Book Antiqua"/>
        </w:rPr>
        <w:t xml:space="preserve"> yea</w:t>
      </w:r>
      <w:r>
        <w:rPr>
          <w:rFonts w:ascii="Book Antiqua" w:hAnsi="Book Antiqua"/>
        </w:rPr>
        <w:t xml:space="preserve">r </w:t>
      </w:r>
    </w:p>
    <w:p w:rsidR="004E29D5" w:rsidRDefault="004E29D5" w:rsidP="004E29D5">
      <w:pPr>
        <w:pStyle w:val="ListParagraph"/>
        <w:ind w:left="2160"/>
        <w:jc w:val="both"/>
        <w:rPr>
          <w:rFonts w:ascii="Book Antiqua" w:hAnsi="Book Antiqua"/>
        </w:rPr>
      </w:pPr>
      <w:r>
        <w:rPr>
          <w:rFonts w:ascii="Book Antiqua" w:hAnsi="Book Antiqua"/>
        </w:rPr>
        <w:t xml:space="preserve">         </w:t>
      </w:r>
      <w:r w:rsidR="008E1082">
        <w:rPr>
          <w:rFonts w:ascii="Book Antiqua" w:hAnsi="Book Antiqua"/>
        </w:rPr>
        <w:t>(Whether</w:t>
      </w:r>
      <w:r>
        <w:rPr>
          <w:rFonts w:ascii="Book Antiqua" w:hAnsi="Book Antiqua"/>
        </w:rPr>
        <w:t xml:space="preserve"> they are related to current /past /future years.)</w:t>
      </w:r>
    </w:p>
    <w:p w:rsidR="004E29D5" w:rsidRDefault="004E29D5" w:rsidP="00F32F5C">
      <w:pPr>
        <w:pStyle w:val="ListParagraph"/>
        <w:numPr>
          <w:ilvl w:val="0"/>
          <w:numId w:val="14"/>
        </w:numPr>
        <w:jc w:val="both"/>
        <w:rPr>
          <w:rFonts w:ascii="Book Antiqua" w:hAnsi="Book Antiqua"/>
        </w:rPr>
      </w:pPr>
      <w:r>
        <w:rPr>
          <w:rFonts w:ascii="Book Antiqua" w:hAnsi="Book Antiqua"/>
        </w:rPr>
        <w:t xml:space="preserve">Borne by owner </w:t>
      </w:r>
      <w:r w:rsidR="008E1082">
        <w:rPr>
          <w:rFonts w:ascii="Book Antiqua" w:hAnsi="Book Antiqua"/>
        </w:rPr>
        <w:t>- It</w:t>
      </w:r>
      <w:r>
        <w:rPr>
          <w:rFonts w:ascii="Book Antiqua" w:hAnsi="Book Antiqua"/>
        </w:rPr>
        <w:t xml:space="preserve"> is allowed to extant it is borne by owner.</w:t>
      </w:r>
    </w:p>
    <w:p w:rsidR="00B139DF" w:rsidRPr="00B139DF" w:rsidRDefault="00B139DF" w:rsidP="00B139DF">
      <w:pPr>
        <w:jc w:val="both"/>
        <w:rPr>
          <w:rFonts w:ascii="Book Antiqua" w:hAnsi="Book Antiqua"/>
          <w:b/>
        </w:rPr>
      </w:pPr>
    </w:p>
    <w:p w:rsidR="004E29D5" w:rsidRDefault="00B139DF" w:rsidP="00B139DF">
      <w:pPr>
        <w:jc w:val="both"/>
        <w:rPr>
          <w:rFonts w:ascii="Book Antiqua" w:hAnsi="Book Antiqua"/>
        </w:rPr>
      </w:pPr>
      <w:r w:rsidRPr="00B139DF">
        <w:rPr>
          <w:rFonts w:ascii="Book Antiqua" w:hAnsi="Book Antiqua"/>
          <w:b/>
        </w:rPr>
        <w:t xml:space="preserve">Type of Property </w:t>
      </w:r>
      <w:r w:rsidR="004E29D5" w:rsidRPr="00B139DF">
        <w:rPr>
          <w:rFonts w:ascii="Book Antiqua" w:hAnsi="Book Antiqua"/>
        </w:rPr>
        <w:t xml:space="preserve"> </w:t>
      </w:r>
    </w:p>
    <w:p w:rsidR="00B139DF" w:rsidRDefault="00B139DF" w:rsidP="00B139DF">
      <w:pPr>
        <w:jc w:val="both"/>
        <w:rPr>
          <w:rFonts w:ascii="Book Antiqua" w:hAnsi="Book Antiqua"/>
        </w:rPr>
      </w:pPr>
      <w:r>
        <w:rPr>
          <w:rFonts w:ascii="Book Antiqua" w:hAnsi="Book Antiqua"/>
        </w:rPr>
        <w:t xml:space="preserve">For the purpose of computing income from house </w:t>
      </w:r>
      <w:r w:rsidR="008E1082">
        <w:rPr>
          <w:rFonts w:ascii="Book Antiqua" w:hAnsi="Book Antiqua"/>
        </w:rPr>
        <w:t>property,</w:t>
      </w:r>
      <w:r>
        <w:rPr>
          <w:rFonts w:ascii="Book Antiqua" w:hAnsi="Book Antiqua"/>
        </w:rPr>
        <w:t xml:space="preserve"> property can be divided in three parts –</w:t>
      </w:r>
    </w:p>
    <w:p w:rsidR="00B139DF" w:rsidRDefault="00B139DF" w:rsidP="00F32F5C">
      <w:pPr>
        <w:pStyle w:val="ListParagraph"/>
        <w:numPr>
          <w:ilvl w:val="0"/>
          <w:numId w:val="15"/>
        </w:numPr>
        <w:jc w:val="both"/>
        <w:rPr>
          <w:rFonts w:ascii="Book Antiqua" w:hAnsi="Book Antiqua"/>
        </w:rPr>
      </w:pPr>
      <w:r>
        <w:rPr>
          <w:rFonts w:ascii="Book Antiqua" w:hAnsi="Book Antiqua"/>
        </w:rPr>
        <w:t>Let out property  (LOP)</w:t>
      </w:r>
    </w:p>
    <w:p w:rsidR="00B139DF" w:rsidRDefault="00B139DF" w:rsidP="00F32F5C">
      <w:pPr>
        <w:pStyle w:val="ListParagraph"/>
        <w:numPr>
          <w:ilvl w:val="0"/>
          <w:numId w:val="15"/>
        </w:numPr>
        <w:jc w:val="both"/>
        <w:rPr>
          <w:rFonts w:ascii="Book Antiqua" w:hAnsi="Book Antiqua"/>
        </w:rPr>
      </w:pPr>
      <w:r>
        <w:rPr>
          <w:rFonts w:ascii="Book Antiqua" w:hAnsi="Book Antiqua"/>
        </w:rPr>
        <w:t>Self occupied property (SOP) /Not  occupied property (NOP)</w:t>
      </w:r>
    </w:p>
    <w:p w:rsidR="00B139DF" w:rsidRDefault="00B139DF" w:rsidP="00F32F5C">
      <w:pPr>
        <w:pStyle w:val="ListParagraph"/>
        <w:numPr>
          <w:ilvl w:val="0"/>
          <w:numId w:val="15"/>
        </w:numPr>
        <w:jc w:val="both"/>
        <w:rPr>
          <w:rFonts w:ascii="Book Antiqua" w:hAnsi="Book Antiqua"/>
        </w:rPr>
      </w:pPr>
      <w:r>
        <w:rPr>
          <w:rFonts w:ascii="Book Antiqua" w:hAnsi="Book Antiqua"/>
        </w:rPr>
        <w:t>Deemed to be let out property (DLOP).</w:t>
      </w:r>
    </w:p>
    <w:p w:rsidR="00153882" w:rsidRDefault="00153882" w:rsidP="00153882">
      <w:pPr>
        <w:jc w:val="both"/>
        <w:rPr>
          <w:rFonts w:ascii="Book Antiqua" w:hAnsi="Book Antiqua"/>
          <w:b/>
          <w:sz w:val="28"/>
        </w:rPr>
      </w:pPr>
      <w:r w:rsidRPr="00153882">
        <w:rPr>
          <w:rFonts w:ascii="Book Antiqua" w:hAnsi="Book Antiqua"/>
          <w:b/>
          <w:sz w:val="28"/>
        </w:rPr>
        <w:lastRenderedPageBreak/>
        <w:t xml:space="preserve">Let out property </w:t>
      </w:r>
    </w:p>
    <w:p w:rsidR="00153882" w:rsidRDefault="00153882" w:rsidP="00153882">
      <w:pPr>
        <w:jc w:val="both"/>
        <w:rPr>
          <w:rFonts w:ascii="Book Antiqua" w:hAnsi="Book Antiqua"/>
          <w:b/>
          <w:sz w:val="28"/>
        </w:rPr>
      </w:pPr>
      <w:r>
        <w:rPr>
          <w:rFonts w:ascii="Book Antiqua" w:hAnsi="Book Antiqua"/>
          <w:b/>
          <w:sz w:val="28"/>
        </w:rPr>
        <w:t xml:space="preserve">Information required </w:t>
      </w:r>
    </w:p>
    <w:p w:rsidR="00153882" w:rsidRDefault="00153882" w:rsidP="00F32F5C">
      <w:pPr>
        <w:pStyle w:val="ListParagraph"/>
        <w:numPr>
          <w:ilvl w:val="0"/>
          <w:numId w:val="16"/>
        </w:numPr>
        <w:jc w:val="both"/>
        <w:rPr>
          <w:rFonts w:ascii="Book Antiqua" w:hAnsi="Book Antiqua"/>
        </w:rPr>
      </w:pPr>
      <w:r w:rsidRPr="00153882">
        <w:rPr>
          <w:rFonts w:ascii="Book Antiqua" w:hAnsi="Book Antiqua"/>
        </w:rPr>
        <w:t xml:space="preserve">Municipal value </w:t>
      </w:r>
      <w:r>
        <w:rPr>
          <w:rFonts w:ascii="Book Antiqua" w:hAnsi="Book Antiqua"/>
        </w:rPr>
        <w:t>(MV)</w:t>
      </w:r>
    </w:p>
    <w:p w:rsidR="00153882" w:rsidRDefault="00153882" w:rsidP="00F32F5C">
      <w:pPr>
        <w:pStyle w:val="ListParagraph"/>
        <w:numPr>
          <w:ilvl w:val="0"/>
          <w:numId w:val="16"/>
        </w:numPr>
        <w:jc w:val="both"/>
        <w:rPr>
          <w:rFonts w:ascii="Book Antiqua" w:hAnsi="Book Antiqua"/>
        </w:rPr>
      </w:pPr>
      <w:r>
        <w:rPr>
          <w:rFonts w:ascii="Book Antiqua" w:hAnsi="Book Antiqua"/>
        </w:rPr>
        <w:t>Fair rental value (FRV)</w:t>
      </w:r>
    </w:p>
    <w:p w:rsidR="00153882" w:rsidRDefault="00153882" w:rsidP="00153882">
      <w:pPr>
        <w:pStyle w:val="ListParagraph"/>
        <w:jc w:val="both"/>
        <w:rPr>
          <w:rFonts w:ascii="Cambria Math" w:hAnsi="Cambria Math"/>
          <w:i/>
        </w:rPr>
      </w:pPr>
      <w:r w:rsidRPr="00153882">
        <w:rPr>
          <w:rFonts w:ascii="Book Antiqua" w:hAnsi="Book Antiqua"/>
          <w:i/>
        </w:rPr>
        <w:t xml:space="preserve">Note </w:t>
      </w:r>
      <w:r>
        <w:rPr>
          <w:rFonts w:ascii="Book Antiqua" w:hAnsi="Book Antiqua"/>
          <w:i/>
        </w:rPr>
        <w:t xml:space="preserve">– If fair rent is not given in question, </w:t>
      </w:r>
      <w:r w:rsidR="00D8548A">
        <w:rPr>
          <w:rFonts w:ascii="Book Antiqua" w:hAnsi="Book Antiqua"/>
          <w:i/>
        </w:rPr>
        <w:t xml:space="preserve">FRV = AR </w:t>
      </w:r>
      <w:r w:rsidR="00D8548A">
        <w:rPr>
          <w:rFonts w:ascii="Cambria Math" w:hAnsi="Cambria Math"/>
          <w:i/>
        </w:rPr>
        <w:t>𝑥 12</w:t>
      </w:r>
    </w:p>
    <w:p w:rsidR="00D8548A" w:rsidRDefault="00D8548A" w:rsidP="00F32F5C">
      <w:pPr>
        <w:pStyle w:val="ListParagraph"/>
        <w:numPr>
          <w:ilvl w:val="0"/>
          <w:numId w:val="14"/>
        </w:numPr>
        <w:jc w:val="both"/>
        <w:rPr>
          <w:rFonts w:ascii="Book Antiqua" w:hAnsi="Book Antiqua"/>
        </w:rPr>
      </w:pPr>
      <w:r w:rsidRPr="00D8548A">
        <w:rPr>
          <w:rFonts w:ascii="Book Antiqua" w:hAnsi="Book Antiqua"/>
        </w:rPr>
        <w:t xml:space="preserve">Slandered rent </w:t>
      </w:r>
      <w:r>
        <w:rPr>
          <w:rFonts w:ascii="Book Antiqua" w:hAnsi="Book Antiqua"/>
        </w:rPr>
        <w:t>(SR)</w:t>
      </w:r>
    </w:p>
    <w:p w:rsidR="00D8548A" w:rsidRDefault="00D8548A" w:rsidP="00F32F5C">
      <w:pPr>
        <w:pStyle w:val="ListParagraph"/>
        <w:numPr>
          <w:ilvl w:val="0"/>
          <w:numId w:val="14"/>
        </w:numPr>
        <w:jc w:val="both"/>
        <w:rPr>
          <w:rFonts w:ascii="Book Antiqua" w:hAnsi="Book Antiqua"/>
        </w:rPr>
      </w:pPr>
      <w:r>
        <w:rPr>
          <w:rFonts w:ascii="Book Antiqua" w:hAnsi="Book Antiqua"/>
        </w:rPr>
        <w:t>Annual rent (i.e. rent of the previous year or the part of previous year when property is available for letting it out if there is no vacancy and no unrealized.)</w:t>
      </w:r>
    </w:p>
    <w:p w:rsidR="00D8548A" w:rsidRDefault="00D8548A" w:rsidP="00F32F5C">
      <w:pPr>
        <w:pStyle w:val="ListParagraph"/>
        <w:numPr>
          <w:ilvl w:val="0"/>
          <w:numId w:val="14"/>
        </w:numPr>
        <w:jc w:val="both"/>
        <w:rPr>
          <w:rFonts w:ascii="Book Antiqua" w:hAnsi="Book Antiqua"/>
        </w:rPr>
      </w:pPr>
      <w:r>
        <w:rPr>
          <w:rFonts w:ascii="Book Antiqua" w:hAnsi="Book Antiqua"/>
        </w:rPr>
        <w:t>Unrealized rent of current previous year (if certain conditions are satisfied )</w:t>
      </w:r>
    </w:p>
    <w:p w:rsidR="00D8548A" w:rsidRDefault="00D8548A" w:rsidP="00F32F5C">
      <w:pPr>
        <w:pStyle w:val="ListParagraph"/>
        <w:numPr>
          <w:ilvl w:val="0"/>
          <w:numId w:val="14"/>
        </w:numPr>
        <w:jc w:val="both"/>
        <w:rPr>
          <w:rFonts w:ascii="Book Antiqua" w:hAnsi="Book Antiqua"/>
        </w:rPr>
      </w:pPr>
      <w:r>
        <w:rPr>
          <w:rFonts w:ascii="Book Antiqua" w:hAnsi="Book Antiqua"/>
        </w:rPr>
        <w:t>Loss due to vacancy.</w:t>
      </w:r>
    </w:p>
    <w:p w:rsidR="00D8548A" w:rsidRDefault="00D8548A" w:rsidP="00D8548A">
      <w:pPr>
        <w:jc w:val="both"/>
        <w:rPr>
          <w:rFonts w:ascii="Book Antiqua" w:hAnsi="Book Antiqua"/>
        </w:rPr>
      </w:pPr>
    </w:p>
    <w:p w:rsidR="0067337B" w:rsidRPr="0067337B" w:rsidRDefault="0067337B" w:rsidP="00D8548A">
      <w:pPr>
        <w:jc w:val="both"/>
        <w:rPr>
          <w:rFonts w:ascii="Book Antiqua" w:hAnsi="Book Antiqua"/>
          <w:b/>
        </w:rPr>
      </w:pPr>
      <w:r w:rsidRPr="0067337B">
        <w:rPr>
          <w:rFonts w:ascii="Book Antiqua" w:hAnsi="Book Antiqua"/>
          <w:b/>
        </w:rPr>
        <w:t>Computation of gross annual value (GAV)</w:t>
      </w:r>
    </w:p>
    <w:p w:rsidR="0067337B" w:rsidRDefault="0067337B" w:rsidP="00D8548A">
      <w:pPr>
        <w:jc w:val="both"/>
        <w:rPr>
          <w:rFonts w:ascii="Book Antiqua" w:hAnsi="Book Antiqua"/>
          <w:b/>
        </w:rPr>
      </w:pPr>
      <w:r w:rsidRPr="0067337B">
        <w:rPr>
          <w:rFonts w:ascii="Book Antiqua" w:hAnsi="Book Antiqua"/>
          <w:b/>
        </w:rPr>
        <w:t>Steps</w:t>
      </w:r>
    </w:p>
    <w:p w:rsidR="0067337B" w:rsidRDefault="0067337B" w:rsidP="00D8548A">
      <w:pPr>
        <w:jc w:val="both"/>
        <w:rPr>
          <w:rFonts w:ascii="Book Antiqua" w:hAnsi="Book Antiqua"/>
        </w:rPr>
      </w:pPr>
      <w:r>
        <w:rPr>
          <w:rFonts w:ascii="Book Antiqua" w:hAnsi="Book Antiqua"/>
        </w:rPr>
        <w:t>There are three steps for computing GAV –</w:t>
      </w:r>
    </w:p>
    <w:p w:rsidR="0067337B" w:rsidRDefault="0067337B" w:rsidP="00F32F5C">
      <w:pPr>
        <w:pStyle w:val="ListParagraph"/>
        <w:numPr>
          <w:ilvl w:val="0"/>
          <w:numId w:val="17"/>
        </w:numPr>
        <w:jc w:val="both"/>
        <w:rPr>
          <w:rFonts w:ascii="Book Antiqua" w:hAnsi="Book Antiqua"/>
        </w:rPr>
      </w:pPr>
      <w:r>
        <w:rPr>
          <w:rFonts w:ascii="Book Antiqua" w:hAnsi="Book Antiqua"/>
        </w:rPr>
        <w:t>Compute actual rent received/receivable.</w:t>
      </w:r>
    </w:p>
    <w:p w:rsidR="0067337B" w:rsidRDefault="0067337B" w:rsidP="00F32F5C">
      <w:pPr>
        <w:pStyle w:val="ListParagraph"/>
        <w:numPr>
          <w:ilvl w:val="0"/>
          <w:numId w:val="17"/>
        </w:numPr>
        <w:jc w:val="both"/>
        <w:rPr>
          <w:rFonts w:ascii="Book Antiqua" w:hAnsi="Book Antiqua"/>
        </w:rPr>
      </w:pPr>
      <w:r>
        <w:rPr>
          <w:rFonts w:ascii="Book Antiqua" w:hAnsi="Book Antiqua"/>
        </w:rPr>
        <w:t>Compute expected rent.</w:t>
      </w:r>
    </w:p>
    <w:p w:rsidR="0067337B" w:rsidRPr="0067337B" w:rsidRDefault="0067337B" w:rsidP="00F32F5C">
      <w:pPr>
        <w:pStyle w:val="ListParagraph"/>
        <w:numPr>
          <w:ilvl w:val="0"/>
          <w:numId w:val="17"/>
        </w:numPr>
        <w:jc w:val="both"/>
        <w:rPr>
          <w:rFonts w:ascii="Book Antiqua" w:hAnsi="Book Antiqua"/>
        </w:rPr>
      </w:pPr>
      <w:r>
        <w:rPr>
          <w:rFonts w:ascii="Book Antiqua" w:hAnsi="Book Antiqua"/>
        </w:rPr>
        <w:t xml:space="preserve">Determination of GAV. </w:t>
      </w:r>
    </w:p>
    <w:p w:rsidR="0067337B" w:rsidRDefault="0067337B" w:rsidP="00D8548A">
      <w:pPr>
        <w:jc w:val="both"/>
        <w:rPr>
          <w:rFonts w:ascii="Book Antiqua" w:hAnsi="Book Antiqua"/>
        </w:rPr>
      </w:pPr>
    </w:p>
    <w:p w:rsidR="00556CE5" w:rsidRPr="00556CE5" w:rsidRDefault="00556CE5" w:rsidP="00D8548A">
      <w:pPr>
        <w:jc w:val="both"/>
        <w:rPr>
          <w:rFonts w:ascii="Book Antiqua" w:hAnsi="Book Antiqua"/>
          <w:b/>
        </w:rPr>
      </w:pPr>
      <w:r w:rsidRPr="00556CE5">
        <w:rPr>
          <w:rFonts w:ascii="Book Antiqua" w:hAnsi="Book Antiqua"/>
          <w:b/>
        </w:rPr>
        <w:t>Compute actual rent received /receivable (AR)</w:t>
      </w:r>
    </w:p>
    <w:tbl>
      <w:tblPr>
        <w:tblStyle w:val="TableGrid"/>
        <w:tblW w:w="0" w:type="auto"/>
        <w:tblInd w:w="108" w:type="dxa"/>
        <w:tblLook w:val="04A0"/>
      </w:tblPr>
      <w:tblGrid>
        <w:gridCol w:w="810"/>
        <w:gridCol w:w="5850"/>
        <w:gridCol w:w="1530"/>
        <w:gridCol w:w="1278"/>
      </w:tblGrid>
      <w:tr w:rsidR="00556CE5" w:rsidTr="009A3DA4">
        <w:tc>
          <w:tcPr>
            <w:tcW w:w="810" w:type="dxa"/>
          </w:tcPr>
          <w:p w:rsidR="00556CE5" w:rsidRDefault="00556CE5" w:rsidP="00B139DF">
            <w:pPr>
              <w:pStyle w:val="ListParagraph"/>
              <w:ind w:left="0"/>
              <w:jc w:val="both"/>
              <w:rPr>
                <w:rFonts w:ascii="Book Antiqua" w:hAnsi="Book Antiqua"/>
              </w:rPr>
            </w:pPr>
          </w:p>
        </w:tc>
        <w:tc>
          <w:tcPr>
            <w:tcW w:w="5850" w:type="dxa"/>
          </w:tcPr>
          <w:p w:rsidR="00556CE5" w:rsidRPr="00556CE5" w:rsidRDefault="00556CE5" w:rsidP="00B139DF">
            <w:pPr>
              <w:pStyle w:val="ListParagraph"/>
              <w:ind w:left="0"/>
              <w:jc w:val="both"/>
              <w:rPr>
                <w:rFonts w:ascii="Book Antiqua" w:hAnsi="Book Antiqua"/>
                <w:b/>
              </w:rPr>
            </w:pPr>
            <w:r w:rsidRPr="00556CE5">
              <w:rPr>
                <w:rFonts w:ascii="Book Antiqua" w:hAnsi="Book Antiqua"/>
                <w:b/>
              </w:rPr>
              <w:t>Actual rent</w:t>
            </w:r>
          </w:p>
        </w:tc>
        <w:tc>
          <w:tcPr>
            <w:tcW w:w="1530" w:type="dxa"/>
          </w:tcPr>
          <w:p w:rsidR="00556CE5" w:rsidRDefault="00556CE5" w:rsidP="00B139DF">
            <w:pPr>
              <w:pStyle w:val="ListParagraph"/>
              <w:ind w:left="0"/>
              <w:jc w:val="both"/>
              <w:rPr>
                <w:rFonts w:ascii="Book Antiqua" w:hAnsi="Book Antiqua"/>
              </w:rPr>
            </w:pPr>
          </w:p>
        </w:tc>
        <w:tc>
          <w:tcPr>
            <w:tcW w:w="1278" w:type="dxa"/>
          </w:tcPr>
          <w:p w:rsidR="00556CE5" w:rsidRDefault="007E5E9F" w:rsidP="007E5E9F">
            <w:pPr>
              <w:pStyle w:val="ListParagraph"/>
              <w:ind w:left="0"/>
              <w:jc w:val="center"/>
              <w:rPr>
                <w:rFonts w:ascii="Book Antiqua" w:hAnsi="Book Antiqua"/>
              </w:rPr>
            </w:pPr>
            <w:r>
              <w:rPr>
                <w:rFonts w:ascii="Book Antiqua" w:hAnsi="Book Antiqua"/>
              </w:rPr>
              <w:t>****</w:t>
            </w:r>
          </w:p>
        </w:tc>
      </w:tr>
      <w:tr w:rsidR="00556CE5" w:rsidTr="009A3DA4">
        <w:tc>
          <w:tcPr>
            <w:tcW w:w="810" w:type="dxa"/>
          </w:tcPr>
          <w:p w:rsidR="007E5E9F" w:rsidRPr="00483EE6" w:rsidRDefault="007E5E9F" w:rsidP="00B139DF">
            <w:pPr>
              <w:pStyle w:val="ListParagraph"/>
              <w:ind w:left="0"/>
              <w:jc w:val="both"/>
              <w:rPr>
                <w:rFonts w:ascii="Book Antiqua" w:hAnsi="Book Antiqua"/>
                <w:b/>
              </w:rPr>
            </w:pPr>
            <w:r w:rsidRPr="00483EE6">
              <w:rPr>
                <w:rFonts w:ascii="Book Antiqua" w:hAnsi="Book Antiqua"/>
                <w:b/>
              </w:rPr>
              <w:t>Less :</w:t>
            </w:r>
          </w:p>
          <w:p w:rsidR="007E5E9F" w:rsidRPr="00483EE6" w:rsidRDefault="007E5E9F" w:rsidP="007E5E9F">
            <w:pPr>
              <w:rPr>
                <w:rFonts w:ascii="Book Antiqua" w:hAnsi="Book Antiqua"/>
              </w:rPr>
            </w:pPr>
          </w:p>
          <w:p w:rsidR="007E5E9F" w:rsidRPr="00483EE6" w:rsidRDefault="007E5E9F" w:rsidP="007E5E9F">
            <w:pPr>
              <w:rPr>
                <w:rFonts w:ascii="Book Antiqua" w:hAnsi="Book Antiqua"/>
              </w:rPr>
            </w:pPr>
          </w:p>
          <w:p w:rsidR="007E5E9F" w:rsidRPr="00483EE6" w:rsidRDefault="007E5E9F" w:rsidP="007E5E9F">
            <w:pPr>
              <w:rPr>
                <w:rFonts w:ascii="Book Antiqua" w:hAnsi="Book Antiqua"/>
              </w:rPr>
            </w:pPr>
          </w:p>
          <w:p w:rsidR="007E5E9F" w:rsidRPr="00483EE6" w:rsidRDefault="007E5E9F" w:rsidP="007E5E9F">
            <w:pPr>
              <w:rPr>
                <w:rFonts w:ascii="Book Antiqua" w:hAnsi="Book Antiqua"/>
              </w:rPr>
            </w:pPr>
          </w:p>
          <w:p w:rsidR="007E5E9F" w:rsidRPr="00483EE6" w:rsidRDefault="007E5E9F" w:rsidP="007E5E9F">
            <w:pPr>
              <w:rPr>
                <w:rFonts w:ascii="Book Antiqua" w:hAnsi="Book Antiqua"/>
                <w:b/>
              </w:rPr>
            </w:pPr>
          </w:p>
          <w:p w:rsidR="00556CE5" w:rsidRPr="00483EE6" w:rsidRDefault="007E5E9F" w:rsidP="007E5E9F">
            <w:pPr>
              <w:rPr>
                <w:rFonts w:ascii="Book Antiqua" w:hAnsi="Book Antiqua"/>
                <w:b/>
              </w:rPr>
            </w:pPr>
            <w:r w:rsidRPr="00483EE6">
              <w:rPr>
                <w:rFonts w:ascii="Book Antiqua" w:hAnsi="Book Antiqua"/>
                <w:b/>
              </w:rPr>
              <w:t xml:space="preserve">Add : </w:t>
            </w:r>
          </w:p>
        </w:tc>
        <w:tc>
          <w:tcPr>
            <w:tcW w:w="5850" w:type="dxa"/>
          </w:tcPr>
          <w:p w:rsidR="007E5E9F" w:rsidRPr="00483EE6" w:rsidRDefault="007E5E9F" w:rsidP="00F32F5C">
            <w:pPr>
              <w:pStyle w:val="ListParagraph"/>
              <w:numPr>
                <w:ilvl w:val="0"/>
                <w:numId w:val="18"/>
              </w:numPr>
              <w:jc w:val="both"/>
              <w:rPr>
                <w:rFonts w:ascii="Book Antiqua" w:hAnsi="Book Antiqua"/>
              </w:rPr>
            </w:pPr>
            <w:r w:rsidRPr="00483EE6">
              <w:rPr>
                <w:rFonts w:ascii="Book Antiqua" w:hAnsi="Book Antiqua"/>
              </w:rPr>
              <w:t>Unrealized rent of current previous year (if certain conditions are satisfied )</w:t>
            </w:r>
          </w:p>
          <w:p w:rsidR="007E5E9F" w:rsidRPr="00483EE6" w:rsidRDefault="007E5E9F" w:rsidP="00F32F5C">
            <w:pPr>
              <w:pStyle w:val="ListParagraph"/>
              <w:numPr>
                <w:ilvl w:val="0"/>
                <w:numId w:val="18"/>
              </w:numPr>
              <w:jc w:val="both"/>
              <w:rPr>
                <w:rFonts w:ascii="Book Antiqua" w:hAnsi="Book Antiqua"/>
              </w:rPr>
            </w:pPr>
            <w:r w:rsidRPr="00483EE6">
              <w:rPr>
                <w:rFonts w:ascii="Book Antiqua" w:hAnsi="Book Antiqua"/>
              </w:rPr>
              <w:t>Loss due to vacancy.</w:t>
            </w:r>
          </w:p>
          <w:p w:rsidR="007E5E9F" w:rsidRPr="00483EE6" w:rsidRDefault="007E5E9F" w:rsidP="00F32F5C">
            <w:pPr>
              <w:pStyle w:val="ListParagraph"/>
              <w:numPr>
                <w:ilvl w:val="0"/>
                <w:numId w:val="18"/>
              </w:numPr>
              <w:jc w:val="both"/>
              <w:rPr>
                <w:rFonts w:ascii="Book Antiqua" w:hAnsi="Book Antiqua"/>
              </w:rPr>
            </w:pPr>
            <w:r w:rsidRPr="00483EE6">
              <w:rPr>
                <w:rFonts w:ascii="Book Antiqua" w:hAnsi="Book Antiqua"/>
              </w:rPr>
              <w:t xml:space="preserve">Obligation discharged by owner for the benefit of </w:t>
            </w:r>
            <w:r w:rsidR="002C21F0" w:rsidRPr="00483EE6">
              <w:rPr>
                <w:rFonts w:ascii="Book Antiqua" w:hAnsi="Book Antiqua"/>
              </w:rPr>
              <w:t>tenant.</w:t>
            </w:r>
            <w:r w:rsidRPr="00483EE6">
              <w:rPr>
                <w:rFonts w:ascii="Book Antiqua" w:hAnsi="Book Antiqua"/>
              </w:rPr>
              <w:t xml:space="preserve">  </w:t>
            </w:r>
          </w:p>
          <w:p w:rsidR="007E5E9F" w:rsidRPr="00483EE6" w:rsidRDefault="007E5E9F" w:rsidP="007E5E9F">
            <w:pPr>
              <w:jc w:val="both"/>
              <w:rPr>
                <w:rFonts w:ascii="Book Antiqua" w:hAnsi="Book Antiqua"/>
              </w:rPr>
            </w:pPr>
          </w:p>
          <w:p w:rsidR="00556CE5" w:rsidRPr="00483EE6" w:rsidRDefault="007E5E9F" w:rsidP="007E5E9F">
            <w:pPr>
              <w:jc w:val="both"/>
              <w:rPr>
                <w:rFonts w:ascii="Book Antiqua" w:hAnsi="Book Antiqua"/>
              </w:rPr>
            </w:pPr>
            <w:r w:rsidRPr="00483EE6">
              <w:rPr>
                <w:rFonts w:ascii="Book Antiqua" w:hAnsi="Book Antiqua"/>
              </w:rPr>
              <w:t xml:space="preserve">Obligation discharged by </w:t>
            </w:r>
            <w:r w:rsidR="008E1082" w:rsidRPr="00483EE6">
              <w:rPr>
                <w:rFonts w:ascii="Book Antiqua" w:hAnsi="Book Antiqua"/>
              </w:rPr>
              <w:t>tenant.</w:t>
            </w:r>
            <w:r w:rsidRPr="00483EE6">
              <w:rPr>
                <w:rFonts w:ascii="Book Antiqua" w:hAnsi="Book Antiqua"/>
              </w:rPr>
              <w:t xml:space="preserve">  for the benefit of owner</w:t>
            </w:r>
          </w:p>
        </w:tc>
        <w:tc>
          <w:tcPr>
            <w:tcW w:w="1530" w:type="dxa"/>
          </w:tcPr>
          <w:p w:rsidR="007E5E9F" w:rsidRPr="007E5E9F" w:rsidRDefault="007E5E9F" w:rsidP="00B139DF">
            <w:pPr>
              <w:pStyle w:val="ListParagraph"/>
              <w:ind w:left="0"/>
              <w:jc w:val="both"/>
              <w:rPr>
                <w:rFonts w:ascii="Book Antiqua" w:hAnsi="Book Antiqua"/>
              </w:rPr>
            </w:pPr>
          </w:p>
          <w:p w:rsidR="007E5E9F" w:rsidRDefault="007E5E9F" w:rsidP="007E5E9F">
            <w:pPr>
              <w:jc w:val="center"/>
            </w:pPr>
            <w:r w:rsidRPr="007E5E9F">
              <w:t>****</w:t>
            </w:r>
          </w:p>
          <w:p w:rsidR="007E5E9F" w:rsidRDefault="007E5E9F" w:rsidP="007E5E9F">
            <w:pPr>
              <w:jc w:val="center"/>
            </w:pPr>
            <w:r>
              <w:t>****</w:t>
            </w:r>
          </w:p>
          <w:p w:rsidR="007E5E9F" w:rsidRDefault="007E5E9F" w:rsidP="007E5E9F"/>
          <w:p w:rsidR="007E5E9F" w:rsidRDefault="00485D54" w:rsidP="007E5E9F">
            <w:pPr>
              <w:jc w:val="center"/>
            </w:pPr>
            <w:r>
              <w:rPr>
                <w:noProof/>
                <w:lang w:bidi="ar-SA"/>
              </w:rPr>
              <w:pict>
                <v:shape id="_x0000_s1051" type="#_x0000_t32" style="position:absolute;left:0;text-align:left;margin-left:-5.5pt;margin-top:10.9pt;width:140.05pt;height:.65pt;z-index:251689984" o:connectortype="straight"/>
              </w:pict>
            </w:r>
            <w:r w:rsidR="007E5E9F">
              <w:t>****</w:t>
            </w:r>
          </w:p>
          <w:p w:rsidR="007E5E9F" w:rsidRDefault="007E5E9F" w:rsidP="007E5E9F"/>
          <w:p w:rsidR="00556CE5" w:rsidRPr="007E5E9F" w:rsidRDefault="00556CE5" w:rsidP="007E5E9F">
            <w:pPr>
              <w:jc w:val="center"/>
            </w:pPr>
          </w:p>
        </w:tc>
        <w:tc>
          <w:tcPr>
            <w:tcW w:w="1278" w:type="dxa"/>
          </w:tcPr>
          <w:p w:rsidR="007E5E9F" w:rsidRDefault="007E5E9F" w:rsidP="00B139DF">
            <w:pPr>
              <w:pStyle w:val="ListParagraph"/>
              <w:ind w:left="0"/>
              <w:jc w:val="both"/>
              <w:rPr>
                <w:rFonts w:ascii="Book Antiqua" w:hAnsi="Book Antiqua"/>
              </w:rPr>
            </w:pPr>
          </w:p>
          <w:p w:rsidR="007E5E9F" w:rsidRPr="007E5E9F" w:rsidRDefault="007E5E9F" w:rsidP="007E5E9F"/>
          <w:p w:rsidR="007E5E9F" w:rsidRPr="007E5E9F" w:rsidRDefault="007E5E9F" w:rsidP="007E5E9F"/>
          <w:p w:rsidR="007E5E9F" w:rsidRPr="007E5E9F" w:rsidRDefault="007E5E9F" w:rsidP="007E5E9F"/>
          <w:p w:rsidR="007E5E9F" w:rsidRDefault="007E5E9F" w:rsidP="007E5E9F"/>
          <w:p w:rsidR="007E5E9F" w:rsidRPr="007E5E9F" w:rsidRDefault="007E5E9F" w:rsidP="007E5E9F">
            <w:pPr>
              <w:jc w:val="center"/>
              <w:rPr>
                <w:b/>
              </w:rPr>
            </w:pPr>
            <w:r w:rsidRPr="007E5E9F">
              <w:rPr>
                <w:b/>
              </w:rPr>
              <w:t>****</w:t>
            </w:r>
          </w:p>
          <w:p w:rsidR="007E5E9F" w:rsidRDefault="007E5E9F" w:rsidP="007E5E9F"/>
          <w:p w:rsidR="00556CE5" w:rsidRPr="007E5E9F" w:rsidRDefault="007E5E9F" w:rsidP="007E5E9F">
            <w:pPr>
              <w:jc w:val="center"/>
            </w:pPr>
            <w:r>
              <w:t>****</w:t>
            </w:r>
          </w:p>
        </w:tc>
      </w:tr>
      <w:tr w:rsidR="007E5E9F" w:rsidTr="009A3DA4">
        <w:tc>
          <w:tcPr>
            <w:tcW w:w="810" w:type="dxa"/>
          </w:tcPr>
          <w:p w:rsidR="007E5E9F" w:rsidRPr="007E5E9F" w:rsidRDefault="007E5E9F" w:rsidP="00B139DF">
            <w:pPr>
              <w:pStyle w:val="ListParagraph"/>
              <w:ind w:left="0"/>
              <w:jc w:val="both"/>
              <w:rPr>
                <w:rFonts w:ascii="Book Antiqua" w:hAnsi="Book Antiqua"/>
                <w:b/>
              </w:rPr>
            </w:pPr>
          </w:p>
        </w:tc>
        <w:tc>
          <w:tcPr>
            <w:tcW w:w="5850" w:type="dxa"/>
          </w:tcPr>
          <w:p w:rsidR="007E5E9F" w:rsidRPr="007E5E9F" w:rsidRDefault="007E5E9F" w:rsidP="007E5E9F">
            <w:pPr>
              <w:pStyle w:val="ListParagraph"/>
              <w:jc w:val="center"/>
              <w:rPr>
                <w:rFonts w:ascii="Book Antiqua" w:hAnsi="Book Antiqua"/>
              </w:rPr>
            </w:pPr>
            <w:r w:rsidRPr="00556CE5">
              <w:rPr>
                <w:rFonts w:ascii="Book Antiqua" w:hAnsi="Book Antiqua"/>
                <w:b/>
              </w:rPr>
              <w:t>Actual rent</w:t>
            </w:r>
          </w:p>
        </w:tc>
        <w:tc>
          <w:tcPr>
            <w:tcW w:w="1530" w:type="dxa"/>
          </w:tcPr>
          <w:p w:rsidR="007E5E9F" w:rsidRPr="007E5E9F" w:rsidRDefault="007E5E9F" w:rsidP="00B139DF">
            <w:pPr>
              <w:pStyle w:val="ListParagraph"/>
              <w:ind w:left="0"/>
              <w:jc w:val="both"/>
              <w:rPr>
                <w:rFonts w:ascii="Book Antiqua" w:hAnsi="Book Antiqua"/>
              </w:rPr>
            </w:pPr>
          </w:p>
        </w:tc>
        <w:tc>
          <w:tcPr>
            <w:tcW w:w="1278" w:type="dxa"/>
          </w:tcPr>
          <w:p w:rsidR="007E5E9F" w:rsidRPr="007E5E9F" w:rsidRDefault="007E5E9F" w:rsidP="00B139DF">
            <w:pPr>
              <w:pStyle w:val="ListParagraph"/>
              <w:ind w:left="0"/>
              <w:jc w:val="both"/>
              <w:rPr>
                <w:rFonts w:ascii="Book Antiqua" w:hAnsi="Book Antiqua"/>
                <w:b/>
              </w:rPr>
            </w:pPr>
            <w:r>
              <w:rPr>
                <w:rFonts w:ascii="Book Antiqua" w:hAnsi="Book Antiqua"/>
                <w:b/>
                <w:sz w:val="24"/>
              </w:rPr>
              <w:t xml:space="preserve">     </w:t>
            </w:r>
            <w:r w:rsidRPr="007E5E9F">
              <w:rPr>
                <w:rFonts w:ascii="Book Antiqua" w:hAnsi="Book Antiqua"/>
                <w:b/>
                <w:sz w:val="24"/>
              </w:rPr>
              <w:t>****</w:t>
            </w:r>
          </w:p>
        </w:tc>
      </w:tr>
    </w:tbl>
    <w:p w:rsidR="00C43FB7" w:rsidRDefault="00C43FB7" w:rsidP="00C43FB7">
      <w:pPr>
        <w:jc w:val="both"/>
        <w:rPr>
          <w:rFonts w:ascii="Book Antiqua" w:hAnsi="Book Antiqua"/>
        </w:rPr>
      </w:pPr>
    </w:p>
    <w:p w:rsidR="00C43FB7" w:rsidRDefault="00C43FB7" w:rsidP="00C43FB7">
      <w:pPr>
        <w:jc w:val="both"/>
        <w:rPr>
          <w:rFonts w:ascii="Book Antiqua" w:hAnsi="Book Antiqua"/>
          <w:b/>
        </w:rPr>
      </w:pPr>
      <w:r w:rsidRPr="00C43FB7">
        <w:rPr>
          <w:rFonts w:ascii="Book Antiqua" w:hAnsi="Book Antiqua"/>
          <w:b/>
        </w:rPr>
        <w:t xml:space="preserve">Points to be noted </w:t>
      </w:r>
    </w:p>
    <w:p w:rsidR="00C43FB7" w:rsidRDefault="00C43FB7" w:rsidP="00C43FB7">
      <w:pPr>
        <w:jc w:val="both"/>
        <w:rPr>
          <w:rFonts w:ascii="Book Antiqua" w:hAnsi="Book Antiqua"/>
          <w:b/>
        </w:rPr>
      </w:pPr>
      <w:r>
        <w:rPr>
          <w:rFonts w:ascii="Book Antiqua" w:hAnsi="Book Antiqua"/>
          <w:b/>
        </w:rPr>
        <w:t xml:space="preserve">Conditions for unrealized rent </w:t>
      </w:r>
    </w:p>
    <w:p w:rsidR="00C43FB7" w:rsidRDefault="008E1082" w:rsidP="00C43FB7">
      <w:pPr>
        <w:jc w:val="both"/>
        <w:rPr>
          <w:rFonts w:ascii="Book Antiqua" w:hAnsi="Book Antiqua"/>
        </w:rPr>
      </w:pPr>
      <w:r>
        <w:rPr>
          <w:rFonts w:ascii="Book Antiqua" w:hAnsi="Book Antiqua"/>
        </w:rPr>
        <w:t>Unrealized rent</w:t>
      </w:r>
      <w:r w:rsidR="00C43FB7">
        <w:rPr>
          <w:rFonts w:ascii="Book Antiqua" w:hAnsi="Book Antiqua"/>
        </w:rPr>
        <w:t xml:space="preserve"> shall be deducted from annual rent only if the </w:t>
      </w:r>
      <w:r>
        <w:rPr>
          <w:rFonts w:ascii="Book Antiqua" w:hAnsi="Book Antiqua"/>
        </w:rPr>
        <w:t>following conditions</w:t>
      </w:r>
      <w:r w:rsidR="00C43FB7">
        <w:rPr>
          <w:rFonts w:ascii="Book Antiqua" w:hAnsi="Book Antiqua"/>
        </w:rPr>
        <w:t xml:space="preserve"> are satisfied –</w:t>
      </w:r>
    </w:p>
    <w:p w:rsidR="00C43FB7" w:rsidRDefault="00C43FB7" w:rsidP="00F32F5C">
      <w:pPr>
        <w:pStyle w:val="ListParagraph"/>
        <w:numPr>
          <w:ilvl w:val="0"/>
          <w:numId w:val="19"/>
        </w:numPr>
        <w:jc w:val="both"/>
        <w:rPr>
          <w:rFonts w:ascii="Book Antiqua" w:hAnsi="Book Antiqua"/>
        </w:rPr>
      </w:pPr>
      <w:r w:rsidRPr="00C43FB7">
        <w:rPr>
          <w:rFonts w:ascii="Book Antiqua" w:hAnsi="Book Antiqua"/>
        </w:rPr>
        <w:t xml:space="preserve">The </w:t>
      </w:r>
      <w:r>
        <w:rPr>
          <w:rFonts w:ascii="Book Antiqua" w:hAnsi="Book Antiqua"/>
        </w:rPr>
        <w:t>tenancy is fide.</w:t>
      </w:r>
    </w:p>
    <w:p w:rsidR="00C43FB7" w:rsidRDefault="00C43FB7" w:rsidP="00F32F5C">
      <w:pPr>
        <w:pStyle w:val="ListParagraph"/>
        <w:numPr>
          <w:ilvl w:val="0"/>
          <w:numId w:val="19"/>
        </w:numPr>
        <w:jc w:val="both"/>
        <w:rPr>
          <w:rFonts w:ascii="Book Antiqua" w:hAnsi="Book Antiqua"/>
        </w:rPr>
      </w:pPr>
      <w:r>
        <w:rPr>
          <w:rFonts w:ascii="Book Antiqua" w:hAnsi="Book Antiqua"/>
        </w:rPr>
        <w:t xml:space="preserve">The defaulting tenant has </w:t>
      </w:r>
      <w:r w:rsidR="008E1082">
        <w:rPr>
          <w:rFonts w:ascii="Book Antiqua" w:hAnsi="Book Antiqua"/>
        </w:rPr>
        <w:t>vacated,</w:t>
      </w:r>
      <w:r>
        <w:rPr>
          <w:rFonts w:ascii="Book Antiqua" w:hAnsi="Book Antiqua"/>
        </w:rPr>
        <w:t xml:space="preserve"> or steps have been taken to compel him to vacate the property.</w:t>
      </w:r>
    </w:p>
    <w:p w:rsidR="00C43FB7" w:rsidRDefault="00C43FB7" w:rsidP="00F32F5C">
      <w:pPr>
        <w:pStyle w:val="ListParagraph"/>
        <w:numPr>
          <w:ilvl w:val="0"/>
          <w:numId w:val="19"/>
        </w:numPr>
        <w:jc w:val="both"/>
        <w:rPr>
          <w:rFonts w:ascii="Book Antiqua" w:hAnsi="Book Antiqua"/>
        </w:rPr>
      </w:pPr>
      <w:r>
        <w:rPr>
          <w:rFonts w:ascii="Book Antiqua" w:hAnsi="Book Antiqua"/>
        </w:rPr>
        <w:t xml:space="preserve">The defaulting tenant is not in occupation of </w:t>
      </w:r>
      <w:r w:rsidR="008E1082">
        <w:rPr>
          <w:rFonts w:ascii="Book Antiqua" w:hAnsi="Book Antiqua"/>
        </w:rPr>
        <w:t>any other</w:t>
      </w:r>
      <w:r>
        <w:rPr>
          <w:rFonts w:ascii="Book Antiqua" w:hAnsi="Book Antiqua"/>
        </w:rPr>
        <w:t xml:space="preserve"> property of the assessee.</w:t>
      </w:r>
    </w:p>
    <w:p w:rsidR="005A5E25" w:rsidRDefault="00C43FB7" w:rsidP="00F32F5C">
      <w:pPr>
        <w:pStyle w:val="ListParagraph"/>
        <w:numPr>
          <w:ilvl w:val="0"/>
          <w:numId w:val="19"/>
        </w:numPr>
        <w:jc w:val="both"/>
        <w:rPr>
          <w:rFonts w:ascii="Book Antiqua" w:hAnsi="Book Antiqua"/>
        </w:rPr>
      </w:pPr>
      <w:r>
        <w:rPr>
          <w:rFonts w:ascii="Book Antiqua" w:hAnsi="Book Antiqua"/>
        </w:rPr>
        <w:t>The assessee has taken all reasonable legal procee</w:t>
      </w:r>
      <w:r w:rsidR="005A5E25">
        <w:rPr>
          <w:rFonts w:ascii="Book Antiqua" w:hAnsi="Book Antiqua"/>
        </w:rPr>
        <w:t>ding for the recovery of the un</w:t>
      </w:r>
      <w:r>
        <w:rPr>
          <w:rFonts w:ascii="Book Antiqua" w:hAnsi="Book Antiqua"/>
        </w:rPr>
        <w:t>realized</w:t>
      </w:r>
      <w:r w:rsidR="005A5E25">
        <w:rPr>
          <w:rFonts w:ascii="Book Antiqua" w:hAnsi="Book Antiqua"/>
        </w:rPr>
        <w:t xml:space="preserve"> rent or satisfies the Assessee Officer that legal proceeding would be useless.</w:t>
      </w:r>
    </w:p>
    <w:p w:rsidR="00F34AEE" w:rsidRDefault="00F34AEE" w:rsidP="00F34AEE">
      <w:pPr>
        <w:jc w:val="both"/>
        <w:rPr>
          <w:rFonts w:ascii="Book Antiqua" w:hAnsi="Book Antiqua"/>
          <w:b/>
        </w:rPr>
      </w:pPr>
      <w:r>
        <w:rPr>
          <w:rFonts w:ascii="Book Antiqua" w:hAnsi="Book Antiqua"/>
          <w:b/>
        </w:rPr>
        <w:t>Repairs expenses and municipal tax</w:t>
      </w:r>
    </w:p>
    <w:p w:rsidR="00F34AEE" w:rsidRDefault="00F34AEE" w:rsidP="00F34AEE">
      <w:pPr>
        <w:jc w:val="both"/>
        <w:rPr>
          <w:rFonts w:ascii="Book Antiqua" w:hAnsi="Book Antiqua"/>
        </w:rPr>
      </w:pPr>
      <w:r>
        <w:rPr>
          <w:rFonts w:ascii="Book Antiqua" w:hAnsi="Book Antiqua"/>
        </w:rPr>
        <w:t>No adjustment should be made in respect of repairs expenses and municipal tax (whether paid by tenant</w:t>
      </w:r>
      <w:r w:rsidR="00745882">
        <w:rPr>
          <w:rFonts w:ascii="Book Antiqua" w:hAnsi="Book Antiqua"/>
        </w:rPr>
        <w:t xml:space="preserve"> /owner.) </w:t>
      </w:r>
    </w:p>
    <w:p w:rsidR="00745882" w:rsidRDefault="00745882" w:rsidP="00F34AEE">
      <w:pPr>
        <w:jc w:val="both"/>
        <w:rPr>
          <w:rFonts w:ascii="Book Antiqua" w:hAnsi="Book Antiqua"/>
        </w:rPr>
      </w:pPr>
    </w:p>
    <w:p w:rsidR="00745882" w:rsidRPr="00745882" w:rsidRDefault="00745882" w:rsidP="00F34AEE">
      <w:pPr>
        <w:jc w:val="both"/>
        <w:rPr>
          <w:rFonts w:ascii="Book Antiqua" w:hAnsi="Book Antiqua"/>
          <w:b/>
        </w:rPr>
      </w:pPr>
      <w:r w:rsidRPr="00745882">
        <w:rPr>
          <w:rFonts w:ascii="Book Antiqua" w:hAnsi="Book Antiqua"/>
          <w:b/>
        </w:rPr>
        <w:t xml:space="preserve">Deposit taken from tenant </w:t>
      </w:r>
    </w:p>
    <w:p w:rsidR="005A5E25" w:rsidRPr="00745882" w:rsidRDefault="00745882" w:rsidP="00F32F5C">
      <w:pPr>
        <w:pStyle w:val="ListParagraph"/>
        <w:numPr>
          <w:ilvl w:val="0"/>
          <w:numId w:val="20"/>
        </w:numPr>
        <w:jc w:val="both"/>
        <w:rPr>
          <w:rFonts w:ascii="Book Antiqua" w:hAnsi="Book Antiqua"/>
        </w:rPr>
      </w:pPr>
      <w:r>
        <w:rPr>
          <w:rFonts w:ascii="Book Antiqua" w:hAnsi="Book Antiqua"/>
        </w:rPr>
        <w:t xml:space="preserve">Non – refundable deposit  - It will be included in rent received or receivable </w:t>
      </w:r>
    </w:p>
    <w:p w:rsidR="005A5E25" w:rsidRDefault="00745882" w:rsidP="00745882">
      <w:pPr>
        <w:tabs>
          <w:tab w:val="left" w:pos="4082"/>
        </w:tabs>
        <w:jc w:val="both"/>
        <w:rPr>
          <w:rFonts w:ascii="Book Antiqua" w:hAnsi="Book Antiqua"/>
        </w:rPr>
      </w:pPr>
      <w:r>
        <w:rPr>
          <w:rFonts w:ascii="Book Antiqua" w:hAnsi="Book Antiqua"/>
        </w:rPr>
        <w:tab/>
        <w:t>on pro rata basis.</w:t>
      </w:r>
    </w:p>
    <w:p w:rsidR="00745882" w:rsidRDefault="00870F78" w:rsidP="00F32F5C">
      <w:pPr>
        <w:pStyle w:val="ListParagraph"/>
        <w:numPr>
          <w:ilvl w:val="0"/>
          <w:numId w:val="20"/>
        </w:numPr>
        <w:tabs>
          <w:tab w:val="left" w:pos="4082"/>
        </w:tabs>
        <w:jc w:val="both"/>
        <w:rPr>
          <w:rFonts w:ascii="Book Antiqua" w:hAnsi="Book Antiqua"/>
        </w:rPr>
      </w:pPr>
      <w:r>
        <w:rPr>
          <w:rFonts w:ascii="Book Antiqua" w:hAnsi="Book Antiqua"/>
        </w:rPr>
        <w:t>R</w:t>
      </w:r>
      <w:r w:rsidR="00745882">
        <w:rPr>
          <w:rFonts w:ascii="Book Antiqua" w:hAnsi="Book Antiqua"/>
        </w:rPr>
        <w:t>efun</w:t>
      </w:r>
      <w:r>
        <w:rPr>
          <w:rFonts w:ascii="Book Antiqua" w:hAnsi="Book Antiqua"/>
        </w:rPr>
        <w:t xml:space="preserve">dable deposit            - </w:t>
      </w:r>
      <w:r>
        <w:rPr>
          <w:rFonts w:ascii="Book Antiqua" w:hAnsi="Book Antiqua"/>
        </w:rPr>
        <w:tab/>
        <w:t>It cannot be included in rent received or receivebl</w:t>
      </w:r>
    </w:p>
    <w:p w:rsidR="00870F78" w:rsidRDefault="00870F78" w:rsidP="00870F78">
      <w:pPr>
        <w:tabs>
          <w:tab w:val="left" w:pos="4082"/>
        </w:tabs>
        <w:jc w:val="both"/>
        <w:rPr>
          <w:rFonts w:ascii="Book Antiqua" w:hAnsi="Book Antiqua"/>
        </w:rPr>
      </w:pPr>
    </w:p>
    <w:p w:rsidR="001D3DDA" w:rsidRDefault="001D3DDA" w:rsidP="00870F78">
      <w:pPr>
        <w:tabs>
          <w:tab w:val="left" w:pos="4082"/>
        </w:tabs>
        <w:jc w:val="both"/>
        <w:rPr>
          <w:rFonts w:ascii="Book Antiqua" w:hAnsi="Book Antiqua"/>
          <w:b/>
        </w:rPr>
      </w:pPr>
      <w:r w:rsidRPr="001D3DDA">
        <w:rPr>
          <w:rFonts w:ascii="Book Antiqua" w:hAnsi="Book Antiqua"/>
          <w:b/>
        </w:rPr>
        <w:t xml:space="preserve">Interest on refundable deposit </w:t>
      </w:r>
    </w:p>
    <w:p w:rsidR="001D3DDA" w:rsidRDefault="001D3DDA" w:rsidP="00870F78">
      <w:pPr>
        <w:tabs>
          <w:tab w:val="left" w:pos="4082"/>
        </w:tabs>
        <w:jc w:val="both"/>
        <w:rPr>
          <w:rFonts w:ascii="Book Antiqua" w:hAnsi="Book Antiqua"/>
        </w:rPr>
      </w:pPr>
      <w:r>
        <w:rPr>
          <w:rFonts w:ascii="Book Antiqua" w:hAnsi="Book Antiqua"/>
        </w:rPr>
        <w:t xml:space="preserve">If such deposit /security is taken to compensate short payment /non payment of </w:t>
      </w:r>
      <w:r w:rsidR="004339E6">
        <w:rPr>
          <w:rFonts w:ascii="Book Antiqua" w:hAnsi="Book Antiqua"/>
        </w:rPr>
        <w:t>rent,</w:t>
      </w:r>
      <w:r>
        <w:rPr>
          <w:rFonts w:ascii="Book Antiqua" w:hAnsi="Book Antiqua"/>
        </w:rPr>
        <w:t xml:space="preserve"> notional interest on such deposit may from part of rent received or receivable.</w:t>
      </w:r>
    </w:p>
    <w:p w:rsidR="001D3DDA" w:rsidRDefault="004339E6" w:rsidP="00870F78">
      <w:pPr>
        <w:tabs>
          <w:tab w:val="left" w:pos="4082"/>
        </w:tabs>
        <w:jc w:val="both"/>
        <w:rPr>
          <w:rFonts w:ascii="Book Antiqua" w:hAnsi="Book Antiqua"/>
        </w:rPr>
      </w:pPr>
      <w:r>
        <w:rPr>
          <w:rFonts w:ascii="Book Antiqua" w:hAnsi="Book Antiqua"/>
        </w:rPr>
        <w:t>However, if</w:t>
      </w:r>
      <w:r w:rsidR="001D3DDA">
        <w:rPr>
          <w:rFonts w:ascii="Book Antiqua" w:hAnsi="Book Antiqua"/>
        </w:rPr>
        <w:t xml:space="preserve"> such deposit /security is taken for any other </w:t>
      </w:r>
      <w:r>
        <w:rPr>
          <w:rFonts w:ascii="Book Antiqua" w:hAnsi="Book Antiqua"/>
        </w:rPr>
        <w:t>purpose,</w:t>
      </w:r>
      <w:r w:rsidR="001D3DDA">
        <w:rPr>
          <w:rFonts w:ascii="Book Antiqua" w:hAnsi="Book Antiqua"/>
        </w:rPr>
        <w:t xml:space="preserve"> it cannot be </w:t>
      </w:r>
      <w:r>
        <w:rPr>
          <w:rFonts w:ascii="Book Antiqua" w:hAnsi="Book Antiqua"/>
        </w:rPr>
        <w:t xml:space="preserve">part of rent received or receivable. </w:t>
      </w:r>
    </w:p>
    <w:p w:rsidR="00400E39" w:rsidRDefault="00400E39" w:rsidP="00870F78">
      <w:pPr>
        <w:tabs>
          <w:tab w:val="left" w:pos="4082"/>
        </w:tabs>
        <w:jc w:val="both"/>
        <w:rPr>
          <w:rFonts w:ascii="Book Antiqua" w:hAnsi="Book Antiqua"/>
        </w:rPr>
      </w:pPr>
    </w:p>
    <w:p w:rsidR="00400E39" w:rsidRDefault="00400E39" w:rsidP="00870F78">
      <w:pPr>
        <w:tabs>
          <w:tab w:val="left" w:pos="4082"/>
        </w:tabs>
        <w:jc w:val="both"/>
        <w:rPr>
          <w:rFonts w:ascii="Book Antiqua" w:hAnsi="Book Antiqua"/>
          <w:b/>
        </w:rPr>
      </w:pPr>
      <w:r w:rsidRPr="00400E39">
        <w:rPr>
          <w:rFonts w:ascii="Book Antiqua" w:hAnsi="Book Antiqua"/>
          <w:b/>
        </w:rPr>
        <w:t>A</w:t>
      </w:r>
      <w:r>
        <w:rPr>
          <w:rFonts w:ascii="Book Antiqua" w:hAnsi="Book Antiqua"/>
          <w:b/>
        </w:rPr>
        <w:t xml:space="preserve">dvance rent </w:t>
      </w:r>
    </w:p>
    <w:p w:rsidR="00400E39" w:rsidRDefault="00400E39" w:rsidP="00870F78">
      <w:pPr>
        <w:tabs>
          <w:tab w:val="left" w:pos="4082"/>
        </w:tabs>
        <w:jc w:val="both"/>
        <w:rPr>
          <w:rFonts w:ascii="Book Antiqua" w:hAnsi="Book Antiqua"/>
        </w:rPr>
      </w:pPr>
      <w:r>
        <w:rPr>
          <w:rFonts w:ascii="Book Antiqua" w:hAnsi="Book Antiqua"/>
        </w:rPr>
        <w:t>If assessee gets advance rent from tenant, it will not consider while computing taxable income of current year.</w:t>
      </w:r>
    </w:p>
    <w:p w:rsidR="00400E39" w:rsidRDefault="00400E39" w:rsidP="00870F78">
      <w:pPr>
        <w:tabs>
          <w:tab w:val="left" w:pos="4082"/>
        </w:tabs>
        <w:jc w:val="both"/>
        <w:rPr>
          <w:rFonts w:ascii="Book Antiqua" w:hAnsi="Book Antiqua"/>
        </w:rPr>
      </w:pPr>
    </w:p>
    <w:p w:rsidR="00400E39" w:rsidRDefault="00400E39" w:rsidP="00870F78">
      <w:pPr>
        <w:tabs>
          <w:tab w:val="left" w:pos="4082"/>
        </w:tabs>
        <w:jc w:val="both"/>
        <w:rPr>
          <w:rFonts w:ascii="Book Antiqua" w:hAnsi="Book Antiqua"/>
          <w:b/>
        </w:rPr>
      </w:pPr>
      <w:r w:rsidRPr="00400E39">
        <w:rPr>
          <w:rFonts w:ascii="Book Antiqua" w:hAnsi="Book Antiqua"/>
          <w:b/>
        </w:rPr>
        <w:t xml:space="preserve">Calculate </w:t>
      </w:r>
      <w:r>
        <w:rPr>
          <w:rFonts w:ascii="Book Antiqua" w:hAnsi="Book Antiqua"/>
          <w:b/>
        </w:rPr>
        <w:t>Expected Rent (ER)</w:t>
      </w:r>
    </w:p>
    <w:p w:rsidR="00400E39" w:rsidRPr="00400E39" w:rsidRDefault="00400E39" w:rsidP="00870F78">
      <w:pPr>
        <w:tabs>
          <w:tab w:val="left" w:pos="4082"/>
        </w:tabs>
        <w:jc w:val="both"/>
        <w:rPr>
          <w:rFonts w:ascii="Book Antiqua" w:hAnsi="Book Antiqua"/>
          <w:b/>
        </w:rPr>
      </w:pPr>
      <w:r>
        <w:rPr>
          <w:rFonts w:ascii="Book Antiqua" w:hAnsi="Book Antiqua"/>
        </w:rPr>
        <w:t>Higher of the following two is</w:t>
      </w:r>
      <w:r w:rsidR="00325492">
        <w:rPr>
          <w:rFonts w:ascii="Book Antiqua" w:hAnsi="Book Antiqua"/>
        </w:rPr>
        <w:t xml:space="preserve"> ER (but subject to maximum of standard</w:t>
      </w:r>
      <w:r w:rsidR="00835814">
        <w:rPr>
          <w:rFonts w:ascii="Book Antiqua" w:hAnsi="Book Antiqua"/>
        </w:rPr>
        <w:t xml:space="preserve"> rent )</w:t>
      </w:r>
      <w:r w:rsidR="00325492">
        <w:rPr>
          <w:rFonts w:ascii="Book Antiqua" w:hAnsi="Book Antiqua"/>
        </w:rPr>
        <w:t xml:space="preserve"> </w:t>
      </w:r>
      <w:r w:rsidRPr="00400E39">
        <w:rPr>
          <w:rFonts w:ascii="Book Antiqua" w:hAnsi="Book Antiqua"/>
          <w:b/>
        </w:rPr>
        <w:t xml:space="preserve"> </w:t>
      </w:r>
    </w:p>
    <w:p w:rsidR="00870F78" w:rsidRDefault="000A7C78" w:rsidP="00F32F5C">
      <w:pPr>
        <w:pStyle w:val="ListParagraph"/>
        <w:numPr>
          <w:ilvl w:val="0"/>
          <w:numId w:val="21"/>
        </w:numPr>
        <w:tabs>
          <w:tab w:val="left" w:pos="720"/>
        </w:tabs>
        <w:jc w:val="both"/>
        <w:rPr>
          <w:rFonts w:ascii="Book Antiqua" w:hAnsi="Book Antiqua"/>
        </w:rPr>
      </w:pPr>
      <w:r w:rsidRPr="000A7C78">
        <w:rPr>
          <w:rFonts w:ascii="Book Antiqua" w:hAnsi="Book Antiqua"/>
        </w:rPr>
        <w:t>Municipal valuation</w:t>
      </w:r>
      <w:r>
        <w:rPr>
          <w:rFonts w:ascii="Book Antiqua" w:hAnsi="Book Antiqua"/>
        </w:rPr>
        <w:t xml:space="preserve"> (MV)</w:t>
      </w:r>
    </w:p>
    <w:p w:rsidR="000A7C78" w:rsidRDefault="000A7C78" w:rsidP="00F32F5C">
      <w:pPr>
        <w:pStyle w:val="ListParagraph"/>
        <w:numPr>
          <w:ilvl w:val="0"/>
          <w:numId w:val="21"/>
        </w:numPr>
        <w:tabs>
          <w:tab w:val="left" w:pos="720"/>
        </w:tabs>
        <w:jc w:val="both"/>
        <w:rPr>
          <w:rFonts w:ascii="Book Antiqua" w:hAnsi="Book Antiqua"/>
        </w:rPr>
      </w:pPr>
      <w:r>
        <w:rPr>
          <w:rFonts w:ascii="Book Antiqua" w:hAnsi="Book Antiqua"/>
        </w:rPr>
        <w:t>Fair Rented value (FRV)</w:t>
      </w:r>
    </w:p>
    <w:p w:rsidR="000A7C78" w:rsidRDefault="000A7C78" w:rsidP="000A7C78">
      <w:pPr>
        <w:tabs>
          <w:tab w:val="left" w:pos="720"/>
        </w:tabs>
        <w:jc w:val="both"/>
        <w:rPr>
          <w:rFonts w:ascii="Book Antiqua" w:hAnsi="Book Antiqua"/>
        </w:rPr>
      </w:pPr>
      <w:r>
        <w:rPr>
          <w:rFonts w:ascii="Book Antiqua" w:hAnsi="Book Antiqua"/>
          <w:b/>
        </w:rPr>
        <w:t xml:space="preserve">Note </w:t>
      </w:r>
    </w:p>
    <w:p w:rsidR="000A7C78" w:rsidRDefault="000A7C78" w:rsidP="000A7C78">
      <w:pPr>
        <w:tabs>
          <w:tab w:val="left" w:pos="720"/>
        </w:tabs>
        <w:jc w:val="both"/>
        <w:rPr>
          <w:rFonts w:ascii="Book Antiqua" w:hAnsi="Book Antiqua"/>
        </w:rPr>
      </w:pPr>
      <w:r>
        <w:rPr>
          <w:rFonts w:ascii="Book Antiqua" w:hAnsi="Book Antiqua"/>
        </w:rPr>
        <w:t>If, however a property is covered by a Rent control Act, then the amount so computed cannot exceed the standard rent (SR), determined under the Rent Control Act.</w:t>
      </w:r>
    </w:p>
    <w:p w:rsidR="000A7C78" w:rsidRDefault="000A7C78" w:rsidP="000A7C78">
      <w:pPr>
        <w:tabs>
          <w:tab w:val="left" w:pos="720"/>
        </w:tabs>
        <w:jc w:val="both"/>
        <w:rPr>
          <w:rFonts w:ascii="Book Antiqua" w:hAnsi="Book Antiqua"/>
        </w:rPr>
      </w:pPr>
      <w:r>
        <w:rPr>
          <w:rFonts w:ascii="Book Antiqua" w:hAnsi="Book Antiqua"/>
        </w:rPr>
        <w:t xml:space="preserve">In brief, we can say </w:t>
      </w:r>
    </w:p>
    <w:p w:rsidR="000A7C78" w:rsidRDefault="000A7C78" w:rsidP="000A7C78">
      <w:pPr>
        <w:tabs>
          <w:tab w:val="left" w:pos="720"/>
        </w:tabs>
        <w:jc w:val="both"/>
        <w:rPr>
          <w:rFonts w:ascii="Book Antiqua" w:hAnsi="Book Antiqua"/>
        </w:rPr>
      </w:pPr>
      <w:r>
        <w:rPr>
          <w:rFonts w:ascii="Book Antiqua" w:hAnsi="Book Antiqua"/>
        </w:rPr>
        <w:tab/>
        <w:t>ER = Least of the following two –</w:t>
      </w:r>
    </w:p>
    <w:p w:rsidR="000A7C78" w:rsidRDefault="000A7C78" w:rsidP="00F32F5C">
      <w:pPr>
        <w:pStyle w:val="ListParagraph"/>
        <w:numPr>
          <w:ilvl w:val="0"/>
          <w:numId w:val="22"/>
        </w:numPr>
        <w:tabs>
          <w:tab w:val="left" w:pos="720"/>
        </w:tabs>
        <w:jc w:val="both"/>
        <w:rPr>
          <w:rFonts w:ascii="Book Antiqua" w:hAnsi="Book Antiqua"/>
        </w:rPr>
      </w:pPr>
      <w:r>
        <w:rPr>
          <w:rFonts w:ascii="Book Antiqua" w:hAnsi="Book Antiqua"/>
        </w:rPr>
        <w:t>Higher of MV or FRV</w:t>
      </w:r>
    </w:p>
    <w:p w:rsidR="000A7C78" w:rsidRDefault="000A7C78" w:rsidP="00F32F5C">
      <w:pPr>
        <w:pStyle w:val="ListParagraph"/>
        <w:numPr>
          <w:ilvl w:val="0"/>
          <w:numId w:val="22"/>
        </w:numPr>
        <w:tabs>
          <w:tab w:val="left" w:pos="720"/>
        </w:tabs>
        <w:jc w:val="both"/>
        <w:rPr>
          <w:rFonts w:ascii="Book Antiqua" w:hAnsi="Book Antiqua"/>
        </w:rPr>
      </w:pPr>
      <w:r>
        <w:rPr>
          <w:rFonts w:ascii="Book Antiqua" w:hAnsi="Book Antiqua"/>
        </w:rPr>
        <w:t>SR</w:t>
      </w:r>
    </w:p>
    <w:p w:rsidR="000A7C78" w:rsidRPr="00D822D2" w:rsidRDefault="000A7C78" w:rsidP="000A7C78">
      <w:pPr>
        <w:tabs>
          <w:tab w:val="left" w:pos="720"/>
        </w:tabs>
        <w:jc w:val="both"/>
        <w:rPr>
          <w:rFonts w:ascii="Book Antiqua" w:hAnsi="Book Antiqua"/>
          <w:b/>
        </w:rPr>
      </w:pPr>
    </w:p>
    <w:p w:rsidR="000A7C78" w:rsidRPr="00D822D2" w:rsidRDefault="00D822D2" w:rsidP="000A7C78">
      <w:pPr>
        <w:tabs>
          <w:tab w:val="left" w:pos="720"/>
        </w:tabs>
        <w:jc w:val="both"/>
        <w:rPr>
          <w:rFonts w:ascii="Book Antiqua" w:hAnsi="Book Antiqua"/>
          <w:b/>
        </w:rPr>
      </w:pPr>
      <w:r w:rsidRPr="00D822D2">
        <w:rPr>
          <w:rFonts w:ascii="Book Antiqua" w:hAnsi="Book Antiqua"/>
          <w:b/>
        </w:rPr>
        <w:t>Determination of GAV</w:t>
      </w:r>
    </w:p>
    <w:p w:rsidR="000A7C78" w:rsidRDefault="00485D54" w:rsidP="00F32F5C">
      <w:pPr>
        <w:pStyle w:val="ListParagraph"/>
        <w:numPr>
          <w:ilvl w:val="0"/>
          <w:numId w:val="23"/>
        </w:numPr>
        <w:tabs>
          <w:tab w:val="left" w:pos="720"/>
        </w:tabs>
        <w:jc w:val="both"/>
        <w:rPr>
          <w:rFonts w:ascii="Book Antiqua" w:hAnsi="Book Antiqua"/>
        </w:rPr>
      </w:pPr>
      <w:r w:rsidRPr="00485D54">
        <w:rPr>
          <w:noProof/>
          <w:lang w:bidi="ar-SA"/>
        </w:rPr>
        <w:pict>
          <v:shape id="_x0000_s1053" type="#_x0000_t32" style="position:absolute;left:0;text-align:left;margin-left:145.95pt;margin-top:8.85pt;width:16.5pt;height:0;z-index:251691008" o:connectortype="straight">
            <v:stroke endarrow="block"/>
          </v:shape>
        </w:pict>
      </w:r>
      <w:r w:rsidR="00D822D2" w:rsidRPr="00D822D2">
        <w:rPr>
          <w:rFonts w:ascii="Book Antiqua" w:hAnsi="Book Antiqua"/>
        </w:rPr>
        <w:t xml:space="preserve">If AR &gt;  ER       GAV </w:t>
      </w:r>
      <w:r w:rsidR="00D822D2">
        <w:rPr>
          <w:rFonts w:ascii="Book Antiqua" w:hAnsi="Book Antiqua"/>
        </w:rPr>
        <w:t xml:space="preserve">      </w:t>
      </w:r>
      <w:r w:rsidR="00D822D2" w:rsidRPr="00D822D2">
        <w:rPr>
          <w:rFonts w:ascii="Book Antiqua" w:hAnsi="Book Antiqua"/>
        </w:rPr>
        <w:t>= AR</w:t>
      </w:r>
    </w:p>
    <w:p w:rsidR="00D822D2" w:rsidRDefault="00D822D2" w:rsidP="00D822D2">
      <w:pPr>
        <w:tabs>
          <w:tab w:val="left" w:pos="720"/>
        </w:tabs>
        <w:jc w:val="both"/>
        <w:rPr>
          <w:rFonts w:ascii="Book Antiqua" w:hAnsi="Book Antiqua"/>
        </w:rPr>
      </w:pPr>
    </w:p>
    <w:p w:rsidR="00D822D2" w:rsidRDefault="00485D54" w:rsidP="00F32F5C">
      <w:pPr>
        <w:pStyle w:val="ListParagraph"/>
        <w:numPr>
          <w:ilvl w:val="0"/>
          <w:numId w:val="23"/>
        </w:numPr>
        <w:tabs>
          <w:tab w:val="left" w:pos="720"/>
        </w:tabs>
        <w:jc w:val="both"/>
        <w:rPr>
          <w:rFonts w:ascii="Book Antiqua" w:hAnsi="Book Antiqua"/>
        </w:rPr>
      </w:pPr>
      <w:r>
        <w:rPr>
          <w:rFonts w:ascii="Book Antiqua" w:hAnsi="Book Antiqua"/>
          <w:noProof/>
          <w:lang w:bidi="ar-SA"/>
        </w:rPr>
        <w:pict>
          <v:shape id="_x0000_s1054" type="#_x0000_t32" style="position:absolute;left:0;text-align:left;margin-left:97.9pt;margin-top:8.1pt;width:16.5pt;height:0;z-index:251692032" o:connectortype="straight">
            <v:stroke endarrow="block"/>
          </v:shape>
        </w:pict>
      </w:r>
      <w:r w:rsidR="00D822D2">
        <w:rPr>
          <w:rFonts w:ascii="Book Antiqua" w:hAnsi="Book Antiqua"/>
        </w:rPr>
        <w:t>If AR &lt; ER         there may be three  situation</w:t>
      </w:r>
    </w:p>
    <w:p w:rsidR="0040197A" w:rsidRPr="0040197A" w:rsidRDefault="0040197A" w:rsidP="0040197A">
      <w:pPr>
        <w:tabs>
          <w:tab w:val="left" w:pos="720"/>
        </w:tabs>
        <w:jc w:val="both"/>
        <w:rPr>
          <w:rFonts w:ascii="Book Antiqua" w:hAnsi="Book Antiqua"/>
        </w:rPr>
      </w:pPr>
    </w:p>
    <w:tbl>
      <w:tblPr>
        <w:tblStyle w:val="TableGrid"/>
        <w:tblW w:w="0" w:type="auto"/>
        <w:tblLook w:val="04A0"/>
      </w:tblPr>
      <w:tblGrid>
        <w:gridCol w:w="468"/>
        <w:gridCol w:w="4050"/>
        <w:gridCol w:w="3240"/>
        <w:gridCol w:w="1818"/>
      </w:tblGrid>
      <w:tr w:rsidR="00D822D2" w:rsidTr="00D822D2">
        <w:tc>
          <w:tcPr>
            <w:tcW w:w="468" w:type="dxa"/>
          </w:tcPr>
          <w:p w:rsidR="00D822D2" w:rsidRDefault="00D822D2" w:rsidP="00D822D2">
            <w:pPr>
              <w:tabs>
                <w:tab w:val="left" w:pos="720"/>
              </w:tabs>
              <w:jc w:val="both"/>
              <w:rPr>
                <w:rFonts w:ascii="Book Antiqua" w:hAnsi="Book Antiqua"/>
              </w:rPr>
            </w:pPr>
          </w:p>
        </w:tc>
        <w:tc>
          <w:tcPr>
            <w:tcW w:w="4050" w:type="dxa"/>
          </w:tcPr>
          <w:p w:rsidR="00D822D2" w:rsidRPr="00D822D2" w:rsidRDefault="00D822D2" w:rsidP="00D822D2">
            <w:pPr>
              <w:tabs>
                <w:tab w:val="left" w:pos="720"/>
              </w:tabs>
              <w:jc w:val="center"/>
              <w:rPr>
                <w:rFonts w:ascii="Book Antiqua" w:hAnsi="Book Antiqua"/>
                <w:b/>
              </w:rPr>
            </w:pPr>
            <w:r>
              <w:rPr>
                <w:rFonts w:ascii="Book Antiqua" w:hAnsi="Book Antiqua"/>
                <w:b/>
              </w:rPr>
              <w:t>Situation</w:t>
            </w:r>
          </w:p>
        </w:tc>
        <w:tc>
          <w:tcPr>
            <w:tcW w:w="3240" w:type="dxa"/>
          </w:tcPr>
          <w:p w:rsidR="00D822D2" w:rsidRPr="00D822D2" w:rsidRDefault="00D822D2" w:rsidP="00D822D2">
            <w:pPr>
              <w:tabs>
                <w:tab w:val="left" w:pos="720"/>
              </w:tabs>
              <w:jc w:val="center"/>
              <w:rPr>
                <w:rFonts w:ascii="Book Antiqua" w:hAnsi="Book Antiqua"/>
                <w:b/>
              </w:rPr>
            </w:pPr>
            <w:r w:rsidRPr="00D822D2">
              <w:rPr>
                <w:rFonts w:ascii="Book Antiqua" w:hAnsi="Book Antiqua"/>
                <w:b/>
              </w:rPr>
              <w:t>How to cheek situation</w:t>
            </w:r>
          </w:p>
        </w:tc>
        <w:tc>
          <w:tcPr>
            <w:tcW w:w="1818" w:type="dxa"/>
          </w:tcPr>
          <w:p w:rsidR="00D822D2" w:rsidRPr="00D822D2" w:rsidRDefault="00D822D2" w:rsidP="00D822D2">
            <w:pPr>
              <w:tabs>
                <w:tab w:val="left" w:pos="720"/>
              </w:tabs>
              <w:jc w:val="center"/>
              <w:rPr>
                <w:rFonts w:ascii="Book Antiqua" w:hAnsi="Book Antiqua"/>
                <w:b/>
              </w:rPr>
            </w:pPr>
            <w:r w:rsidRPr="00D822D2">
              <w:rPr>
                <w:rFonts w:ascii="Book Antiqua" w:hAnsi="Book Antiqua"/>
                <w:b/>
              </w:rPr>
              <w:t>GAV</w:t>
            </w:r>
          </w:p>
        </w:tc>
      </w:tr>
      <w:tr w:rsidR="00D822D2" w:rsidTr="00D822D2">
        <w:tc>
          <w:tcPr>
            <w:tcW w:w="468" w:type="dxa"/>
          </w:tcPr>
          <w:p w:rsidR="00D822D2" w:rsidRDefault="00D822D2" w:rsidP="00D822D2">
            <w:pPr>
              <w:tabs>
                <w:tab w:val="left" w:pos="720"/>
              </w:tabs>
              <w:jc w:val="both"/>
              <w:rPr>
                <w:rFonts w:ascii="Book Antiqua" w:hAnsi="Book Antiqua"/>
              </w:rPr>
            </w:pPr>
            <w:r>
              <w:rPr>
                <w:rFonts w:ascii="Book Antiqua" w:hAnsi="Book Antiqua"/>
              </w:rPr>
              <w:t>a.</w:t>
            </w:r>
          </w:p>
        </w:tc>
        <w:tc>
          <w:tcPr>
            <w:tcW w:w="4050" w:type="dxa"/>
          </w:tcPr>
          <w:p w:rsidR="00D822D2" w:rsidRDefault="00D822D2" w:rsidP="00D822D2">
            <w:pPr>
              <w:tabs>
                <w:tab w:val="left" w:pos="720"/>
              </w:tabs>
              <w:jc w:val="both"/>
              <w:rPr>
                <w:rFonts w:ascii="Book Antiqua" w:hAnsi="Book Antiqua"/>
              </w:rPr>
            </w:pPr>
            <w:r>
              <w:rPr>
                <w:rFonts w:ascii="Book Antiqua" w:hAnsi="Book Antiqua"/>
              </w:rPr>
              <w:t xml:space="preserve">Only because of vacancy </w:t>
            </w:r>
          </w:p>
        </w:tc>
        <w:tc>
          <w:tcPr>
            <w:tcW w:w="3240" w:type="dxa"/>
          </w:tcPr>
          <w:p w:rsidR="00D822D2" w:rsidRDefault="00D822D2" w:rsidP="00D822D2">
            <w:pPr>
              <w:tabs>
                <w:tab w:val="left" w:pos="720"/>
              </w:tabs>
              <w:jc w:val="both"/>
              <w:rPr>
                <w:rFonts w:ascii="Book Antiqua" w:hAnsi="Book Antiqua"/>
              </w:rPr>
            </w:pPr>
            <w:r>
              <w:rPr>
                <w:rFonts w:ascii="Book Antiqua" w:hAnsi="Book Antiqua"/>
              </w:rPr>
              <w:t>AR + loss due to vacancy &gt;</w:t>
            </w:r>
            <w:r w:rsidR="00003EC8">
              <w:rPr>
                <w:rFonts w:ascii="Book Antiqua" w:hAnsi="Book Antiqua"/>
              </w:rPr>
              <w:t xml:space="preserve"> </w:t>
            </w:r>
            <w:r>
              <w:rPr>
                <w:rFonts w:ascii="Book Antiqua" w:hAnsi="Book Antiqua"/>
              </w:rPr>
              <w:t>ER</w:t>
            </w:r>
          </w:p>
        </w:tc>
        <w:tc>
          <w:tcPr>
            <w:tcW w:w="1818" w:type="dxa"/>
          </w:tcPr>
          <w:p w:rsidR="00D822D2" w:rsidRDefault="00D822D2" w:rsidP="00D822D2">
            <w:pPr>
              <w:tabs>
                <w:tab w:val="left" w:pos="720"/>
              </w:tabs>
              <w:jc w:val="center"/>
              <w:rPr>
                <w:rFonts w:ascii="Book Antiqua" w:hAnsi="Book Antiqua"/>
              </w:rPr>
            </w:pPr>
            <w:r>
              <w:rPr>
                <w:rFonts w:ascii="Book Antiqua" w:hAnsi="Book Antiqua"/>
              </w:rPr>
              <w:t>AR</w:t>
            </w:r>
          </w:p>
        </w:tc>
      </w:tr>
      <w:tr w:rsidR="00D822D2" w:rsidTr="00D822D2">
        <w:tc>
          <w:tcPr>
            <w:tcW w:w="468" w:type="dxa"/>
          </w:tcPr>
          <w:p w:rsidR="00D822D2" w:rsidRDefault="00003EC8" w:rsidP="00D822D2">
            <w:pPr>
              <w:tabs>
                <w:tab w:val="left" w:pos="720"/>
              </w:tabs>
              <w:jc w:val="both"/>
              <w:rPr>
                <w:rFonts w:ascii="Book Antiqua" w:hAnsi="Book Antiqua"/>
              </w:rPr>
            </w:pPr>
            <w:r>
              <w:rPr>
                <w:rFonts w:ascii="Book Antiqua" w:hAnsi="Book Antiqua"/>
              </w:rPr>
              <w:t>b.</w:t>
            </w:r>
          </w:p>
        </w:tc>
        <w:tc>
          <w:tcPr>
            <w:tcW w:w="4050" w:type="dxa"/>
          </w:tcPr>
          <w:p w:rsidR="00D822D2" w:rsidRDefault="00003EC8" w:rsidP="00D822D2">
            <w:pPr>
              <w:tabs>
                <w:tab w:val="left" w:pos="720"/>
              </w:tabs>
              <w:jc w:val="both"/>
              <w:rPr>
                <w:rFonts w:ascii="Book Antiqua" w:hAnsi="Book Antiqua"/>
              </w:rPr>
            </w:pPr>
            <w:r>
              <w:rPr>
                <w:rFonts w:ascii="Book Antiqua" w:hAnsi="Book Antiqua"/>
              </w:rPr>
              <w:t>Party because of vacancy &amp; party because of other factor</w:t>
            </w:r>
          </w:p>
          <w:p w:rsidR="00003EC8" w:rsidRDefault="00003EC8" w:rsidP="00D822D2">
            <w:pPr>
              <w:tabs>
                <w:tab w:val="left" w:pos="720"/>
              </w:tabs>
              <w:jc w:val="both"/>
              <w:rPr>
                <w:rFonts w:ascii="Book Antiqua" w:hAnsi="Book Antiqua"/>
              </w:rPr>
            </w:pPr>
            <w:r>
              <w:rPr>
                <w:rFonts w:ascii="Book Antiqua" w:hAnsi="Book Antiqua"/>
              </w:rPr>
              <w:t xml:space="preserve">(e,g. letting out at lower rent , </w:t>
            </w:r>
            <w:r w:rsidR="00DD0F1B">
              <w:rPr>
                <w:rFonts w:ascii="Book Antiqua" w:hAnsi="Book Antiqua"/>
              </w:rPr>
              <w:t>Unrealized</w:t>
            </w:r>
            <w:r>
              <w:rPr>
                <w:rFonts w:ascii="Book Antiqua" w:hAnsi="Book Antiqua"/>
              </w:rPr>
              <w:t xml:space="preserve">  rent)</w:t>
            </w:r>
          </w:p>
        </w:tc>
        <w:tc>
          <w:tcPr>
            <w:tcW w:w="3240" w:type="dxa"/>
          </w:tcPr>
          <w:p w:rsidR="00D822D2" w:rsidRDefault="00003EC8" w:rsidP="00D822D2">
            <w:pPr>
              <w:tabs>
                <w:tab w:val="left" w:pos="720"/>
              </w:tabs>
              <w:jc w:val="both"/>
              <w:rPr>
                <w:rFonts w:ascii="Book Antiqua" w:hAnsi="Book Antiqua"/>
              </w:rPr>
            </w:pPr>
            <w:r>
              <w:rPr>
                <w:rFonts w:ascii="Book Antiqua" w:hAnsi="Book Antiqua"/>
              </w:rPr>
              <w:t>AR + loss due to vacancy &lt; ER</w:t>
            </w:r>
          </w:p>
        </w:tc>
        <w:tc>
          <w:tcPr>
            <w:tcW w:w="1818" w:type="dxa"/>
          </w:tcPr>
          <w:p w:rsidR="00D822D2" w:rsidRDefault="00003EC8" w:rsidP="00D822D2">
            <w:pPr>
              <w:tabs>
                <w:tab w:val="left" w:pos="720"/>
              </w:tabs>
              <w:jc w:val="both"/>
              <w:rPr>
                <w:rFonts w:ascii="Book Antiqua" w:hAnsi="Book Antiqua"/>
              </w:rPr>
            </w:pPr>
            <w:r>
              <w:rPr>
                <w:rFonts w:ascii="Book Antiqua" w:hAnsi="Book Antiqua"/>
              </w:rPr>
              <w:t>ER minus loss due to vacancy.</w:t>
            </w:r>
          </w:p>
        </w:tc>
      </w:tr>
      <w:tr w:rsidR="00D822D2" w:rsidTr="00D822D2">
        <w:tc>
          <w:tcPr>
            <w:tcW w:w="468" w:type="dxa"/>
          </w:tcPr>
          <w:p w:rsidR="00D822D2" w:rsidRDefault="00D822D2" w:rsidP="00D822D2">
            <w:pPr>
              <w:tabs>
                <w:tab w:val="left" w:pos="720"/>
              </w:tabs>
              <w:jc w:val="both"/>
              <w:rPr>
                <w:rFonts w:ascii="Book Antiqua" w:hAnsi="Book Antiqua"/>
              </w:rPr>
            </w:pPr>
            <w:r>
              <w:rPr>
                <w:rFonts w:ascii="Book Antiqua" w:hAnsi="Book Antiqua"/>
              </w:rPr>
              <w:t>c.</w:t>
            </w:r>
          </w:p>
        </w:tc>
        <w:tc>
          <w:tcPr>
            <w:tcW w:w="4050" w:type="dxa"/>
          </w:tcPr>
          <w:p w:rsidR="00D822D2" w:rsidRDefault="00D822D2" w:rsidP="00D822D2">
            <w:pPr>
              <w:tabs>
                <w:tab w:val="left" w:pos="720"/>
              </w:tabs>
              <w:jc w:val="both"/>
              <w:rPr>
                <w:rFonts w:ascii="Book Antiqua" w:hAnsi="Book Antiqua"/>
              </w:rPr>
            </w:pPr>
            <w:r>
              <w:rPr>
                <w:rFonts w:ascii="Book Antiqua" w:hAnsi="Book Antiqua"/>
              </w:rPr>
              <w:t>Only because of factor other than vacancy</w:t>
            </w:r>
          </w:p>
        </w:tc>
        <w:tc>
          <w:tcPr>
            <w:tcW w:w="3240" w:type="dxa"/>
          </w:tcPr>
          <w:p w:rsidR="00D822D2" w:rsidRDefault="00003EC8" w:rsidP="00D822D2">
            <w:pPr>
              <w:tabs>
                <w:tab w:val="left" w:pos="720"/>
              </w:tabs>
              <w:jc w:val="both"/>
              <w:rPr>
                <w:rFonts w:ascii="Book Antiqua" w:hAnsi="Book Antiqua"/>
              </w:rPr>
            </w:pPr>
            <w:r>
              <w:rPr>
                <w:rFonts w:ascii="Book Antiqua" w:hAnsi="Book Antiqua"/>
              </w:rPr>
              <w:t>Loss due to vacancy = Nil</w:t>
            </w:r>
          </w:p>
        </w:tc>
        <w:tc>
          <w:tcPr>
            <w:tcW w:w="1818" w:type="dxa"/>
          </w:tcPr>
          <w:p w:rsidR="00D822D2" w:rsidRDefault="00003EC8" w:rsidP="00003EC8">
            <w:pPr>
              <w:tabs>
                <w:tab w:val="left" w:pos="720"/>
              </w:tabs>
              <w:jc w:val="center"/>
              <w:rPr>
                <w:rFonts w:ascii="Book Antiqua" w:hAnsi="Book Antiqua"/>
              </w:rPr>
            </w:pPr>
            <w:r>
              <w:rPr>
                <w:rFonts w:ascii="Book Antiqua" w:hAnsi="Book Antiqua"/>
              </w:rPr>
              <w:t>ER</w:t>
            </w:r>
          </w:p>
        </w:tc>
      </w:tr>
    </w:tbl>
    <w:p w:rsidR="007B2C94" w:rsidRDefault="00D822D2" w:rsidP="00D822D2">
      <w:pPr>
        <w:tabs>
          <w:tab w:val="left" w:pos="720"/>
        </w:tabs>
        <w:jc w:val="both"/>
        <w:rPr>
          <w:rFonts w:ascii="Book Antiqua" w:hAnsi="Book Antiqua"/>
        </w:rPr>
      </w:pPr>
      <w:r w:rsidRPr="00D822D2">
        <w:rPr>
          <w:rFonts w:ascii="Book Antiqua" w:hAnsi="Book Antiqua"/>
        </w:rPr>
        <w:t xml:space="preserve"> </w:t>
      </w:r>
    </w:p>
    <w:p w:rsidR="007B2C94" w:rsidRDefault="007B2C94" w:rsidP="00D822D2">
      <w:pPr>
        <w:tabs>
          <w:tab w:val="left" w:pos="720"/>
        </w:tabs>
        <w:jc w:val="both"/>
        <w:rPr>
          <w:rFonts w:ascii="Book Antiqua" w:hAnsi="Book Antiqua"/>
        </w:rPr>
      </w:pPr>
    </w:p>
    <w:p w:rsidR="007B2C94" w:rsidRDefault="007B2C94" w:rsidP="00D822D2">
      <w:pPr>
        <w:tabs>
          <w:tab w:val="left" w:pos="720"/>
        </w:tabs>
        <w:jc w:val="both"/>
        <w:rPr>
          <w:rFonts w:ascii="Book Antiqua" w:hAnsi="Book Antiqua"/>
        </w:rPr>
      </w:pPr>
    </w:p>
    <w:p w:rsidR="00D822D2" w:rsidRPr="00041B5D" w:rsidRDefault="00041B5D" w:rsidP="00D822D2">
      <w:pPr>
        <w:tabs>
          <w:tab w:val="left" w:pos="720"/>
        </w:tabs>
        <w:jc w:val="both"/>
        <w:rPr>
          <w:rFonts w:ascii="Book Antiqua" w:hAnsi="Book Antiqua"/>
          <w:b/>
        </w:rPr>
      </w:pPr>
      <w:r w:rsidRPr="00041B5D">
        <w:rPr>
          <w:rFonts w:ascii="Book Antiqua" w:hAnsi="Book Antiqua"/>
          <w:b/>
        </w:rPr>
        <w:lastRenderedPageBreak/>
        <w:t xml:space="preserve">Note </w:t>
      </w:r>
    </w:p>
    <w:p w:rsidR="005A0C95" w:rsidRDefault="00041B5D" w:rsidP="00D822D2">
      <w:pPr>
        <w:tabs>
          <w:tab w:val="left" w:pos="720"/>
        </w:tabs>
        <w:jc w:val="both"/>
        <w:rPr>
          <w:rFonts w:ascii="Book Antiqua" w:hAnsi="Book Antiqua"/>
        </w:rPr>
      </w:pPr>
      <w:r>
        <w:rPr>
          <w:rFonts w:ascii="Book Antiqua" w:hAnsi="Book Antiqua"/>
        </w:rPr>
        <w:t xml:space="preserve">If the property remains vacant throughout the previous year , GAV = nil (provided that property was kept ready to be let out and could not be actually let out </w:t>
      </w:r>
      <w:r w:rsidR="009D4A3A">
        <w:rPr>
          <w:rFonts w:ascii="Book Antiqua" w:hAnsi="Book Antiqua"/>
        </w:rPr>
        <w:t>as no suitable tenant could be found.</w:t>
      </w:r>
      <w:r>
        <w:rPr>
          <w:rFonts w:ascii="Book Antiqua" w:hAnsi="Book Antiqua"/>
        </w:rPr>
        <w:t xml:space="preserve">  </w:t>
      </w:r>
    </w:p>
    <w:p w:rsidR="00606316" w:rsidRDefault="00606316" w:rsidP="00D822D2">
      <w:pPr>
        <w:tabs>
          <w:tab w:val="left" w:pos="720"/>
        </w:tabs>
        <w:jc w:val="both"/>
        <w:rPr>
          <w:rFonts w:ascii="Book Antiqua" w:hAnsi="Book Antiqua"/>
        </w:rPr>
      </w:pPr>
    </w:p>
    <w:tbl>
      <w:tblPr>
        <w:tblStyle w:val="TableGrid"/>
        <w:tblW w:w="9540" w:type="dxa"/>
        <w:tblInd w:w="108" w:type="dxa"/>
        <w:tblLook w:val="04A0"/>
      </w:tblPr>
      <w:tblGrid>
        <w:gridCol w:w="4680"/>
        <w:gridCol w:w="4860"/>
      </w:tblGrid>
      <w:tr w:rsidR="005A0C95" w:rsidTr="004960F3">
        <w:tc>
          <w:tcPr>
            <w:tcW w:w="4680" w:type="dxa"/>
          </w:tcPr>
          <w:p w:rsidR="005A0C95" w:rsidRPr="00CA4055" w:rsidRDefault="00CA4055" w:rsidP="00CA4055">
            <w:pPr>
              <w:tabs>
                <w:tab w:val="left" w:pos="720"/>
              </w:tabs>
              <w:jc w:val="center"/>
              <w:rPr>
                <w:rFonts w:ascii="Book Antiqua" w:hAnsi="Book Antiqua"/>
                <w:b/>
              </w:rPr>
            </w:pPr>
            <w:r w:rsidRPr="00CA4055">
              <w:rPr>
                <w:rFonts w:ascii="Book Antiqua" w:hAnsi="Book Antiqua"/>
                <w:b/>
              </w:rPr>
              <w:t>SOP [Sec.23(2)(a)</w:t>
            </w:r>
            <w:r>
              <w:rPr>
                <w:rFonts w:ascii="Book Antiqua" w:hAnsi="Book Antiqua"/>
                <w:b/>
              </w:rPr>
              <w:t>]</w:t>
            </w:r>
          </w:p>
        </w:tc>
        <w:tc>
          <w:tcPr>
            <w:tcW w:w="4860" w:type="dxa"/>
          </w:tcPr>
          <w:p w:rsidR="005A0C95" w:rsidRDefault="00CA4055" w:rsidP="00CA4055">
            <w:pPr>
              <w:tabs>
                <w:tab w:val="left" w:pos="720"/>
              </w:tabs>
              <w:jc w:val="center"/>
              <w:rPr>
                <w:rFonts w:ascii="Book Antiqua" w:hAnsi="Book Antiqua"/>
              </w:rPr>
            </w:pPr>
            <w:r w:rsidRPr="00CA4055">
              <w:rPr>
                <w:rFonts w:ascii="Book Antiqua" w:hAnsi="Book Antiqua"/>
                <w:b/>
              </w:rPr>
              <w:t>NOP[Sec</w:t>
            </w:r>
            <w:r>
              <w:rPr>
                <w:rFonts w:ascii="Book Antiqua" w:hAnsi="Book Antiqua"/>
                <w:b/>
              </w:rPr>
              <w:t>.23(2)(b</w:t>
            </w:r>
            <w:r w:rsidRPr="00CA4055">
              <w:rPr>
                <w:rFonts w:ascii="Book Antiqua" w:hAnsi="Book Antiqua"/>
                <w:b/>
              </w:rPr>
              <w:t>)</w:t>
            </w:r>
            <w:r>
              <w:rPr>
                <w:rFonts w:ascii="Book Antiqua" w:hAnsi="Book Antiqua"/>
                <w:b/>
              </w:rPr>
              <w:t>]</w:t>
            </w:r>
          </w:p>
        </w:tc>
      </w:tr>
      <w:tr w:rsidR="005A0C95" w:rsidTr="004960F3">
        <w:tc>
          <w:tcPr>
            <w:tcW w:w="4680" w:type="dxa"/>
          </w:tcPr>
          <w:p w:rsidR="005A0C95" w:rsidRDefault="00CA4055" w:rsidP="00D822D2">
            <w:pPr>
              <w:tabs>
                <w:tab w:val="left" w:pos="720"/>
              </w:tabs>
              <w:jc w:val="both"/>
              <w:rPr>
                <w:rFonts w:ascii="Book Antiqua" w:hAnsi="Book Antiqua"/>
                <w:b/>
              </w:rPr>
            </w:pPr>
            <w:r w:rsidRPr="00CA4055">
              <w:rPr>
                <w:rFonts w:ascii="Book Antiqua" w:hAnsi="Book Antiqua"/>
                <w:b/>
              </w:rPr>
              <w:t xml:space="preserve">What is SOP </w:t>
            </w:r>
          </w:p>
          <w:p w:rsidR="00CA4055" w:rsidRDefault="00CA4055" w:rsidP="00D822D2">
            <w:pPr>
              <w:tabs>
                <w:tab w:val="left" w:pos="720"/>
              </w:tabs>
              <w:jc w:val="both"/>
              <w:rPr>
                <w:rFonts w:ascii="Book Antiqua" w:hAnsi="Book Antiqua"/>
              </w:rPr>
            </w:pPr>
            <w:r>
              <w:rPr>
                <w:rFonts w:ascii="Book Antiqua" w:hAnsi="Book Antiqua"/>
              </w:rPr>
              <w:t>Means property or part of a property, which is in the occupation of the owner for the purpose of this own residence.</w:t>
            </w:r>
          </w:p>
          <w:p w:rsidR="00CA4055" w:rsidRDefault="00CA4055" w:rsidP="00D822D2">
            <w:pPr>
              <w:tabs>
                <w:tab w:val="left" w:pos="720"/>
              </w:tabs>
              <w:jc w:val="both"/>
              <w:rPr>
                <w:rFonts w:ascii="Book Antiqua" w:hAnsi="Book Antiqua"/>
              </w:rPr>
            </w:pPr>
          </w:p>
          <w:p w:rsidR="00D628C7" w:rsidRDefault="00D628C7" w:rsidP="00CA4055">
            <w:pPr>
              <w:tabs>
                <w:tab w:val="left" w:pos="720"/>
              </w:tabs>
              <w:jc w:val="both"/>
              <w:rPr>
                <w:rFonts w:ascii="Book Antiqua" w:hAnsi="Book Antiqua"/>
                <w:b/>
              </w:rPr>
            </w:pPr>
          </w:p>
          <w:p w:rsidR="00D628C7" w:rsidRDefault="00D628C7" w:rsidP="00CA4055">
            <w:pPr>
              <w:tabs>
                <w:tab w:val="left" w:pos="720"/>
              </w:tabs>
              <w:jc w:val="both"/>
              <w:rPr>
                <w:rFonts w:ascii="Book Antiqua" w:hAnsi="Book Antiqua"/>
                <w:b/>
              </w:rPr>
            </w:pPr>
          </w:p>
          <w:p w:rsidR="00CA4055" w:rsidRDefault="00CA4055" w:rsidP="00CA4055">
            <w:pPr>
              <w:tabs>
                <w:tab w:val="left" w:pos="720"/>
              </w:tabs>
              <w:jc w:val="both"/>
              <w:rPr>
                <w:rFonts w:ascii="Book Antiqua" w:hAnsi="Book Antiqua"/>
                <w:b/>
              </w:rPr>
            </w:pPr>
            <w:r w:rsidRPr="00CA4055">
              <w:rPr>
                <w:rFonts w:ascii="Book Antiqua" w:hAnsi="Book Antiqua"/>
                <w:b/>
              </w:rPr>
              <w:t>Note</w:t>
            </w:r>
          </w:p>
          <w:p w:rsidR="00CA4055" w:rsidRPr="00CA4055" w:rsidRDefault="00CA4055" w:rsidP="00CA4055">
            <w:pPr>
              <w:tabs>
                <w:tab w:val="left" w:pos="720"/>
              </w:tabs>
              <w:jc w:val="both"/>
              <w:rPr>
                <w:rFonts w:ascii="Book Antiqua" w:hAnsi="Book Antiqua"/>
                <w:b/>
              </w:rPr>
            </w:pPr>
            <w:r>
              <w:rPr>
                <w:rFonts w:ascii="Book Antiqua" w:hAnsi="Book Antiqua"/>
              </w:rPr>
              <w:t xml:space="preserve">A house for residential purpose does not require a compulsory residence in the house. It only requires that house should be available for residential purpose of the assessee at all time – </w:t>
            </w:r>
            <w:r w:rsidRPr="00CA4055">
              <w:rPr>
                <w:rFonts w:ascii="Book Antiqua" w:hAnsi="Book Antiqua"/>
                <w:b/>
                <w:i/>
              </w:rPr>
              <w:t>CIT  V</w:t>
            </w:r>
            <w:r w:rsidR="00D628C7">
              <w:rPr>
                <w:rFonts w:ascii="Book Antiqua" w:hAnsi="Book Antiqua"/>
                <w:b/>
                <w:i/>
              </w:rPr>
              <w:t>s Deepak Seth (D</w:t>
            </w:r>
            <w:r w:rsidRPr="00CA4055">
              <w:rPr>
                <w:rFonts w:ascii="Book Antiqua" w:hAnsi="Book Antiqua"/>
                <w:b/>
                <w:i/>
              </w:rPr>
              <w:t>elhi)</w:t>
            </w:r>
            <w:r>
              <w:rPr>
                <w:rFonts w:ascii="Book Antiqua" w:hAnsi="Book Antiqua"/>
              </w:rPr>
              <w:t xml:space="preserve">    </w:t>
            </w:r>
            <w:r w:rsidRPr="00CA4055">
              <w:rPr>
                <w:rFonts w:ascii="Book Antiqua" w:hAnsi="Book Antiqua"/>
                <w:b/>
              </w:rPr>
              <w:t xml:space="preserve"> </w:t>
            </w:r>
          </w:p>
        </w:tc>
        <w:tc>
          <w:tcPr>
            <w:tcW w:w="4860" w:type="dxa"/>
          </w:tcPr>
          <w:p w:rsidR="00CA4055" w:rsidRDefault="00CA4055" w:rsidP="00CA4055">
            <w:pPr>
              <w:tabs>
                <w:tab w:val="left" w:pos="720"/>
              </w:tabs>
              <w:jc w:val="both"/>
              <w:rPr>
                <w:rFonts w:ascii="Book Antiqua" w:hAnsi="Book Antiqua"/>
                <w:b/>
              </w:rPr>
            </w:pPr>
            <w:r w:rsidRPr="00CA4055">
              <w:rPr>
                <w:rFonts w:ascii="Book Antiqua" w:hAnsi="Book Antiqua"/>
                <w:b/>
              </w:rPr>
              <w:t xml:space="preserve">What </w:t>
            </w:r>
            <w:r>
              <w:rPr>
                <w:rFonts w:ascii="Book Antiqua" w:hAnsi="Book Antiqua"/>
                <w:b/>
              </w:rPr>
              <w:t>is N</w:t>
            </w:r>
            <w:r w:rsidRPr="00CA4055">
              <w:rPr>
                <w:rFonts w:ascii="Book Antiqua" w:hAnsi="Book Antiqua"/>
                <w:b/>
              </w:rPr>
              <w:t xml:space="preserve">OP </w:t>
            </w:r>
          </w:p>
          <w:p w:rsidR="005A0C95" w:rsidRDefault="00CA4055" w:rsidP="00D822D2">
            <w:pPr>
              <w:tabs>
                <w:tab w:val="left" w:pos="720"/>
              </w:tabs>
              <w:jc w:val="both"/>
              <w:rPr>
                <w:rFonts w:ascii="Book Antiqua" w:hAnsi="Book Antiqua"/>
              </w:rPr>
            </w:pPr>
            <w:r>
              <w:rPr>
                <w:rFonts w:ascii="Book Antiqua" w:hAnsi="Book Antiqua"/>
              </w:rPr>
              <w:t>Means property or part of a property which –</w:t>
            </w:r>
          </w:p>
          <w:p w:rsidR="00D628C7" w:rsidRDefault="00CA4055" w:rsidP="00F32F5C">
            <w:pPr>
              <w:pStyle w:val="ListParagraph"/>
              <w:numPr>
                <w:ilvl w:val="0"/>
                <w:numId w:val="24"/>
              </w:numPr>
              <w:tabs>
                <w:tab w:val="left" w:pos="720"/>
              </w:tabs>
              <w:jc w:val="both"/>
              <w:rPr>
                <w:rFonts w:ascii="Book Antiqua" w:hAnsi="Book Antiqua"/>
              </w:rPr>
            </w:pPr>
            <w:r>
              <w:rPr>
                <w:rFonts w:ascii="Book Antiqua" w:hAnsi="Book Antiqua"/>
              </w:rPr>
              <w:t xml:space="preserve">Cannot actually be occupied by the owner </w:t>
            </w:r>
            <w:r w:rsidR="00D628C7">
              <w:rPr>
                <w:rFonts w:ascii="Book Antiqua" w:hAnsi="Book Antiqua"/>
              </w:rPr>
              <w:t>due to his employment / business / profession carried on at any other place; and</w:t>
            </w:r>
          </w:p>
          <w:p w:rsidR="00CA4055" w:rsidRPr="00CA4055" w:rsidRDefault="00D628C7" w:rsidP="00F32F5C">
            <w:pPr>
              <w:pStyle w:val="ListParagraph"/>
              <w:numPr>
                <w:ilvl w:val="0"/>
                <w:numId w:val="24"/>
              </w:numPr>
              <w:tabs>
                <w:tab w:val="left" w:pos="720"/>
              </w:tabs>
              <w:jc w:val="both"/>
              <w:rPr>
                <w:rFonts w:ascii="Book Antiqua" w:hAnsi="Book Antiqua"/>
              </w:rPr>
            </w:pPr>
            <w:r>
              <w:rPr>
                <w:rFonts w:ascii="Book Antiqua" w:hAnsi="Book Antiqua"/>
              </w:rPr>
              <w:t xml:space="preserve">He has to reside at </w:t>
            </w:r>
            <w:r w:rsidR="00DD0F1B">
              <w:rPr>
                <w:rFonts w:ascii="Book Antiqua" w:hAnsi="Book Antiqua"/>
              </w:rPr>
              <w:t>that</w:t>
            </w:r>
            <w:r>
              <w:rPr>
                <w:rFonts w:ascii="Book Antiqua" w:hAnsi="Book Antiqua"/>
              </w:rPr>
              <w:t xml:space="preserve"> place in a building not owned by him.  </w:t>
            </w:r>
          </w:p>
          <w:p w:rsidR="00CA4055" w:rsidRDefault="00D628C7" w:rsidP="00D822D2">
            <w:pPr>
              <w:tabs>
                <w:tab w:val="left" w:pos="720"/>
              </w:tabs>
              <w:jc w:val="both"/>
              <w:rPr>
                <w:rFonts w:ascii="Book Antiqua" w:hAnsi="Book Antiqua"/>
                <w:b/>
              </w:rPr>
            </w:pPr>
            <w:r w:rsidRPr="00D628C7">
              <w:rPr>
                <w:rFonts w:ascii="Book Antiqua" w:hAnsi="Book Antiqua"/>
                <w:b/>
              </w:rPr>
              <w:t>Note</w:t>
            </w:r>
          </w:p>
          <w:p w:rsidR="00D628C7" w:rsidRPr="00D628C7" w:rsidRDefault="00D628C7" w:rsidP="00D822D2">
            <w:pPr>
              <w:tabs>
                <w:tab w:val="left" w:pos="720"/>
              </w:tabs>
              <w:jc w:val="both"/>
              <w:rPr>
                <w:rFonts w:ascii="Book Antiqua" w:hAnsi="Book Antiqua"/>
              </w:rPr>
            </w:pPr>
            <w:r>
              <w:rPr>
                <w:rFonts w:ascii="Book Antiqua" w:hAnsi="Book Antiqua"/>
              </w:rPr>
              <w:t xml:space="preserve">For claiming benefit u/s 23(2)(b), some  nexus between the fact of residing in a building not belonging to the assessee and his employment, business or profession must be shown.    </w:t>
            </w:r>
          </w:p>
        </w:tc>
      </w:tr>
    </w:tbl>
    <w:p w:rsidR="00041B5D" w:rsidRDefault="00041B5D" w:rsidP="00D822D2">
      <w:pPr>
        <w:tabs>
          <w:tab w:val="left" w:pos="720"/>
        </w:tabs>
        <w:jc w:val="both"/>
        <w:rPr>
          <w:rFonts w:ascii="Book Antiqua" w:hAnsi="Book Antiqua"/>
        </w:rPr>
      </w:pPr>
      <w:r>
        <w:rPr>
          <w:rFonts w:ascii="Book Antiqua" w:hAnsi="Book Antiqua"/>
        </w:rPr>
        <w:t xml:space="preserve"> </w:t>
      </w:r>
    </w:p>
    <w:p w:rsidR="004960F3" w:rsidRDefault="004960F3" w:rsidP="00D822D2">
      <w:pPr>
        <w:tabs>
          <w:tab w:val="left" w:pos="720"/>
        </w:tabs>
        <w:jc w:val="both"/>
        <w:rPr>
          <w:rFonts w:ascii="Book Antiqua" w:hAnsi="Book Antiqua"/>
          <w:b/>
        </w:rPr>
      </w:pPr>
      <w:r w:rsidRPr="004960F3">
        <w:rPr>
          <w:rFonts w:ascii="Book Antiqua" w:hAnsi="Book Antiqua"/>
          <w:b/>
        </w:rPr>
        <w:t>One SOP/NOP – Nil annual value</w:t>
      </w:r>
    </w:p>
    <w:p w:rsidR="00045BCB" w:rsidRDefault="004960F3" w:rsidP="00D822D2">
      <w:pPr>
        <w:tabs>
          <w:tab w:val="left" w:pos="720"/>
        </w:tabs>
        <w:jc w:val="both"/>
        <w:rPr>
          <w:rFonts w:ascii="Book Antiqua" w:hAnsi="Book Antiqua"/>
        </w:rPr>
      </w:pPr>
      <w:r w:rsidRPr="00045BCB">
        <w:rPr>
          <w:rFonts w:ascii="Book Antiqua" w:hAnsi="Book Antiqua"/>
        </w:rPr>
        <w:t>In case SOP/NOP, the annual value of such house or part of the house shall be taken to be nil, if following conditions are satisfied.</w:t>
      </w:r>
    </w:p>
    <w:p w:rsidR="00045BCB" w:rsidRDefault="00045BCB" w:rsidP="00F32F5C">
      <w:pPr>
        <w:pStyle w:val="ListParagraph"/>
        <w:numPr>
          <w:ilvl w:val="0"/>
          <w:numId w:val="25"/>
        </w:numPr>
        <w:tabs>
          <w:tab w:val="left" w:pos="720"/>
        </w:tabs>
        <w:jc w:val="both"/>
        <w:rPr>
          <w:rFonts w:ascii="Book Antiqua" w:hAnsi="Book Antiqua"/>
        </w:rPr>
      </w:pPr>
      <w:r>
        <w:rPr>
          <w:rFonts w:ascii="Book Antiqua" w:hAnsi="Book Antiqua"/>
        </w:rPr>
        <w:t>The property (or part thereof) is not actually let out during  whole /any part of the previous year ; and</w:t>
      </w:r>
    </w:p>
    <w:p w:rsidR="00045BCB" w:rsidRDefault="00045BCB" w:rsidP="00F32F5C">
      <w:pPr>
        <w:pStyle w:val="ListParagraph"/>
        <w:numPr>
          <w:ilvl w:val="0"/>
          <w:numId w:val="25"/>
        </w:numPr>
        <w:tabs>
          <w:tab w:val="left" w:pos="720"/>
        </w:tabs>
        <w:jc w:val="both"/>
        <w:rPr>
          <w:rFonts w:ascii="Book Antiqua" w:hAnsi="Book Antiqua"/>
        </w:rPr>
      </w:pPr>
      <w:r>
        <w:rPr>
          <w:rFonts w:ascii="Book Antiqua" w:hAnsi="Book Antiqua"/>
        </w:rPr>
        <w:t>No other benefit derived there from.</w:t>
      </w:r>
    </w:p>
    <w:p w:rsidR="00045BCB" w:rsidRDefault="00045BCB" w:rsidP="00045BCB">
      <w:pPr>
        <w:tabs>
          <w:tab w:val="left" w:pos="720"/>
        </w:tabs>
        <w:jc w:val="both"/>
        <w:rPr>
          <w:rFonts w:ascii="Book Antiqua" w:hAnsi="Book Antiqua"/>
        </w:rPr>
      </w:pPr>
    </w:p>
    <w:p w:rsidR="00045BCB" w:rsidRDefault="00045BCB" w:rsidP="00045BCB">
      <w:pPr>
        <w:tabs>
          <w:tab w:val="left" w:pos="720"/>
        </w:tabs>
        <w:jc w:val="both"/>
        <w:rPr>
          <w:rFonts w:ascii="Book Antiqua" w:hAnsi="Book Antiqua"/>
        </w:rPr>
      </w:pPr>
      <w:r>
        <w:rPr>
          <w:rFonts w:ascii="Book Antiqua" w:hAnsi="Book Antiqua"/>
        </w:rPr>
        <w:t>More than one SOP/NOP [Sec.23 (4)]</w:t>
      </w:r>
    </w:p>
    <w:p w:rsidR="00045BCB" w:rsidRDefault="00045BCB" w:rsidP="00045BCB">
      <w:pPr>
        <w:tabs>
          <w:tab w:val="left" w:pos="720"/>
        </w:tabs>
        <w:jc w:val="both"/>
        <w:rPr>
          <w:rFonts w:ascii="Book Antiqua" w:hAnsi="Book Antiqua"/>
        </w:rPr>
      </w:pPr>
      <w:r>
        <w:rPr>
          <w:rFonts w:ascii="Book Antiqua" w:hAnsi="Book Antiqua"/>
        </w:rPr>
        <w:t>Where the assessee has occupied more than one house for his own residential purpose, then –</w:t>
      </w:r>
    </w:p>
    <w:p w:rsidR="004057CD" w:rsidRDefault="00045BCB" w:rsidP="00F32F5C">
      <w:pPr>
        <w:pStyle w:val="ListParagraph"/>
        <w:numPr>
          <w:ilvl w:val="0"/>
          <w:numId w:val="26"/>
        </w:numPr>
        <w:tabs>
          <w:tab w:val="left" w:pos="720"/>
        </w:tabs>
        <w:jc w:val="both"/>
        <w:rPr>
          <w:rFonts w:ascii="Book Antiqua" w:hAnsi="Book Antiqua"/>
        </w:rPr>
      </w:pPr>
      <w:r>
        <w:rPr>
          <w:rFonts w:ascii="Book Antiqua" w:hAnsi="Book Antiqua"/>
        </w:rPr>
        <w:t xml:space="preserve">Only one house (according to his own choice </w:t>
      </w:r>
      <w:r w:rsidR="004057CD">
        <w:rPr>
          <w:rFonts w:ascii="Book Antiqua" w:hAnsi="Book Antiqua"/>
        </w:rPr>
        <w:t>) is treated as SOP, and</w:t>
      </w:r>
    </w:p>
    <w:p w:rsidR="004057CD" w:rsidRDefault="004057CD" w:rsidP="00F32F5C">
      <w:pPr>
        <w:pStyle w:val="ListParagraph"/>
        <w:numPr>
          <w:ilvl w:val="0"/>
          <w:numId w:val="26"/>
        </w:numPr>
        <w:tabs>
          <w:tab w:val="left" w:pos="720"/>
        </w:tabs>
        <w:jc w:val="both"/>
        <w:rPr>
          <w:rFonts w:ascii="Book Antiqua" w:hAnsi="Book Antiqua"/>
        </w:rPr>
      </w:pPr>
      <w:r>
        <w:rPr>
          <w:rFonts w:ascii="Book Antiqua" w:hAnsi="Book Antiqua"/>
        </w:rPr>
        <w:t>All other house will be treated as “deemed to be let out” (DLOP).</w:t>
      </w:r>
    </w:p>
    <w:p w:rsidR="004057CD" w:rsidRPr="004057CD" w:rsidRDefault="004057CD" w:rsidP="004057CD">
      <w:pPr>
        <w:tabs>
          <w:tab w:val="left" w:pos="720"/>
        </w:tabs>
        <w:jc w:val="both"/>
        <w:rPr>
          <w:rFonts w:ascii="Book Antiqua" w:hAnsi="Book Antiqua"/>
        </w:rPr>
      </w:pPr>
    </w:p>
    <w:tbl>
      <w:tblPr>
        <w:tblStyle w:val="TableGrid"/>
        <w:tblW w:w="0" w:type="auto"/>
        <w:tblInd w:w="108" w:type="dxa"/>
        <w:tblLook w:val="04A0"/>
      </w:tblPr>
      <w:tblGrid>
        <w:gridCol w:w="9468"/>
      </w:tblGrid>
      <w:tr w:rsidR="004057CD" w:rsidTr="00A76B91">
        <w:tc>
          <w:tcPr>
            <w:tcW w:w="9468" w:type="dxa"/>
          </w:tcPr>
          <w:p w:rsidR="004057CD" w:rsidRDefault="004057CD" w:rsidP="004057CD">
            <w:pPr>
              <w:tabs>
                <w:tab w:val="left" w:pos="720"/>
              </w:tabs>
              <w:jc w:val="both"/>
              <w:rPr>
                <w:rFonts w:ascii="Book Antiqua" w:hAnsi="Book Antiqua"/>
              </w:rPr>
            </w:pPr>
            <w:r>
              <w:rPr>
                <w:rFonts w:ascii="Book Antiqua" w:hAnsi="Book Antiqua"/>
              </w:rPr>
              <w:t xml:space="preserve">It is not necessary that same house should be treated as SOP every year. Assesssee can do tax planning.    </w:t>
            </w:r>
          </w:p>
        </w:tc>
      </w:tr>
    </w:tbl>
    <w:p w:rsidR="00045BCB" w:rsidRDefault="00045BCB" w:rsidP="004057CD">
      <w:pPr>
        <w:tabs>
          <w:tab w:val="left" w:pos="720"/>
        </w:tabs>
        <w:jc w:val="both"/>
        <w:rPr>
          <w:rFonts w:ascii="Book Antiqua" w:hAnsi="Book Antiqua"/>
        </w:rPr>
      </w:pPr>
    </w:p>
    <w:p w:rsidR="00A76B91" w:rsidRDefault="00A76B91" w:rsidP="004057CD">
      <w:pPr>
        <w:tabs>
          <w:tab w:val="left" w:pos="720"/>
        </w:tabs>
        <w:jc w:val="both"/>
        <w:rPr>
          <w:rFonts w:ascii="Book Antiqua" w:hAnsi="Book Antiqua"/>
          <w:b/>
        </w:rPr>
      </w:pPr>
      <w:r w:rsidRPr="00A76B91">
        <w:rPr>
          <w:rFonts w:ascii="Book Antiqua" w:hAnsi="Book Antiqua"/>
          <w:b/>
        </w:rPr>
        <w:t xml:space="preserve">Calculation of annual value </w:t>
      </w:r>
      <w:r>
        <w:rPr>
          <w:rFonts w:ascii="Book Antiqua" w:hAnsi="Book Antiqua"/>
          <w:b/>
        </w:rPr>
        <w:t>–</w:t>
      </w:r>
    </w:p>
    <w:p w:rsidR="00A76B91" w:rsidRDefault="00A76B91" w:rsidP="004057CD">
      <w:pPr>
        <w:tabs>
          <w:tab w:val="left" w:pos="720"/>
        </w:tabs>
        <w:jc w:val="both"/>
        <w:rPr>
          <w:rFonts w:ascii="Book Antiqua" w:hAnsi="Book Antiqua"/>
          <w:b/>
        </w:rPr>
      </w:pPr>
      <w:r>
        <w:rPr>
          <w:rFonts w:ascii="Book Antiqua" w:hAnsi="Book Antiqua"/>
        </w:rPr>
        <w:t>I</w:t>
      </w:r>
      <w:r w:rsidRPr="00A76B91">
        <w:rPr>
          <w:rFonts w:ascii="Book Antiqua" w:hAnsi="Book Antiqua"/>
        </w:rPr>
        <w:t>n such</w:t>
      </w:r>
      <w:r>
        <w:rPr>
          <w:rFonts w:ascii="Book Antiqua" w:hAnsi="Book Antiqua"/>
          <w:b/>
        </w:rPr>
        <w:t xml:space="preserve"> </w:t>
      </w:r>
      <w:r w:rsidRPr="00A76B91">
        <w:rPr>
          <w:rFonts w:ascii="Book Antiqua" w:hAnsi="Book Antiqua"/>
        </w:rPr>
        <w:t xml:space="preserve">a case annual value shall be calculated as under </w:t>
      </w:r>
      <w:r>
        <w:rPr>
          <w:rFonts w:ascii="Book Antiqua" w:hAnsi="Book Antiqua"/>
        </w:rPr>
        <w:t>–</w:t>
      </w:r>
    </w:p>
    <w:tbl>
      <w:tblPr>
        <w:tblStyle w:val="TableGrid"/>
        <w:tblW w:w="0" w:type="auto"/>
        <w:tblInd w:w="108" w:type="dxa"/>
        <w:tblLook w:val="04A0"/>
      </w:tblPr>
      <w:tblGrid>
        <w:gridCol w:w="3960"/>
        <w:gridCol w:w="5508"/>
      </w:tblGrid>
      <w:tr w:rsidR="00A76B91" w:rsidTr="00A76B91">
        <w:tc>
          <w:tcPr>
            <w:tcW w:w="3960" w:type="dxa"/>
          </w:tcPr>
          <w:p w:rsidR="00760932" w:rsidRDefault="00760932" w:rsidP="00760932">
            <w:pPr>
              <w:pStyle w:val="ListParagraph"/>
              <w:tabs>
                <w:tab w:val="left" w:pos="720"/>
              </w:tabs>
              <w:jc w:val="both"/>
              <w:rPr>
                <w:rFonts w:ascii="Book Antiqua" w:hAnsi="Book Antiqua"/>
              </w:rPr>
            </w:pPr>
          </w:p>
          <w:p w:rsidR="00A76B91" w:rsidRPr="00A76B91" w:rsidRDefault="00A76B91" w:rsidP="00F32F5C">
            <w:pPr>
              <w:pStyle w:val="ListParagraph"/>
              <w:numPr>
                <w:ilvl w:val="0"/>
                <w:numId w:val="27"/>
              </w:numPr>
              <w:tabs>
                <w:tab w:val="left" w:pos="720"/>
              </w:tabs>
              <w:jc w:val="both"/>
              <w:rPr>
                <w:rFonts w:ascii="Book Antiqua" w:hAnsi="Book Antiqua"/>
              </w:rPr>
            </w:pPr>
            <w:r w:rsidRPr="00A76B91">
              <w:rPr>
                <w:rFonts w:ascii="Book Antiqua" w:hAnsi="Book Antiqua"/>
              </w:rPr>
              <w:t>One selected property (SOP)</w:t>
            </w:r>
          </w:p>
        </w:tc>
        <w:tc>
          <w:tcPr>
            <w:tcW w:w="5508" w:type="dxa"/>
          </w:tcPr>
          <w:p w:rsidR="00760932" w:rsidRDefault="00760932" w:rsidP="004057CD">
            <w:pPr>
              <w:tabs>
                <w:tab w:val="left" w:pos="720"/>
              </w:tabs>
              <w:jc w:val="both"/>
              <w:rPr>
                <w:rFonts w:ascii="Book Antiqua" w:hAnsi="Book Antiqua"/>
                <w:b/>
              </w:rPr>
            </w:pPr>
          </w:p>
          <w:p w:rsidR="00A76B91" w:rsidRDefault="00DD0F1B" w:rsidP="004057CD">
            <w:pPr>
              <w:tabs>
                <w:tab w:val="left" w:pos="720"/>
              </w:tabs>
              <w:jc w:val="both"/>
              <w:rPr>
                <w:rFonts w:ascii="Book Antiqua" w:hAnsi="Book Antiqua"/>
                <w:b/>
              </w:rPr>
            </w:pPr>
            <w:r>
              <w:rPr>
                <w:rFonts w:ascii="Book Antiqua" w:hAnsi="Book Antiqua"/>
                <w:b/>
              </w:rPr>
              <w:t>NAV = NIL</w:t>
            </w:r>
          </w:p>
          <w:p w:rsidR="00760932" w:rsidRDefault="00DD0F1B" w:rsidP="004057CD">
            <w:pPr>
              <w:tabs>
                <w:tab w:val="left" w:pos="720"/>
              </w:tabs>
              <w:jc w:val="both"/>
              <w:rPr>
                <w:rFonts w:ascii="Book Antiqua" w:hAnsi="Book Antiqua"/>
              </w:rPr>
            </w:pPr>
            <w:r>
              <w:rPr>
                <w:rFonts w:ascii="Book Antiqua" w:hAnsi="Book Antiqua"/>
                <w:b/>
              </w:rPr>
              <w:t xml:space="preserve">Note- </w:t>
            </w:r>
            <w:r w:rsidRPr="00DD0F1B">
              <w:rPr>
                <w:rFonts w:ascii="Book Antiqua" w:hAnsi="Book Antiqua"/>
              </w:rPr>
              <w:t>since NAV</w:t>
            </w:r>
            <w:r w:rsidR="00760932">
              <w:rPr>
                <w:rFonts w:ascii="Book Antiqua" w:hAnsi="Book Antiqua"/>
              </w:rPr>
              <w:t xml:space="preserve"> is nil, therefore calculation shall be started from directly from NAV and from GAV.</w:t>
            </w:r>
          </w:p>
          <w:p w:rsidR="00DD0F1B" w:rsidRPr="00760932" w:rsidRDefault="00760932" w:rsidP="004057CD">
            <w:pPr>
              <w:tabs>
                <w:tab w:val="left" w:pos="720"/>
              </w:tabs>
              <w:jc w:val="both"/>
              <w:rPr>
                <w:rFonts w:ascii="Book Antiqua" w:hAnsi="Book Antiqua"/>
              </w:rPr>
            </w:pPr>
            <w:r>
              <w:rPr>
                <w:rFonts w:ascii="Book Antiqua" w:hAnsi="Book Antiqua"/>
              </w:rPr>
              <w:t xml:space="preserve"> </w:t>
            </w:r>
          </w:p>
        </w:tc>
      </w:tr>
      <w:tr w:rsidR="00A76B91" w:rsidTr="00A76B91">
        <w:tc>
          <w:tcPr>
            <w:tcW w:w="3960" w:type="dxa"/>
          </w:tcPr>
          <w:p w:rsidR="00A76B91" w:rsidRPr="00DD0F1B" w:rsidRDefault="00A76B91" w:rsidP="00F32F5C">
            <w:pPr>
              <w:pStyle w:val="ListParagraph"/>
              <w:numPr>
                <w:ilvl w:val="0"/>
                <w:numId w:val="27"/>
              </w:numPr>
              <w:tabs>
                <w:tab w:val="left" w:pos="720"/>
              </w:tabs>
              <w:jc w:val="both"/>
              <w:rPr>
                <w:rFonts w:ascii="Book Antiqua" w:hAnsi="Book Antiqua"/>
              </w:rPr>
            </w:pPr>
            <w:r w:rsidRPr="00DD0F1B">
              <w:rPr>
                <w:rFonts w:ascii="Book Antiqua" w:hAnsi="Book Antiqua"/>
              </w:rPr>
              <w:t>R</w:t>
            </w:r>
            <w:r w:rsidR="00DD0F1B" w:rsidRPr="00DD0F1B">
              <w:rPr>
                <w:rFonts w:ascii="Book Antiqua" w:hAnsi="Book Antiqua"/>
              </w:rPr>
              <w:t>emaining property (DLOP)</w:t>
            </w:r>
          </w:p>
        </w:tc>
        <w:tc>
          <w:tcPr>
            <w:tcW w:w="5508" w:type="dxa"/>
          </w:tcPr>
          <w:p w:rsidR="00A76B91" w:rsidRDefault="00760932" w:rsidP="004057CD">
            <w:pPr>
              <w:tabs>
                <w:tab w:val="left" w:pos="720"/>
              </w:tabs>
              <w:jc w:val="both"/>
              <w:rPr>
                <w:rFonts w:ascii="Book Antiqua" w:hAnsi="Book Antiqua"/>
                <w:b/>
              </w:rPr>
            </w:pPr>
            <w:r>
              <w:rPr>
                <w:rFonts w:ascii="Book Antiqua" w:hAnsi="Book Antiqua"/>
                <w:b/>
              </w:rPr>
              <w:t>GAV = Expected Rent  [ER]</w:t>
            </w:r>
          </w:p>
        </w:tc>
      </w:tr>
    </w:tbl>
    <w:p w:rsidR="00760932" w:rsidRDefault="00760932" w:rsidP="004057CD">
      <w:pPr>
        <w:tabs>
          <w:tab w:val="left" w:pos="720"/>
        </w:tabs>
        <w:jc w:val="both"/>
        <w:rPr>
          <w:rFonts w:ascii="Book Antiqua" w:hAnsi="Book Antiqua"/>
          <w:b/>
        </w:rPr>
      </w:pPr>
      <w:r w:rsidRPr="00760932">
        <w:rPr>
          <w:rFonts w:ascii="Book Antiqua" w:hAnsi="Book Antiqua"/>
          <w:b/>
        </w:rPr>
        <w:lastRenderedPageBreak/>
        <w:t>Point to be noted</w:t>
      </w:r>
    </w:p>
    <w:p w:rsidR="00760932" w:rsidRDefault="00760932" w:rsidP="004057CD">
      <w:pPr>
        <w:tabs>
          <w:tab w:val="left" w:pos="720"/>
        </w:tabs>
        <w:jc w:val="both"/>
        <w:rPr>
          <w:rFonts w:ascii="Book Antiqua" w:hAnsi="Book Antiqua"/>
          <w:b/>
        </w:rPr>
      </w:pPr>
      <w:r>
        <w:rPr>
          <w:rFonts w:ascii="Book Antiqua" w:hAnsi="Book Antiqua"/>
          <w:b/>
        </w:rPr>
        <w:t>Assessee eligible for exemption u/s 23(2)</w:t>
      </w:r>
    </w:p>
    <w:p w:rsidR="00760932" w:rsidRDefault="004B4833" w:rsidP="004057CD">
      <w:pPr>
        <w:tabs>
          <w:tab w:val="left" w:pos="720"/>
        </w:tabs>
        <w:jc w:val="both"/>
        <w:rPr>
          <w:rFonts w:ascii="Book Antiqua" w:hAnsi="Book Antiqua"/>
        </w:rPr>
      </w:pPr>
      <w:r>
        <w:rPr>
          <w:rFonts w:ascii="Book Antiqua" w:hAnsi="Book Antiqua"/>
        </w:rPr>
        <w:t>Only individual and HUF can claimed the benefit of SOP/NOP.</w:t>
      </w:r>
    </w:p>
    <w:p w:rsidR="004B4833" w:rsidRDefault="004B4833" w:rsidP="004057CD">
      <w:pPr>
        <w:tabs>
          <w:tab w:val="left" w:pos="720"/>
        </w:tabs>
        <w:jc w:val="both"/>
        <w:rPr>
          <w:rFonts w:ascii="Book Antiqua" w:hAnsi="Book Antiqua"/>
        </w:rPr>
      </w:pPr>
    </w:p>
    <w:p w:rsidR="004B4833" w:rsidRDefault="004B4833" w:rsidP="004057CD">
      <w:pPr>
        <w:tabs>
          <w:tab w:val="left" w:pos="720"/>
        </w:tabs>
        <w:jc w:val="both"/>
        <w:rPr>
          <w:rFonts w:ascii="Book Antiqua" w:hAnsi="Book Antiqua"/>
          <w:b/>
        </w:rPr>
      </w:pPr>
      <w:r>
        <w:rPr>
          <w:rFonts w:ascii="Book Antiqua" w:hAnsi="Book Antiqua"/>
          <w:b/>
        </w:rPr>
        <w:t>When owner occupies house in some other capacity</w:t>
      </w:r>
    </w:p>
    <w:p w:rsidR="004B4833" w:rsidRDefault="004B4833" w:rsidP="004057CD">
      <w:pPr>
        <w:tabs>
          <w:tab w:val="left" w:pos="720"/>
        </w:tabs>
        <w:jc w:val="both"/>
        <w:rPr>
          <w:rFonts w:ascii="Book Antiqua" w:hAnsi="Book Antiqua"/>
        </w:rPr>
      </w:pPr>
      <w:r>
        <w:rPr>
          <w:rFonts w:ascii="Book Antiqua" w:hAnsi="Book Antiqua"/>
        </w:rPr>
        <w:t xml:space="preserve"> If the assessee lets out his house to his employer (company) which, in turn, allots the same to him as rent free quarter, the assessee is not entitled to claim the benefit of SOP/NOP because he is not occupying his own house in his capacity as “owner” for residential purpose – D. R. Sunder Raj v. CIT(AP).</w:t>
      </w:r>
    </w:p>
    <w:p w:rsidR="004B4833" w:rsidRDefault="004B4833" w:rsidP="004057CD">
      <w:pPr>
        <w:tabs>
          <w:tab w:val="left" w:pos="720"/>
        </w:tabs>
        <w:jc w:val="both"/>
        <w:rPr>
          <w:rFonts w:ascii="Book Antiqua" w:hAnsi="Book Antiqua"/>
        </w:rPr>
      </w:pPr>
    </w:p>
    <w:p w:rsidR="004B4833" w:rsidRDefault="004B4833" w:rsidP="004057CD">
      <w:pPr>
        <w:tabs>
          <w:tab w:val="left" w:pos="720"/>
        </w:tabs>
        <w:jc w:val="both"/>
        <w:rPr>
          <w:rFonts w:ascii="Book Antiqua" w:hAnsi="Book Antiqua"/>
          <w:b/>
        </w:rPr>
      </w:pPr>
      <w:r w:rsidRPr="004B4833">
        <w:rPr>
          <w:rFonts w:ascii="Book Antiqua" w:hAnsi="Book Antiqua"/>
          <w:b/>
        </w:rPr>
        <w:t>Deduction</w:t>
      </w:r>
      <w:r>
        <w:rPr>
          <w:rFonts w:ascii="Book Antiqua" w:hAnsi="Book Antiqua"/>
          <w:b/>
        </w:rPr>
        <w:t xml:space="preserve"> u/s</w:t>
      </w:r>
      <w:r w:rsidRPr="004B4833">
        <w:rPr>
          <w:rFonts w:ascii="Book Antiqua" w:hAnsi="Book Antiqua"/>
          <w:b/>
        </w:rPr>
        <w:t xml:space="preserve"> </w:t>
      </w:r>
      <w:r w:rsidR="00DE3A77">
        <w:rPr>
          <w:rFonts w:ascii="Book Antiqua" w:hAnsi="Book Antiqua"/>
          <w:b/>
        </w:rPr>
        <w:t>24</w:t>
      </w:r>
    </w:p>
    <w:p w:rsidR="00DE3A77" w:rsidRDefault="00DE3A77" w:rsidP="004057CD">
      <w:pPr>
        <w:tabs>
          <w:tab w:val="left" w:pos="720"/>
        </w:tabs>
        <w:jc w:val="both"/>
        <w:rPr>
          <w:rFonts w:ascii="Book Antiqua" w:hAnsi="Book Antiqua"/>
        </w:rPr>
      </w:pPr>
      <w:r>
        <w:rPr>
          <w:rFonts w:ascii="Book Antiqua" w:hAnsi="Book Antiqua"/>
        </w:rPr>
        <w:t xml:space="preserve">Following two </w:t>
      </w:r>
      <w:r w:rsidR="00210C53">
        <w:rPr>
          <w:rFonts w:ascii="Book Antiqua" w:hAnsi="Book Antiqua"/>
        </w:rPr>
        <w:t>deductions</w:t>
      </w:r>
      <w:r>
        <w:rPr>
          <w:rFonts w:ascii="Book Antiqua" w:hAnsi="Book Antiqua"/>
        </w:rPr>
        <w:t xml:space="preserve"> are available from NAV –</w:t>
      </w:r>
    </w:p>
    <w:p w:rsidR="00210C53" w:rsidRDefault="00210C53" w:rsidP="00F32F5C">
      <w:pPr>
        <w:pStyle w:val="ListParagraph"/>
        <w:numPr>
          <w:ilvl w:val="0"/>
          <w:numId w:val="28"/>
        </w:numPr>
        <w:tabs>
          <w:tab w:val="left" w:pos="720"/>
        </w:tabs>
        <w:jc w:val="both"/>
        <w:rPr>
          <w:rFonts w:ascii="Book Antiqua" w:hAnsi="Book Antiqua"/>
        </w:rPr>
      </w:pPr>
      <w:r>
        <w:rPr>
          <w:rFonts w:ascii="Book Antiqua" w:hAnsi="Book Antiqua"/>
        </w:rPr>
        <w:t>Standard Deduction</w:t>
      </w:r>
    </w:p>
    <w:p w:rsidR="00210C53" w:rsidRDefault="00210C53" w:rsidP="00F32F5C">
      <w:pPr>
        <w:pStyle w:val="ListParagraph"/>
        <w:numPr>
          <w:ilvl w:val="0"/>
          <w:numId w:val="28"/>
        </w:numPr>
        <w:tabs>
          <w:tab w:val="left" w:pos="720"/>
        </w:tabs>
        <w:jc w:val="both"/>
        <w:rPr>
          <w:rFonts w:ascii="Book Antiqua" w:hAnsi="Book Antiqua"/>
        </w:rPr>
      </w:pPr>
      <w:r>
        <w:rPr>
          <w:rFonts w:ascii="Book Antiqua" w:hAnsi="Book Antiqua"/>
        </w:rPr>
        <w:t>Interest on borrowed capital</w:t>
      </w:r>
    </w:p>
    <w:p w:rsidR="00EC4742" w:rsidRDefault="00EC4742" w:rsidP="00EC4742">
      <w:pPr>
        <w:pStyle w:val="ListParagraph"/>
        <w:tabs>
          <w:tab w:val="left" w:pos="720"/>
        </w:tabs>
        <w:ind w:left="839"/>
        <w:jc w:val="both"/>
        <w:rPr>
          <w:rFonts w:ascii="Book Antiqua" w:hAnsi="Book Antiqua"/>
        </w:rPr>
      </w:pPr>
    </w:p>
    <w:tbl>
      <w:tblPr>
        <w:tblStyle w:val="TableGrid"/>
        <w:tblW w:w="0" w:type="auto"/>
        <w:tblInd w:w="108" w:type="dxa"/>
        <w:tblLook w:val="04A0"/>
      </w:tblPr>
      <w:tblGrid>
        <w:gridCol w:w="9252"/>
      </w:tblGrid>
      <w:tr w:rsidR="00210C53" w:rsidTr="00210C53">
        <w:tc>
          <w:tcPr>
            <w:tcW w:w="9252" w:type="dxa"/>
          </w:tcPr>
          <w:p w:rsidR="00210C53" w:rsidRDefault="00210C53" w:rsidP="00210C53">
            <w:pPr>
              <w:pStyle w:val="ListParagraph"/>
              <w:tabs>
                <w:tab w:val="left" w:pos="720"/>
              </w:tabs>
              <w:ind w:left="0"/>
              <w:jc w:val="both"/>
              <w:rPr>
                <w:rFonts w:ascii="Book Antiqua" w:hAnsi="Book Antiqua"/>
              </w:rPr>
            </w:pPr>
            <w:r>
              <w:rPr>
                <w:rFonts w:ascii="Book Antiqua" w:hAnsi="Book Antiqua"/>
              </w:rPr>
              <w:t>The list of allowance of sec 24 is exhaustive – Indian City Properties v CIT</w:t>
            </w:r>
            <w:r w:rsidR="0043747E">
              <w:rPr>
                <w:rFonts w:ascii="Book Antiqua" w:hAnsi="Book Antiqua"/>
              </w:rPr>
              <w:t xml:space="preserve"> </w:t>
            </w:r>
            <w:r>
              <w:rPr>
                <w:rFonts w:ascii="Book Antiqua" w:hAnsi="Book Antiqua"/>
              </w:rPr>
              <w:t>(Cal</w:t>
            </w:r>
            <w:r w:rsidR="0043747E">
              <w:rPr>
                <w:rFonts w:ascii="Book Antiqua" w:hAnsi="Book Antiqua"/>
              </w:rPr>
              <w:t>.</w:t>
            </w:r>
            <w:r>
              <w:rPr>
                <w:rFonts w:ascii="Book Antiqua" w:hAnsi="Book Antiqua"/>
              </w:rPr>
              <w:t>)</w:t>
            </w:r>
          </w:p>
          <w:p w:rsidR="0043747E" w:rsidRDefault="0043747E" w:rsidP="00210C53">
            <w:pPr>
              <w:pStyle w:val="ListParagraph"/>
              <w:tabs>
                <w:tab w:val="left" w:pos="720"/>
              </w:tabs>
              <w:ind w:left="0"/>
              <w:jc w:val="both"/>
              <w:rPr>
                <w:rFonts w:ascii="Book Antiqua" w:hAnsi="Book Antiqua"/>
              </w:rPr>
            </w:pPr>
            <w:r>
              <w:rPr>
                <w:rFonts w:ascii="Book Antiqua" w:hAnsi="Book Antiqua"/>
              </w:rPr>
              <w:t>In other words no deduction can be claimed in respect of that expenditure which is not specified in sec.24 (</w:t>
            </w:r>
            <w:r w:rsidR="00E43FB2">
              <w:rPr>
                <w:rFonts w:ascii="Book Antiqua" w:hAnsi="Book Antiqua"/>
              </w:rPr>
              <w:t xml:space="preserve">e.g. repair, collection, charges, ground rent, land revenue, electricity, water, salary of watch man, liftman etc.)      </w:t>
            </w:r>
          </w:p>
        </w:tc>
      </w:tr>
    </w:tbl>
    <w:p w:rsidR="00E43FB2" w:rsidRDefault="00E43FB2" w:rsidP="00E43FB2">
      <w:pPr>
        <w:tabs>
          <w:tab w:val="left" w:pos="720"/>
        </w:tabs>
        <w:jc w:val="both"/>
        <w:rPr>
          <w:rFonts w:ascii="Book Antiqua" w:hAnsi="Book Antiqua"/>
        </w:rPr>
      </w:pPr>
    </w:p>
    <w:p w:rsidR="00E43FB2" w:rsidRDefault="00E43FB2" w:rsidP="00E43FB2">
      <w:pPr>
        <w:tabs>
          <w:tab w:val="left" w:pos="720"/>
        </w:tabs>
        <w:jc w:val="both"/>
        <w:rPr>
          <w:rFonts w:ascii="Book Antiqua" w:hAnsi="Book Antiqua"/>
          <w:b/>
        </w:rPr>
      </w:pPr>
      <w:r w:rsidRPr="00E43FB2">
        <w:rPr>
          <w:rFonts w:ascii="Book Antiqua" w:hAnsi="Book Antiqua"/>
          <w:b/>
        </w:rPr>
        <w:t>Standard Deduction</w:t>
      </w:r>
    </w:p>
    <w:p w:rsidR="00E43FB2" w:rsidRDefault="00E43FB2" w:rsidP="00E43FB2">
      <w:pPr>
        <w:tabs>
          <w:tab w:val="left" w:pos="720"/>
        </w:tabs>
        <w:jc w:val="both"/>
        <w:rPr>
          <w:rFonts w:ascii="Book Antiqua" w:hAnsi="Book Antiqua"/>
        </w:rPr>
      </w:pPr>
      <w:r w:rsidRPr="00E43FB2">
        <w:rPr>
          <w:rFonts w:ascii="Book Antiqua" w:hAnsi="Book Antiqua"/>
        </w:rPr>
        <w:t>30% of NAV</w:t>
      </w:r>
    </w:p>
    <w:p w:rsidR="00E43FB2" w:rsidRPr="00A12B28" w:rsidRDefault="00E43FB2" w:rsidP="00E43FB2">
      <w:pPr>
        <w:tabs>
          <w:tab w:val="left" w:pos="720"/>
        </w:tabs>
        <w:jc w:val="both"/>
        <w:rPr>
          <w:rFonts w:ascii="Book Antiqua" w:hAnsi="Book Antiqua"/>
          <w:b/>
        </w:rPr>
      </w:pPr>
    </w:p>
    <w:p w:rsidR="00A12B28" w:rsidRDefault="00E43FB2" w:rsidP="00E43FB2">
      <w:pPr>
        <w:tabs>
          <w:tab w:val="left" w:pos="720"/>
        </w:tabs>
        <w:jc w:val="both"/>
        <w:rPr>
          <w:rFonts w:ascii="Book Antiqua" w:hAnsi="Book Antiqua"/>
          <w:b/>
        </w:rPr>
      </w:pPr>
      <w:r w:rsidRPr="00A12B28">
        <w:rPr>
          <w:rFonts w:ascii="Book Antiqua" w:hAnsi="Book Antiqua"/>
          <w:b/>
        </w:rPr>
        <w:t>I</w:t>
      </w:r>
      <w:r w:rsidR="00A12B28" w:rsidRPr="00A12B28">
        <w:rPr>
          <w:rFonts w:ascii="Book Antiqua" w:hAnsi="Book Antiqua"/>
          <w:b/>
        </w:rPr>
        <w:t>nterest on borrowed capital</w:t>
      </w:r>
    </w:p>
    <w:p w:rsidR="00A12B28" w:rsidRDefault="00A12B28" w:rsidP="00A12B28">
      <w:pPr>
        <w:tabs>
          <w:tab w:val="left" w:pos="720"/>
        </w:tabs>
        <w:jc w:val="both"/>
        <w:rPr>
          <w:rFonts w:ascii="Book Antiqua" w:hAnsi="Book Antiqua"/>
        </w:rPr>
      </w:pPr>
      <w:r>
        <w:rPr>
          <w:rFonts w:ascii="Book Antiqua" w:hAnsi="Book Antiqua"/>
          <w:b/>
        </w:rPr>
        <w:t xml:space="preserve">Condition </w:t>
      </w:r>
    </w:p>
    <w:p w:rsidR="00A12B28" w:rsidRDefault="00A12B28" w:rsidP="00F32F5C">
      <w:pPr>
        <w:pStyle w:val="ListParagraph"/>
        <w:numPr>
          <w:ilvl w:val="0"/>
          <w:numId w:val="29"/>
        </w:numPr>
        <w:tabs>
          <w:tab w:val="left" w:pos="720"/>
        </w:tabs>
        <w:jc w:val="both"/>
        <w:rPr>
          <w:rFonts w:ascii="Book Antiqua" w:hAnsi="Book Antiqua"/>
        </w:rPr>
      </w:pPr>
      <w:r w:rsidRPr="00A12B28">
        <w:rPr>
          <w:rFonts w:ascii="Book Antiqua" w:hAnsi="Book Antiqua"/>
        </w:rPr>
        <w:t>Assessee has borrowed money for the purpose of –</w:t>
      </w:r>
    </w:p>
    <w:p w:rsidR="00A12B28" w:rsidRDefault="00A12B28" w:rsidP="00F32F5C">
      <w:pPr>
        <w:pStyle w:val="ListParagraph"/>
        <w:numPr>
          <w:ilvl w:val="1"/>
          <w:numId w:val="27"/>
        </w:numPr>
        <w:tabs>
          <w:tab w:val="left" w:pos="720"/>
        </w:tabs>
        <w:jc w:val="both"/>
        <w:rPr>
          <w:rFonts w:ascii="Book Antiqua" w:hAnsi="Book Antiqua"/>
        </w:rPr>
      </w:pPr>
      <w:r>
        <w:rPr>
          <w:rFonts w:ascii="Book Antiqua" w:hAnsi="Book Antiqua"/>
        </w:rPr>
        <w:t>Purchase/</w:t>
      </w:r>
    </w:p>
    <w:p w:rsidR="00A12B28" w:rsidRDefault="00A12B28" w:rsidP="00F32F5C">
      <w:pPr>
        <w:pStyle w:val="ListParagraph"/>
        <w:numPr>
          <w:ilvl w:val="1"/>
          <w:numId w:val="27"/>
        </w:numPr>
        <w:tabs>
          <w:tab w:val="left" w:pos="720"/>
        </w:tabs>
        <w:jc w:val="both"/>
        <w:rPr>
          <w:rFonts w:ascii="Book Antiqua" w:hAnsi="Book Antiqua"/>
        </w:rPr>
      </w:pPr>
      <w:r>
        <w:rPr>
          <w:rFonts w:ascii="Book Antiqua" w:hAnsi="Book Antiqua"/>
        </w:rPr>
        <w:t>Consideration/</w:t>
      </w:r>
    </w:p>
    <w:p w:rsidR="00A12B28" w:rsidRDefault="00A12B28" w:rsidP="00F32F5C">
      <w:pPr>
        <w:pStyle w:val="ListParagraph"/>
        <w:numPr>
          <w:ilvl w:val="1"/>
          <w:numId w:val="27"/>
        </w:numPr>
        <w:tabs>
          <w:tab w:val="left" w:pos="720"/>
        </w:tabs>
        <w:jc w:val="both"/>
        <w:rPr>
          <w:rFonts w:ascii="Book Antiqua" w:hAnsi="Book Antiqua"/>
        </w:rPr>
      </w:pPr>
      <w:r>
        <w:rPr>
          <w:rFonts w:ascii="Book Antiqua" w:hAnsi="Book Antiqua"/>
        </w:rPr>
        <w:t>Repair /</w:t>
      </w:r>
    </w:p>
    <w:p w:rsidR="00A12B28" w:rsidRDefault="00A12B28" w:rsidP="00F32F5C">
      <w:pPr>
        <w:pStyle w:val="ListParagraph"/>
        <w:numPr>
          <w:ilvl w:val="1"/>
          <w:numId w:val="27"/>
        </w:numPr>
        <w:tabs>
          <w:tab w:val="left" w:pos="720"/>
        </w:tabs>
        <w:jc w:val="both"/>
        <w:rPr>
          <w:rFonts w:ascii="Book Antiqua" w:hAnsi="Book Antiqua"/>
        </w:rPr>
      </w:pPr>
      <w:r>
        <w:rPr>
          <w:rFonts w:ascii="Book Antiqua" w:hAnsi="Book Antiqua"/>
        </w:rPr>
        <w:t>Renewal/</w:t>
      </w:r>
    </w:p>
    <w:p w:rsidR="00A12B28" w:rsidRDefault="00A12B28" w:rsidP="00F32F5C">
      <w:pPr>
        <w:pStyle w:val="ListParagraph"/>
        <w:numPr>
          <w:ilvl w:val="1"/>
          <w:numId w:val="27"/>
        </w:numPr>
        <w:tabs>
          <w:tab w:val="left" w:pos="720"/>
        </w:tabs>
        <w:jc w:val="both"/>
        <w:rPr>
          <w:rFonts w:ascii="Book Antiqua" w:hAnsi="Book Antiqua"/>
        </w:rPr>
      </w:pPr>
      <w:r>
        <w:rPr>
          <w:rFonts w:ascii="Book Antiqua" w:hAnsi="Book Antiqua"/>
        </w:rPr>
        <w:t>Reconstruction</w:t>
      </w:r>
      <w:r w:rsidR="000D7F3D">
        <w:rPr>
          <w:rFonts w:ascii="Book Antiqua" w:hAnsi="Book Antiqua"/>
        </w:rPr>
        <w:t xml:space="preserve"> of the house </w:t>
      </w:r>
      <w:r w:rsidR="00EE436B">
        <w:rPr>
          <w:rFonts w:ascii="Book Antiqua" w:hAnsi="Book Antiqua"/>
        </w:rPr>
        <w:t>property</w:t>
      </w:r>
      <w:r>
        <w:rPr>
          <w:rFonts w:ascii="Book Antiqua" w:hAnsi="Book Antiqua"/>
        </w:rPr>
        <w:t>.</w:t>
      </w:r>
    </w:p>
    <w:p w:rsidR="003F4EDB" w:rsidRDefault="003F4EDB" w:rsidP="003F4EDB">
      <w:pPr>
        <w:pStyle w:val="ListParagraph"/>
        <w:tabs>
          <w:tab w:val="left" w:pos="720"/>
        </w:tabs>
        <w:ind w:left="1440"/>
        <w:jc w:val="both"/>
        <w:rPr>
          <w:rFonts w:ascii="Book Antiqua" w:hAnsi="Book Antiqua"/>
        </w:rPr>
      </w:pPr>
    </w:p>
    <w:tbl>
      <w:tblPr>
        <w:tblStyle w:val="TableGrid"/>
        <w:tblW w:w="0" w:type="auto"/>
        <w:tblInd w:w="108" w:type="dxa"/>
        <w:tblLook w:val="04A0"/>
      </w:tblPr>
      <w:tblGrid>
        <w:gridCol w:w="9270"/>
      </w:tblGrid>
      <w:tr w:rsidR="00A12B28" w:rsidTr="00A12B28">
        <w:tc>
          <w:tcPr>
            <w:tcW w:w="9270" w:type="dxa"/>
          </w:tcPr>
          <w:p w:rsidR="00EE436B" w:rsidRDefault="000D7F3D" w:rsidP="00A12B28">
            <w:pPr>
              <w:pStyle w:val="ListParagraph"/>
              <w:tabs>
                <w:tab w:val="left" w:pos="720"/>
              </w:tabs>
              <w:ind w:left="0"/>
              <w:jc w:val="both"/>
              <w:rPr>
                <w:rFonts w:ascii="Book Antiqua" w:hAnsi="Book Antiqua"/>
              </w:rPr>
            </w:pPr>
            <w:r>
              <w:rPr>
                <w:rFonts w:ascii="Book Antiqua" w:hAnsi="Book Antiqua"/>
              </w:rPr>
              <w:t xml:space="preserve">Interest on loan </w:t>
            </w:r>
            <w:r w:rsidR="00EE436B">
              <w:rPr>
                <w:rFonts w:ascii="Book Antiqua" w:hAnsi="Book Antiqua"/>
              </w:rPr>
              <w:t xml:space="preserve">taken for any other purpose is not allowed.(e.g. interest on loan taken for payment of municipal tax or enhanced ground rent.) </w:t>
            </w:r>
          </w:p>
        </w:tc>
      </w:tr>
    </w:tbl>
    <w:p w:rsidR="00A12B28" w:rsidRDefault="00A12B28" w:rsidP="00EE436B">
      <w:pPr>
        <w:tabs>
          <w:tab w:val="left" w:pos="720"/>
        </w:tabs>
        <w:jc w:val="both"/>
        <w:rPr>
          <w:rFonts w:ascii="Book Antiqua" w:hAnsi="Book Antiqua"/>
        </w:rPr>
      </w:pPr>
    </w:p>
    <w:p w:rsidR="00EE436B" w:rsidRDefault="00EE436B" w:rsidP="00F32F5C">
      <w:pPr>
        <w:pStyle w:val="ListParagraph"/>
        <w:numPr>
          <w:ilvl w:val="0"/>
          <w:numId w:val="29"/>
        </w:numPr>
        <w:tabs>
          <w:tab w:val="left" w:pos="720"/>
        </w:tabs>
        <w:jc w:val="both"/>
        <w:rPr>
          <w:rFonts w:ascii="Book Antiqua" w:hAnsi="Book Antiqua"/>
        </w:rPr>
      </w:pPr>
      <w:r>
        <w:rPr>
          <w:rFonts w:ascii="Book Antiqua" w:hAnsi="Book Antiqua"/>
        </w:rPr>
        <w:t>Interest is paid /payable on such borrowing.</w:t>
      </w:r>
    </w:p>
    <w:p w:rsidR="00EE436B" w:rsidRDefault="00EE436B" w:rsidP="00EE436B">
      <w:pPr>
        <w:pStyle w:val="ListParagraph"/>
        <w:tabs>
          <w:tab w:val="left" w:pos="720"/>
        </w:tabs>
        <w:jc w:val="both"/>
        <w:rPr>
          <w:rFonts w:ascii="Book Antiqua" w:hAnsi="Book Antiqua"/>
        </w:rPr>
      </w:pPr>
    </w:p>
    <w:tbl>
      <w:tblPr>
        <w:tblStyle w:val="TableGrid"/>
        <w:tblW w:w="0" w:type="auto"/>
        <w:tblInd w:w="108" w:type="dxa"/>
        <w:tblLook w:val="04A0"/>
      </w:tblPr>
      <w:tblGrid>
        <w:gridCol w:w="9468"/>
      </w:tblGrid>
      <w:tr w:rsidR="00EE436B" w:rsidTr="00EE436B">
        <w:tc>
          <w:tcPr>
            <w:tcW w:w="9468" w:type="dxa"/>
          </w:tcPr>
          <w:p w:rsidR="00EE436B" w:rsidRDefault="00574E45" w:rsidP="00EE436B">
            <w:pPr>
              <w:pStyle w:val="ListParagraph"/>
              <w:tabs>
                <w:tab w:val="left" w:pos="720"/>
              </w:tabs>
              <w:ind w:left="0"/>
              <w:jc w:val="both"/>
              <w:rPr>
                <w:rFonts w:ascii="Book Antiqua" w:hAnsi="Book Antiqua"/>
              </w:rPr>
            </w:pPr>
            <w:r>
              <w:rPr>
                <w:rFonts w:ascii="Book Antiqua" w:hAnsi="Book Antiqua"/>
              </w:rPr>
              <w:t xml:space="preserve">It should be not that deduction is allowed </w:t>
            </w:r>
            <w:r w:rsidR="00776757">
              <w:rPr>
                <w:rFonts w:ascii="Book Antiqua" w:hAnsi="Book Antiqua"/>
              </w:rPr>
              <w:t xml:space="preserve">‘actual basis’ (even thought accounts are kept on cash basis ), whereas deduction on account of municipal tax is allowed on actual payment  basis    </w:t>
            </w:r>
            <w:r>
              <w:rPr>
                <w:rFonts w:ascii="Book Antiqua" w:hAnsi="Book Antiqua"/>
              </w:rPr>
              <w:t xml:space="preserve">  </w:t>
            </w:r>
          </w:p>
        </w:tc>
      </w:tr>
    </w:tbl>
    <w:p w:rsidR="00217667" w:rsidRDefault="00217667" w:rsidP="00217667">
      <w:pPr>
        <w:tabs>
          <w:tab w:val="left" w:pos="720"/>
        </w:tabs>
        <w:jc w:val="both"/>
        <w:rPr>
          <w:rFonts w:ascii="Book Antiqua" w:hAnsi="Book Antiqua"/>
        </w:rPr>
      </w:pPr>
    </w:p>
    <w:p w:rsidR="00ED6E76" w:rsidRDefault="00ED6E76" w:rsidP="00217667">
      <w:pPr>
        <w:tabs>
          <w:tab w:val="left" w:pos="720"/>
        </w:tabs>
        <w:jc w:val="both"/>
        <w:rPr>
          <w:rFonts w:ascii="Book Antiqua" w:hAnsi="Book Antiqua"/>
        </w:rPr>
      </w:pPr>
    </w:p>
    <w:p w:rsidR="00ED6E76" w:rsidRDefault="00ED6E76" w:rsidP="00217667">
      <w:pPr>
        <w:tabs>
          <w:tab w:val="left" w:pos="720"/>
        </w:tabs>
        <w:jc w:val="both"/>
        <w:rPr>
          <w:rFonts w:ascii="Book Antiqua" w:hAnsi="Book Antiqua"/>
        </w:rPr>
      </w:pPr>
    </w:p>
    <w:p w:rsidR="00ED6E76" w:rsidRDefault="00ED6E76" w:rsidP="00217667">
      <w:pPr>
        <w:tabs>
          <w:tab w:val="left" w:pos="720"/>
        </w:tabs>
        <w:jc w:val="both"/>
        <w:rPr>
          <w:rFonts w:ascii="Book Antiqua" w:hAnsi="Book Antiqua"/>
        </w:rPr>
      </w:pPr>
    </w:p>
    <w:p w:rsidR="00217667" w:rsidRDefault="00217667" w:rsidP="00217667">
      <w:pPr>
        <w:tabs>
          <w:tab w:val="left" w:pos="720"/>
        </w:tabs>
        <w:jc w:val="both"/>
        <w:rPr>
          <w:rFonts w:ascii="Book Antiqua" w:hAnsi="Book Antiqua"/>
        </w:rPr>
      </w:pPr>
      <w:r>
        <w:rPr>
          <w:rFonts w:ascii="Book Antiqua" w:hAnsi="Book Antiqua"/>
        </w:rPr>
        <w:lastRenderedPageBreak/>
        <w:t>Note –</w:t>
      </w:r>
    </w:p>
    <w:p w:rsidR="00217667" w:rsidRDefault="00217667" w:rsidP="0038002A">
      <w:pPr>
        <w:pStyle w:val="ListParagraph"/>
        <w:numPr>
          <w:ilvl w:val="0"/>
          <w:numId w:val="30"/>
        </w:numPr>
        <w:tabs>
          <w:tab w:val="left" w:pos="720"/>
        </w:tabs>
        <w:jc w:val="both"/>
        <w:rPr>
          <w:rFonts w:ascii="Book Antiqua" w:hAnsi="Book Antiqua"/>
        </w:rPr>
      </w:pPr>
      <w:r>
        <w:rPr>
          <w:rFonts w:ascii="Book Antiqua" w:hAnsi="Book Antiqua"/>
        </w:rPr>
        <w:t>Only interest is allowed as deduction. Any brokerage / commission paid for arranging loan is not allowed.</w:t>
      </w:r>
    </w:p>
    <w:p w:rsidR="00217667" w:rsidRDefault="00217667" w:rsidP="0038002A">
      <w:pPr>
        <w:pStyle w:val="ListParagraph"/>
        <w:numPr>
          <w:ilvl w:val="0"/>
          <w:numId w:val="30"/>
        </w:numPr>
        <w:tabs>
          <w:tab w:val="left" w:pos="720"/>
        </w:tabs>
        <w:jc w:val="both"/>
        <w:rPr>
          <w:rFonts w:ascii="Book Antiqua" w:hAnsi="Book Antiqua"/>
        </w:rPr>
      </w:pPr>
      <w:r>
        <w:rPr>
          <w:rFonts w:ascii="Book Antiqua" w:hAnsi="Book Antiqua"/>
        </w:rPr>
        <w:t>Interest on unpaid interest is nit deductable.</w:t>
      </w:r>
    </w:p>
    <w:p w:rsidR="00217667" w:rsidRDefault="00217667" w:rsidP="0038002A">
      <w:pPr>
        <w:pStyle w:val="ListParagraph"/>
        <w:numPr>
          <w:ilvl w:val="0"/>
          <w:numId w:val="30"/>
        </w:numPr>
        <w:tabs>
          <w:tab w:val="left" w:pos="720"/>
        </w:tabs>
        <w:jc w:val="both"/>
        <w:rPr>
          <w:rFonts w:ascii="Book Antiqua" w:hAnsi="Book Antiqua"/>
        </w:rPr>
      </w:pPr>
      <w:r>
        <w:rPr>
          <w:rFonts w:ascii="Book Antiqua" w:hAnsi="Book Antiqua"/>
        </w:rPr>
        <w:t xml:space="preserve">Interest on fresh loan, taken to repay the original loan raised for the eligible purposes (i.e. purchases/construction/reconstruction /repair </w:t>
      </w:r>
      <w:r w:rsidR="00CB21CD">
        <w:rPr>
          <w:rFonts w:ascii="Book Antiqua" w:hAnsi="Book Antiqua"/>
        </w:rPr>
        <w:t>renewal)</w:t>
      </w:r>
      <w:r>
        <w:rPr>
          <w:rFonts w:ascii="Book Antiqua" w:hAnsi="Book Antiqua"/>
        </w:rPr>
        <w:t xml:space="preserve"> is allowed.</w:t>
      </w:r>
    </w:p>
    <w:p w:rsidR="00217667" w:rsidRDefault="00217667" w:rsidP="0038002A">
      <w:pPr>
        <w:pStyle w:val="ListParagraph"/>
        <w:numPr>
          <w:ilvl w:val="0"/>
          <w:numId w:val="30"/>
        </w:numPr>
        <w:tabs>
          <w:tab w:val="left" w:pos="720"/>
        </w:tabs>
        <w:jc w:val="both"/>
        <w:rPr>
          <w:rFonts w:ascii="Book Antiqua" w:hAnsi="Book Antiqua"/>
        </w:rPr>
      </w:pPr>
      <w:r>
        <w:rPr>
          <w:rFonts w:ascii="Book Antiqua" w:hAnsi="Book Antiqua"/>
        </w:rPr>
        <w:t xml:space="preserve">Interest is allowed even if loan is taken from friends /relatives. </w:t>
      </w:r>
    </w:p>
    <w:p w:rsidR="00217667" w:rsidRDefault="00217667" w:rsidP="0038002A">
      <w:pPr>
        <w:pStyle w:val="ListParagraph"/>
        <w:numPr>
          <w:ilvl w:val="0"/>
          <w:numId w:val="30"/>
        </w:numPr>
        <w:tabs>
          <w:tab w:val="left" w:pos="720"/>
        </w:tabs>
        <w:jc w:val="both"/>
        <w:rPr>
          <w:rFonts w:ascii="Book Antiqua" w:hAnsi="Book Antiqua"/>
        </w:rPr>
      </w:pPr>
      <w:r>
        <w:rPr>
          <w:rFonts w:ascii="Book Antiqua" w:hAnsi="Book Antiqua"/>
        </w:rPr>
        <w:t>Deduction on account of interest can be claimed only by the person who has acquired /constructed the property with the borrowed fund.</w:t>
      </w:r>
    </w:p>
    <w:p w:rsidR="00CB21CD" w:rsidRDefault="00517546" w:rsidP="00CB21CD">
      <w:pPr>
        <w:pStyle w:val="ListParagraph"/>
        <w:tabs>
          <w:tab w:val="left" w:pos="720"/>
        </w:tabs>
        <w:ind w:left="773"/>
        <w:jc w:val="both"/>
        <w:rPr>
          <w:rFonts w:ascii="Book Antiqua" w:hAnsi="Book Antiqua"/>
        </w:rPr>
      </w:pPr>
      <w:r>
        <w:rPr>
          <w:rFonts w:ascii="Book Antiqua" w:hAnsi="Book Antiqua"/>
        </w:rPr>
        <w:t>Note – Successor is not entitled to claim deduction (if the successor has not utilized borrowed fund for acquisition, etc.)</w:t>
      </w:r>
    </w:p>
    <w:p w:rsidR="00CB21CD" w:rsidRPr="00CB21CD" w:rsidRDefault="00CB21CD" w:rsidP="0038002A">
      <w:pPr>
        <w:pStyle w:val="ListParagraph"/>
        <w:numPr>
          <w:ilvl w:val="0"/>
          <w:numId w:val="30"/>
        </w:numPr>
        <w:tabs>
          <w:tab w:val="left" w:pos="720"/>
        </w:tabs>
        <w:jc w:val="both"/>
        <w:rPr>
          <w:rFonts w:ascii="Book Antiqua" w:hAnsi="Book Antiqua"/>
          <w:i/>
        </w:rPr>
      </w:pPr>
      <w:r w:rsidRPr="00CB21CD">
        <w:rPr>
          <w:rFonts w:ascii="Book Antiqua" w:hAnsi="Book Antiqua"/>
          <w:i/>
        </w:rPr>
        <w:t>Interest when not deductable</w:t>
      </w:r>
      <w:r>
        <w:rPr>
          <w:rFonts w:ascii="Book Antiqua" w:hAnsi="Book Antiqua"/>
          <w:i/>
        </w:rPr>
        <w:t xml:space="preserve"> [sec.25]</w:t>
      </w:r>
    </w:p>
    <w:p w:rsidR="00CB21CD" w:rsidRPr="00CB21CD" w:rsidRDefault="00CB21CD" w:rsidP="0038002A">
      <w:pPr>
        <w:pStyle w:val="ListParagraph"/>
        <w:numPr>
          <w:ilvl w:val="0"/>
          <w:numId w:val="30"/>
        </w:numPr>
        <w:tabs>
          <w:tab w:val="left" w:pos="720"/>
        </w:tabs>
        <w:jc w:val="both"/>
        <w:rPr>
          <w:rFonts w:ascii="Book Antiqua" w:hAnsi="Book Antiqua"/>
          <w:i/>
        </w:rPr>
      </w:pPr>
      <w:r>
        <w:rPr>
          <w:rFonts w:ascii="Book Antiqua" w:hAnsi="Book Antiqua"/>
        </w:rPr>
        <w:t>If following three condition are satisfied, interest is not allowed as deduction-</w:t>
      </w:r>
    </w:p>
    <w:p w:rsidR="00CB21CD" w:rsidRDefault="00CB21CD" w:rsidP="0038002A">
      <w:pPr>
        <w:pStyle w:val="ListParagraph"/>
        <w:numPr>
          <w:ilvl w:val="0"/>
          <w:numId w:val="31"/>
        </w:numPr>
        <w:tabs>
          <w:tab w:val="left" w:pos="720"/>
        </w:tabs>
        <w:jc w:val="both"/>
        <w:rPr>
          <w:rFonts w:ascii="Book Antiqua" w:hAnsi="Book Antiqua"/>
        </w:rPr>
      </w:pPr>
      <w:r>
        <w:rPr>
          <w:rFonts w:ascii="Book Antiqua" w:hAnsi="Book Antiqua"/>
        </w:rPr>
        <w:t>Interest is payable outside India.</w:t>
      </w:r>
    </w:p>
    <w:p w:rsidR="00CB21CD" w:rsidRDefault="00CB21CD" w:rsidP="0038002A">
      <w:pPr>
        <w:pStyle w:val="ListParagraph"/>
        <w:numPr>
          <w:ilvl w:val="0"/>
          <w:numId w:val="31"/>
        </w:numPr>
        <w:tabs>
          <w:tab w:val="left" w:pos="720"/>
        </w:tabs>
        <w:jc w:val="both"/>
        <w:rPr>
          <w:rFonts w:ascii="Book Antiqua" w:hAnsi="Book Antiqua"/>
        </w:rPr>
      </w:pPr>
      <w:r>
        <w:rPr>
          <w:rFonts w:ascii="Book Antiqua" w:hAnsi="Book Antiqua"/>
        </w:rPr>
        <w:t xml:space="preserve"> No tax has been deducted at source.</w:t>
      </w:r>
    </w:p>
    <w:p w:rsidR="00CB21CD" w:rsidRDefault="00CB21CD" w:rsidP="0038002A">
      <w:pPr>
        <w:pStyle w:val="ListParagraph"/>
        <w:numPr>
          <w:ilvl w:val="0"/>
          <w:numId w:val="31"/>
        </w:numPr>
        <w:tabs>
          <w:tab w:val="left" w:pos="720"/>
        </w:tabs>
        <w:jc w:val="both"/>
        <w:rPr>
          <w:rFonts w:ascii="Book Antiqua" w:hAnsi="Book Antiqua"/>
        </w:rPr>
      </w:pPr>
      <w:r>
        <w:rPr>
          <w:rFonts w:ascii="Book Antiqua" w:hAnsi="Book Antiqua"/>
        </w:rPr>
        <w:t xml:space="preserve">There is no person in India, who may be treated as agent of the </w:t>
      </w:r>
      <w:r w:rsidR="00834526">
        <w:rPr>
          <w:rFonts w:ascii="Book Antiqua" w:hAnsi="Book Antiqua"/>
        </w:rPr>
        <w:t>recipient</w:t>
      </w:r>
      <w:r>
        <w:rPr>
          <w:rFonts w:ascii="Book Antiqua" w:hAnsi="Book Antiqua"/>
        </w:rPr>
        <w:t>.</w:t>
      </w:r>
    </w:p>
    <w:p w:rsidR="00CB21CD" w:rsidRDefault="00CB21CD" w:rsidP="00CB21CD">
      <w:pPr>
        <w:tabs>
          <w:tab w:val="left" w:pos="720"/>
        </w:tabs>
        <w:jc w:val="both"/>
        <w:rPr>
          <w:rFonts w:ascii="Book Antiqua" w:hAnsi="Book Antiqua"/>
        </w:rPr>
      </w:pPr>
    </w:p>
    <w:p w:rsidR="00834526" w:rsidRDefault="00834526" w:rsidP="00CB21CD">
      <w:pPr>
        <w:tabs>
          <w:tab w:val="left" w:pos="720"/>
        </w:tabs>
        <w:jc w:val="both"/>
        <w:rPr>
          <w:rFonts w:ascii="Book Antiqua" w:hAnsi="Book Antiqua"/>
          <w:b/>
        </w:rPr>
      </w:pPr>
      <w:r w:rsidRPr="00834526">
        <w:rPr>
          <w:rFonts w:ascii="Book Antiqua" w:hAnsi="Book Antiqua"/>
          <w:b/>
        </w:rPr>
        <w:t>D</w:t>
      </w:r>
      <w:r w:rsidR="00CB21CD" w:rsidRPr="00834526">
        <w:rPr>
          <w:rFonts w:ascii="Book Antiqua" w:hAnsi="Book Antiqua"/>
          <w:b/>
        </w:rPr>
        <w:t>eduction</w:t>
      </w:r>
      <w:r>
        <w:rPr>
          <w:rFonts w:ascii="Book Antiqua" w:hAnsi="Book Antiqua"/>
          <w:b/>
        </w:rPr>
        <w:t xml:space="preserve"> </w:t>
      </w:r>
    </w:p>
    <w:p w:rsidR="00CB21CD" w:rsidRPr="00834526" w:rsidRDefault="00485D54" w:rsidP="00CB21CD">
      <w:pPr>
        <w:tabs>
          <w:tab w:val="left" w:pos="720"/>
        </w:tabs>
        <w:jc w:val="both"/>
        <w:rPr>
          <w:rFonts w:ascii="Book Antiqua" w:hAnsi="Book Antiqua"/>
          <w:b/>
        </w:rPr>
      </w:pPr>
      <w:r w:rsidRPr="00485D54">
        <w:rPr>
          <w:rFonts w:ascii="Book Antiqua" w:hAnsi="Book Antiqua"/>
          <w:noProof/>
          <w:lang w:bidi="ar-SA"/>
        </w:rPr>
        <w:pict>
          <v:shape id="_x0000_s1057" type="#_x0000_t32" style="position:absolute;left:0;text-align:left;margin-left:64.05pt;margin-top:20.9pt;width:356.05pt;height:.05pt;z-index:251694080" o:connectortype="straight"/>
        </w:pict>
      </w:r>
      <w:r w:rsidRPr="00485D54">
        <w:rPr>
          <w:rFonts w:ascii="Book Antiqua" w:hAnsi="Book Antiqua"/>
          <w:noProof/>
          <w:lang w:bidi="ar-SA"/>
        </w:rPr>
        <w:pict>
          <v:shape id="_x0000_s1056" type="#_x0000_t32" style="position:absolute;left:0;text-align:left;margin-left:231.85pt;margin-top:.45pt;width:0;height:15.2pt;z-index:251693056" o:connectortype="straight">
            <v:stroke endarrow="block"/>
          </v:shape>
        </w:pict>
      </w:r>
      <w:r w:rsidRPr="00485D54">
        <w:rPr>
          <w:rFonts w:ascii="Book Antiqua" w:hAnsi="Book Antiqua"/>
          <w:noProof/>
          <w:lang w:bidi="ar-SA"/>
        </w:rPr>
        <w:pict>
          <v:shape id="_x0000_s1059" type="#_x0000_t32" style="position:absolute;left:0;text-align:left;margin-left:420.1pt;margin-top:20.95pt;width:0;height:15.2pt;z-index:251696128" o:connectortype="straight">
            <v:stroke endarrow="block"/>
          </v:shape>
        </w:pict>
      </w:r>
      <w:r w:rsidR="00CB21CD" w:rsidRPr="00834526">
        <w:rPr>
          <w:rFonts w:ascii="Book Antiqua" w:hAnsi="Book Antiqua"/>
          <w:b/>
        </w:rPr>
        <w:t xml:space="preserve">  </w:t>
      </w:r>
    </w:p>
    <w:p w:rsidR="00CB21CD" w:rsidRPr="00CB21CD" w:rsidRDefault="00485D54" w:rsidP="00CB21CD">
      <w:pPr>
        <w:tabs>
          <w:tab w:val="left" w:pos="720"/>
        </w:tabs>
        <w:jc w:val="both"/>
        <w:rPr>
          <w:rFonts w:ascii="Book Antiqua" w:hAnsi="Book Antiqua"/>
        </w:rPr>
      </w:pPr>
      <w:r>
        <w:rPr>
          <w:rFonts w:ascii="Book Antiqua" w:hAnsi="Book Antiqua"/>
          <w:noProof/>
          <w:lang w:bidi="ar-SA"/>
        </w:rPr>
        <w:pict>
          <v:shape id="_x0000_s1058" type="#_x0000_t32" style="position:absolute;left:0;text-align:left;margin-left:64.05pt;margin-top:6.45pt;width:0;height:15.2pt;z-index:251695104" o:connectortype="straight">
            <v:stroke endarrow="block"/>
          </v:shape>
        </w:pict>
      </w:r>
    </w:p>
    <w:p w:rsidR="00EE436B" w:rsidRPr="00217667" w:rsidRDefault="00485D54" w:rsidP="00217667">
      <w:pPr>
        <w:pStyle w:val="ListParagraph"/>
        <w:tabs>
          <w:tab w:val="left" w:pos="720"/>
        </w:tabs>
        <w:ind w:left="773"/>
        <w:jc w:val="both"/>
        <w:rPr>
          <w:rFonts w:ascii="Book Antiqua" w:hAnsi="Book Antiqua"/>
        </w:rPr>
      </w:pPr>
      <w:r>
        <w:rPr>
          <w:rFonts w:ascii="Book Antiqua" w:hAnsi="Book Antiqua"/>
          <w:noProof/>
          <w:lang w:eastAsia="zh-TW"/>
        </w:rPr>
        <w:pict>
          <v:shape id="_x0000_s1062" type="#_x0000_t202" style="position:absolute;left:0;text-align:left;margin-left:7.25pt;margin-top:6.8pt;width:198.85pt;height:41.6pt;z-index:251698176;mso-width-relative:margin;mso-height-relative:margin">
            <v:textbox>
              <w:txbxContent>
                <w:p w:rsidR="00B02FA4" w:rsidRPr="001F1612" w:rsidRDefault="00B02FA4" w:rsidP="00924711">
                  <w:pPr>
                    <w:jc w:val="center"/>
                    <w:rPr>
                      <w:rFonts w:ascii="Cambria" w:hAnsi="Cambria"/>
                      <w:b/>
                    </w:rPr>
                  </w:pPr>
                  <w:r w:rsidRPr="001F1612">
                    <w:rPr>
                      <w:rFonts w:ascii="Cambria" w:hAnsi="Cambria"/>
                      <w:b/>
                    </w:rPr>
                    <w:t>LOP/DLOP</w:t>
                  </w:r>
                </w:p>
                <w:p w:rsidR="00B02FA4" w:rsidRPr="001F1612" w:rsidRDefault="00B02FA4" w:rsidP="00924711">
                  <w:pPr>
                    <w:rPr>
                      <w:rFonts w:ascii="Cambria" w:hAnsi="Cambria"/>
                    </w:rPr>
                  </w:pPr>
                  <w:r w:rsidRPr="001F1612">
                    <w:rPr>
                      <w:rFonts w:ascii="Cambria" w:hAnsi="Cambria"/>
                    </w:rPr>
                    <w:t>DEDUCTION =ACTUAL INTEREST</w:t>
                  </w:r>
                </w:p>
              </w:txbxContent>
            </v:textbox>
          </v:shape>
        </w:pict>
      </w:r>
      <w:r w:rsidRPr="00485D54">
        <w:rPr>
          <w:rFonts w:ascii="Book Antiqua" w:hAnsi="Book Antiqua"/>
          <w:b/>
          <w:noProof/>
          <w:lang w:eastAsia="zh-TW"/>
        </w:rPr>
        <w:pict>
          <v:shape id="_x0000_s1063" type="#_x0000_t202" style="position:absolute;left:0;text-align:left;margin-left:253.55pt;margin-top:6.8pt;width:212.55pt;height:49.55pt;z-index:251700224;mso-width-relative:margin;mso-height-relative:margin">
            <v:textbox>
              <w:txbxContent>
                <w:p w:rsidR="00B02FA4" w:rsidRPr="00924711" w:rsidRDefault="00B02FA4" w:rsidP="00AF3078">
                  <w:pPr>
                    <w:jc w:val="both"/>
                    <w:rPr>
                      <w:rFonts w:ascii="Book Antiqua" w:hAnsi="Book Antiqua"/>
                      <w:b/>
                    </w:rPr>
                  </w:pPr>
                  <w:r w:rsidRPr="00924711">
                    <w:rPr>
                      <w:rFonts w:ascii="Book Antiqua" w:hAnsi="Book Antiqua"/>
                      <w:b/>
                    </w:rPr>
                    <w:t>ONE SOP/NOP</w:t>
                  </w:r>
                </w:p>
                <w:p w:rsidR="00B02FA4" w:rsidRPr="00924711" w:rsidRDefault="00B02FA4" w:rsidP="00AF3078">
                  <w:pPr>
                    <w:jc w:val="both"/>
                    <w:rPr>
                      <w:rFonts w:ascii="Book Antiqua" w:hAnsi="Book Antiqua"/>
                      <w:b/>
                    </w:rPr>
                  </w:pPr>
                  <w:r w:rsidRPr="00924711">
                    <w:rPr>
                      <w:rFonts w:ascii="Book Antiqua" w:hAnsi="Book Antiqua"/>
                      <w:b/>
                    </w:rPr>
                    <w:t xml:space="preserve">(Were annual value is nil) </w:t>
                  </w:r>
                </w:p>
              </w:txbxContent>
            </v:textbox>
          </v:shape>
        </w:pict>
      </w:r>
      <w:r w:rsidR="00517546">
        <w:rPr>
          <w:rFonts w:ascii="Book Antiqua" w:hAnsi="Book Antiqua"/>
        </w:rPr>
        <w:t xml:space="preserve"> </w:t>
      </w:r>
      <w:r w:rsidR="00217667">
        <w:rPr>
          <w:rFonts w:ascii="Book Antiqua" w:hAnsi="Book Antiqua"/>
        </w:rPr>
        <w:t xml:space="preserve">      </w:t>
      </w:r>
    </w:p>
    <w:p w:rsidR="00EE436B" w:rsidRPr="00EE436B" w:rsidRDefault="00EE436B" w:rsidP="00EE436B">
      <w:pPr>
        <w:pStyle w:val="ListParagraph"/>
        <w:tabs>
          <w:tab w:val="left" w:pos="720"/>
        </w:tabs>
        <w:jc w:val="both"/>
        <w:rPr>
          <w:rFonts w:ascii="Book Antiqua" w:hAnsi="Book Antiqua"/>
        </w:rPr>
      </w:pPr>
    </w:p>
    <w:p w:rsidR="00A12B28" w:rsidRDefault="00A12B28" w:rsidP="00A12B28">
      <w:pPr>
        <w:pStyle w:val="ListParagraph"/>
        <w:tabs>
          <w:tab w:val="left" w:pos="720"/>
        </w:tabs>
        <w:ind w:left="1440"/>
        <w:jc w:val="both"/>
        <w:rPr>
          <w:rFonts w:ascii="Book Antiqua" w:hAnsi="Book Antiqua"/>
        </w:rPr>
      </w:pPr>
    </w:p>
    <w:p w:rsidR="00A12B28" w:rsidRPr="00A12B28" w:rsidRDefault="00A12B28" w:rsidP="00A12B28">
      <w:pPr>
        <w:tabs>
          <w:tab w:val="left" w:pos="720"/>
        </w:tabs>
        <w:ind w:left="1080"/>
        <w:jc w:val="both"/>
        <w:rPr>
          <w:rFonts w:ascii="Book Antiqua" w:hAnsi="Book Antiqua"/>
        </w:rPr>
      </w:pPr>
    </w:p>
    <w:p w:rsidR="00DE3A77" w:rsidRPr="00A12B28" w:rsidRDefault="00485D54" w:rsidP="00A12B28">
      <w:pPr>
        <w:pStyle w:val="ListParagraph"/>
        <w:tabs>
          <w:tab w:val="left" w:pos="720"/>
        </w:tabs>
        <w:jc w:val="both"/>
        <w:rPr>
          <w:rFonts w:ascii="Book Antiqua" w:hAnsi="Book Antiqua"/>
          <w:b/>
        </w:rPr>
      </w:pPr>
      <w:r w:rsidRPr="00485D54">
        <w:rPr>
          <w:rFonts w:ascii="Book Antiqua" w:hAnsi="Book Antiqua"/>
          <w:noProof/>
          <w:lang w:bidi="ar-SA"/>
        </w:rPr>
        <w:pict>
          <v:shape id="_x0000_s1064" type="#_x0000_t32" style="position:absolute;left:0;text-align:left;margin-left:359.35pt;margin-top:2.05pt;width:0;height:15.2pt;z-index:251701248" o:connectortype="straight">
            <v:stroke endarrow="block"/>
          </v:shape>
        </w:pict>
      </w:r>
    </w:p>
    <w:p w:rsidR="00A76B91" w:rsidRPr="00DE3A77" w:rsidRDefault="00485D54" w:rsidP="004057CD">
      <w:pPr>
        <w:tabs>
          <w:tab w:val="left" w:pos="720"/>
        </w:tabs>
        <w:jc w:val="both"/>
        <w:rPr>
          <w:rFonts w:ascii="Book Antiqua" w:hAnsi="Book Antiqua"/>
          <w:b/>
        </w:rPr>
      </w:pPr>
      <w:r>
        <w:rPr>
          <w:rFonts w:ascii="Book Antiqua" w:hAnsi="Book Antiqua"/>
          <w:b/>
          <w:noProof/>
          <w:lang w:bidi="ar-SA"/>
        </w:rPr>
        <w:pict>
          <v:shape id="_x0000_s1067" type="#_x0000_t32" style="position:absolute;left:0;text-align:left;margin-left:435.95pt;margin-top:2.8pt;width:0;height:15.2pt;z-index:251704320" o:connectortype="straight">
            <v:stroke endarrow="block"/>
          </v:shape>
        </w:pict>
      </w:r>
      <w:r w:rsidRPr="00485D54">
        <w:rPr>
          <w:rFonts w:ascii="Book Antiqua" w:hAnsi="Book Antiqua"/>
          <w:noProof/>
          <w:lang w:bidi="ar-SA"/>
        </w:rPr>
        <w:pict>
          <v:shape id="_x0000_s1066" type="#_x0000_t32" style="position:absolute;left:0;text-align:left;margin-left:176.35pt;margin-top:2.8pt;width:0;height:15.2pt;z-index:251703296" o:connectortype="straight">
            <v:stroke endarrow="block"/>
          </v:shape>
        </w:pict>
      </w:r>
      <w:r>
        <w:rPr>
          <w:rFonts w:ascii="Book Antiqua" w:hAnsi="Book Antiqua"/>
          <w:b/>
          <w:noProof/>
          <w:lang w:bidi="ar-SA"/>
        </w:rPr>
        <w:pict>
          <v:shape id="_x0000_s1065" type="#_x0000_t32" style="position:absolute;left:0;text-align:left;margin-left:176.35pt;margin-top:2.75pt;width:259.6pt;height:.05pt;z-index:251702272" o:connectortype="straight"/>
        </w:pict>
      </w:r>
      <w:r w:rsidR="00760932" w:rsidRPr="00DE3A77">
        <w:rPr>
          <w:rFonts w:ascii="Book Antiqua" w:hAnsi="Book Antiqua"/>
          <w:b/>
        </w:rPr>
        <w:t xml:space="preserve"> </w:t>
      </w:r>
    </w:p>
    <w:p w:rsidR="00760932" w:rsidRPr="00760932" w:rsidRDefault="00485D54" w:rsidP="004057CD">
      <w:pPr>
        <w:tabs>
          <w:tab w:val="left" w:pos="720"/>
        </w:tabs>
        <w:jc w:val="both"/>
        <w:rPr>
          <w:rFonts w:ascii="Book Antiqua" w:hAnsi="Book Antiqua"/>
          <w:b/>
        </w:rPr>
      </w:pPr>
      <w:r w:rsidRPr="00485D54">
        <w:rPr>
          <w:rFonts w:ascii="Book Antiqua" w:hAnsi="Book Antiqua"/>
          <w:noProof/>
          <w:lang w:eastAsia="zh-TW"/>
        </w:rPr>
        <w:pict>
          <v:shape id="_x0000_s1068" type="#_x0000_t202" style="position:absolute;left:0;text-align:left;margin-left:7.25pt;margin-top:4.15pt;width:239.15pt;height:237.05pt;z-index:251706368;mso-width-relative:margin;mso-height-relative:margin">
            <v:textbox>
              <w:txbxContent>
                <w:p w:rsidR="00B02FA4" w:rsidRPr="00ED6E76" w:rsidRDefault="00B02FA4" w:rsidP="00AF3078">
                  <w:pPr>
                    <w:jc w:val="both"/>
                    <w:rPr>
                      <w:rFonts w:ascii="Book Antiqua" w:hAnsi="Book Antiqua"/>
                      <w:b/>
                      <w:sz w:val="22"/>
                      <w:szCs w:val="22"/>
                    </w:rPr>
                  </w:pPr>
                  <w:r w:rsidRPr="00ED6E76">
                    <w:rPr>
                      <w:rFonts w:ascii="Book Antiqua" w:hAnsi="Book Antiqua"/>
                      <w:b/>
                      <w:sz w:val="22"/>
                      <w:szCs w:val="22"/>
                    </w:rPr>
                    <w:t>Situation I</w:t>
                  </w:r>
                </w:p>
                <w:p w:rsidR="00B02FA4" w:rsidRPr="00ED6E76" w:rsidRDefault="00B02FA4" w:rsidP="00AF3078">
                  <w:pPr>
                    <w:jc w:val="both"/>
                    <w:rPr>
                      <w:rFonts w:ascii="Cambria" w:hAnsi="Cambria"/>
                      <w:sz w:val="22"/>
                      <w:szCs w:val="22"/>
                    </w:rPr>
                  </w:pPr>
                  <w:r w:rsidRPr="00ED6E76">
                    <w:rPr>
                      <w:rFonts w:ascii="Cambria" w:hAnsi="Cambria"/>
                      <w:sz w:val="22"/>
                      <w:szCs w:val="22"/>
                    </w:rPr>
                    <w:t>Three conditions –</w:t>
                  </w:r>
                </w:p>
                <w:p w:rsidR="00B02FA4" w:rsidRPr="00ED6E76" w:rsidRDefault="00B02FA4" w:rsidP="0038002A">
                  <w:pPr>
                    <w:pStyle w:val="ListParagraph"/>
                    <w:numPr>
                      <w:ilvl w:val="0"/>
                      <w:numId w:val="33"/>
                    </w:numPr>
                    <w:jc w:val="both"/>
                    <w:rPr>
                      <w:rFonts w:ascii="Cambria" w:hAnsi="Cambria"/>
                      <w:sz w:val="22"/>
                      <w:szCs w:val="22"/>
                    </w:rPr>
                  </w:pPr>
                  <w:r w:rsidRPr="00ED6E76">
                    <w:rPr>
                      <w:rFonts w:ascii="Cambria" w:hAnsi="Cambria"/>
                      <w:sz w:val="22"/>
                      <w:szCs w:val="22"/>
                    </w:rPr>
                    <w:t>Capital is borrowed on /after April 1</w:t>
                  </w:r>
                  <w:r w:rsidRPr="00ED6E76">
                    <w:rPr>
                      <w:rFonts w:ascii="Cambria" w:hAnsi="Cambria"/>
                      <w:sz w:val="22"/>
                      <w:szCs w:val="22"/>
                      <w:vertAlign w:val="superscript"/>
                    </w:rPr>
                    <w:t>st</w:t>
                  </w:r>
                  <w:r w:rsidRPr="00ED6E76">
                    <w:rPr>
                      <w:rFonts w:ascii="Cambria" w:hAnsi="Cambria"/>
                      <w:sz w:val="22"/>
                      <w:szCs w:val="22"/>
                    </w:rPr>
                    <w:t xml:space="preserve"> 1999</w:t>
                  </w:r>
                </w:p>
                <w:p w:rsidR="00B02FA4" w:rsidRPr="00ED6E76" w:rsidRDefault="00B02FA4" w:rsidP="0038002A">
                  <w:pPr>
                    <w:pStyle w:val="ListParagraph"/>
                    <w:numPr>
                      <w:ilvl w:val="0"/>
                      <w:numId w:val="33"/>
                    </w:numPr>
                    <w:jc w:val="both"/>
                    <w:rPr>
                      <w:rFonts w:ascii="Cambria" w:hAnsi="Cambria"/>
                      <w:sz w:val="22"/>
                      <w:szCs w:val="22"/>
                    </w:rPr>
                  </w:pPr>
                  <w:r w:rsidRPr="00ED6E76">
                    <w:rPr>
                      <w:rFonts w:ascii="Cambria" w:hAnsi="Cambria"/>
                      <w:sz w:val="22"/>
                      <w:szCs w:val="22"/>
                    </w:rPr>
                    <w:t>Capital is borrowed for the  purpose of</w:t>
                  </w:r>
                </w:p>
                <w:p w:rsidR="00B02FA4" w:rsidRPr="00ED6E76" w:rsidRDefault="00B02FA4" w:rsidP="0038002A">
                  <w:pPr>
                    <w:pStyle w:val="ListParagraph"/>
                    <w:numPr>
                      <w:ilvl w:val="0"/>
                      <w:numId w:val="34"/>
                    </w:numPr>
                    <w:jc w:val="both"/>
                    <w:rPr>
                      <w:rFonts w:ascii="Cambria" w:hAnsi="Cambria"/>
                      <w:sz w:val="22"/>
                      <w:szCs w:val="22"/>
                    </w:rPr>
                  </w:pPr>
                  <w:r w:rsidRPr="00ED6E76">
                    <w:rPr>
                      <w:rFonts w:ascii="Cambria" w:hAnsi="Cambria"/>
                      <w:sz w:val="22"/>
                      <w:szCs w:val="22"/>
                    </w:rPr>
                    <w:t>Acquisition /</w:t>
                  </w:r>
                </w:p>
                <w:p w:rsidR="00B02FA4" w:rsidRPr="00ED6E76" w:rsidRDefault="00B02FA4" w:rsidP="0038002A">
                  <w:pPr>
                    <w:pStyle w:val="ListParagraph"/>
                    <w:numPr>
                      <w:ilvl w:val="0"/>
                      <w:numId w:val="34"/>
                    </w:numPr>
                    <w:jc w:val="both"/>
                    <w:rPr>
                      <w:rFonts w:ascii="Cambria" w:hAnsi="Cambria"/>
                      <w:sz w:val="22"/>
                      <w:szCs w:val="22"/>
                    </w:rPr>
                  </w:pPr>
                  <w:r w:rsidRPr="00ED6E76">
                    <w:rPr>
                      <w:rFonts w:ascii="Cambria" w:hAnsi="Cambria"/>
                      <w:sz w:val="22"/>
                      <w:szCs w:val="22"/>
                    </w:rPr>
                    <w:t>Construction of the property</w:t>
                  </w:r>
                </w:p>
                <w:p w:rsidR="00B02FA4" w:rsidRPr="00ED6E76" w:rsidRDefault="00B02FA4" w:rsidP="0038002A">
                  <w:pPr>
                    <w:pStyle w:val="ListParagraph"/>
                    <w:numPr>
                      <w:ilvl w:val="0"/>
                      <w:numId w:val="33"/>
                    </w:numPr>
                    <w:jc w:val="both"/>
                    <w:rPr>
                      <w:rFonts w:ascii="Cambria" w:hAnsi="Cambria"/>
                      <w:sz w:val="22"/>
                      <w:szCs w:val="22"/>
                    </w:rPr>
                  </w:pPr>
                  <w:r w:rsidRPr="00ED6E76">
                    <w:rPr>
                      <w:rFonts w:ascii="Cambria" w:hAnsi="Cambria"/>
                      <w:sz w:val="22"/>
                      <w:szCs w:val="22"/>
                    </w:rPr>
                    <w:t>Construction is completed with in 3 year from the end of the previous year in which the capital was borrowed.</w:t>
                  </w:r>
                </w:p>
                <w:p w:rsidR="00B02FA4" w:rsidRPr="00ED6E76" w:rsidRDefault="00B02FA4" w:rsidP="00AF3078">
                  <w:pPr>
                    <w:jc w:val="both"/>
                    <w:rPr>
                      <w:rFonts w:ascii="Cambria" w:hAnsi="Cambria"/>
                      <w:i/>
                      <w:sz w:val="22"/>
                      <w:szCs w:val="22"/>
                    </w:rPr>
                  </w:pPr>
                  <w:r w:rsidRPr="00ED6E76">
                    <w:rPr>
                      <w:rFonts w:ascii="Cambria" w:hAnsi="Cambria"/>
                      <w:i/>
                      <w:sz w:val="22"/>
                      <w:szCs w:val="22"/>
                    </w:rPr>
                    <w:t>Note- there is not stipulation regarding the date commencement of construction.</w:t>
                  </w:r>
                </w:p>
                <w:p w:rsidR="00B02FA4" w:rsidRPr="00ED6E76" w:rsidRDefault="00B02FA4" w:rsidP="00AF3078">
                  <w:pPr>
                    <w:jc w:val="both"/>
                    <w:rPr>
                      <w:rFonts w:ascii="Cambria" w:hAnsi="Cambria"/>
                      <w:i/>
                      <w:sz w:val="22"/>
                      <w:szCs w:val="22"/>
                    </w:rPr>
                  </w:pPr>
                </w:p>
                <w:p w:rsidR="00B02FA4" w:rsidRPr="00ED6E76" w:rsidRDefault="00B02FA4" w:rsidP="00AF3078">
                  <w:pPr>
                    <w:jc w:val="both"/>
                    <w:rPr>
                      <w:rFonts w:ascii="Cambria" w:hAnsi="Cambria"/>
                      <w:b/>
                      <w:sz w:val="22"/>
                      <w:szCs w:val="22"/>
                    </w:rPr>
                  </w:pPr>
                  <w:r w:rsidRPr="00ED6E76">
                    <w:rPr>
                      <w:rFonts w:ascii="Cambria" w:hAnsi="Cambria"/>
                      <w:b/>
                      <w:sz w:val="22"/>
                      <w:szCs w:val="22"/>
                    </w:rPr>
                    <w:t xml:space="preserve">Deduction </w:t>
                  </w:r>
                </w:p>
                <w:p w:rsidR="00B02FA4" w:rsidRPr="00ED6E76" w:rsidRDefault="00B02FA4" w:rsidP="00AF3078">
                  <w:pPr>
                    <w:jc w:val="both"/>
                    <w:rPr>
                      <w:rFonts w:ascii="Cambria" w:hAnsi="Cambria"/>
                      <w:sz w:val="22"/>
                      <w:szCs w:val="22"/>
                    </w:rPr>
                  </w:pPr>
                  <w:r w:rsidRPr="00ED6E76">
                    <w:rPr>
                      <w:rFonts w:ascii="Cambria" w:hAnsi="Cambria"/>
                      <w:sz w:val="22"/>
                      <w:szCs w:val="22"/>
                    </w:rPr>
                    <w:t>Least of the following is deductible –</w:t>
                  </w:r>
                </w:p>
                <w:p w:rsidR="00B02FA4" w:rsidRPr="00ED6E76" w:rsidRDefault="00B02FA4" w:rsidP="0038002A">
                  <w:pPr>
                    <w:pStyle w:val="ListParagraph"/>
                    <w:numPr>
                      <w:ilvl w:val="0"/>
                      <w:numId w:val="35"/>
                    </w:numPr>
                    <w:jc w:val="both"/>
                    <w:rPr>
                      <w:rFonts w:ascii="Cambria" w:hAnsi="Cambria"/>
                      <w:sz w:val="22"/>
                      <w:szCs w:val="22"/>
                    </w:rPr>
                  </w:pPr>
                  <w:r w:rsidRPr="00ED6E76">
                    <w:rPr>
                      <w:rFonts w:ascii="Cambria" w:hAnsi="Cambria"/>
                      <w:sz w:val="22"/>
                      <w:szCs w:val="22"/>
                    </w:rPr>
                    <w:t xml:space="preserve">Actual interest; or </w:t>
                  </w:r>
                </w:p>
                <w:p w:rsidR="00B02FA4" w:rsidRPr="00ED6E76" w:rsidRDefault="00B02FA4" w:rsidP="0038002A">
                  <w:pPr>
                    <w:pStyle w:val="ListParagraph"/>
                    <w:numPr>
                      <w:ilvl w:val="0"/>
                      <w:numId w:val="35"/>
                    </w:numPr>
                    <w:jc w:val="both"/>
                    <w:rPr>
                      <w:rFonts w:ascii="Cambria" w:hAnsi="Cambria"/>
                      <w:sz w:val="22"/>
                      <w:szCs w:val="22"/>
                    </w:rPr>
                  </w:pPr>
                  <w:r w:rsidRPr="00ED6E76">
                    <w:rPr>
                      <w:rFonts w:ascii="Cambria" w:hAnsi="Cambria"/>
                      <w:sz w:val="22"/>
                      <w:szCs w:val="22"/>
                    </w:rPr>
                    <w:t xml:space="preserve">Rs. 1,50,000 </w:t>
                  </w:r>
                </w:p>
                <w:p w:rsidR="00B02FA4" w:rsidRPr="001F1612" w:rsidRDefault="00B02FA4" w:rsidP="00AF3078">
                  <w:pPr>
                    <w:jc w:val="both"/>
                    <w:rPr>
                      <w:rFonts w:ascii="Book Antiqua" w:hAnsi="Book Antiqua"/>
                    </w:rPr>
                  </w:pPr>
                  <w:r>
                    <w:rPr>
                      <w:rFonts w:ascii="Book Antiqua" w:hAnsi="Book Antiqua"/>
                    </w:rPr>
                    <w:t xml:space="preserve"> </w:t>
                  </w:r>
                </w:p>
              </w:txbxContent>
            </v:textbox>
          </v:shape>
        </w:pict>
      </w:r>
      <w:r w:rsidRPr="00485D54">
        <w:rPr>
          <w:rFonts w:ascii="Book Antiqua" w:hAnsi="Book Antiqua"/>
          <w:noProof/>
          <w:lang w:eastAsia="zh-TW"/>
        </w:rPr>
        <w:pict>
          <v:shape id="_x0000_s1069" type="#_x0000_t202" style="position:absolute;left:0;text-align:left;margin-left:260.9pt;margin-top:4.15pt;width:208.75pt;height:103.65pt;z-index:251708416;mso-width-relative:margin;mso-height-relative:margin">
            <v:textbox>
              <w:txbxContent>
                <w:p w:rsidR="00B02FA4" w:rsidRDefault="00B02FA4" w:rsidP="00AF3078">
                  <w:pPr>
                    <w:jc w:val="both"/>
                    <w:rPr>
                      <w:rFonts w:ascii="Book Antiqua" w:hAnsi="Book Antiqua"/>
                      <w:b/>
                    </w:rPr>
                  </w:pPr>
                  <w:r w:rsidRPr="00924711">
                    <w:rPr>
                      <w:rFonts w:ascii="Book Antiqua" w:hAnsi="Book Antiqua"/>
                      <w:b/>
                    </w:rPr>
                    <w:t xml:space="preserve">Situation II </w:t>
                  </w:r>
                </w:p>
                <w:p w:rsidR="00B02FA4" w:rsidRPr="001F1612" w:rsidRDefault="00B02FA4" w:rsidP="00AF3078">
                  <w:pPr>
                    <w:jc w:val="both"/>
                    <w:rPr>
                      <w:rFonts w:ascii="Cambria" w:hAnsi="Cambria"/>
                    </w:rPr>
                  </w:pPr>
                  <w:r w:rsidRPr="001F1612">
                    <w:rPr>
                      <w:rFonts w:ascii="Cambria" w:hAnsi="Cambria"/>
                    </w:rPr>
                    <w:t xml:space="preserve">In all other cases </w:t>
                  </w:r>
                </w:p>
                <w:p w:rsidR="00B02FA4" w:rsidRPr="001F1612" w:rsidRDefault="00B02FA4" w:rsidP="00AF3078">
                  <w:pPr>
                    <w:jc w:val="both"/>
                    <w:rPr>
                      <w:rFonts w:ascii="Cambria" w:hAnsi="Cambria"/>
                      <w:b/>
                    </w:rPr>
                  </w:pPr>
                  <w:r w:rsidRPr="001F1612">
                    <w:rPr>
                      <w:rFonts w:ascii="Cambria" w:hAnsi="Cambria"/>
                      <w:b/>
                    </w:rPr>
                    <w:t xml:space="preserve">Deduction </w:t>
                  </w:r>
                </w:p>
                <w:p w:rsidR="00B02FA4" w:rsidRPr="001F1612" w:rsidRDefault="00B02FA4" w:rsidP="00AF3078">
                  <w:pPr>
                    <w:jc w:val="both"/>
                    <w:rPr>
                      <w:rFonts w:ascii="Cambria" w:hAnsi="Cambria"/>
                    </w:rPr>
                  </w:pPr>
                  <w:r w:rsidRPr="001F1612">
                    <w:rPr>
                      <w:rFonts w:ascii="Cambria" w:hAnsi="Cambria"/>
                    </w:rPr>
                    <w:t>Least of the following is deductible-</w:t>
                  </w:r>
                </w:p>
                <w:p w:rsidR="00B02FA4" w:rsidRPr="001F1612" w:rsidRDefault="00B02FA4" w:rsidP="0038002A">
                  <w:pPr>
                    <w:pStyle w:val="ListParagraph"/>
                    <w:numPr>
                      <w:ilvl w:val="0"/>
                      <w:numId w:val="32"/>
                    </w:numPr>
                    <w:jc w:val="both"/>
                    <w:rPr>
                      <w:rFonts w:ascii="Cambria" w:hAnsi="Cambria"/>
                    </w:rPr>
                  </w:pPr>
                  <w:r w:rsidRPr="001F1612">
                    <w:rPr>
                      <w:rFonts w:ascii="Cambria" w:hAnsi="Cambria"/>
                    </w:rPr>
                    <w:t>Actual interest ; or</w:t>
                  </w:r>
                </w:p>
                <w:p w:rsidR="00B02FA4" w:rsidRPr="001F1612" w:rsidRDefault="00B02FA4" w:rsidP="0038002A">
                  <w:pPr>
                    <w:pStyle w:val="ListParagraph"/>
                    <w:numPr>
                      <w:ilvl w:val="0"/>
                      <w:numId w:val="32"/>
                    </w:numPr>
                    <w:jc w:val="both"/>
                    <w:rPr>
                      <w:rFonts w:ascii="Cambria" w:hAnsi="Cambria"/>
                    </w:rPr>
                  </w:pPr>
                  <w:r w:rsidRPr="001F1612">
                    <w:rPr>
                      <w:rFonts w:ascii="Cambria" w:hAnsi="Cambria"/>
                    </w:rPr>
                    <w:t>Rs. 30,000</w:t>
                  </w:r>
                </w:p>
                <w:p w:rsidR="00B02FA4" w:rsidRPr="00924711" w:rsidRDefault="00B02FA4" w:rsidP="00924711">
                  <w:pPr>
                    <w:rPr>
                      <w:rFonts w:ascii="Book Antiqua" w:hAnsi="Book Antiqua"/>
                    </w:rPr>
                  </w:pPr>
                </w:p>
              </w:txbxContent>
            </v:textbox>
          </v:shape>
        </w:pict>
      </w:r>
    </w:p>
    <w:p w:rsidR="004960F3" w:rsidRPr="00045BCB" w:rsidRDefault="00045BCB" w:rsidP="00045BCB">
      <w:pPr>
        <w:tabs>
          <w:tab w:val="left" w:pos="720"/>
        </w:tabs>
        <w:jc w:val="both"/>
        <w:rPr>
          <w:rFonts w:ascii="Book Antiqua" w:hAnsi="Book Antiqua"/>
        </w:rPr>
      </w:pPr>
      <w:r>
        <w:rPr>
          <w:rFonts w:ascii="Book Antiqua" w:hAnsi="Book Antiqua"/>
        </w:rPr>
        <w:t xml:space="preserve"> </w:t>
      </w:r>
    </w:p>
    <w:p w:rsidR="005A0C95" w:rsidRPr="004960F3" w:rsidRDefault="004960F3" w:rsidP="00D822D2">
      <w:pPr>
        <w:tabs>
          <w:tab w:val="left" w:pos="720"/>
        </w:tabs>
        <w:jc w:val="both"/>
        <w:rPr>
          <w:rFonts w:ascii="Book Antiqua" w:hAnsi="Book Antiqua"/>
          <w:b/>
        </w:rPr>
      </w:pPr>
      <w:r w:rsidRPr="004960F3">
        <w:rPr>
          <w:rFonts w:ascii="Book Antiqua" w:hAnsi="Book Antiqua"/>
          <w:b/>
        </w:rPr>
        <w:t xml:space="preserve"> </w:t>
      </w:r>
    </w:p>
    <w:p w:rsidR="000C2F23" w:rsidRDefault="005A5E25" w:rsidP="005A5E25">
      <w:pPr>
        <w:jc w:val="both"/>
        <w:rPr>
          <w:rFonts w:ascii="Book Antiqua" w:hAnsi="Book Antiqua"/>
        </w:rPr>
      </w:pPr>
      <w:r w:rsidRPr="005A5E25">
        <w:rPr>
          <w:rFonts w:ascii="Book Antiqua" w:hAnsi="Book Antiqua"/>
        </w:rPr>
        <w:t xml:space="preserve"> </w:t>
      </w:r>
      <w:r w:rsidR="00C43FB7" w:rsidRPr="005A5E25">
        <w:rPr>
          <w:rFonts w:ascii="Book Antiqua" w:hAnsi="Book Antiqua"/>
        </w:rPr>
        <w:t xml:space="preserve">  </w:t>
      </w: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0C2F23" w:rsidRPr="000C2F23" w:rsidRDefault="000C2F23" w:rsidP="000C2F23">
      <w:pPr>
        <w:rPr>
          <w:rFonts w:ascii="Book Antiqua" w:hAnsi="Book Antiqua"/>
        </w:rPr>
      </w:pPr>
    </w:p>
    <w:p w:rsidR="00C32726" w:rsidRPr="003049D1" w:rsidRDefault="00C32726" w:rsidP="00AF3078">
      <w:pPr>
        <w:jc w:val="both"/>
        <w:rPr>
          <w:rFonts w:ascii="Book Antiqua" w:hAnsi="Book Antiqua"/>
          <w:b/>
        </w:rPr>
      </w:pPr>
      <w:r w:rsidRPr="003049D1">
        <w:rPr>
          <w:rFonts w:ascii="Book Antiqua" w:hAnsi="Book Antiqua"/>
          <w:b/>
        </w:rPr>
        <w:lastRenderedPageBreak/>
        <w:t xml:space="preserve">Actual interest </w:t>
      </w:r>
    </w:p>
    <w:tbl>
      <w:tblPr>
        <w:tblStyle w:val="TableGrid"/>
        <w:tblW w:w="0" w:type="auto"/>
        <w:tblInd w:w="108" w:type="dxa"/>
        <w:tblLook w:val="04A0"/>
      </w:tblPr>
      <w:tblGrid>
        <w:gridCol w:w="7200"/>
        <w:gridCol w:w="1530"/>
      </w:tblGrid>
      <w:tr w:rsidR="00C32726" w:rsidTr="00E26F9B">
        <w:tc>
          <w:tcPr>
            <w:tcW w:w="7200" w:type="dxa"/>
          </w:tcPr>
          <w:p w:rsidR="00C32726" w:rsidRDefault="00C32726" w:rsidP="00AF3078">
            <w:pPr>
              <w:jc w:val="both"/>
              <w:rPr>
                <w:rFonts w:ascii="Book Antiqua" w:hAnsi="Book Antiqua"/>
              </w:rPr>
            </w:pPr>
            <w:r>
              <w:rPr>
                <w:rFonts w:ascii="Book Antiqua" w:hAnsi="Book Antiqua"/>
              </w:rPr>
              <w:t xml:space="preserve">                1/5 of interest related to pre – construction period   </w:t>
            </w:r>
          </w:p>
          <w:p w:rsidR="00C32726" w:rsidRDefault="00485D54" w:rsidP="00AF3078">
            <w:pPr>
              <w:jc w:val="both"/>
              <w:rPr>
                <w:rFonts w:ascii="Book Antiqua" w:hAnsi="Book Antiqua"/>
              </w:rPr>
            </w:pPr>
            <w:r>
              <w:rPr>
                <w:rFonts w:ascii="Book Antiqua" w:hAnsi="Book Antiqua"/>
                <w:noProof/>
                <w:lang w:bidi="ar-SA"/>
              </w:rPr>
              <w:pict>
                <v:shape id="_x0000_s1071" type="#_x0000_t32" style="position:absolute;left:0;text-align:left;margin-left:353.95pt;margin-top:11.35pt;width:77.3pt;height:.05pt;z-index:251709440" o:connectortype="straight"/>
              </w:pict>
            </w:r>
            <w:r w:rsidR="00C32726">
              <w:rPr>
                <w:rFonts w:ascii="Book Antiqua" w:hAnsi="Book Antiqua"/>
              </w:rPr>
              <w:t>Add ;       interest related to post construction period</w:t>
            </w:r>
          </w:p>
          <w:p w:rsidR="00C32726" w:rsidRDefault="00E26F9B" w:rsidP="00AF3078">
            <w:pPr>
              <w:jc w:val="both"/>
              <w:rPr>
                <w:rFonts w:ascii="Book Antiqua" w:hAnsi="Book Antiqua"/>
              </w:rPr>
            </w:pPr>
            <w:r>
              <w:rPr>
                <w:rFonts w:ascii="Book Antiqua" w:hAnsi="Book Antiqua"/>
              </w:rPr>
              <w:t xml:space="preserve">                                                             Actual interest</w:t>
            </w:r>
          </w:p>
        </w:tc>
        <w:tc>
          <w:tcPr>
            <w:tcW w:w="1530" w:type="dxa"/>
          </w:tcPr>
          <w:p w:rsidR="00C32726" w:rsidRDefault="00C32726" w:rsidP="00AF3078">
            <w:pPr>
              <w:jc w:val="both"/>
              <w:rPr>
                <w:rFonts w:ascii="Book Antiqua" w:hAnsi="Book Antiqua"/>
              </w:rPr>
            </w:pPr>
            <w:r>
              <w:rPr>
                <w:rFonts w:ascii="Book Antiqua" w:hAnsi="Book Antiqua"/>
              </w:rPr>
              <w:t>****</w:t>
            </w:r>
          </w:p>
          <w:p w:rsidR="00C32726" w:rsidRDefault="00C32726" w:rsidP="00AF3078">
            <w:pPr>
              <w:jc w:val="both"/>
              <w:rPr>
                <w:rFonts w:ascii="Book Antiqua" w:hAnsi="Book Antiqua"/>
              </w:rPr>
            </w:pPr>
            <w:r>
              <w:rPr>
                <w:rFonts w:ascii="Book Antiqua" w:hAnsi="Book Antiqua"/>
              </w:rPr>
              <w:t>****</w:t>
            </w:r>
          </w:p>
          <w:p w:rsidR="00C32726" w:rsidRDefault="00E26F9B" w:rsidP="00AF3078">
            <w:pPr>
              <w:jc w:val="both"/>
              <w:rPr>
                <w:rFonts w:ascii="Book Antiqua" w:hAnsi="Book Antiqua"/>
              </w:rPr>
            </w:pPr>
            <w:r>
              <w:rPr>
                <w:rFonts w:ascii="Book Antiqua" w:hAnsi="Book Antiqua"/>
              </w:rPr>
              <w:t>****</w:t>
            </w:r>
          </w:p>
        </w:tc>
      </w:tr>
    </w:tbl>
    <w:p w:rsidR="00C32726" w:rsidRDefault="00C32726" w:rsidP="00AF3078">
      <w:pPr>
        <w:jc w:val="both"/>
        <w:rPr>
          <w:rFonts w:ascii="Book Antiqua" w:hAnsi="Book Antiqua"/>
        </w:rPr>
      </w:pPr>
    </w:p>
    <w:p w:rsidR="00E26F9B" w:rsidRDefault="00E26F9B" w:rsidP="00AF3078">
      <w:pPr>
        <w:jc w:val="both"/>
        <w:rPr>
          <w:rFonts w:ascii="Book Antiqua" w:hAnsi="Book Antiqua"/>
        </w:rPr>
      </w:pPr>
    </w:p>
    <w:tbl>
      <w:tblPr>
        <w:tblStyle w:val="TableGrid"/>
        <w:tblW w:w="0" w:type="auto"/>
        <w:tblInd w:w="108" w:type="dxa"/>
        <w:tblLook w:val="04A0"/>
      </w:tblPr>
      <w:tblGrid>
        <w:gridCol w:w="4680"/>
        <w:gridCol w:w="4788"/>
      </w:tblGrid>
      <w:tr w:rsidR="00E26F9B" w:rsidTr="00E26F9B">
        <w:tc>
          <w:tcPr>
            <w:tcW w:w="4680" w:type="dxa"/>
          </w:tcPr>
          <w:p w:rsidR="00E26F9B" w:rsidRPr="00E26F9B" w:rsidRDefault="00E26F9B" w:rsidP="00AF3078">
            <w:pPr>
              <w:jc w:val="both"/>
              <w:rPr>
                <w:rFonts w:ascii="Book Antiqua" w:hAnsi="Book Antiqua"/>
                <w:b/>
              </w:rPr>
            </w:pPr>
            <w:r>
              <w:rPr>
                <w:rFonts w:ascii="Book Antiqua" w:hAnsi="Book Antiqua"/>
                <w:b/>
              </w:rPr>
              <w:t xml:space="preserve">Pre construction period </w:t>
            </w:r>
          </w:p>
        </w:tc>
        <w:tc>
          <w:tcPr>
            <w:tcW w:w="4788" w:type="dxa"/>
          </w:tcPr>
          <w:p w:rsidR="00E26F9B" w:rsidRPr="00E26F9B" w:rsidRDefault="00E26F9B" w:rsidP="00AF3078">
            <w:pPr>
              <w:jc w:val="both"/>
              <w:rPr>
                <w:rFonts w:ascii="Book Antiqua" w:hAnsi="Book Antiqua"/>
                <w:b/>
              </w:rPr>
            </w:pPr>
            <w:r w:rsidRPr="00E26F9B">
              <w:rPr>
                <w:rFonts w:ascii="Book Antiqua" w:hAnsi="Book Antiqua"/>
                <w:b/>
              </w:rPr>
              <w:t xml:space="preserve">Post </w:t>
            </w:r>
            <w:r>
              <w:rPr>
                <w:rFonts w:ascii="Book Antiqua" w:hAnsi="Book Antiqua"/>
                <w:b/>
              </w:rPr>
              <w:t xml:space="preserve">construction period </w:t>
            </w:r>
          </w:p>
        </w:tc>
      </w:tr>
      <w:tr w:rsidR="00E26F9B" w:rsidTr="00E26F9B">
        <w:tc>
          <w:tcPr>
            <w:tcW w:w="4680" w:type="dxa"/>
          </w:tcPr>
          <w:p w:rsidR="00E26F9B" w:rsidRPr="00E26F9B" w:rsidRDefault="00E26F9B" w:rsidP="00AF3078">
            <w:pPr>
              <w:jc w:val="both"/>
              <w:rPr>
                <w:rFonts w:ascii="Book Antiqua" w:hAnsi="Book Antiqua"/>
                <w:b/>
              </w:rPr>
            </w:pPr>
            <w:r w:rsidRPr="00E26F9B">
              <w:rPr>
                <w:rFonts w:ascii="Book Antiqua" w:hAnsi="Book Antiqua"/>
                <w:b/>
              </w:rPr>
              <w:t xml:space="preserve">Meaning </w:t>
            </w:r>
          </w:p>
          <w:p w:rsidR="00E26F9B" w:rsidRDefault="00E26F9B" w:rsidP="00AF3078">
            <w:pPr>
              <w:jc w:val="both"/>
              <w:rPr>
                <w:rFonts w:ascii="Book Antiqua" w:hAnsi="Book Antiqua"/>
              </w:rPr>
            </w:pPr>
            <w:r>
              <w:rPr>
                <w:rFonts w:ascii="Book Antiqua" w:hAnsi="Book Antiqua"/>
              </w:rPr>
              <w:t>Interest pertaining to the period prior to the previous year in which the property is acquired / constructed.</w:t>
            </w:r>
          </w:p>
          <w:p w:rsidR="00E26F9B" w:rsidRDefault="00E26F9B" w:rsidP="00AF3078">
            <w:pPr>
              <w:jc w:val="both"/>
              <w:rPr>
                <w:rFonts w:ascii="Book Antiqua" w:hAnsi="Book Antiqua"/>
              </w:rPr>
            </w:pPr>
          </w:p>
          <w:p w:rsidR="00E26F9B" w:rsidRDefault="00E26F9B" w:rsidP="00AF3078">
            <w:pPr>
              <w:jc w:val="both"/>
              <w:rPr>
                <w:rFonts w:ascii="Book Antiqua" w:hAnsi="Book Antiqua"/>
                <w:b/>
              </w:rPr>
            </w:pPr>
            <w:r w:rsidRPr="00E26F9B">
              <w:rPr>
                <w:rFonts w:ascii="Book Antiqua" w:hAnsi="Book Antiqua"/>
                <w:b/>
              </w:rPr>
              <w:t>Deduction</w:t>
            </w:r>
            <w:r>
              <w:rPr>
                <w:rFonts w:ascii="Book Antiqua" w:hAnsi="Book Antiqua"/>
                <w:b/>
              </w:rPr>
              <w:t xml:space="preserve"> </w:t>
            </w:r>
          </w:p>
          <w:p w:rsidR="00E26F9B" w:rsidRDefault="00E26F9B" w:rsidP="00AF3078">
            <w:pPr>
              <w:jc w:val="both"/>
              <w:rPr>
                <w:rFonts w:ascii="Book Antiqua" w:hAnsi="Book Antiqua"/>
              </w:rPr>
            </w:pPr>
            <w:r>
              <w:rPr>
                <w:rFonts w:ascii="Book Antiqua" w:hAnsi="Book Antiqua"/>
              </w:rPr>
              <w:t>Steps</w:t>
            </w:r>
          </w:p>
          <w:p w:rsidR="00E26F9B" w:rsidRDefault="00E26F9B" w:rsidP="0038002A">
            <w:pPr>
              <w:pStyle w:val="ListParagraph"/>
              <w:numPr>
                <w:ilvl w:val="0"/>
                <w:numId w:val="36"/>
              </w:numPr>
              <w:jc w:val="both"/>
              <w:rPr>
                <w:rFonts w:ascii="Book Antiqua" w:hAnsi="Book Antiqua"/>
              </w:rPr>
            </w:pPr>
            <w:r w:rsidRPr="00E26F9B">
              <w:rPr>
                <w:rFonts w:ascii="Book Antiqua" w:hAnsi="Book Antiqua"/>
              </w:rPr>
              <w:t>Calculate aggregate interest of pre construction</w:t>
            </w:r>
            <w:r>
              <w:rPr>
                <w:rFonts w:ascii="Book Antiqua" w:hAnsi="Book Antiqua"/>
              </w:rPr>
              <w:t xml:space="preserve"> period.</w:t>
            </w:r>
          </w:p>
          <w:p w:rsidR="00E26F9B" w:rsidRDefault="00E26F9B" w:rsidP="0038002A">
            <w:pPr>
              <w:pStyle w:val="ListParagraph"/>
              <w:numPr>
                <w:ilvl w:val="0"/>
                <w:numId w:val="36"/>
              </w:numPr>
              <w:jc w:val="both"/>
              <w:rPr>
                <w:rFonts w:ascii="Book Antiqua" w:hAnsi="Book Antiqua"/>
              </w:rPr>
            </w:pPr>
            <w:r>
              <w:rPr>
                <w:rFonts w:ascii="Book Antiqua" w:hAnsi="Book Antiqua"/>
              </w:rPr>
              <w:t>Deduction – in 5 equal installments.</w:t>
            </w:r>
          </w:p>
          <w:p w:rsidR="00E26F9B" w:rsidRDefault="00E26F9B" w:rsidP="0038002A">
            <w:pPr>
              <w:pStyle w:val="ListParagraph"/>
              <w:numPr>
                <w:ilvl w:val="0"/>
                <w:numId w:val="36"/>
              </w:numPr>
              <w:jc w:val="both"/>
              <w:rPr>
                <w:rFonts w:ascii="Book Antiqua" w:hAnsi="Book Antiqua"/>
              </w:rPr>
            </w:pPr>
            <w:r>
              <w:rPr>
                <w:rFonts w:ascii="Book Antiqua" w:hAnsi="Book Antiqua"/>
              </w:rPr>
              <w:t xml:space="preserve">First installment – Year in which property is acquired / constructed. </w:t>
            </w:r>
            <w:r w:rsidRPr="00E26F9B">
              <w:rPr>
                <w:rFonts w:ascii="Book Antiqua" w:hAnsi="Book Antiqua"/>
              </w:rPr>
              <w:t xml:space="preserve"> </w:t>
            </w:r>
          </w:p>
          <w:p w:rsidR="00E26F9B" w:rsidRPr="00E26F9B" w:rsidRDefault="00E26F9B" w:rsidP="00AF3078">
            <w:pPr>
              <w:pStyle w:val="ListParagraph"/>
              <w:ind w:left="760"/>
              <w:jc w:val="both"/>
              <w:rPr>
                <w:rFonts w:ascii="Book Antiqua" w:hAnsi="Book Antiqua"/>
              </w:rPr>
            </w:pPr>
          </w:p>
        </w:tc>
        <w:tc>
          <w:tcPr>
            <w:tcW w:w="4788" w:type="dxa"/>
          </w:tcPr>
          <w:p w:rsidR="00E26F9B" w:rsidRDefault="00E26F9B" w:rsidP="00AF3078">
            <w:pPr>
              <w:jc w:val="both"/>
              <w:rPr>
                <w:rFonts w:ascii="Book Antiqua" w:hAnsi="Book Antiqua"/>
                <w:b/>
              </w:rPr>
            </w:pPr>
            <w:r w:rsidRPr="00E26F9B">
              <w:rPr>
                <w:rFonts w:ascii="Book Antiqua" w:hAnsi="Book Antiqua"/>
                <w:b/>
              </w:rPr>
              <w:t xml:space="preserve">Meaning </w:t>
            </w:r>
          </w:p>
          <w:p w:rsidR="00E26F9B" w:rsidRDefault="00E26F9B" w:rsidP="00AF3078">
            <w:pPr>
              <w:jc w:val="both"/>
              <w:rPr>
                <w:rFonts w:ascii="Book Antiqua" w:hAnsi="Book Antiqua"/>
              </w:rPr>
            </w:pPr>
            <w:r>
              <w:rPr>
                <w:rFonts w:ascii="Book Antiqua" w:hAnsi="Book Antiqua"/>
              </w:rPr>
              <w:t>Interest for the year in which property is acquired / constructed and subsequent there to.</w:t>
            </w:r>
          </w:p>
          <w:p w:rsidR="00E26F9B" w:rsidRDefault="00E26F9B" w:rsidP="00AF3078">
            <w:pPr>
              <w:jc w:val="both"/>
              <w:rPr>
                <w:rFonts w:ascii="Book Antiqua" w:hAnsi="Book Antiqua"/>
              </w:rPr>
            </w:pPr>
          </w:p>
          <w:p w:rsidR="00E26F9B" w:rsidRDefault="00E26F9B" w:rsidP="00AF3078">
            <w:pPr>
              <w:jc w:val="both"/>
              <w:rPr>
                <w:rFonts w:ascii="Book Antiqua" w:hAnsi="Book Antiqua"/>
                <w:b/>
              </w:rPr>
            </w:pPr>
            <w:r w:rsidRPr="00E26F9B">
              <w:rPr>
                <w:rFonts w:ascii="Book Antiqua" w:hAnsi="Book Antiqua"/>
                <w:b/>
              </w:rPr>
              <w:t xml:space="preserve">Deduction </w:t>
            </w:r>
          </w:p>
          <w:p w:rsidR="00AF3078" w:rsidRDefault="00E26F9B" w:rsidP="00AF3078">
            <w:pPr>
              <w:jc w:val="both"/>
              <w:rPr>
                <w:rFonts w:ascii="Book Antiqua" w:hAnsi="Book Antiqua"/>
              </w:rPr>
            </w:pPr>
            <w:r w:rsidRPr="00E26F9B">
              <w:rPr>
                <w:rFonts w:ascii="Book Antiqua" w:hAnsi="Book Antiqua"/>
              </w:rPr>
              <w:t xml:space="preserve">Yearly </w:t>
            </w:r>
            <w:r w:rsidR="00AF3078">
              <w:rPr>
                <w:rFonts w:ascii="Book Antiqua" w:hAnsi="Book Antiqua"/>
              </w:rPr>
              <w:t xml:space="preserve"> interest amount.</w:t>
            </w:r>
          </w:p>
          <w:p w:rsidR="00E26F9B" w:rsidRPr="00E26F9B" w:rsidRDefault="00AF3078" w:rsidP="00AF3078">
            <w:pPr>
              <w:jc w:val="both"/>
              <w:rPr>
                <w:rFonts w:ascii="Book Antiqua" w:hAnsi="Book Antiqua"/>
              </w:rPr>
            </w:pPr>
            <w:r>
              <w:rPr>
                <w:rFonts w:ascii="Book Antiqua" w:hAnsi="Book Antiqua"/>
              </w:rPr>
              <w:t xml:space="preserve">  </w:t>
            </w:r>
          </w:p>
        </w:tc>
      </w:tr>
    </w:tbl>
    <w:p w:rsidR="00E26F9B" w:rsidRDefault="00E26F9B" w:rsidP="00AF3078">
      <w:pPr>
        <w:jc w:val="both"/>
        <w:rPr>
          <w:rFonts w:ascii="Book Antiqua" w:hAnsi="Book Antiqua"/>
        </w:rPr>
      </w:pPr>
    </w:p>
    <w:p w:rsidR="00AF3078" w:rsidRDefault="00AF3078" w:rsidP="00AF3078">
      <w:pPr>
        <w:jc w:val="both"/>
        <w:rPr>
          <w:rFonts w:ascii="Book Antiqua" w:hAnsi="Book Antiqua"/>
          <w:b/>
          <w:sz w:val="28"/>
          <w:szCs w:val="28"/>
        </w:rPr>
      </w:pPr>
      <w:r w:rsidRPr="00AF3078">
        <w:rPr>
          <w:rFonts w:ascii="Book Antiqua" w:hAnsi="Book Antiqua"/>
          <w:b/>
          <w:sz w:val="28"/>
          <w:szCs w:val="28"/>
        </w:rPr>
        <w:t>Point to be noted</w:t>
      </w:r>
    </w:p>
    <w:p w:rsidR="00AF3078" w:rsidRDefault="00AF3078" w:rsidP="00AF3078">
      <w:pPr>
        <w:jc w:val="both"/>
        <w:rPr>
          <w:rFonts w:ascii="Book Antiqua" w:hAnsi="Book Antiqua"/>
          <w:b/>
        </w:rPr>
      </w:pPr>
      <w:r>
        <w:rPr>
          <w:rFonts w:ascii="Book Antiqua" w:hAnsi="Book Antiqua"/>
          <w:b/>
        </w:rPr>
        <w:t xml:space="preserve">Negative annual value </w:t>
      </w:r>
    </w:p>
    <w:p w:rsidR="00AF3078" w:rsidRDefault="00AF3078" w:rsidP="00AF3078">
      <w:pPr>
        <w:pStyle w:val="ListParagraph"/>
        <w:numPr>
          <w:ilvl w:val="0"/>
          <w:numId w:val="27"/>
        </w:numPr>
        <w:jc w:val="both"/>
        <w:rPr>
          <w:rFonts w:ascii="Book Antiqua" w:hAnsi="Book Antiqua"/>
        </w:rPr>
      </w:pPr>
      <w:r>
        <w:rPr>
          <w:rFonts w:ascii="Book Antiqua" w:hAnsi="Book Antiqua"/>
        </w:rPr>
        <w:t>If the municipal tax paid by the landlord is more than the GAV, then NAV can be negative.</w:t>
      </w:r>
    </w:p>
    <w:p w:rsidR="00AF3078" w:rsidRDefault="00AF3078" w:rsidP="00AF3078">
      <w:pPr>
        <w:pStyle w:val="ListParagraph"/>
        <w:numPr>
          <w:ilvl w:val="0"/>
          <w:numId w:val="27"/>
        </w:numPr>
        <w:jc w:val="both"/>
        <w:rPr>
          <w:rFonts w:ascii="Book Antiqua" w:hAnsi="Book Antiqua"/>
        </w:rPr>
      </w:pPr>
      <w:r>
        <w:rPr>
          <w:rFonts w:ascii="Book Antiqua" w:hAnsi="Book Antiqua"/>
        </w:rPr>
        <w:t>In such a case standard deduction shall be nil.</w:t>
      </w:r>
    </w:p>
    <w:p w:rsidR="00AF3078" w:rsidRDefault="00AF3078" w:rsidP="00AF3078">
      <w:pPr>
        <w:jc w:val="both"/>
        <w:rPr>
          <w:rFonts w:ascii="Book Antiqua" w:hAnsi="Book Antiqua"/>
        </w:rPr>
      </w:pPr>
    </w:p>
    <w:p w:rsidR="00AF3078" w:rsidRPr="00AF3078" w:rsidRDefault="00AF3078" w:rsidP="00AF3078">
      <w:pPr>
        <w:jc w:val="both"/>
        <w:rPr>
          <w:rFonts w:ascii="Book Antiqua" w:hAnsi="Book Antiqua"/>
          <w:b/>
        </w:rPr>
      </w:pPr>
      <w:r w:rsidRPr="00AF3078">
        <w:rPr>
          <w:rFonts w:ascii="Book Antiqua" w:hAnsi="Book Antiqua"/>
          <w:b/>
        </w:rPr>
        <w:t>When there is a combination of SOP +LOP</w:t>
      </w:r>
    </w:p>
    <w:p w:rsidR="00AF3078" w:rsidRDefault="00AF3078" w:rsidP="00AF3078">
      <w:pPr>
        <w:jc w:val="both"/>
        <w:rPr>
          <w:rFonts w:ascii="Book Antiqua" w:hAnsi="Book Antiqua"/>
        </w:rPr>
      </w:pPr>
      <w:r>
        <w:rPr>
          <w:rFonts w:ascii="Book Antiqua" w:hAnsi="Book Antiqua"/>
        </w:rPr>
        <w:t>Such combination may be of two types –</w:t>
      </w:r>
    </w:p>
    <w:p w:rsidR="00AF3078" w:rsidRDefault="00AF3078" w:rsidP="0038002A">
      <w:pPr>
        <w:pStyle w:val="ListParagraph"/>
        <w:numPr>
          <w:ilvl w:val="0"/>
          <w:numId w:val="37"/>
        </w:numPr>
        <w:jc w:val="both"/>
        <w:rPr>
          <w:rFonts w:ascii="Book Antiqua" w:hAnsi="Book Antiqua"/>
        </w:rPr>
      </w:pPr>
      <w:r>
        <w:rPr>
          <w:rFonts w:ascii="Book Antiqua" w:hAnsi="Book Antiqua"/>
        </w:rPr>
        <w:t>Area wise</w:t>
      </w:r>
    </w:p>
    <w:p w:rsidR="00AF3078" w:rsidRDefault="00AF3078" w:rsidP="0038002A">
      <w:pPr>
        <w:pStyle w:val="ListParagraph"/>
        <w:numPr>
          <w:ilvl w:val="0"/>
          <w:numId w:val="37"/>
        </w:numPr>
        <w:jc w:val="both"/>
        <w:rPr>
          <w:rFonts w:ascii="Book Antiqua" w:hAnsi="Book Antiqua"/>
        </w:rPr>
      </w:pPr>
      <w:r>
        <w:rPr>
          <w:rFonts w:ascii="Book Antiqua" w:hAnsi="Book Antiqua"/>
        </w:rPr>
        <w:t xml:space="preserve">Period wise </w:t>
      </w:r>
    </w:p>
    <w:tbl>
      <w:tblPr>
        <w:tblStyle w:val="TableGrid"/>
        <w:tblW w:w="0" w:type="auto"/>
        <w:tblLook w:val="04A0"/>
      </w:tblPr>
      <w:tblGrid>
        <w:gridCol w:w="1818"/>
        <w:gridCol w:w="3780"/>
        <w:gridCol w:w="3978"/>
      </w:tblGrid>
      <w:tr w:rsidR="00AF3078" w:rsidTr="00AF3078">
        <w:tc>
          <w:tcPr>
            <w:tcW w:w="1818" w:type="dxa"/>
          </w:tcPr>
          <w:p w:rsidR="00AF3078" w:rsidRDefault="00AF3078" w:rsidP="00AF3078">
            <w:pPr>
              <w:jc w:val="both"/>
              <w:rPr>
                <w:rFonts w:ascii="Book Antiqua" w:hAnsi="Book Antiqua"/>
              </w:rPr>
            </w:pPr>
          </w:p>
        </w:tc>
        <w:tc>
          <w:tcPr>
            <w:tcW w:w="3780" w:type="dxa"/>
          </w:tcPr>
          <w:p w:rsidR="00AF3078" w:rsidRPr="00AF3078" w:rsidRDefault="00AF3078" w:rsidP="00AF3078">
            <w:pPr>
              <w:pStyle w:val="ListParagraph"/>
              <w:jc w:val="both"/>
              <w:rPr>
                <w:rFonts w:ascii="Book Antiqua" w:hAnsi="Book Antiqua"/>
                <w:b/>
              </w:rPr>
            </w:pPr>
            <w:r w:rsidRPr="00AF3078">
              <w:rPr>
                <w:rFonts w:ascii="Book Antiqua" w:hAnsi="Book Antiqua"/>
                <w:b/>
              </w:rPr>
              <w:t>Area wise</w:t>
            </w:r>
          </w:p>
        </w:tc>
        <w:tc>
          <w:tcPr>
            <w:tcW w:w="3978" w:type="dxa"/>
          </w:tcPr>
          <w:p w:rsidR="00AF3078" w:rsidRPr="00AF3078" w:rsidRDefault="00AF3078" w:rsidP="00AF3078">
            <w:pPr>
              <w:pStyle w:val="ListParagraph"/>
              <w:jc w:val="both"/>
              <w:rPr>
                <w:rFonts w:ascii="Book Antiqua" w:hAnsi="Book Antiqua"/>
                <w:b/>
              </w:rPr>
            </w:pPr>
            <w:r w:rsidRPr="00AF3078">
              <w:rPr>
                <w:rFonts w:ascii="Book Antiqua" w:hAnsi="Book Antiqua"/>
                <w:b/>
              </w:rPr>
              <w:t xml:space="preserve">Period wise </w:t>
            </w:r>
          </w:p>
        </w:tc>
      </w:tr>
      <w:tr w:rsidR="00AF3078" w:rsidTr="00AF3078">
        <w:tc>
          <w:tcPr>
            <w:tcW w:w="1818" w:type="dxa"/>
          </w:tcPr>
          <w:p w:rsidR="00AF3078" w:rsidRDefault="00AF3078" w:rsidP="00AF3078">
            <w:pPr>
              <w:jc w:val="both"/>
              <w:rPr>
                <w:rFonts w:ascii="Book Antiqua" w:hAnsi="Book Antiqua"/>
              </w:rPr>
            </w:pPr>
            <w:r>
              <w:rPr>
                <w:rFonts w:ascii="Book Antiqua" w:hAnsi="Book Antiqua"/>
              </w:rPr>
              <w:t xml:space="preserve">Meaning </w:t>
            </w:r>
          </w:p>
          <w:p w:rsidR="00AF3078" w:rsidRDefault="00AF3078" w:rsidP="00AF3078">
            <w:pPr>
              <w:jc w:val="both"/>
              <w:rPr>
                <w:rFonts w:ascii="Book Antiqua" w:hAnsi="Book Antiqua"/>
              </w:rPr>
            </w:pPr>
          </w:p>
          <w:p w:rsidR="00AF3078" w:rsidRDefault="00AF3078" w:rsidP="00AF3078">
            <w:pPr>
              <w:jc w:val="both"/>
              <w:rPr>
                <w:rFonts w:ascii="Book Antiqua" w:hAnsi="Book Antiqua"/>
              </w:rPr>
            </w:pPr>
          </w:p>
        </w:tc>
        <w:tc>
          <w:tcPr>
            <w:tcW w:w="3780" w:type="dxa"/>
          </w:tcPr>
          <w:p w:rsidR="00AF3078" w:rsidRDefault="002C0BA6" w:rsidP="00AF3078">
            <w:pPr>
              <w:jc w:val="both"/>
              <w:rPr>
                <w:rFonts w:ascii="Book Antiqua" w:hAnsi="Book Antiqua"/>
              </w:rPr>
            </w:pPr>
            <w:r>
              <w:rPr>
                <w:rFonts w:ascii="Book Antiqua" w:hAnsi="Book Antiqua"/>
              </w:rPr>
              <w:t xml:space="preserve">When one part of the property is let out and other part is self – occupied, this the case of area wise combination.  </w:t>
            </w:r>
          </w:p>
        </w:tc>
        <w:tc>
          <w:tcPr>
            <w:tcW w:w="3978" w:type="dxa"/>
          </w:tcPr>
          <w:p w:rsidR="00AF3078" w:rsidRDefault="00C608DC" w:rsidP="00AF3078">
            <w:pPr>
              <w:jc w:val="both"/>
              <w:rPr>
                <w:rFonts w:ascii="Book Antiqua" w:hAnsi="Book Antiqua"/>
              </w:rPr>
            </w:pPr>
            <w:r>
              <w:rPr>
                <w:rFonts w:ascii="Book Antiqua" w:hAnsi="Book Antiqua"/>
              </w:rPr>
              <w:t xml:space="preserve">When part of year, property is let out and part of the year , it is self – occupied, this will be the case of period wise combination.   </w:t>
            </w:r>
          </w:p>
        </w:tc>
      </w:tr>
      <w:tr w:rsidR="00AF3078" w:rsidTr="00C608DC">
        <w:trPr>
          <w:trHeight w:val="602"/>
        </w:trPr>
        <w:tc>
          <w:tcPr>
            <w:tcW w:w="1818" w:type="dxa"/>
          </w:tcPr>
          <w:p w:rsidR="00AF3078" w:rsidRDefault="002C0BA6" w:rsidP="00AF3078">
            <w:pPr>
              <w:jc w:val="both"/>
              <w:rPr>
                <w:rFonts w:ascii="Book Antiqua" w:hAnsi="Book Antiqua"/>
              </w:rPr>
            </w:pPr>
            <w:r>
              <w:rPr>
                <w:rFonts w:ascii="Book Antiqua" w:hAnsi="Book Antiqua"/>
              </w:rPr>
              <w:t xml:space="preserve">Example </w:t>
            </w:r>
          </w:p>
          <w:p w:rsidR="00AF3078" w:rsidRDefault="00AF3078" w:rsidP="00AF3078">
            <w:pPr>
              <w:jc w:val="both"/>
              <w:rPr>
                <w:rFonts w:ascii="Book Antiqua" w:hAnsi="Book Antiqua"/>
              </w:rPr>
            </w:pPr>
          </w:p>
          <w:p w:rsidR="00AF3078" w:rsidRDefault="00AF3078" w:rsidP="00AF3078">
            <w:pPr>
              <w:jc w:val="both"/>
              <w:rPr>
                <w:rFonts w:ascii="Book Antiqua" w:hAnsi="Book Antiqua"/>
              </w:rPr>
            </w:pPr>
          </w:p>
        </w:tc>
        <w:tc>
          <w:tcPr>
            <w:tcW w:w="3780" w:type="dxa"/>
          </w:tcPr>
          <w:p w:rsidR="00C608DC" w:rsidRDefault="002C0BA6" w:rsidP="00AF3078">
            <w:pPr>
              <w:jc w:val="both"/>
              <w:rPr>
                <w:rFonts w:ascii="Book Antiqua" w:hAnsi="Book Antiqua"/>
              </w:rPr>
            </w:pPr>
            <w:r>
              <w:rPr>
                <w:rFonts w:ascii="Book Antiqua" w:hAnsi="Book Antiqua"/>
              </w:rPr>
              <w:t xml:space="preserve">75% portion of the </w:t>
            </w:r>
            <w:r w:rsidR="00EF338A">
              <w:rPr>
                <w:rFonts w:ascii="Book Antiqua" w:hAnsi="Book Antiqua"/>
              </w:rPr>
              <w:t xml:space="preserve">property </w:t>
            </w:r>
            <w:r w:rsidR="00C608DC">
              <w:rPr>
                <w:rFonts w:ascii="Book Antiqua" w:hAnsi="Book Antiqua"/>
              </w:rPr>
              <w:t xml:space="preserve">is LOP </w:t>
            </w:r>
            <w:r w:rsidR="00EF338A">
              <w:rPr>
                <w:rFonts w:ascii="Book Antiqua" w:hAnsi="Book Antiqua"/>
              </w:rPr>
              <w:t xml:space="preserve">25% </w:t>
            </w:r>
            <w:r w:rsidR="00C608DC">
              <w:rPr>
                <w:rFonts w:ascii="Book Antiqua" w:hAnsi="Book Antiqua"/>
              </w:rPr>
              <w:t xml:space="preserve"> portion of  the property  is SOP</w:t>
            </w:r>
          </w:p>
        </w:tc>
        <w:tc>
          <w:tcPr>
            <w:tcW w:w="3978" w:type="dxa"/>
          </w:tcPr>
          <w:p w:rsidR="00AF3078" w:rsidRDefault="00C608DC" w:rsidP="00AF3078">
            <w:pPr>
              <w:jc w:val="both"/>
              <w:rPr>
                <w:rFonts w:ascii="Book Antiqua" w:hAnsi="Book Antiqua"/>
              </w:rPr>
            </w:pPr>
            <w:r>
              <w:rPr>
                <w:rFonts w:ascii="Book Antiqua" w:hAnsi="Book Antiqua"/>
              </w:rPr>
              <w:t>8 months the property is LOP and for</w:t>
            </w:r>
          </w:p>
          <w:p w:rsidR="00C608DC" w:rsidRDefault="00C608DC" w:rsidP="00AF3078">
            <w:pPr>
              <w:jc w:val="both"/>
              <w:rPr>
                <w:rFonts w:ascii="Book Antiqua" w:hAnsi="Book Antiqua"/>
              </w:rPr>
            </w:pPr>
            <w:r>
              <w:rPr>
                <w:rFonts w:ascii="Book Antiqua" w:hAnsi="Book Antiqua"/>
              </w:rPr>
              <w:t>4 months the property is SOP.</w:t>
            </w:r>
          </w:p>
        </w:tc>
      </w:tr>
      <w:tr w:rsidR="00AF3078" w:rsidTr="00C608DC">
        <w:trPr>
          <w:trHeight w:val="674"/>
        </w:trPr>
        <w:tc>
          <w:tcPr>
            <w:tcW w:w="1818" w:type="dxa"/>
          </w:tcPr>
          <w:p w:rsidR="00AF3078" w:rsidRDefault="00C608DC" w:rsidP="00AF3078">
            <w:pPr>
              <w:jc w:val="both"/>
              <w:rPr>
                <w:rFonts w:ascii="Book Antiqua" w:hAnsi="Book Antiqua"/>
              </w:rPr>
            </w:pPr>
            <w:r>
              <w:rPr>
                <w:rFonts w:ascii="Book Antiqua" w:hAnsi="Book Antiqua"/>
              </w:rPr>
              <w:t xml:space="preserve">Computation of taxable income </w:t>
            </w:r>
          </w:p>
          <w:p w:rsidR="00AF3078" w:rsidRDefault="00AF3078" w:rsidP="00AF3078">
            <w:pPr>
              <w:jc w:val="both"/>
              <w:rPr>
                <w:rFonts w:ascii="Book Antiqua" w:hAnsi="Book Antiqua"/>
              </w:rPr>
            </w:pPr>
          </w:p>
          <w:p w:rsidR="00AF3078" w:rsidRDefault="00AF3078" w:rsidP="00AF3078">
            <w:pPr>
              <w:jc w:val="both"/>
              <w:rPr>
                <w:rFonts w:ascii="Book Antiqua" w:hAnsi="Book Antiqua"/>
              </w:rPr>
            </w:pPr>
          </w:p>
        </w:tc>
        <w:tc>
          <w:tcPr>
            <w:tcW w:w="3780" w:type="dxa"/>
          </w:tcPr>
          <w:p w:rsidR="00AF3078" w:rsidRDefault="00C608DC" w:rsidP="00AF3078">
            <w:pPr>
              <w:jc w:val="both"/>
              <w:rPr>
                <w:rFonts w:ascii="Book Antiqua" w:hAnsi="Book Antiqua"/>
              </w:rPr>
            </w:pPr>
            <w:r>
              <w:rPr>
                <w:rFonts w:ascii="Book Antiqua" w:hAnsi="Book Antiqua"/>
              </w:rPr>
              <w:t>For LOP portion – As per sec 23(1)</w:t>
            </w:r>
          </w:p>
          <w:p w:rsidR="00C608DC" w:rsidRDefault="00C608DC" w:rsidP="00AF3078">
            <w:pPr>
              <w:jc w:val="both"/>
              <w:rPr>
                <w:rFonts w:ascii="Book Antiqua" w:hAnsi="Book Antiqua"/>
              </w:rPr>
            </w:pPr>
            <w:r>
              <w:rPr>
                <w:rFonts w:ascii="Book Antiqua" w:hAnsi="Book Antiqua"/>
              </w:rPr>
              <w:t>For SOP portion – As per sec 23(2)</w:t>
            </w:r>
          </w:p>
        </w:tc>
        <w:tc>
          <w:tcPr>
            <w:tcW w:w="3978" w:type="dxa"/>
          </w:tcPr>
          <w:p w:rsidR="00155D62" w:rsidRDefault="00C608DC" w:rsidP="00AF3078">
            <w:pPr>
              <w:jc w:val="both"/>
              <w:rPr>
                <w:rFonts w:ascii="Book Antiqua" w:hAnsi="Book Antiqua"/>
              </w:rPr>
            </w:pPr>
            <w:r>
              <w:rPr>
                <w:rFonts w:ascii="Book Antiqua" w:hAnsi="Book Antiqua"/>
              </w:rPr>
              <w:t>Income shall be computed for the  whole year U/S 23(1), Sec 23(2)</w:t>
            </w:r>
            <w:r w:rsidR="00155D62">
              <w:rPr>
                <w:rFonts w:ascii="Book Antiqua" w:hAnsi="Book Antiqua"/>
              </w:rPr>
              <w:t xml:space="preserve"> shall not apply .</w:t>
            </w:r>
          </w:p>
          <w:p w:rsidR="00AF3078" w:rsidRDefault="00155D62" w:rsidP="00AF3078">
            <w:pPr>
              <w:jc w:val="both"/>
              <w:rPr>
                <w:rFonts w:ascii="Book Antiqua" w:hAnsi="Book Antiqua"/>
              </w:rPr>
            </w:pPr>
            <w:r>
              <w:rPr>
                <w:rFonts w:ascii="Book Antiqua" w:hAnsi="Book Antiqua"/>
              </w:rPr>
              <w:t xml:space="preserve">In other wards, income shall be computed as LOP.  </w:t>
            </w:r>
            <w:r w:rsidR="00C608DC">
              <w:rPr>
                <w:rFonts w:ascii="Book Antiqua" w:hAnsi="Book Antiqua"/>
              </w:rPr>
              <w:t xml:space="preserve"> </w:t>
            </w:r>
          </w:p>
        </w:tc>
      </w:tr>
    </w:tbl>
    <w:p w:rsidR="00AF3078" w:rsidRPr="00AF3078" w:rsidRDefault="00AF3078" w:rsidP="00AF3078">
      <w:pPr>
        <w:jc w:val="both"/>
        <w:rPr>
          <w:rFonts w:ascii="Book Antiqua" w:hAnsi="Book Antiqua"/>
        </w:rPr>
      </w:pPr>
    </w:p>
    <w:p w:rsidR="00AF3078" w:rsidRPr="00D06D24" w:rsidRDefault="00D06D24" w:rsidP="00AF3078">
      <w:pPr>
        <w:jc w:val="both"/>
        <w:rPr>
          <w:rFonts w:ascii="Book Antiqua" w:hAnsi="Book Antiqua"/>
          <w:b/>
        </w:rPr>
      </w:pPr>
      <w:r w:rsidRPr="00D06D24">
        <w:rPr>
          <w:rFonts w:ascii="Book Antiqua" w:hAnsi="Book Antiqua"/>
          <w:b/>
        </w:rPr>
        <w:lastRenderedPageBreak/>
        <w:t xml:space="preserve">Recovery </w:t>
      </w:r>
      <w:r>
        <w:rPr>
          <w:rFonts w:ascii="Book Antiqua" w:hAnsi="Book Antiqua"/>
          <w:b/>
        </w:rPr>
        <w:t>of un</w:t>
      </w:r>
      <w:r w:rsidRPr="00D06D24">
        <w:rPr>
          <w:rFonts w:ascii="Book Antiqua" w:hAnsi="Book Antiqua"/>
          <w:b/>
        </w:rPr>
        <w:t xml:space="preserve">realized rent </w:t>
      </w:r>
    </w:p>
    <w:p w:rsidR="00D06D24" w:rsidRDefault="00D06D24" w:rsidP="00AF3078">
      <w:pPr>
        <w:jc w:val="both"/>
        <w:rPr>
          <w:rFonts w:ascii="Book Antiqua" w:hAnsi="Book Antiqua"/>
        </w:rPr>
      </w:pPr>
      <w:r w:rsidRPr="00D06D24">
        <w:rPr>
          <w:rFonts w:ascii="Book Antiqua" w:hAnsi="Book Antiqua"/>
        </w:rPr>
        <w:t xml:space="preserve">There </w:t>
      </w:r>
      <w:r>
        <w:rPr>
          <w:rFonts w:ascii="Book Antiqua" w:hAnsi="Book Antiqua"/>
        </w:rPr>
        <w:t>are two sections deals with recovery of unrealized –</w:t>
      </w:r>
    </w:p>
    <w:p w:rsidR="00D06D24" w:rsidRDefault="00D06D24" w:rsidP="00AF3078">
      <w:pPr>
        <w:jc w:val="both"/>
        <w:rPr>
          <w:rFonts w:ascii="Book Antiqua" w:hAnsi="Book Antiqua"/>
        </w:rPr>
      </w:pPr>
      <w:r>
        <w:rPr>
          <w:rFonts w:ascii="Book Antiqua" w:hAnsi="Book Antiqua"/>
        </w:rPr>
        <w:t xml:space="preserve"> </w:t>
      </w:r>
    </w:p>
    <w:tbl>
      <w:tblPr>
        <w:tblStyle w:val="TableGrid"/>
        <w:tblW w:w="0" w:type="auto"/>
        <w:tblLook w:val="04A0"/>
      </w:tblPr>
      <w:tblGrid>
        <w:gridCol w:w="1458"/>
        <w:gridCol w:w="4140"/>
        <w:gridCol w:w="3978"/>
      </w:tblGrid>
      <w:tr w:rsidR="00D06D24" w:rsidTr="002D25E0">
        <w:tc>
          <w:tcPr>
            <w:tcW w:w="1458" w:type="dxa"/>
          </w:tcPr>
          <w:p w:rsidR="00D06D24" w:rsidRDefault="00D06D24" w:rsidP="00AF3078">
            <w:pPr>
              <w:jc w:val="both"/>
              <w:rPr>
                <w:rFonts w:ascii="Book Antiqua" w:hAnsi="Book Antiqua"/>
              </w:rPr>
            </w:pPr>
          </w:p>
        </w:tc>
        <w:tc>
          <w:tcPr>
            <w:tcW w:w="4140" w:type="dxa"/>
          </w:tcPr>
          <w:p w:rsidR="00D06D24" w:rsidRDefault="00D06D24" w:rsidP="00AF3078">
            <w:pPr>
              <w:jc w:val="both"/>
              <w:rPr>
                <w:rFonts w:ascii="Book Antiqua" w:hAnsi="Book Antiqua"/>
                <w:b/>
              </w:rPr>
            </w:pPr>
            <w:r w:rsidRPr="00D06D24">
              <w:rPr>
                <w:rFonts w:ascii="Book Antiqua" w:hAnsi="Book Antiqua"/>
                <w:b/>
              </w:rPr>
              <w:t xml:space="preserve">If </w:t>
            </w:r>
            <w:r>
              <w:rPr>
                <w:rFonts w:ascii="Book Antiqua" w:hAnsi="Book Antiqua"/>
                <w:b/>
              </w:rPr>
              <w:t>un</w:t>
            </w:r>
            <w:r w:rsidRPr="00D06D24">
              <w:rPr>
                <w:rFonts w:ascii="Book Antiqua" w:hAnsi="Book Antiqua"/>
                <w:b/>
              </w:rPr>
              <w:t xml:space="preserve">realized rent is related to assessment year 2001-02 or prior to that </w:t>
            </w:r>
          </w:p>
          <w:p w:rsidR="00D06D24" w:rsidRPr="00D06D24" w:rsidRDefault="00D06D24" w:rsidP="00D06D24">
            <w:pPr>
              <w:jc w:val="center"/>
              <w:rPr>
                <w:rFonts w:ascii="Book Antiqua" w:hAnsi="Book Antiqua"/>
                <w:b/>
              </w:rPr>
            </w:pPr>
            <w:r>
              <w:rPr>
                <w:rFonts w:ascii="Book Antiqua" w:hAnsi="Book Antiqua"/>
                <w:b/>
              </w:rPr>
              <w:t xml:space="preserve">[Sec.25A] </w:t>
            </w:r>
          </w:p>
        </w:tc>
        <w:tc>
          <w:tcPr>
            <w:tcW w:w="3978" w:type="dxa"/>
          </w:tcPr>
          <w:p w:rsidR="00D06D24" w:rsidRDefault="00D06D24" w:rsidP="00AF3078">
            <w:pPr>
              <w:jc w:val="both"/>
              <w:rPr>
                <w:rFonts w:ascii="Book Antiqua" w:hAnsi="Book Antiqua"/>
                <w:b/>
              </w:rPr>
            </w:pPr>
            <w:r w:rsidRPr="00D06D24">
              <w:rPr>
                <w:rFonts w:ascii="Book Antiqua" w:hAnsi="Book Antiqua"/>
                <w:b/>
              </w:rPr>
              <w:t xml:space="preserve">If </w:t>
            </w:r>
            <w:r>
              <w:rPr>
                <w:rFonts w:ascii="Book Antiqua" w:hAnsi="Book Antiqua"/>
                <w:b/>
              </w:rPr>
              <w:t>un</w:t>
            </w:r>
            <w:r w:rsidRPr="00D06D24">
              <w:rPr>
                <w:rFonts w:ascii="Book Antiqua" w:hAnsi="Book Antiqua"/>
                <w:b/>
              </w:rPr>
              <w:t>realized rent is</w:t>
            </w:r>
            <w:r w:rsidR="002D25E0">
              <w:rPr>
                <w:rFonts w:ascii="Book Antiqua" w:hAnsi="Book Antiqua"/>
                <w:b/>
              </w:rPr>
              <w:t xml:space="preserve"> related to assessment year 2002-03 and onwards</w:t>
            </w:r>
          </w:p>
          <w:p w:rsidR="00D06D24" w:rsidRPr="00D06D24" w:rsidRDefault="00D06D24" w:rsidP="00D06D24">
            <w:pPr>
              <w:jc w:val="center"/>
              <w:rPr>
                <w:rFonts w:ascii="Book Antiqua" w:hAnsi="Book Antiqua"/>
                <w:b/>
              </w:rPr>
            </w:pPr>
            <w:r w:rsidRPr="00D06D24">
              <w:rPr>
                <w:rFonts w:ascii="Book Antiqua" w:hAnsi="Book Antiqua"/>
                <w:b/>
              </w:rPr>
              <w:t>[sec.25AA]</w:t>
            </w:r>
          </w:p>
        </w:tc>
      </w:tr>
      <w:tr w:rsidR="00D06D24" w:rsidTr="002D25E0">
        <w:tc>
          <w:tcPr>
            <w:tcW w:w="1458" w:type="dxa"/>
          </w:tcPr>
          <w:p w:rsidR="00D06D24" w:rsidRPr="00F62DB4" w:rsidRDefault="00FA7F5D" w:rsidP="00AF3078">
            <w:pPr>
              <w:jc w:val="both"/>
              <w:rPr>
                <w:rFonts w:asciiTheme="majorHAnsi" w:hAnsiTheme="majorHAnsi"/>
              </w:rPr>
            </w:pPr>
            <w:r w:rsidRPr="00F62DB4">
              <w:rPr>
                <w:rFonts w:asciiTheme="majorHAnsi" w:hAnsiTheme="majorHAnsi"/>
              </w:rPr>
              <w:t xml:space="preserve">Conditions </w:t>
            </w:r>
          </w:p>
        </w:tc>
        <w:tc>
          <w:tcPr>
            <w:tcW w:w="4140" w:type="dxa"/>
          </w:tcPr>
          <w:p w:rsidR="00D06D24" w:rsidRPr="00F62DB4" w:rsidRDefault="00FA7F5D" w:rsidP="0038002A">
            <w:pPr>
              <w:pStyle w:val="ListParagraph"/>
              <w:numPr>
                <w:ilvl w:val="0"/>
                <w:numId w:val="38"/>
              </w:numPr>
              <w:jc w:val="both"/>
              <w:rPr>
                <w:rFonts w:asciiTheme="majorHAnsi" w:hAnsiTheme="majorHAnsi"/>
              </w:rPr>
            </w:pPr>
            <w:r w:rsidRPr="00F62DB4">
              <w:rPr>
                <w:rFonts w:asciiTheme="majorHAnsi" w:hAnsiTheme="majorHAnsi"/>
              </w:rPr>
              <w:t xml:space="preserve">Deduction has been claimed &amp; allowed in the assessment year 2001- 02 or earlier year in respect of un realized rent ; and </w:t>
            </w:r>
          </w:p>
          <w:p w:rsidR="00FA7F5D" w:rsidRPr="00F62DB4" w:rsidRDefault="00FA7F5D" w:rsidP="0038002A">
            <w:pPr>
              <w:pStyle w:val="ListParagraph"/>
              <w:numPr>
                <w:ilvl w:val="0"/>
                <w:numId w:val="38"/>
              </w:numPr>
              <w:jc w:val="both"/>
              <w:rPr>
                <w:rFonts w:asciiTheme="majorHAnsi" w:hAnsiTheme="majorHAnsi"/>
              </w:rPr>
            </w:pPr>
            <w:r w:rsidRPr="00F62DB4">
              <w:rPr>
                <w:rFonts w:asciiTheme="majorHAnsi" w:hAnsiTheme="majorHAnsi"/>
              </w:rPr>
              <w:t xml:space="preserve">Subsequently assessee realized any amount in respect of such rent. </w:t>
            </w:r>
          </w:p>
        </w:tc>
        <w:tc>
          <w:tcPr>
            <w:tcW w:w="3978" w:type="dxa"/>
          </w:tcPr>
          <w:p w:rsidR="00D06D24" w:rsidRPr="00F62DB4" w:rsidRDefault="00FA7F5D" w:rsidP="0038002A">
            <w:pPr>
              <w:pStyle w:val="ListParagraph"/>
              <w:numPr>
                <w:ilvl w:val="0"/>
                <w:numId w:val="39"/>
              </w:numPr>
              <w:jc w:val="both"/>
              <w:rPr>
                <w:rFonts w:asciiTheme="majorHAnsi" w:hAnsiTheme="majorHAnsi"/>
              </w:rPr>
            </w:pPr>
            <w:r w:rsidRPr="00F62DB4">
              <w:rPr>
                <w:rFonts w:asciiTheme="majorHAnsi" w:hAnsiTheme="majorHAnsi"/>
              </w:rPr>
              <w:t>Unrealized rent had been reduced from annual value; &amp;</w:t>
            </w:r>
          </w:p>
          <w:p w:rsidR="00FA7F5D" w:rsidRPr="00F62DB4" w:rsidRDefault="00FA7F5D" w:rsidP="0038002A">
            <w:pPr>
              <w:pStyle w:val="ListParagraph"/>
              <w:numPr>
                <w:ilvl w:val="0"/>
                <w:numId w:val="39"/>
              </w:numPr>
              <w:jc w:val="both"/>
              <w:rPr>
                <w:rFonts w:asciiTheme="majorHAnsi" w:hAnsiTheme="majorHAnsi"/>
              </w:rPr>
            </w:pPr>
            <w:r w:rsidRPr="00F62DB4">
              <w:rPr>
                <w:rFonts w:asciiTheme="majorHAnsi" w:hAnsiTheme="majorHAnsi"/>
              </w:rPr>
              <w:t xml:space="preserve">Subsequently assessee realized any amount in </w:t>
            </w:r>
            <w:r w:rsidR="00F62DB4" w:rsidRPr="00F62DB4">
              <w:rPr>
                <w:rFonts w:asciiTheme="majorHAnsi" w:hAnsiTheme="majorHAnsi"/>
              </w:rPr>
              <w:t>respect of</w:t>
            </w:r>
            <w:r w:rsidRPr="00F62DB4">
              <w:rPr>
                <w:rFonts w:asciiTheme="majorHAnsi" w:hAnsiTheme="majorHAnsi"/>
              </w:rPr>
              <w:t xml:space="preserve"> such rent.</w:t>
            </w:r>
          </w:p>
        </w:tc>
      </w:tr>
      <w:tr w:rsidR="00D06D24" w:rsidTr="002D25E0">
        <w:tc>
          <w:tcPr>
            <w:tcW w:w="1458" w:type="dxa"/>
          </w:tcPr>
          <w:p w:rsidR="00D06D24" w:rsidRPr="00F62DB4" w:rsidRDefault="00FA7F5D" w:rsidP="00AF3078">
            <w:pPr>
              <w:jc w:val="both"/>
              <w:rPr>
                <w:rFonts w:asciiTheme="majorHAnsi" w:hAnsiTheme="majorHAnsi"/>
              </w:rPr>
            </w:pPr>
            <w:r w:rsidRPr="00F62DB4">
              <w:rPr>
                <w:rFonts w:asciiTheme="majorHAnsi" w:hAnsiTheme="majorHAnsi"/>
              </w:rPr>
              <w:t xml:space="preserve">Year of taxability </w:t>
            </w:r>
          </w:p>
        </w:tc>
        <w:tc>
          <w:tcPr>
            <w:tcW w:w="4140" w:type="dxa"/>
          </w:tcPr>
          <w:p w:rsidR="00D06D24" w:rsidRPr="00F62DB4" w:rsidRDefault="00FA7F5D" w:rsidP="00AF3078">
            <w:pPr>
              <w:jc w:val="both"/>
              <w:rPr>
                <w:rFonts w:asciiTheme="majorHAnsi" w:hAnsiTheme="majorHAnsi"/>
              </w:rPr>
            </w:pPr>
            <w:r w:rsidRPr="00F62DB4">
              <w:rPr>
                <w:rFonts w:asciiTheme="majorHAnsi" w:hAnsiTheme="majorHAnsi"/>
              </w:rPr>
              <w:t xml:space="preserve">Year of recovery </w:t>
            </w:r>
          </w:p>
        </w:tc>
        <w:tc>
          <w:tcPr>
            <w:tcW w:w="3978" w:type="dxa"/>
          </w:tcPr>
          <w:p w:rsidR="00D06D24" w:rsidRPr="00F62DB4" w:rsidRDefault="00FA7F5D" w:rsidP="00AF3078">
            <w:pPr>
              <w:jc w:val="both"/>
              <w:rPr>
                <w:rFonts w:asciiTheme="majorHAnsi" w:hAnsiTheme="majorHAnsi"/>
              </w:rPr>
            </w:pPr>
            <w:r w:rsidRPr="00F62DB4">
              <w:rPr>
                <w:rFonts w:asciiTheme="majorHAnsi" w:hAnsiTheme="majorHAnsi"/>
              </w:rPr>
              <w:t>Year of recovery</w:t>
            </w:r>
          </w:p>
        </w:tc>
      </w:tr>
      <w:tr w:rsidR="00D06D24" w:rsidTr="002D25E0">
        <w:tc>
          <w:tcPr>
            <w:tcW w:w="1458" w:type="dxa"/>
          </w:tcPr>
          <w:p w:rsidR="00D06D24" w:rsidRDefault="005366B4" w:rsidP="00AF3078">
            <w:pPr>
              <w:jc w:val="both"/>
              <w:rPr>
                <w:rFonts w:ascii="Book Antiqua" w:hAnsi="Book Antiqua"/>
              </w:rPr>
            </w:pPr>
            <w:r>
              <w:rPr>
                <w:rFonts w:ascii="Book Antiqua" w:hAnsi="Book Antiqua"/>
              </w:rPr>
              <w:t xml:space="preserve">Taxable amount </w:t>
            </w:r>
          </w:p>
        </w:tc>
        <w:tc>
          <w:tcPr>
            <w:tcW w:w="4140" w:type="dxa"/>
          </w:tcPr>
          <w:p w:rsidR="00D06D24" w:rsidRPr="00F62DB4" w:rsidRDefault="00877220" w:rsidP="00AF3078">
            <w:pPr>
              <w:jc w:val="both"/>
              <w:rPr>
                <w:rFonts w:asciiTheme="majorHAnsi" w:hAnsiTheme="majorHAnsi"/>
              </w:rPr>
            </w:pPr>
            <w:r w:rsidRPr="00F62DB4">
              <w:rPr>
                <w:rFonts w:asciiTheme="majorHAnsi" w:hAnsiTheme="majorHAnsi"/>
              </w:rPr>
              <w:t xml:space="preserve">Amount of recovery + aggregate deduction allowed – un realized rent </w:t>
            </w:r>
          </w:p>
          <w:p w:rsidR="00877220" w:rsidRPr="00F62DB4" w:rsidRDefault="00877220" w:rsidP="00AF3078">
            <w:pPr>
              <w:jc w:val="both"/>
              <w:rPr>
                <w:rFonts w:asciiTheme="majorHAnsi" w:hAnsiTheme="majorHAnsi"/>
              </w:rPr>
            </w:pPr>
          </w:p>
          <w:p w:rsidR="005B5230" w:rsidRPr="00F62DB4" w:rsidRDefault="00877220" w:rsidP="00AF3078">
            <w:pPr>
              <w:jc w:val="both"/>
              <w:rPr>
                <w:rFonts w:asciiTheme="majorHAnsi" w:hAnsiTheme="majorHAnsi"/>
              </w:rPr>
            </w:pPr>
            <w:r w:rsidRPr="00F62DB4">
              <w:rPr>
                <w:rFonts w:asciiTheme="majorHAnsi" w:hAnsiTheme="majorHAnsi"/>
              </w:rPr>
              <w:t xml:space="preserve">It should </w:t>
            </w:r>
            <w:r w:rsidR="005B5230" w:rsidRPr="00F62DB4">
              <w:rPr>
                <w:rFonts w:asciiTheme="majorHAnsi" w:hAnsiTheme="majorHAnsi"/>
              </w:rPr>
              <w:t>be noted that if amount computed as above is loss, such loss is not allowed as deduction in the year of recovery .</w:t>
            </w:r>
          </w:p>
          <w:p w:rsidR="00877220" w:rsidRPr="00F62DB4" w:rsidRDefault="005B5230" w:rsidP="00AF3078">
            <w:pPr>
              <w:jc w:val="both"/>
              <w:rPr>
                <w:rFonts w:asciiTheme="majorHAnsi" w:hAnsiTheme="majorHAnsi"/>
              </w:rPr>
            </w:pPr>
            <w:r w:rsidRPr="00F62DB4">
              <w:rPr>
                <w:rFonts w:asciiTheme="majorHAnsi" w:hAnsiTheme="majorHAnsi"/>
              </w:rPr>
              <w:t xml:space="preserve">For the assessment year 2002-03, unrealized rent of the earlier year cannot be claimed.   </w:t>
            </w:r>
          </w:p>
        </w:tc>
        <w:tc>
          <w:tcPr>
            <w:tcW w:w="3978" w:type="dxa"/>
          </w:tcPr>
          <w:p w:rsidR="00D06D24" w:rsidRPr="00F62DB4" w:rsidRDefault="005B5230" w:rsidP="005B5230">
            <w:pPr>
              <w:jc w:val="center"/>
              <w:rPr>
                <w:rFonts w:asciiTheme="majorHAnsi" w:hAnsiTheme="majorHAnsi"/>
              </w:rPr>
            </w:pPr>
            <w:r w:rsidRPr="00F62DB4">
              <w:rPr>
                <w:rFonts w:asciiTheme="majorHAnsi" w:hAnsiTheme="majorHAnsi"/>
              </w:rPr>
              <w:t>Recomputed GAV      ****</w:t>
            </w:r>
          </w:p>
          <w:p w:rsidR="005B5230" w:rsidRPr="00F62DB4" w:rsidRDefault="00485D54" w:rsidP="005B5230">
            <w:pPr>
              <w:jc w:val="both"/>
              <w:rPr>
                <w:rFonts w:asciiTheme="majorHAnsi" w:hAnsiTheme="majorHAnsi"/>
              </w:rPr>
            </w:pPr>
            <w:r>
              <w:rPr>
                <w:rFonts w:asciiTheme="majorHAnsi" w:hAnsiTheme="majorHAnsi"/>
                <w:noProof/>
                <w:lang w:bidi="ar-SA"/>
              </w:rPr>
              <w:pict>
                <v:shape id="_x0000_s1072" type="#_x0000_t32" style="position:absolute;left:0;text-align:left;margin-left:129pt;margin-top:9.1pt;width:37.65pt;height:.05pt;z-index:251710464" o:connectortype="straight"/>
              </w:pict>
            </w:r>
            <w:r w:rsidR="005B5230" w:rsidRPr="00F62DB4">
              <w:rPr>
                <w:rFonts w:asciiTheme="majorHAnsi" w:hAnsiTheme="majorHAnsi"/>
              </w:rPr>
              <w:t xml:space="preserve">Less;   original GAV             </w:t>
            </w:r>
            <w:r w:rsidR="008D5569">
              <w:rPr>
                <w:rFonts w:asciiTheme="majorHAnsi" w:hAnsiTheme="majorHAnsi"/>
              </w:rPr>
              <w:t xml:space="preserve">    </w:t>
            </w:r>
            <w:r w:rsidR="005B5230" w:rsidRPr="00F62DB4">
              <w:rPr>
                <w:rFonts w:asciiTheme="majorHAnsi" w:hAnsiTheme="majorHAnsi"/>
              </w:rPr>
              <w:t xml:space="preserve">  ****</w:t>
            </w:r>
          </w:p>
          <w:p w:rsidR="005B5230" w:rsidRPr="00F62DB4" w:rsidRDefault="00485D54" w:rsidP="005B5230">
            <w:pPr>
              <w:jc w:val="center"/>
              <w:rPr>
                <w:rFonts w:asciiTheme="majorHAnsi" w:hAnsiTheme="majorHAnsi"/>
              </w:rPr>
            </w:pPr>
            <w:r>
              <w:rPr>
                <w:rFonts w:asciiTheme="majorHAnsi" w:hAnsiTheme="majorHAnsi"/>
                <w:noProof/>
                <w:lang w:bidi="ar-SA"/>
              </w:rPr>
              <w:pict>
                <v:shape id="_x0000_s1073" type="#_x0000_t32" style="position:absolute;left:0;text-align:left;margin-left:129pt;margin-top:13.15pt;width:37.65pt;height:.05pt;z-index:251711488" o:connectortype="straight"/>
              </w:pict>
            </w:r>
            <w:r w:rsidR="005B5230" w:rsidRPr="00F62DB4">
              <w:rPr>
                <w:rFonts w:asciiTheme="majorHAnsi" w:hAnsiTheme="majorHAnsi"/>
              </w:rPr>
              <w:t>Taxable amount          ****</w:t>
            </w:r>
          </w:p>
          <w:p w:rsidR="005B5230" w:rsidRPr="00F62DB4" w:rsidRDefault="005B5230" w:rsidP="005B5230">
            <w:pPr>
              <w:jc w:val="center"/>
              <w:rPr>
                <w:rFonts w:asciiTheme="majorHAnsi" w:hAnsiTheme="majorHAnsi"/>
                <w:b/>
              </w:rPr>
            </w:pPr>
          </w:p>
          <w:p w:rsidR="00F62DB4" w:rsidRPr="00F62DB4" w:rsidRDefault="00F62DB4" w:rsidP="00F62DB4">
            <w:pPr>
              <w:jc w:val="both"/>
              <w:rPr>
                <w:rFonts w:asciiTheme="majorHAnsi" w:hAnsiTheme="majorHAnsi"/>
                <w:b/>
              </w:rPr>
            </w:pPr>
            <w:r w:rsidRPr="00F62DB4">
              <w:rPr>
                <w:rFonts w:asciiTheme="majorHAnsi" w:hAnsiTheme="majorHAnsi"/>
                <w:b/>
              </w:rPr>
              <w:t xml:space="preserve">Recomputed GAV  </w:t>
            </w:r>
          </w:p>
          <w:p w:rsidR="00F62DB4" w:rsidRPr="00F62DB4" w:rsidRDefault="00F62DB4" w:rsidP="00F62DB4">
            <w:pPr>
              <w:jc w:val="both"/>
              <w:rPr>
                <w:rFonts w:asciiTheme="majorHAnsi" w:hAnsiTheme="majorHAnsi"/>
              </w:rPr>
            </w:pPr>
            <w:r w:rsidRPr="00F62DB4">
              <w:rPr>
                <w:rFonts w:asciiTheme="majorHAnsi" w:hAnsiTheme="majorHAnsi"/>
              </w:rPr>
              <w:t>Compute GAV of the year in which unrealized rent had been \reduced from actual rent assuming that amount recovered during the current previous year would have been recovered in that year.</w:t>
            </w:r>
          </w:p>
          <w:p w:rsidR="00F62DB4" w:rsidRPr="00F62DB4" w:rsidRDefault="00F62DB4" w:rsidP="00F62DB4">
            <w:pPr>
              <w:jc w:val="both"/>
              <w:rPr>
                <w:rFonts w:asciiTheme="majorHAnsi" w:hAnsiTheme="majorHAnsi"/>
                <w:b/>
              </w:rPr>
            </w:pPr>
            <w:r w:rsidRPr="00F62DB4">
              <w:rPr>
                <w:rFonts w:asciiTheme="majorHAnsi" w:hAnsiTheme="majorHAnsi"/>
                <w:b/>
              </w:rPr>
              <w:t>Original GAV</w:t>
            </w:r>
          </w:p>
          <w:p w:rsidR="00F62DB4" w:rsidRPr="00F62DB4" w:rsidRDefault="00F62DB4" w:rsidP="00F62DB4">
            <w:pPr>
              <w:jc w:val="both"/>
              <w:rPr>
                <w:rFonts w:asciiTheme="majorHAnsi" w:hAnsiTheme="majorHAnsi"/>
              </w:rPr>
            </w:pPr>
            <w:r w:rsidRPr="00F62DB4">
              <w:rPr>
                <w:rFonts w:asciiTheme="majorHAnsi" w:hAnsiTheme="majorHAnsi"/>
              </w:rPr>
              <w:t xml:space="preserve">GAV of the year in which unrealized rent had been reduced from actual rent.  </w:t>
            </w:r>
          </w:p>
          <w:p w:rsidR="00F62DB4" w:rsidRPr="00F62DB4" w:rsidRDefault="00F62DB4" w:rsidP="00F62DB4">
            <w:pPr>
              <w:jc w:val="both"/>
              <w:rPr>
                <w:rFonts w:asciiTheme="majorHAnsi" w:hAnsiTheme="majorHAnsi"/>
              </w:rPr>
            </w:pPr>
            <w:r w:rsidRPr="00F62DB4">
              <w:rPr>
                <w:rFonts w:asciiTheme="majorHAnsi" w:hAnsiTheme="majorHAnsi"/>
              </w:rPr>
              <w:t xml:space="preserve">   </w:t>
            </w:r>
          </w:p>
        </w:tc>
      </w:tr>
      <w:tr w:rsidR="00D06D24" w:rsidTr="002D25E0">
        <w:tc>
          <w:tcPr>
            <w:tcW w:w="1458" w:type="dxa"/>
          </w:tcPr>
          <w:p w:rsidR="00D06D24" w:rsidRDefault="00F62DB4" w:rsidP="00AF3078">
            <w:pPr>
              <w:jc w:val="both"/>
              <w:rPr>
                <w:rFonts w:ascii="Book Antiqua" w:hAnsi="Book Antiqua"/>
              </w:rPr>
            </w:pPr>
            <w:r>
              <w:rPr>
                <w:rFonts w:ascii="Book Antiqua" w:hAnsi="Book Antiqua"/>
              </w:rPr>
              <w:t xml:space="preserve">Deduction </w:t>
            </w:r>
          </w:p>
        </w:tc>
        <w:tc>
          <w:tcPr>
            <w:tcW w:w="4140" w:type="dxa"/>
          </w:tcPr>
          <w:p w:rsidR="00D06D24" w:rsidRDefault="00F62DB4" w:rsidP="0038002A">
            <w:pPr>
              <w:pStyle w:val="ListParagraph"/>
              <w:numPr>
                <w:ilvl w:val="0"/>
                <w:numId w:val="40"/>
              </w:numPr>
              <w:jc w:val="both"/>
              <w:rPr>
                <w:rFonts w:ascii="Book Antiqua" w:hAnsi="Book Antiqua"/>
              </w:rPr>
            </w:pPr>
            <w:r>
              <w:rPr>
                <w:rFonts w:ascii="Book Antiqua" w:hAnsi="Book Antiqua"/>
              </w:rPr>
              <w:t>No deduction shall be allowed u/s 23 &amp; 24.</w:t>
            </w:r>
          </w:p>
          <w:p w:rsidR="00F62DB4" w:rsidRPr="00F62DB4" w:rsidRDefault="00F62DB4" w:rsidP="0038002A">
            <w:pPr>
              <w:pStyle w:val="ListParagraph"/>
              <w:numPr>
                <w:ilvl w:val="0"/>
                <w:numId w:val="40"/>
              </w:numPr>
              <w:jc w:val="both"/>
              <w:rPr>
                <w:rFonts w:ascii="Book Antiqua" w:hAnsi="Book Antiqua"/>
              </w:rPr>
            </w:pPr>
            <w:r>
              <w:rPr>
                <w:rFonts w:ascii="Book Antiqua" w:hAnsi="Book Antiqua"/>
              </w:rPr>
              <w:t>Legal or any other expenditure in respect of recovery of unrealized rent is</w:t>
            </w:r>
            <w:r w:rsidR="00CE08FB">
              <w:rPr>
                <w:rFonts w:ascii="Book Antiqua" w:hAnsi="Book Antiqua"/>
              </w:rPr>
              <w:t xml:space="preserve"> also not</w:t>
            </w:r>
            <w:r>
              <w:rPr>
                <w:rFonts w:ascii="Book Antiqua" w:hAnsi="Book Antiqua"/>
              </w:rPr>
              <w:t xml:space="preserve"> allowed.</w:t>
            </w:r>
          </w:p>
        </w:tc>
        <w:tc>
          <w:tcPr>
            <w:tcW w:w="3978" w:type="dxa"/>
          </w:tcPr>
          <w:p w:rsidR="00F62DB4" w:rsidRDefault="00F62DB4" w:rsidP="0038002A">
            <w:pPr>
              <w:pStyle w:val="ListParagraph"/>
              <w:numPr>
                <w:ilvl w:val="0"/>
                <w:numId w:val="40"/>
              </w:numPr>
              <w:jc w:val="both"/>
              <w:rPr>
                <w:rFonts w:ascii="Book Antiqua" w:hAnsi="Book Antiqua"/>
              </w:rPr>
            </w:pPr>
            <w:r>
              <w:rPr>
                <w:rFonts w:ascii="Book Antiqua" w:hAnsi="Book Antiqua"/>
              </w:rPr>
              <w:t>No deduction shall be allowed u/s 23 &amp; 24.</w:t>
            </w:r>
          </w:p>
          <w:p w:rsidR="00D06D24" w:rsidRPr="00F62DB4" w:rsidRDefault="00CE08FB" w:rsidP="0038002A">
            <w:pPr>
              <w:pStyle w:val="ListParagraph"/>
              <w:numPr>
                <w:ilvl w:val="0"/>
                <w:numId w:val="40"/>
              </w:numPr>
              <w:jc w:val="both"/>
              <w:rPr>
                <w:rFonts w:ascii="Book Antiqua" w:hAnsi="Book Antiqua"/>
              </w:rPr>
            </w:pPr>
            <w:r>
              <w:rPr>
                <w:rFonts w:ascii="Book Antiqua" w:hAnsi="Book Antiqua"/>
              </w:rPr>
              <w:t>Legal or any other expenditure in respect of recovery of unrealized rent is also not allowed.</w:t>
            </w:r>
          </w:p>
        </w:tc>
      </w:tr>
      <w:tr w:rsidR="00D06D24" w:rsidTr="002D25E0">
        <w:tc>
          <w:tcPr>
            <w:tcW w:w="1458" w:type="dxa"/>
          </w:tcPr>
          <w:p w:rsidR="00D06D24" w:rsidRDefault="00F62DB4" w:rsidP="00AF3078">
            <w:pPr>
              <w:jc w:val="both"/>
              <w:rPr>
                <w:rFonts w:ascii="Book Antiqua" w:hAnsi="Book Antiqua"/>
              </w:rPr>
            </w:pPr>
            <w:r>
              <w:rPr>
                <w:rFonts w:ascii="Book Antiqua" w:hAnsi="Book Antiqua"/>
              </w:rPr>
              <w:t xml:space="preserve">Ownership </w:t>
            </w:r>
          </w:p>
        </w:tc>
        <w:tc>
          <w:tcPr>
            <w:tcW w:w="4140" w:type="dxa"/>
          </w:tcPr>
          <w:p w:rsidR="00D06D24" w:rsidRDefault="00CE08FB" w:rsidP="00AF3078">
            <w:pPr>
              <w:jc w:val="both"/>
              <w:rPr>
                <w:rFonts w:ascii="Book Antiqua" w:hAnsi="Book Antiqua"/>
              </w:rPr>
            </w:pPr>
            <w:r>
              <w:rPr>
                <w:rFonts w:ascii="Book Antiqua" w:hAnsi="Book Antiqua"/>
              </w:rPr>
              <w:t>It is taxable even if house is not owned (or deemed to be owned) by the assessee in the year of recovery.</w:t>
            </w:r>
          </w:p>
        </w:tc>
        <w:tc>
          <w:tcPr>
            <w:tcW w:w="3978" w:type="dxa"/>
          </w:tcPr>
          <w:p w:rsidR="00D06D24" w:rsidRDefault="00CE08FB" w:rsidP="00AF3078">
            <w:pPr>
              <w:jc w:val="both"/>
              <w:rPr>
                <w:rFonts w:ascii="Book Antiqua" w:hAnsi="Book Antiqua"/>
              </w:rPr>
            </w:pPr>
            <w:r>
              <w:rPr>
                <w:rFonts w:ascii="Book Antiqua" w:hAnsi="Book Antiqua"/>
              </w:rPr>
              <w:t>It is taxable even if house is not owned (or deemed to be owned) by the assessee in the year of recovery.</w:t>
            </w:r>
          </w:p>
        </w:tc>
      </w:tr>
    </w:tbl>
    <w:p w:rsidR="00D50347" w:rsidRDefault="00D50347" w:rsidP="00AF3078">
      <w:pPr>
        <w:jc w:val="both"/>
        <w:rPr>
          <w:rFonts w:ascii="Book Antiqua" w:hAnsi="Book Antiqua"/>
        </w:rPr>
      </w:pPr>
    </w:p>
    <w:p w:rsidR="00D50347" w:rsidRDefault="00D50347" w:rsidP="00AF3078">
      <w:pPr>
        <w:jc w:val="both"/>
        <w:rPr>
          <w:rFonts w:ascii="Book Antiqua" w:hAnsi="Book Antiqua"/>
          <w:b/>
          <w:sz w:val="28"/>
          <w:szCs w:val="28"/>
        </w:rPr>
      </w:pPr>
      <w:r w:rsidRPr="00D50347">
        <w:rPr>
          <w:rFonts w:ascii="Book Antiqua" w:hAnsi="Book Antiqua"/>
          <w:b/>
          <w:sz w:val="28"/>
          <w:szCs w:val="28"/>
        </w:rPr>
        <w:t>Arrear of rent [Sec.25B]</w:t>
      </w:r>
    </w:p>
    <w:p w:rsidR="00D50347" w:rsidRDefault="00D50347" w:rsidP="00AF3078">
      <w:pPr>
        <w:jc w:val="both"/>
        <w:rPr>
          <w:rFonts w:ascii="Book Antiqua" w:hAnsi="Book Antiqua"/>
          <w:b/>
        </w:rPr>
      </w:pPr>
      <w:r>
        <w:rPr>
          <w:rFonts w:ascii="Book Antiqua" w:hAnsi="Book Antiqua"/>
          <w:b/>
        </w:rPr>
        <w:t>Conditions</w:t>
      </w:r>
    </w:p>
    <w:p w:rsidR="00D50347" w:rsidRDefault="00D50347" w:rsidP="0038002A">
      <w:pPr>
        <w:pStyle w:val="ListParagraph"/>
        <w:numPr>
          <w:ilvl w:val="0"/>
          <w:numId w:val="41"/>
        </w:numPr>
        <w:jc w:val="both"/>
        <w:rPr>
          <w:rFonts w:ascii="Book Antiqua" w:hAnsi="Book Antiqua"/>
        </w:rPr>
      </w:pPr>
      <w:r w:rsidRPr="00D50347">
        <w:rPr>
          <w:rFonts w:ascii="Book Antiqua" w:hAnsi="Book Antiqua"/>
        </w:rPr>
        <w:t xml:space="preserve">Assessee is the owner of the property which has been let to a tenant; and </w:t>
      </w:r>
    </w:p>
    <w:p w:rsidR="00D50347" w:rsidRDefault="00D50347" w:rsidP="0038002A">
      <w:pPr>
        <w:pStyle w:val="ListParagraph"/>
        <w:numPr>
          <w:ilvl w:val="0"/>
          <w:numId w:val="41"/>
        </w:numPr>
        <w:jc w:val="both"/>
        <w:rPr>
          <w:rFonts w:ascii="Book Antiqua" w:hAnsi="Book Antiqua"/>
        </w:rPr>
      </w:pPr>
      <w:r>
        <w:rPr>
          <w:rFonts w:ascii="Book Antiqua" w:hAnsi="Book Antiqua"/>
        </w:rPr>
        <w:t>He has received any amount, by way of arrear of rent from such property; and</w:t>
      </w:r>
    </w:p>
    <w:p w:rsidR="00D50347" w:rsidRDefault="00D50347" w:rsidP="0038002A">
      <w:pPr>
        <w:pStyle w:val="ListParagraph"/>
        <w:numPr>
          <w:ilvl w:val="0"/>
          <w:numId w:val="41"/>
        </w:numPr>
        <w:jc w:val="both"/>
        <w:rPr>
          <w:rFonts w:ascii="Book Antiqua" w:hAnsi="Book Antiqua"/>
        </w:rPr>
      </w:pPr>
      <w:r>
        <w:rPr>
          <w:rFonts w:ascii="Book Antiqua" w:hAnsi="Book Antiqua"/>
        </w:rPr>
        <w:t>That arrear was not charged to income tax for any previous year.</w:t>
      </w:r>
    </w:p>
    <w:p w:rsidR="00D50347" w:rsidRDefault="00D50347" w:rsidP="00D50347">
      <w:pPr>
        <w:pStyle w:val="ListParagraph"/>
        <w:jc w:val="both"/>
        <w:rPr>
          <w:rFonts w:ascii="Book Antiqua" w:hAnsi="Book Antiqua"/>
        </w:rPr>
      </w:pPr>
    </w:p>
    <w:p w:rsidR="00D50347" w:rsidRDefault="00D50347" w:rsidP="00D50347">
      <w:pPr>
        <w:pStyle w:val="ListParagraph"/>
        <w:jc w:val="both"/>
        <w:rPr>
          <w:rFonts w:ascii="Book Antiqua" w:hAnsi="Book Antiqua"/>
        </w:rPr>
      </w:pPr>
    </w:p>
    <w:p w:rsidR="00D50347" w:rsidRPr="00575792" w:rsidRDefault="00D50347" w:rsidP="00575792">
      <w:pPr>
        <w:jc w:val="both"/>
        <w:rPr>
          <w:rFonts w:ascii="Book Antiqua" w:hAnsi="Book Antiqua"/>
          <w:b/>
        </w:rPr>
      </w:pPr>
      <w:r w:rsidRPr="00575792">
        <w:rPr>
          <w:rFonts w:ascii="Book Antiqua" w:hAnsi="Book Antiqua"/>
          <w:b/>
        </w:rPr>
        <w:lastRenderedPageBreak/>
        <w:t>Year of taxability</w:t>
      </w:r>
    </w:p>
    <w:p w:rsidR="00D50347" w:rsidRPr="00575792" w:rsidRDefault="00D50347" w:rsidP="00575792">
      <w:pPr>
        <w:jc w:val="both"/>
        <w:rPr>
          <w:rFonts w:ascii="Book Antiqua" w:hAnsi="Book Antiqua"/>
        </w:rPr>
      </w:pPr>
      <w:r w:rsidRPr="00575792">
        <w:rPr>
          <w:rFonts w:ascii="Book Antiqua" w:hAnsi="Book Antiqua"/>
        </w:rPr>
        <w:t>Previous year in which such rent is received.</w:t>
      </w:r>
    </w:p>
    <w:p w:rsidR="008826C2" w:rsidRDefault="008826C2" w:rsidP="00D50347">
      <w:pPr>
        <w:pStyle w:val="ListParagraph"/>
        <w:jc w:val="both"/>
        <w:rPr>
          <w:rFonts w:ascii="Book Antiqua" w:hAnsi="Book Antiqua"/>
        </w:rPr>
      </w:pPr>
    </w:p>
    <w:p w:rsidR="008826C2" w:rsidRPr="00575792" w:rsidRDefault="008826C2" w:rsidP="00575792">
      <w:pPr>
        <w:jc w:val="both"/>
        <w:rPr>
          <w:rFonts w:ascii="Book Antiqua" w:hAnsi="Book Antiqua"/>
          <w:b/>
        </w:rPr>
      </w:pPr>
      <w:r w:rsidRPr="00575792">
        <w:rPr>
          <w:rFonts w:ascii="Book Antiqua" w:hAnsi="Book Antiqua"/>
          <w:b/>
        </w:rPr>
        <w:t>Taxable amount</w:t>
      </w:r>
    </w:p>
    <w:tbl>
      <w:tblPr>
        <w:tblStyle w:val="TableGrid"/>
        <w:tblW w:w="0" w:type="auto"/>
        <w:tblInd w:w="108" w:type="dxa"/>
        <w:tblLook w:val="04A0"/>
      </w:tblPr>
      <w:tblGrid>
        <w:gridCol w:w="4320"/>
        <w:gridCol w:w="1620"/>
        <w:gridCol w:w="1530"/>
        <w:gridCol w:w="1530"/>
      </w:tblGrid>
      <w:tr w:rsidR="008826C2" w:rsidTr="00116BA3">
        <w:tc>
          <w:tcPr>
            <w:tcW w:w="4320" w:type="dxa"/>
          </w:tcPr>
          <w:p w:rsidR="008826C2" w:rsidRDefault="00485D54" w:rsidP="00D50347">
            <w:pPr>
              <w:pStyle w:val="ListParagraph"/>
              <w:ind w:left="0"/>
              <w:jc w:val="both"/>
              <w:rPr>
                <w:rFonts w:ascii="Book Antiqua" w:hAnsi="Book Antiqua"/>
                <w:b/>
              </w:rPr>
            </w:pPr>
            <w:r>
              <w:rPr>
                <w:rFonts w:ascii="Book Antiqua" w:hAnsi="Book Antiqua"/>
                <w:b/>
                <w:noProof/>
                <w:lang w:bidi="ar-SA"/>
              </w:rPr>
              <w:pict>
                <v:shape id="_x0000_s1088" type="#_x0000_t32" style="position:absolute;left:0;text-align:left;margin-left:-5.4pt;margin-top:10.1pt;width:448.5pt;height:.65pt;flip:y;z-index:251725824" o:connectortype="straight"/>
              </w:pict>
            </w:r>
          </w:p>
          <w:p w:rsidR="008826C2" w:rsidRDefault="008826C2" w:rsidP="008826C2">
            <w:pPr>
              <w:pStyle w:val="ListParagraph"/>
              <w:ind w:left="0"/>
              <w:rPr>
                <w:rFonts w:ascii="Book Antiqua" w:hAnsi="Book Antiqua"/>
              </w:rPr>
            </w:pPr>
            <w:r>
              <w:rPr>
                <w:rFonts w:ascii="Book Antiqua" w:hAnsi="Book Antiqua"/>
              </w:rPr>
              <w:t xml:space="preserve">             Recomputed GAV</w:t>
            </w:r>
          </w:p>
          <w:p w:rsidR="008826C2" w:rsidRPr="008826C2" w:rsidRDefault="00485D54" w:rsidP="008826C2">
            <w:pPr>
              <w:pStyle w:val="ListParagraph"/>
              <w:ind w:left="0"/>
              <w:jc w:val="both"/>
              <w:rPr>
                <w:rFonts w:ascii="Book Antiqua" w:hAnsi="Book Antiqua"/>
              </w:rPr>
            </w:pPr>
            <w:r>
              <w:rPr>
                <w:rFonts w:ascii="Book Antiqua" w:hAnsi="Book Antiqua"/>
                <w:noProof/>
                <w:lang w:bidi="ar-SA"/>
              </w:rPr>
              <w:pict>
                <v:shape id="_x0000_s1075" type="#_x0000_t32" style="position:absolute;left:0;text-align:left;margin-left:209.6pt;margin-top:8.85pt;width:233.5pt;height:0;z-index:251712512" o:connectortype="straight"/>
              </w:pict>
            </w:r>
            <w:r w:rsidR="008826C2">
              <w:rPr>
                <w:rFonts w:ascii="Book Antiqua" w:hAnsi="Book Antiqua"/>
              </w:rPr>
              <w:t>Less:     original GAV</w:t>
            </w:r>
          </w:p>
          <w:p w:rsidR="008826C2" w:rsidRDefault="008826C2" w:rsidP="008826C2">
            <w:pPr>
              <w:pStyle w:val="ListParagraph"/>
              <w:ind w:left="0"/>
              <w:jc w:val="center"/>
              <w:rPr>
                <w:rFonts w:ascii="Book Antiqua" w:hAnsi="Book Antiqua"/>
                <w:b/>
              </w:rPr>
            </w:pPr>
            <w:r>
              <w:rPr>
                <w:rFonts w:ascii="Book Antiqua" w:hAnsi="Book Antiqua"/>
                <w:b/>
              </w:rPr>
              <w:t xml:space="preserve">Arrear of rent </w:t>
            </w:r>
          </w:p>
          <w:p w:rsidR="008826C2" w:rsidRPr="008826C2" w:rsidRDefault="008826C2" w:rsidP="008826C2">
            <w:pPr>
              <w:pStyle w:val="ListParagraph"/>
              <w:ind w:left="0"/>
              <w:jc w:val="both"/>
              <w:rPr>
                <w:rFonts w:ascii="Book Antiqua" w:hAnsi="Book Antiqua"/>
              </w:rPr>
            </w:pPr>
            <w:r>
              <w:rPr>
                <w:rFonts w:ascii="Book Antiqua" w:hAnsi="Book Antiqua"/>
              </w:rPr>
              <w:t xml:space="preserve">Less:    standard deduction (30%of above) </w:t>
            </w:r>
          </w:p>
        </w:tc>
        <w:tc>
          <w:tcPr>
            <w:tcW w:w="1620" w:type="dxa"/>
          </w:tcPr>
          <w:p w:rsidR="008826C2" w:rsidRDefault="008826C2" w:rsidP="008826C2">
            <w:pPr>
              <w:pStyle w:val="ListParagraph"/>
              <w:ind w:left="0"/>
              <w:jc w:val="center"/>
              <w:rPr>
                <w:rFonts w:ascii="Book Antiqua" w:hAnsi="Book Antiqua"/>
                <w:b/>
              </w:rPr>
            </w:pPr>
            <w:r>
              <w:rPr>
                <w:rFonts w:ascii="Book Antiqua" w:hAnsi="Book Antiqua"/>
                <w:b/>
              </w:rPr>
              <w:t>Year I</w:t>
            </w:r>
          </w:p>
          <w:p w:rsidR="008826C2" w:rsidRDefault="008826C2" w:rsidP="008826C2">
            <w:pPr>
              <w:pStyle w:val="ListParagraph"/>
              <w:ind w:left="0"/>
              <w:jc w:val="center"/>
              <w:rPr>
                <w:rFonts w:ascii="Book Antiqua" w:hAnsi="Book Antiqua"/>
              </w:rPr>
            </w:pPr>
            <w:r w:rsidRPr="008826C2">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504857" w:rsidRPr="008826C2" w:rsidRDefault="00504857" w:rsidP="008826C2">
            <w:pPr>
              <w:pStyle w:val="ListParagraph"/>
              <w:ind w:left="0"/>
              <w:jc w:val="center"/>
              <w:rPr>
                <w:rFonts w:ascii="Book Antiqua" w:hAnsi="Book Antiqua"/>
              </w:rPr>
            </w:pPr>
            <w:r>
              <w:rPr>
                <w:rFonts w:ascii="Book Antiqua" w:hAnsi="Book Antiqua"/>
              </w:rPr>
              <w:t>****</w:t>
            </w:r>
          </w:p>
        </w:tc>
        <w:tc>
          <w:tcPr>
            <w:tcW w:w="1530" w:type="dxa"/>
          </w:tcPr>
          <w:p w:rsidR="008826C2" w:rsidRDefault="008826C2" w:rsidP="008826C2">
            <w:pPr>
              <w:pStyle w:val="ListParagraph"/>
              <w:ind w:left="0"/>
              <w:jc w:val="center"/>
              <w:rPr>
                <w:rFonts w:ascii="Book Antiqua" w:hAnsi="Book Antiqua"/>
                <w:b/>
              </w:rPr>
            </w:pPr>
            <w:r>
              <w:rPr>
                <w:rFonts w:ascii="Book Antiqua" w:hAnsi="Book Antiqua"/>
                <w:b/>
              </w:rPr>
              <w:t>Year II</w:t>
            </w:r>
          </w:p>
          <w:p w:rsidR="008826C2" w:rsidRDefault="008826C2" w:rsidP="008826C2">
            <w:pPr>
              <w:pStyle w:val="ListParagraph"/>
              <w:ind w:left="0"/>
              <w:jc w:val="center"/>
              <w:rPr>
                <w:rFonts w:ascii="Book Antiqua" w:hAnsi="Book Antiqua"/>
              </w:rPr>
            </w:pPr>
            <w:r>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504857" w:rsidRPr="008826C2" w:rsidRDefault="00504857" w:rsidP="008826C2">
            <w:pPr>
              <w:pStyle w:val="ListParagraph"/>
              <w:ind w:left="0"/>
              <w:jc w:val="center"/>
              <w:rPr>
                <w:rFonts w:ascii="Book Antiqua" w:hAnsi="Book Antiqua"/>
              </w:rPr>
            </w:pPr>
            <w:r>
              <w:rPr>
                <w:rFonts w:ascii="Book Antiqua" w:hAnsi="Book Antiqua"/>
              </w:rPr>
              <w:t>****</w:t>
            </w:r>
          </w:p>
        </w:tc>
        <w:tc>
          <w:tcPr>
            <w:tcW w:w="1530" w:type="dxa"/>
          </w:tcPr>
          <w:p w:rsidR="008826C2" w:rsidRDefault="008826C2" w:rsidP="008826C2">
            <w:pPr>
              <w:pStyle w:val="ListParagraph"/>
              <w:ind w:left="0"/>
              <w:jc w:val="center"/>
              <w:rPr>
                <w:rFonts w:ascii="Book Antiqua" w:hAnsi="Book Antiqua"/>
                <w:b/>
              </w:rPr>
            </w:pPr>
            <w:r>
              <w:rPr>
                <w:rFonts w:ascii="Book Antiqua" w:hAnsi="Book Antiqua"/>
                <w:b/>
              </w:rPr>
              <w:t>Year III</w:t>
            </w:r>
          </w:p>
          <w:p w:rsidR="008826C2" w:rsidRDefault="008826C2" w:rsidP="008826C2">
            <w:pPr>
              <w:pStyle w:val="ListParagraph"/>
              <w:ind w:left="0"/>
              <w:jc w:val="center"/>
              <w:rPr>
                <w:rFonts w:ascii="Book Antiqua" w:hAnsi="Book Antiqua"/>
              </w:rPr>
            </w:pPr>
            <w:r>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8826C2" w:rsidRDefault="008826C2" w:rsidP="008826C2">
            <w:pPr>
              <w:pStyle w:val="ListParagraph"/>
              <w:ind w:left="0"/>
              <w:jc w:val="center"/>
              <w:rPr>
                <w:rFonts w:ascii="Book Antiqua" w:hAnsi="Book Antiqua"/>
              </w:rPr>
            </w:pPr>
            <w:r>
              <w:rPr>
                <w:rFonts w:ascii="Book Antiqua" w:hAnsi="Book Antiqua"/>
              </w:rPr>
              <w:t>****</w:t>
            </w:r>
          </w:p>
          <w:p w:rsidR="008826C2" w:rsidRPr="008826C2" w:rsidRDefault="00504857" w:rsidP="00504857">
            <w:pPr>
              <w:pStyle w:val="ListParagraph"/>
              <w:ind w:left="0"/>
              <w:jc w:val="center"/>
              <w:rPr>
                <w:rFonts w:ascii="Book Antiqua" w:hAnsi="Book Antiqua"/>
              </w:rPr>
            </w:pPr>
            <w:r>
              <w:rPr>
                <w:rFonts w:ascii="Book Antiqua" w:hAnsi="Book Antiqua"/>
              </w:rPr>
              <w:t>****</w:t>
            </w:r>
          </w:p>
        </w:tc>
      </w:tr>
      <w:tr w:rsidR="008826C2" w:rsidTr="00116BA3">
        <w:tc>
          <w:tcPr>
            <w:tcW w:w="4320" w:type="dxa"/>
          </w:tcPr>
          <w:p w:rsidR="008826C2" w:rsidRDefault="00504857" w:rsidP="00504857">
            <w:pPr>
              <w:pStyle w:val="ListParagraph"/>
              <w:ind w:left="0"/>
              <w:jc w:val="center"/>
              <w:rPr>
                <w:rFonts w:ascii="Book Antiqua" w:hAnsi="Book Antiqua"/>
                <w:b/>
              </w:rPr>
            </w:pPr>
            <w:r>
              <w:rPr>
                <w:rFonts w:ascii="Book Antiqua" w:hAnsi="Book Antiqua"/>
                <w:b/>
              </w:rPr>
              <w:t xml:space="preserve">Taxable amount </w:t>
            </w:r>
          </w:p>
        </w:tc>
        <w:tc>
          <w:tcPr>
            <w:tcW w:w="1620" w:type="dxa"/>
          </w:tcPr>
          <w:p w:rsidR="008826C2" w:rsidRDefault="00504857" w:rsidP="00504857">
            <w:pPr>
              <w:pStyle w:val="ListParagraph"/>
              <w:ind w:left="0"/>
              <w:jc w:val="center"/>
              <w:rPr>
                <w:rFonts w:ascii="Book Antiqua" w:hAnsi="Book Antiqua"/>
                <w:b/>
              </w:rPr>
            </w:pPr>
            <w:r>
              <w:rPr>
                <w:rFonts w:ascii="Book Antiqua" w:hAnsi="Book Antiqua"/>
                <w:b/>
              </w:rPr>
              <w:t>****</w:t>
            </w:r>
          </w:p>
        </w:tc>
        <w:tc>
          <w:tcPr>
            <w:tcW w:w="1530" w:type="dxa"/>
          </w:tcPr>
          <w:p w:rsidR="008826C2" w:rsidRDefault="00504857" w:rsidP="00504857">
            <w:pPr>
              <w:pStyle w:val="ListParagraph"/>
              <w:ind w:left="0"/>
              <w:jc w:val="center"/>
              <w:rPr>
                <w:rFonts w:ascii="Book Antiqua" w:hAnsi="Book Antiqua"/>
                <w:b/>
              </w:rPr>
            </w:pPr>
            <w:r>
              <w:rPr>
                <w:rFonts w:ascii="Book Antiqua" w:hAnsi="Book Antiqua"/>
                <w:b/>
              </w:rPr>
              <w:t>****</w:t>
            </w:r>
          </w:p>
        </w:tc>
        <w:tc>
          <w:tcPr>
            <w:tcW w:w="1530" w:type="dxa"/>
          </w:tcPr>
          <w:p w:rsidR="008826C2" w:rsidRDefault="00504857" w:rsidP="00504857">
            <w:pPr>
              <w:pStyle w:val="ListParagraph"/>
              <w:ind w:left="0"/>
              <w:jc w:val="center"/>
              <w:rPr>
                <w:rFonts w:ascii="Book Antiqua" w:hAnsi="Book Antiqua"/>
                <w:b/>
              </w:rPr>
            </w:pPr>
            <w:r>
              <w:rPr>
                <w:rFonts w:ascii="Book Antiqua" w:hAnsi="Book Antiqua"/>
                <w:b/>
              </w:rPr>
              <w:t>****</w:t>
            </w:r>
          </w:p>
        </w:tc>
      </w:tr>
    </w:tbl>
    <w:p w:rsidR="008826C2" w:rsidRPr="008826C2" w:rsidRDefault="008826C2" w:rsidP="00D50347">
      <w:pPr>
        <w:pStyle w:val="ListParagraph"/>
        <w:jc w:val="both"/>
        <w:rPr>
          <w:rFonts w:ascii="Book Antiqua" w:hAnsi="Book Antiqua"/>
          <w:b/>
        </w:rPr>
      </w:pPr>
      <w:r w:rsidRPr="008826C2">
        <w:rPr>
          <w:rFonts w:ascii="Book Antiqua" w:hAnsi="Book Antiqua"/>
          <w:b/>
        </w:rPr>
        <w:t xml:space="preserve"> </w:t>
      </w:r>
    </w:p>
    <w:p w:rsidR="00D50347" w:rsidRPr="00575792" w:rsidRDefault="00AC5CD7" w:rsidP="00575792">
      <w:pPr>
        <w:jc w:val="both"/>
        <w:rPr>
          <w:rFonts w:ascii="Book Antiqua" w:hAnsi="Book Antiqua"/>
          <w:b/>
        </w:rPr>
      </w:pPr>
      <w:r w:rsidRPr="00575792">
        <w:rPr>
          <w:rFonts w:ascii="Book Antiqua" w:hAnsi="Book Antiqua"/>
          <w:b/>
        </w:rPr>
        <w:t xml:space="preserve">Recomputed GAV </w:t>
      </w:r>
    </w:p>
    <w:p w:rsidR="00AC5CD7" w:rsidRPr="00575792" w:rsidRDefault="00AC5CD7" w:rsidP="00575792">
      <w:pPr>
        <w:jc w:val="both"/>
        <w:rPr>
          <w:rFonts w:ascii="Book Antiqua" w:hAnsi="Book Antiqua"/>
        </w:rPr>
      </w:pPr>
      <w:r w:rsidRPr="00575792">
        <w:rPr>
          <w:rFonts w:ascii="Book Antiqua" w:hAnsi="Book Antiqua"/>
        </w:rPr>
        <w:t>Computed GAV of each of the year to which arrear relates assuming that amount recovered during the current previous year would have been recovered in each of that year.</w:t>
      </w:r>
    </w:p>
    <w:p w:rsidR="004456E9" w:rsidRDefault="004456E9" w:rsidP="00D50347">
      <w:pPr>
        <w:pStyle w:val="ListParagraph"/>
        <w:jc w:val="both"/>
        <w:rPr>
          <w:rFonts w:ascii="Book Antiqua" w:hAnsi="Book Antiqua"/>
        </w:rPr>
      </w:pPr>
    </w:p>
    <w:p w:rsidR="004456E9" w:rsidRPr="00575792" w:rsidRDefault="004456E9" w:rsidP="00575792">
      <w:pPr>
        <w:jc w:val="both"/>
        <w:rPr>
          <w:rFonts w:ascii="Book Antiqua" w:hAnsi="Book Antiqua"/>
          <w:b/>
        </w:rPr>
      </w:pPr>
      <w:r w:rsidRPr="00575792">
        <w:rPr>
          <w:rFonts w:ascii="Book Antiqua" w:hAnsi="Book Antiqua"/>
          <w:b/>
        </w:rPr>
        <w:t>Original GAV</w:t>
      </w:r>
    </w:p>
    <w:p w:rsidR="004456E9" w:rsidRPr="00575792" w:rsidRDefault="004456E9" w:rsidP="00575792">
      <w:pPr>
        <w:jc w:val="both"/>
        <w:rPr>
          <w:rFonts w:ascii="Book Antiqua" w:hAnsi="Book Antiqua"/>
        </w:rPr>
      </w:pPr>
      <w:r w:rsidRPr="00575792">
        <w:rPr>
          <w:rFonts w:ascii="Book Antiqua" w:hAnsi="Book Antiqua"/>
        </w:rPr>
        <w:t>GAV of each of the year to which arrear relates.</w:t>
      </w:r>
    </w:p>
    <w:p w:rsidR="004456E9" w:rsidRDefault="004456E9" w:rsidP="00D50347">
      <w:pPr>
        <w:pStyle w:val="ListParagraph"/>
        <w:jc w:val="both"/>
        <w:rPr>
          <w:rFonts w:ascii="Book Antiqua" w:hAnsi="Book Antiqua"/>
        </w:rPr>
      </w:pPr>
    </w:p>
    <w:p w:rsidR="00575792" w:rsidRPr="00575792" w:rsidRDefault="00575792" w:rsidP="00575792">
      <w:pPr>
        <w:jc w:val="both"/>
        <w:rPr>
          <w:rFonts w:ascii="Book Antiqua" w:hAnsi="Book Antiqua"/>
          <w:b/>
        </w:rPr>
      </w:pPr>
      <w:r w:rsidRPr="00575792">
        <w:rPr>
          <w:rFonts w:ascii="Book Antiqua" w:hAnsi="Book Antiqua"/>
          <w:b/>
        </w:rPr>
        <w:t>Deduction</w:t>
      </w:r>
    </w:p>
    <w:p w:rsidR="008F60E1" w:rsidRPr="008F60E1" w:rsidRDefault="008F60E1" w:rsidP="0038002A">
      <w:pPr>
        <w:pStyle w:val="ListParagraph"/>
        <w:numPr>
          <w:ilvl w:val="0"/>
          <w:numId w:val="42"/>
        </w:numPr>
        <w:jc w:val="both"/>
        <w:rPr>
          <w:rFonts w:ascii="Book Antiqua" w:hAnsi="Book Antiqua"/>
          <w:b/>
        </w:rPr>
      </w:pPr>
      <w:r>
        <w:rPr>
          <w:rFonts w:ascii="Book Antiqua" w:hAnsi="Book Antiqua"/>
        </w:rPr>
        <w:t>Standard deduction- Allowed (30%of such amount)</w:t>
      </w:r>
    </w:p>
    <w:p w:rsidR="008F60E1" w:rsidRPr="008F60E1" w:rsidRDefault="008F60E1" w:rsidP="0038002A">
      <w:pPr>
        <w:pStyle w:val="ListParagraph"/>
        <w:numPr>
          <w:ilvl w:val="0"/>
          <w:numId w:val="42"/>
        </w:numPr>
        <w:jc w:val="both"/>
        <w:rPr>
          <w:rFonts w:ascii="Book Antiqua" w:hAnsi="Book Antiqua"/>
          <w:b/>
        </w:rPr>
      </w:pPr>
      <w:r>
        <w:rPr>
          <w:rFonts w:ascii="Book Antiqua" w:hAnsi="Book Antiqua"/>
        </w:rPr>
        <w:t>Legal or any other expenditure in respect of recovery of unrealized rent is also not allowed.</w:t>
      </w:r>
    </w:p>
    <w:p w:rsidR="008F60E1" w:rsidRDefault="008F60E1" w:rsidP="008F60E1">
      <w:pPr>
        <w:jc w:val="both"/>
        <w:rPr>
          <w:rFonts w:ascii="Book Antiqua" w:hAnsi="Book Antiqua"/>
        </w:rPr>
      </w:pPr>
    </w:p>
    <w:p w:rsidR="008F60E1" w:rsidRDefault="008F60E1" w:rsidP="008F60E1">
      <w:pPr>
        <w:jc w:val="both"/>
        <w:rPr>
          <w:rFonts w:ascii="Book Antiqua" w:hAnsi="Book Antiqua"/>
          <w:b/>
        </w:rPr>
      </w:pPr>
      <w:r w:rsidRPr="008F60E1">
        <w:rPr>
          <w:rFonts w:ascii="Book Antiqua" w:hAnsi="Book Antiqua"/>
          <w:b/>
        </w:rPr>
        <w:t xml:space="preserve">Ownership </w:t>
      </w:r>
    </w:p>
    <w:p w:rsidR="008F60E1" w:rsidRDefault="008F60E1" w:rsidP="008F60E1">
      <w:pPr>
        <w:jc w:val="both"/>
        <w:rPr>
          <w:rFonts w:ascii="Book Antiqua" w:hAnsi="Book Antiqua"/>
        </w:rPr>
      </w:pPr>
      <w:r>
        <w:rPr>
          <w:rFonts w:ascii="Book Antiqua" w:hAnsi="Book Antiqua"/>
        </w:rPr>
        <w:t>It is taxable even if the assessee is not the owner of that property in the year.</w:t>
      </w:r>
    </w:p>
    <w:p w:rsidR="008F60E1" w:rsidRDefault="008F60E1" w:rsidP="008F60E1">
      <w:pPr>
        <w:jc w:val="both"/>
        <w:rPr>
          <w:rFonts w:ascii="Book Antiqua" w:hAnsi="Book Antiqua"/>
        </w:rPr>
      </w:pPr>
    </w:p>
    <w:tbl>
      <w:tblPr>
        <w:tblStyle w:val="TableGrid"/>
        <w:tblW w:w="0" w:type="auto"/>
        <w:tblInd w:w="108" w:type="dxa"/>
        <w:tblLook w:val="04A0"/>
      </w:tblPr>
      <w:tblGrid>
        <w:gridCol w:w="3084"/>
        <w:gridCol w:w="2946"/>
        <w:gridCol w:w="2610"/>
      </w:tblGrid>
      <w:tr w:rsidR="008F60E1" w:rsidTr="008F60E1">
        <w:tc>
          <w:tcPr>
            <w:tcW w:w="3084" w:type="dxa"/>
          </w:tcPr>
          <w:p w:rsidR="008F60E1" w:rsidRDefault="008F60E1" w:rsidP="008F60E1">
            <w:pPr>
              <w:jc w:val="both"/>
              <w:rPr>
                <w:rFonts w:ascii="Book Antiqua" w:hAnsi="Book Antiqua"/>
                <w:b/>
              </w:rPr>
            </w:pPr>
          </w:p>
        </w:tc>
        <w:tc>
          <w:tcPr>
            <w:tcW w:w="2946" w:type="dxa"/>
          </w:tcPr>
          <w:p w:rsidR="008F60E1" w:rsidRPr="008F60E1" w:rsidRDefault="008F60E1" w:rsidP="008F60E1">
            <w:pPr>
              <w:jc w:val="center"/>
              <w:rPr>
                <w:rFonts w:ascii="Book Antiqua" w:hAnsi="Book Antiqua"/>
                <w:b/>
              </w:rPr>
            </w:pPr>
            <w:r w:rsidRPr="008F60E1">
              <w:rPr>
                <w:rFonts w:ascii="Book Antiqua" w:hAnsi="Book Antiqua"/>
                <w:b/>
              </w:rPr>
              <w:t>Unrealized rent</w:t>
            </w:r>
          </w:p>
        </w:tc>
        <w:tc>
          <w:tcPr>
            <w:tcW w:w="2610" w:type="dxa"/>
          </w:tcPr>
          <w:p w:rsidR="008F60E1" w:rsidRDefault="008F60E1" w:rsidP="008F60E1">
            <w:pPr>
              <w:jc w:val="center"/>
              <w:rPr>
                <w:rFonts w:ascii="Book Antiqua" w:hAnsi="Book Antiqua"/>
                <w:b/>
              </w:rPr>
            </w:pPr>
            <w:r>
              <w:rPr>
                <w:rFonts w:ascii="Book Antiqua" w:hAnsi="Book Antiqua"/>
                <w:b/>
              </w:rPr>
              <w:t>Arrear of rent</w:t>
            </w:r>
          </w:p>
        </w:tc>
      </w:tr>
      <w:tr w:rsidR="008F60E1" w:rsidTr="008F60E1">
        <w:tc>
          <w:tcPr>
            <w:tcW w:w="3084" w:type="dxa"/>
          </w:tcPr>
          <w:p w:rsidR="008F60E1" w:rsidRPr="008F60E1" w:rsidRDefault="008F60E1" w:rsidP="008F60E1">
            <w:pPr>
              <w:jc w:val="both"/>
              <w:rPr>
                <w:rFonts w:ascii="Book Antiqua" w:hAnsi="Book Antiqua"/>
              </w:rPr>
            </w:pPr>
            <w:r>
              <w:rPr>
                <w:rFonts w:ascii="Book Antiqua" w:hAnsi="Book Antiqua"/>
              </w:rPr>
              <w:t>Ownership</w:t>
            </w:r>
          </w:p>
        </w:tc>
        <w:tc>
          <w:tcPr>
            <w:tcW w:w="2946" w:type="dxa"/>
          </w:tcPr>
          <w:p w:rsidR="008F60E1" w:rsidRPr="008F60E1" w:rsidRDefault="008F60E1" w:rsidP="008F60E1">
            <w:pPr>
              <w:jc w:val="center"/>
              <w:rPr>
                <w:rFonts w:ascii="Book Antiqua" w:hAnsi="Book Antiqua"/>
              </w:rPr>
            </w:pPr>
            <w:r w:rsidRPr="008F60E1">
              <w:rPr>
                <w:rFonts w:ascii="Book Antiqua" w:hAnsi="Book Antiqua"/>
              </w:rPr>
              <w:t>Irrelevant</w:t>
            </w:r>
          </w:p>
        </w:tc>
        <w:tc>
          <w:tcPr>
            <w:tcW w:w="2610" w:type="dxa"/>
          </w:tcPr>
          <w:p w:rsidR="008F60E1" w:rsidRDefault="008F60E1" w:rsidP="008F60E1">
            <w:pPr>
              <w:jc w:val="center"/>
              <w:rPr>
                <w:rFonts w:ascii="Book Antiqua" w:hAnsi="Book Antiqua"/>
                <w:b/>
              </w:rPr>
            </w:pPr>
            <w:r w:rsidRPr="008F60E1">
              <w:rPr>
                <w:rFonts w:ascii="Book Antiqua" w:hAnsi="Book Antiqua"/>
              </w:rPr>
              <w:t>Irrelevant</w:t>
            </w:r>
          </w:p>
        </w:tc>
      </w:tr>
      <w:tr w:rsidR="008F60E1" w:rsidTr="008F60E1">
        <w:tc>
          <w:tcPr>
            <w:tcW w:w="3084" w:type="dxa"/>
          </w:tcPr>
          <w:p w:rsidR="008F60E1" w:rsidRPr="008F60E1" w:rsidRDefault="008F60E1" w:rsidP="008F60E1">
            <w:pPr>
              <w:jc w:val="both"/>
              <w:rPr>
                <w:rFonts w:ascii="Book Antiqua" w:hAnsi="Book Antiqua"/>
              </w:rPr>
            </w:pPr>
            <w:r w:rsidRPr="008F60E1">
              <w:rPr>
                <w:rFonts w:ascii="Book Antiqua" w:hAnsi="Book Antiqua"/>
              </w:rPr>
              <w:t>Standard deduction</w:t>
            </w:r>
          </w:p>
        </w:tc>
        <w:tc>
          <w:tcPr>
            <w:tcW w:w="2946" w:type="dxa"/>
          </w:tcPr>
          <w:p w:rsidR="008F60E1" w:rsidRPr="008F60E1" w:rsidRDefault="008F60E1" w:rsidP="008F60E1">
            <w:pPr>
              <w:jc w:val="center"/>
              <w:rPr>
                <w:rFonts w:ascii="Book Antiqua" w:hAnsi="Book Antiqua"/>
              </w:rPr>
            </w:pPr>
            <w:r w:rsidRPr="008F60E1">
              <w:rPr>
                <w:rFonts w:ascii="Book Antiqua" w:hAnsi="Book Antiqua"/>
              </w:rPr>
              <w:t>Not allowed</w:t>
            </w:r>
          </w:p>
        </w:tc>
        <w:tc>
          <w:tcPr>
            <w:tcW w:w="2610" w:type="dxa"/>
          </w:tcPr>
          <w:p w:rsidR="008F60E1" w:rsidRPr="008F60E1" w:rsidRDefault="008F60E1" w:rsidP="008F60E1">
            <w:pPr>
              <w:jc w:val="center"/>
              <w:rPr>
                <w:rFonts w:ascii="Book Antiqua" w:hAnsi="Book Antiqua"/>
              </w:rPr>
            </w:pPr>
            <w:r w:rsidRPr="008F60E1">
              <w:rPr>
                <w:rFonts w:ascii="Book Antiqua" w:hAnsi="Book Antiqua"/>
              </w:rPr>
              <w:t>Allowed</w:t>
            </w:r>
          </w:p>
        </w:tc>
      </w:tr>
      <w:tr w:rsidR="008F60E1" w:rsidTr="008F60E1">
        <w:tc>
          <w:tcPr>
            <w:tcW w:w="3084" w:type="dxa"/>
          </w:tcPr>
          <w:p w:rsidR="008F60E1" w:rsidRPr="00C543D0" w:rsidRDefault="00C543D0" w:rsidP="008F60E1">
            <w:pPr>
              <w:jc w:val="both"/>
              <w:rPr>
                <w:rFonts w:ascii="Book Antiqua" w:hAnsi="Book Antiqua"/>
              </w:rPr>
            </w:pPr>
            <w:r w:rsidRPr="00C543D0">
              <w:rPr>
                <w:rFonts w:ascii="Book Antiqua" w:hAnsi="Book Antiqua"/>
              </w:rPr>
              <w:t xml:space="preserve">Any other deduction </w:t>
            </w:r>
          </w:p>
        </w:tc>
        <w:tc>
          <w:tcPr>
            <w:tcW w:w="2946" w:type="dxa"/>
          </w:tcPr>
          <w:p w:rsidR="008F60E1" w:rsidRDefault="00C543D0" w:rsidP="00C543D0">
            <w:pPr>
              <w:jc w:val="center"/>
              <w:rPr>
                <w:rFonts w:ascii="Book Antiqua" w:hAnsi="Book Antiqua"/>
                <w:b/>
              </w:rPr>
            </w:pPr>
            <w:r w:rsidRPr="008F60E1">
              <w:rPr>
                <w:rFonts w:ascii="Book Antiqua" w:hAnsi="Book Antiqua"/>
              </w:rPr>
              <w:t>Not allowed</w:t>
            </w:r>
          </w:p>
        </w:tc>
        <w:tc>
          <w:tcPr>
            <w:tcW w:w="2610" w:type="dxa"/>
          </w:tcPr>
          <w:p w:rsidR="008F60E1" w:rsidRDefault="00C543D0" w:rsidP="00C543D0">
            <w:pPr>
              <w:jc w:val="center"/>
              <w:rPr>
                <w:rFonts w:ascii="Book Antiqua" w:hAnsi="Book Antiqua"/>
                <w:b/>
              </w:rPr>
            </w:pPr>
            <w:r w:rsidRPr="008F60E1">
              <w:rPr>
                <w:rFonts w:ascii="Book Antiqua" w:hAnsi="Book Antiqua"/>
              </w:rPr>
              <w:t>Not allowed</w:t>
            </w:r>
          </w:p>
        </w:tc>
      </w:tr>
    </w:tbl>
    <w:p w:rsidR="00C543D0" w:rsidRDefault="00C543D0" w:rsidP="008F60E1">
      <w:pPr>
        <w:jc w:val="both"/>
        <w:rPr>
          <w:rFonts w:ascii="Book Antiqua" w:hAnsi="Book Antiqua"/>
          <w:b/>
        </w:rPr>
      </w:pPr>
    </w:p>
    <w:p w:rsidR="00C543D0" w:rsidRDefault="00C543D0" w:rsidP="008F60E1">
      <w:pPr>
        <w:jc w:val="both"/>
        <w:rPr>
          <w:rFonts w:ascii="Book Antiqua" w:hAnsi="Book Antiqua"/>
          <w:b/>
        </w:rPr>
      </w:pPr>
    </w:p>
    <w:p w:rsidR="00C543D0" w:rsidRDefault="00C543D0" w:rsidP="008F60E1">
      <w:pPr>
        <w:jc w:val="both"/>
        <w:rPr>
          <w:rFonts w:ascii="Book Antiqua" w:hAnsi="Book Antiqua"/>
          <w:b/>
          <w:sz w:val="28"/>
          <w:szCs w:val="28"/>
        </w:rPr>
      </w:pPr>
      <w:r>
        <w:rPr>
          <w:rFonts w:ascii="Book Antiqua" w:hAnsi="Book Antiqua"/>
          <w:b/>
          <w:sz w:val="28"/>
          <w:szCs w:val="28"/>
        </w:rPr>
        <w:t>Property owned by co- owner [sec.26]</w:t>
      </w:r>
    </w:p>
    <w:p w:rsidR="00C543D0" w:rsidRDefault="00C543D0" w:rsidP="008F60E1">
      <w:pPr>
        <w:jc w:val="both"/>
        <w:rPr>
          <w:rFonts w:ascii="Book Antiqua" w:hAnsi="Book Antiqua"/>
          <w:b/>
        </w:rPr>
      </w:pPr>
      <w:r>
        <w:rPr>
          <w:rFonts w:ascii="Book Antiqua" w:hAnsi="Book Antiqua"/>
          <w:b/>
        </w:rPr>
        <w:t xml:space="preserve">Conditions </w:t>
      </w:r>
    </w:p>
    <w:p w:rsidR="00C543D0" w:rsidRDefault="00C543D0" w:rsidP="008F60E1">
      <w:pPr>
        <w:jc w:val="both"/>
        <w:rPr>
          <w:rFonts w:ascii="Book Antiqua" w:hAnsi="Book Antiqua"/>
          <w:b/>
        </w:rPr>
      </w:pPr>
      <w:r w:rsidRPr="00C543D0">
        <w:rPr>
          <w:rFonts w:ascii="Book Antiqua" w:hAnsi="Book Antiqua"/>
        </w:rPr>
        <w:t>Sec. is applicable if following conditions are satisfied</w:t>
      </w:r>
      <w:r>
        <w:rPr>
          <w:rFonts w:ascii="Book Antiqua" w:hAnsi="Book Antiqua"/>
          <w:b/>
        </w:rPr>
        <w:t>.</w:t>
      </w:r>
    </w:p>
    <w:p w:rsidR="005A23AC" w:rsidRDefault="00C543D0" w:rsidP="0038002A">
      <w:pPr>
        <w:pStyle w:val="ListParagraph"/>
        <w:numPr>
          <w:ilvl w:val="0"/>
          <w:numId w:val="43"/>
        </w:numPr>
        <w:jc w:val="both"/>
        <w:rPr>
          <w:rFonts w:ascii="Book Antiqua" w:hAnsi="Book Antiqua"/>
        </w:rPr>
      </w:pPr>
      <w:r w:rsidRPr="005A23AC">
        <w:rPr>
          <w:rFonts w:ascii="Book Antiqua" w:hAnsi="Book Antiqua"/>
        </w:rPr>
        <w:t xml:space="preserve">The property </w:t>
      </w:r>
      <w:r w:rsidR="005A23AC" w:rsidRPr="005A23AC">
        <w:rPr>
          <w:rFonts w:ascii="Book Antiqua" w:hAnsi="Book Antiqua"/>
        </w:rPr>
        <w:t>m</w:t>
      </w:r>
      <w:r w:rsidRPr="005A23AC">
        <w:rPr>
          <w:rFonts w:ascii="Book Antiqua" w:hAnsi="Book Antiqua"/>
        </w:rPr>
        <w:t>ust consist of</w:t>
      </w:r>
      <w:r w:rsidR="005A23AC" w:rsidRPr="005A23AC">
        <w:rPr>
          <w:rFonts w:ascii="Book Antiqua" w:hAnsi="Book Antiqua"/>
        </w:rPr>
        <w:t xml:space="preserve"> building or building and land appurtenant thereto</w:t>
      </w:r>
    </w:p>
    <w:p w:rsidR="005A23AC" w:rsidRDefault="005A23AC" w:rsidP="0038002A">
      <w:pPr>
        <w:pStyle w:val="ListParagraph"/>
        <w:numPr>
          <w:ilvl w:val="0"/>
          <w:numId w:val="43"/>
        </w:numPr>
        <w:jc w:val="both"/>
        <w:rPr>
          <w:rFonts w:ascii="Book Antiqua" w:hAnsi="Book Antiqua"/>
        </w:rPr>
      </w:pPr>
      <w:r>
        <w:rPr>
          <w:rFonts w:ascii="Book Antiqua" w:hAnsi="Book Antiqua"/>
        </w:rPr>
        <w:t>It is owned (or deemed to be owned) by two or more persons.</w:t>
      </w:r>
    </w:p>
    <w:p w:rsidR="005A23AC" w:rsidRDefault="005A23AC" w:rsidP="0038002A">
      <w:pPr>
        <w:pStyle w:val="ListParagraph"/>
        <w:numPr>
          <w:ilvl w:val="0"/>
          <w:numId w:val="43"/>
        </w:numPr>
        <w:jc w:val="both"/>
        <w:rPr>
          <w:rFonts w:ascii="Book Antiqua" w:hAnsi="Book Antiqua"/>
        </w:rPr>
      </w:pPr>
      <w:r>
        <w:rPr>
          <w:rFonts w:ascii="Book Antiqua" w:hAnsi="Book Antiqua"/>
        </w:rPr>
        <w:t>It respective share of co- owners are definite and ascertainable.</w:t>
      </w:r>
    </w:p>
    <w:p w:rsidR="005A23AC" w:rsidRDefault="005A23AC" w:rsidP="005A23AC">
      <w:pPr>
        <w:jc w:val="both"/>
        <w:rPr>
          <w:rFonts w:ascii="Book Antiqua" w:hAnsi="Book Antiqua"/>
        </w:rPr>
      </w:pPr>
      <w:r>
        <w:rPr>
          <w:rFonts w:ascii="Book Antiqua" w:hAnsi="Book Antiqua"/>
        </w:rPr>
        <w:t>If these conditions are satisfied, then the share of each co-owner in the income of the property shall be included in the total income of each  such person.</w:t>
      </w:r>
    </w:p>
    <w:p w:rsidR="005A23AC" w:rsidRDefault="005A23AC" w:rsidP="005A23AC">
      <w:pPr>
        <w:jc w:val="both"/>
        <w:rPr>
          <w:rFonts w:ascii="Book Antiqua" w:hAnsi="Book Antiqua"/>
        </w:rPr>
      </w:pPr>
    </w:p>
    <w:p w:rsidR="005A23AC" w:rsidRDefault="005A23AC" w:rsidP="005A23AC">
      <w:pPr>
        <w:jc w:val="both"/>
        <w:rPr>
          <w:rFonts w:ascii="Book Antiqua" w:hAnsi="Book Antiqua"/>
        </w:rPr>
      </w:pPr>
    </w:p>
    <w:p w:rsidR="005A23AC" w:rsidRDefault="005A23AC" w:rsidP="005A23AC">
      <w:pPr>
        <w:jc w:val="both"/>
        <w:rPr>
          <w:rFonts w:ascii="Book Antiqua" w:hAnsi="Book Antiqua"/>
        </w:rPr>
      </w:pPr>
    </w:p>
    <w:p w:rsidR="005A23AC" w:rsidRDefault="005A23AC" w:rsidP="005A23AC">
      <w:pPr>
        <w:jc w:val="both"/>
        <w:rPr>
          <w:rFonts w:ascii="Book Antiqua" w:hAnsi="Book Antiqua"/>
          <w:b/>
        </w:rPr>
      </w:pPr>
      <w:r w:rsidRPr="005A23AC">
        <w:rPr>
          <w:rFonts w:ascii="Book Antiqua" w:hAnsi="Book Antiqua"/>
          <w:b/>
        </w:rPr>
        <w:lastRenderedPageBreak/>
        <w:t>Computation of taxable income</w:t>
      </w:r>
    </w:p>
    <w:p w:rsidR="00575792" w:rsidRPr="005A23AC" w:rsidRDefault="00485D54" w:rsidP="005A23AC">
      <w:pPr>
        <w:jc w:val="both"/>
        <w:rPr>
          <w:rFonts w:ascii="Book Antiqua" w:hAnsi="Book Antiqua"/>
          <w:b/>
        </w:rPr>
      </w:pPr>
      <w:r w:rsidRPr="00485D54">
        <w:rPr>
          <w:rFonts w:ascii="Book Antiqua" w:hAnsi="Book Antiqua"/>
          <w:noProof/>
          <w:lang w:bidi="ar-SA"/>
        </w:rPr>
        <w:pict>
          <v:shape id="_x0000_s1076" type="#_x0000_t32" style="position:absolute;left:0;text-align:left;margin-left:229.95pt;margin-top:4.75pt;width:0;height:15.2pt;z-index:251713536" o:connectortype="straight">
            <v:stroke endarrow="block"/>
          </v:shape>
        </w:pict>
      </w:r>
      <w:r w:rsidR="005A23AC" w:rsidRPr="005A23AC">
        <w:rPr>
          <w:rFonts w:ascii="Book Antiqua" w:hAnsi="Book Antiqua"/>
          <w:b/>
        </w:rPr>
        <w:t xml:space="preserve">  </w:t>
      </w:r>
      <w:r w:rsidR="00C543D0" w:rsidRPr="005A23AC">
        <w:rPr>
          <w:rFonts w:ascii="Book Antiqua" w:hAnsi="Book Antiqua"/>
          <w:b/>
        </w:rPr>
        <w:t xml:space="preserve"> </w:t>
      </w:r>
    </w:p>
    <w:p w:rsidR="004456E9" w:rsidRDefault="00485D54" w:rsidP="00D50347">
      <w:pPr>
        <w:pStyle w:val="ListParagraph"/>
        <w:jc w:val="both"/>
        <w:rPr>
          <w:rFonts w:ascii="Book Antiqua" w:hAnsi="Book Antiqua"/>
        </w:rPr>
      </w:pPr>
      <w:r>
        <w:rPr>
          <w:rFonts w:ascii="Book Antiqua" w:hAnsi="Book Antiqua"/>
          <w:noProof/>
          <w:lang w:bidi="ar-SA"/>
        </w:rPr>
        <w:pict>
          <v:shape id="_x0000_s1079" type="#_x0000_t32" style="position:absolute;left:0;text-align:left;margin-left:368.6pt;margin-top:10.7pt;width:0;height:15.2pt;z-index:251716608" o:connectortype="straight">
            <v:stroke endarrow="block"/>
          </v:shape>
        </w:pict>
      </w:r>
      <w:r>
        <w:rPr>
          <w:rFonts w:ascii="Book Antiqua" w:hAnsi="Book Antiqua"/>
          <w:noProof/>
          <w:lang w:bidi="ar-SA"/>
        </w:rPr>
        <w:pict>
          <v:shape id="_x0000_s1077" type="#_x0000_t32" style="position:absolute;left:0;text-align:left;margin-left:99.1pt;margin-top:10.7pt;width:269.5pt;height:0;z-index:251714560" o:connectortype="straight"/>
        </w:pict>
      </w:r>
      <w:r>
        <w:rPr>
          <w:rFonts w:ascii="Book Antiqua" w:hAnsi="Book Antiqua"/>
          <w:noProof/>
          <w:lang w:bidi="ar-SA"/>
        </w:rPr>
        <w:pict>
          <v:shape id="_x0000_s1078" type="#_x0000_t32" style="position:absolute;left:0;text-align:left;margin-left:99.1pt;margin-top:10.7pt;width:0;height:15.2pt;z-index:251715584" o:connectortype="straight">
            <v:stroke endarrow="block"/>
          </v:shape>
        </w:pict>
      </w:r>
    </w:p>
    <w:p w:rsidR="004456E9" w:rsidRDefault="00485D54" w:rsidP="00D50347">
      <w:pPr>
        <w:pStyle w:val="ListParagraph"/>
        <w:jc w:val="both"/>
        <w:rPr>
          <w:rFonts w:ascii="Book Antiqua" w:hAnsi="Book Antiqua"/>
        </w:rPr>
      </w:pPr>
      <w:r>
        <w:rPr>
          <w:rFonts w:ascii="Book Antiqua" w:hAnsi="Book Antiqua"/>
          <w:noProof/>
          <w:lang w:eastAsia="zh-TW"/>
        </w:rPr>
        <w:pict>
          <v:shape id="_x0000_s1081" type="#_x0000_t202" style="position:absolute;left:0;text-align:left;margin-left:216.05pt;margin-top:12.75pt;width:249pt;height:134.55pt;z-index:251720704;mso-height-percent:200;mso-height-percent:200;mso-width-relative:margin;mso-height-relative:margin">
            <v:textbox style="mso-fit-shape-to-text:t">
              <w:txbxContent>
                <w:p w:rsidR="00B02FA4" w:rsidRDefault="00B02FA4" w:rsidP="00C66092">
                  <w:pPr>
                    <w:jc w:val="center"/>
                    <w:rPr>
                      <w:rFonts w:asciiTheme="majorHAnsi" w:hAnsiTheme="majorHAnsi"/>
                      <w:b/>
                    </w:rPr>
                  </w:pPr>
                  <w:r w:rsidRPr="00C66092">
                    <w:rPr>
                      <w:rFonts w:asciiTheme="majorHAnsi" w:hAnsiTheme="majorHAnsi"/>
                      <w:b/>
                    </w:rPr>
                    <w:t>If property is self occupied</w:t>
                  </w:r>
                </w:p>
                <w:p w:rsidR="00B02FA4" w:rsidRPr="00D358CA" w:rsidRDefault="00B02FA4" w:rsidP="00C66092">
                  <w:pPr>
                    <w:jc w:val="both"/>
                    <w:rPr>
                      <w:rFonts w:asciiTheme="majorHAnsi" w:hAnsiTheme="majorHAnsi"/>
                    </w:rPr>
                  </w:pPr>
                  <w:r w:rsidRPr="00D358CA">
                    <w:rPr>
                      <w:rFonts w:asciiTheme="majorHAnsi" w:hAnsiTheme="majorHAnsi"/>
                    </w:rPr>
                    <w:t>The benefit of SOP is available to each co- owner as if each such person is individually entitled to such relief.</w:t>
                  </w:r>
                </w:p>
                <w:p w:rsidR="00B02FA4" w:rsidRDefault="00B02FA4" w:rsidP="00C66092">
                  <w:pPr>
                    <w:jc w:val="both"/>
                    <w:rPr>
                      <w:rFonts w:asciiTheme="majorHAnsi" w:hAnsiTheme="majorHAnsi"/>
                    </w:rPr>
                  </w:pPr>
                  <w:r w:rsidRPr="00D358CA">
                    <w:rPr>
                      <w:rFonts w:asciiTheme="majorHAnsi" w:hAnsiTheme="majorHAnsi"/>
                    </w:rPr>
                    <w:t>In other wards –</w:t>
                  </w:r>
                </w:p>
                <w:p w:rsidR="00B02FA4" w:rsidRDefault="00B02FA4" w:rsidP="0038002A">
                  <w:pPr>
                    <w:pStyle w:val="ListParagraph"/>
                    <w:numPr>
                      <w:ilvl w:val="0"/>
                      <w:numId w:val="45"/>
                    </w:numPr>
                    <w:jc w:val="both"/>
                    <w:rPr>
                      <w:rFonts w:asciiTheme="majorHAnsi" w:hAnsiTheme="majorHAnsi"/>
                    </w:rPr>
                  </w:pPr>
                  <w:r>
                    <w:rPr>
                      <w:rFonts w:asciiTheme="majorHAnsi" w:hAnsiTheme="majorHAnsi"/>
                    </w:rPr>
                    <w:t>NAV for each co – owner shall be nil &amp;</w:t>
                  </w:r>
                </w:p>
                <w:p w:rsidR="00B02FA4" w:rsidRPr="00D358CA" w:rsidRDefault="00B02FA4" w:rsidP="0038002A">
                  <w:pPr>
                    <w:pStyle w:val="ListParagraph"/>
                    <w:numPr>
                      <w:ilvl w:val="0"/>
                      <w:numId w:val="45"/>
                    </w:numPr>
                    <w:jc w:val="both"/>
                    <w:rPr>
                      <w:rFonts w:asciiTheme="majorHAnsi" w:hAnsiTheme="majorHAnsi"/>
                    </w:rPr>
                  </w:pPr>
                  <w:r>
                    <w:rPr>
                      <w:rFonts w:asciiTheme="majorHAnsi" w:hAnsiTheme="majorHAnsi"/>
                    </w:rPr>
                    <w:t>Each co-owner shall be entitled o the deduction of Rs.30,000/ 1,50,000(as the case may be ) on account of interest.</w:t>
                  </w:r>
                </w:p>
              </w:txbxContent>
            </v:textbox>
          </v:shape>
        </w:pict>
      </w:r>
      <w:r>
        <w:rPr>
          <w:rFonts w:ascii="Book Antiqua" w:hAnsi="Book Antiqua"/>
          <w:noProof/>
          <w:lang w:eastAsia="zh-TW"/>
        </w:rPr>
        <w:pict>
          <v:shape id="_x0000_s1080" type="#_x0000_t202" style="position:absolute;left:0;text-align:left;margin-left:1.5pt;margin-top:12.35pt;width:195.15pt;height:148.65pt;z-index:251718656;mso-height-percent:200;mso-height-percent:200;mso-width-relative:margin;mso-height-relative:margin">
            <v:textbox style="mso-fit-shape-to-text:t">
              <w:txbxContent>
                <w:p w:rsidR="00B02FA4" w:rsidRDefault="00B02FA4" w:rsidP="00C66092">
                  <w:pPr>
                    <w:jc w:val="center"/>
                    <w:rPr>
                      <w:rFonts w:asciiTheme="majorHAnsi" w:hAnsiTheme="majorHAnsi"/>
                      <w:b/>
                    </w:rPr>
                  </w:pPr>
                  <w:r w:rsidRPr="00C66092">
                    <w:rPr>
                      <w:rFonts w:asciiTheme="majorHAnsi" w:hAnsiTheme="majorHAnsi"/>
                      <w:b/>
                    </w:rPr>
                    <w:t>If property is let out (LOP)</w:t>
                  </w:r>
                </w:p>
                <w:p w:rsidR="00B02FA4" w:rsidRDefault="00B02FA4" w:rsidP="00C66092">
                  <w:pPr>
                    <w:jc w:val="both"/>
                    <w:rPr>
                      <w:rFonts w:asciiTheme="majorHAnsi" w:hAnsiTheme="majorHAnsi"/>
                    </w:rPr>
                  </w:pPr>
                  <w:r>
                    <w:rPr>
                      <w:rFonts w:asciiTheme="majorHAnsi" w:hAnsiTheme="majorHAnsi"/>
                    </w:rPr>
                    <w:t>Steps ;</w:t>
                  </w:r>
                </w:p>
                <w:p w:rsidR="00B02FA4" w:rsidRPr="00C66092" w:rsidRDefault="00B02FA4" w:rsidP="0038002A">
                  <w:pPr>
                    <w:pStyle w:val="ListParagraph"/>
                    <w:numPr>
                      <w:ilvl w:val="0"/>
                      <w:numId w:val="44"/>
                    </w:numPr>
                    <w:jc w:val="both"/>
                    <w:rPr>
                      <w:rFonts w:asciiTheme="majorHAnsi" w:hAnsiTheme="majorHAnsi"/>
                    </w:rPr>
                  </w:pPr>
                  <w:r>
                    <w:rPr>
                      <w:rFonts w:asciiTheme="majorHAnsi" w:hAnsiTheme="majorHAnsi"/>
                    </w:rPr>
                    <w:t xml:space="preserve">Compute taxable income as per normal provision </w:t>
                  </w:r>
                  <w:r w:rsidRPr="00C66092">
                    <w:rPr>
                      <w:rFonts w:asciiTheme="majorHAnsi" w:hAnsiTheme="majorHAnsi"/>
                      <w:i/>
                    </w:rPr>
                    <w:t>(assuming there is only one owner)</w:t>
                  </w:r>
                </w:p>
                <w:p w:rsidR="00B02FA4" w:rsidRPr="00C66092" w:rsidRDefault="00B02FA4" w:rsidP="0038002A">
                  <w:pPr>
                    <w:pStyle w:val="ListParagraph"/>
                    <w:numPr>
                      <w:ilvl w:val="0"/>
                      <w:numId w:val="44"/>
                    </w:numPr>
                    <w:jc w:val="both"/>
                    <w:rPr>
                      <w:rFonts w:asciiTheme="majorHAnsi" w:hAnsiTheme="majorHAnsi"/>
                    </w:rPr>
                  </w:pPr>
                  <w:r>
                    <w:rPr>
                      <w:rFonts w:asciiTheme="majorHAnsi" w:hAnsiTheme="majorHAnsi"/>
                    </w:rPr>
                    <w:t>Distribute above taxable income to each co- owner in their respective sharing ratio.</w:t>
                  </w:r>
                </w:p>
              </w:txbxContent>
            </v:textbox>
          </v:shape>
        </w:pict>
      </w:r>
      <w:r w:rsidR="004456E9">
        <w:rPr>
          <w:rFonts w:ascii="Book Antiqua" w:hAnsi="Book Antiqua"/>
        </w:rPr>
        <w:t xml:space="preserve"> </w:t>
      </w:r>
    </w:p>
    <w:p w:rsidR="00416109" w:rsidRDefault="00416109" w:rsidP="00D50347">
      <w:pPr>
        <w:pStyle w:val="ListParagraph"/>
        <w:jc w:val="both"/>
        <w:rPr>
          <w:rFonts w:ascii="Book Antiqua" w:hAnsi="Book Antiqua"/>
        </w:rPr>
      </w:pPr>
    </w:p>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Pr="00416109" w:rsidRDefault="00416109" w:rsidP="00416109"/>
    <w:p w:rsidR="00416109" w:rsidRDefault="00416109" w:rsidP="00416109"/>
    <w:p w:rsidR="00416109" w:rsidRDefault="00416109" w:rsidP="00416109">
      <w:pPr>
        <w:rPr>
          <w:rFonts w:ascii="Book Antiqua" w:hAnsi="Book Antiqua"/>
        </w:rPr>
      </w:pPr>
      <w:r>
        <w:rPr>
          <w:rFonts w:ascii="Book Antiqua" w:hAnsi="Book Antiqua"/>
        </w:rPr>
        <w:t>It should be noted that if above three condition are not satisfied, income shall be taxed in the status of “AOP”.</w:t>
      </w:r>
    </w:p>
    <w:p w:rsidR="00416109" w:rsidRDefault="00416109" w:rsidP="00416109">
      <w:pPr>
        <w:rPr>
          <w:rFonts w:ascii="Book Antiqua" w:hAnsi="Book Antiqua"/>
        </w:rPr>
      </w:pPr>
    </w:p>
    <w:p w:rsidR="00416109" w:rsidRDefault="00416109" w:rsidP="00416109">
      <w:pPr>
        <w:rPr>
          <w:rFonts w:ascii="Book Antiqua" w:hAnsi="Book Antiqua"/>
        </w:rPr>
      </w:pPr>
    </w:p>
    <w:p w:rsidR="00C66092" w:rsidRDefault="00416109" w:rsidP="00416109">
      <w:pPr>
        <w:rPr>
          <w:rFonts w:ascii="Book Antiqua" w:hAnsi="Book Antiqua"/>
        </w:rPr>
      </w:pPr>
      <w:r>
        <w:rPr>
          <w:rFonts w:ascii="Book Antiqua" w:hAnsi="Book Antiqua"/>
        </w:rPr>
        <w:t xml:space="preserve">  </w:t>
      </w:r>
    </w:p>
    <w:p w:rsidR="00C2059C" w:rsidRDefault="00C2059C" w:rsidP="00416109">
      <w:pPr>
        <w:rPr>
          <w:rFonts w:ascii="Book Antiqua" w:hAnsi="Book Antiqua"/>
          <w:b/>
          <w:sz w:val="28"/>
          <w:szCs w:val="28"/>
        </w:rPr>
      </w:pPr>
      <w:r w:rsidRPr="00C2059C">
        <w:rPr>
          <w:rFonts w:ascii="Book Antiqua" w:hAnsi="Book Antiqua"/>
          <w:b/>
          <w:sz w:val="28"/>
          <w:szCs w:val="28"/>
        </w:rPr>
        <w:t xml:space="preserve">Miscellaneous </w:t>
      </w:r>
    </w:p>
    <w:p w:rsidR="00C2059C" w:rsidRDefault="00C2059C" w:rsidP="00416109">
      <w:pPr>
        <w:rPr>
          <w:rFonts w:ascii="Book Antiqua" w:hAnsi="Book Antiqua"/>
          <w:b/>
        </w:rPr>
      </w:pPr>
      <w:r>
        <w:rPr>
          <w:rFonts w:ascii="Book Antiqua" w:hAnsi="Book Antiqua"/>
          <w:b/>
        </w:rPr>
        <w:t>When income from house property is exempted from tax</w:t>
      </w:r>
    </w:p>
    <w:p w:rsidR="00C2059C" w:rsidRPr="00C2059C" w:rsidRDefault="00C2059C" w:rsidP="0038002A">
      <w:pPr>
        <w:pStyle w:val="ListParagraph"/>
        <w:numPr>
          <w:ilvl w:val="0"/>
          <w:numId w:val="46"/>
        </w:numPr>
        <w:rPr>
          <w:rFonts w:ascii="Book Antiqua" w:hAnsi="Book Antiqua"/>
          <w:b/>
        </w:rPr>
      </w:pPr>
      <w:r>
        <w:rPr>
          <w:rFonts w:ascii="Book Antiqua" w:hAnsi="Book Antiqua"/>
        </w:rPr>
        <w:t>Income from farmhouse.</w:t>
      </w:r>
    </w:p>
    <w:p w:rsidR="00C2059C" w:rsidRPr="00C2059C" w:rsidRDefault="00C2059C" w:rsidP="0038002A">
      <w:pPr>
        <w:pStyle w:val="ListParagraph"/>
        <w:numPr>
          <w:ilvl w:val="0"/>
          <w:numId w:val="46"/>
        </w:numPr>
        <w:rPr>
          <w:rFonts w:ascii="Book Antiqua" w:hAnsi="Book Antiqua"/>
          <w:b/>
        </w:rPr>
      </w:pPr>
      <w:r>
        <w:rPr>
          <w:rFonts w:ascii="Book Antiqua" w:hAnsi="Book Antiqua"/>
        </w:rPr>
        <w:t>Annual value of any one palace of an ex- ruler.</w:t>
      </w:r>
    </w:p>
    <w:p w:rsidR="00C2059C" w:rsidRPr="00C2059C" w:rsidRDefault="00C2059C" w:rsidP="0038002A">
      <w:pPr>
        <w:pStyle w:val="ListParagraph"/>
        <w:numPr>
          <w:ilvl w:val="0"/>
          <w:numId w:val="46"/>
        </w:numPr>
        <w:rPr>
          <w:rFonts w:ascii="Book Antiqua" w:hAnsi="Book Antiqua"/>
          <w:b/>
        </w:rPr>
      </w:pPr>
      <w:r>
        <w:rPr>
          <w:rFonts w:ascii="Book Antiqua" w:hAnsi="Book Antiqua"/>
        </w:rPr>
        <w:t>Property income of local authority.</w:t>
      </w:r>
    </w:p>
    <w:p w:rsidR="00C2059C" w:rsidRPr="00C2059C" w:rsidRDefault="00C2059C" w:rsidP="0038002A">
      <w:pPr>
        <w:pStyle w:val="ListParagraph"/>
        <w:numPr>
          <w:ilvl w:val="0"/>
          <w:numId w:val="46"/>
        </w:numPr>
        <w:rPr>
          <w:rFonts w:ascii="Book Antiqua" w:hAnsi="Book Antiqua"/>
          <w:b/>
        </w:rPr>
      </w:pPr>
      <w:r>
        <w:rPr>
          <w:rFonts w:ascii="Book Antiqua" w:hAnsi="Book Antiqua"/>
        </w:rPr>
        <w:t>Property income of an approved scientific research association.</w:t>
      </w:r>
    </w:p>
    <w:p w:rsidR="00C2059C" w:rsidRPr="00C2059C" w:rsidRDefault="00C2059C" w:rsidP="0038002A">
      <w:pPr>
        <w:pStyle w:val="ListParagraph"/>
        <w:numPr>
          <w:ilvl w:val="0"/>
          <w:numId w:val="46"/>
        </w:numPr>
        <w:rPr>
          <w:rFonts w:ascii="Book Antiqua" w:hAnsi="Book Antiqua"/>
          <w:b/>
        </w:rPr>
      </w:pPr>
      <w:r>
        <w:rPr>
          <w:rFonts w:ascii="Book Antiqua" w:hAnsi="Book Antiqua"/>
        </w:rPr>
        <w:t>Property income of an educational institution and hospital.</w:t>
      </w:r>
    </w:p>
    <w:p w:rsidR="00C2059C" w:rsidRPr="00C2059C" w:rsidRDefault="00C2059C" w:rsidP="0038002A">
      <w:pPr>
        <w:pStyle w:val="ListParagraph"/>
        <w:numPr>
          <w:ilvl w:val="0"/>
          <w:numId w:val="46"/>
        </w:numPr>
        <w:rPr>
          <w:rFonts w:ascii="Book Antiqua" w:hAnsi="Book Antiqua"/>
          <w:b/>
        </w:rPr>
      </w:pPr>
      <w:r>
        <w:rPr>
          <w:rFonts w:ascii="Book Antiqua" w:hAnsi="Book Antiqua"/>
        </w:rPr>
        <w:t>Property income of a trade union.</w:t>
      </w:r>
    </w:p>
    <w:p w:rsidR="00C2059C" w:rsidRPr="00C2059C" w:rsidRDefault="00C2059C" w:rsidP="0038002A">
      <w:pPr>
        <w:pStyle w:val="ListParagraph"/>
        <w:numPr>
          <w:ilvl w:val="0"/>
          <w:numId w:val="46"/>
        </w:numPr>
        <w:rPr>
          <w:rFonts w:ascii="Book Antiqua" w:hAnsi="Book Antiqua"/>
          <w:b/>
        </w:rPr>
      </w:pPr>
      <w:r>
        <w:rPr>
          <w:rFonts w:ascii="Book Antiqua" w:hAnsi="Book Antiqua"/>
        </w:rPr>
        <w:t>Rental income from house property held for charitable purpose.</w:t>
      </w:r>
    </w:p>
    <w:p w:rsidR="00C2059C" w:rsidRPr="00C2059C" w:rsidRDefault="00C2059C" w:rsidP="0038002A">
      <w:pPr>
        <w:pStyle w:val="ListParagraph"/>
        <w:numPr>
          <w:ilvl w:val="0"/>
          <w:numId w:val="46"/>
        </w:numPr>
        <w:rPr>
          <w:rFonts w:ascii="Book Antiqua" w:hAnsi="Book Antiqua"/>
          <w:b/>
        </w:rPr>
      </w:pPr>
      <w:r>
        <w:rPr>
          <w:rFonts w:ascii="Book Antiqua" w:hAnsi="Book Antiqua"/>
        </w:rPr>
        <w:t>Property income of a political party.</w:t>
      </w:r>
    </w:p>
    <w:p w:rsidR="005410A3" w:rsidRPr="005410A3" w:rsidRDefault="00C2059C" w:rsidP="0038002A">
      <w:pPr>
        <w:pStyle w:val="ListParagraph"/>
        <w:numPr>
          <w:ilvl w:val="0"/>
          <w:numId w:val="46"/>
        </w:numPr>
        <w:rPr>
          <w:rFonts w:ascii="Book Antiqua" w:hAnsi="Book Antiqua"/>
          <w:b/>
        </w:rPr>
      </w:pPr>
      <w:r>
        <w:rPr>
          <w:rFonts w:ascii="Book Antiqua" w:hAnsi="Book Antiqua"/>
        </w:rPr>
        <w:t>One self –occupied property.</w:t>
      </w:r>
    </w:p>
    <w:p w:rsidR="005410A3" w:rsidRDefault="005410A3" w:rsidP="005410A3">
      <w:pPr>
        <w:ind w:left="360"/>
        <w:rPr>
          <w:rFonts w:ascii="Book Antiqua" w:hAnsi="Book Antiqua"/>
        </w:rPr>
      </w:pPr>
    </w:p>
    <w:p w:rsidR="005410A3" w:rsidRDefault="005410A3" w:rsidP="005410A3">
      <w:pPr>
        <w:ind w:left="360"/>
        <w:rPr>
          <w:rFonts w:ascii="Book Antiqua" w:hAnsi="Book Antiqua"/>
        </w:rPr>
      </w:pPr>
    </w:p>
    <w:p w:rsidR="005410A3" w:rsidRDefault="005410A3" w:rsidP="005410A3">
      <w:pPr>
        <w:ind w:left="360"/>
        <w:rPr>
          <w:rFonts w:ascii="Book Antiqua" w:hAnsi="Book Antiqua"/>
        </w:rPr>
      </w:pPr>
    </w:p>
    <w:p w:rsidR="005410A3" w:rsidRDefault="005410A3" w:rsidP="005410A3">
      <w:pPr>
        <w:ind w:left="360"/>
        <w:rPr>
          <w:rFonts w:ascii="Book Antiqua" w:hAnsi="Book Antiqua"/>
        </w:rPr>
      </w:pPr>
    </w:p>
    <w:p w:rsidR="005410A3" w:rsidRDefault="00485D54" w:rsidP="005410A3">
      <w:pPr>
        <w:tabs>
          <w:tab w:val="center" w:pos="4860"/>
        </w:tabs>
        <w:ind w:left="360"/>
        <w:rPr>
          <w:rFonts w:ascii="Book Antiqua" w:hAnsi="Book Antiqua"/>
        </w:rPr>
      </w:pPr>
      <w:r>
        <w:rPr>
          <w:rFonts w:ascii="Book Antiqua" w:hAnsi="Book Antiqua"/>
          <w:noProof/>
          <w:lang w:bidi="ar-SA"/>
        </w:rPr>
        <w:pict>
          <v:shape id="_x0000_s1083" type="#_x0000_t32" style="position:absolute;left:0;text-align:left;margin-left:260.8pt;margin-top:8.55pt;width:28.25pt;height:0;z-index:251722752" o:connectortype="straight"/>
        </w:pict>
      </w:r>
      <w:r>
        <w:rPr>
          <w:rFonts w:ascii="Book Antiqua" w:hAnsi="Book Antiqua"/>
          <w:noProof/>
          <w:lang w:bidi="ar-SA"/>
        </w:rPr>
        <w:pict>
          <v:shape id="_x0000_s1082" type="#_x0000_t32" style="position:absolute;left:0;text-align:left;margin-left:201.5pt;margin-top:8.6pt;width:28.45pt;height:.05pt;z-index:251721728" o:connectortype="straight"/>
        </w:pict>
      </w:r>
      <w:r w:rsidR="005410A3">
        <w:rPr>
          <w:rFonts w:ascii="Book Antiqua" w:hAnsi="Book Antiqua"/>
        </w:rPr>
        <w:tab/>
        <w:t xml:space="preserve"> 000</w:t>
      </w:r>
    </w:p>
    <w:p w:rsidR="00C2059C" w:rsidRPr="005410A3" w:rsidRDefault="00C2059C" w:rsidP="005410A3">
      <w:pPr>
        <w:ind w:left="360"/>
        <w:rPr>
          <w:rFonts w:ascii="Book Antiqua" w:hAnsi="Book Antiqua"/>
          <w:b/>
        </w:rPr>
      </w:pPr>
      <w:r w:rsidRPr="005410A3">
        <w:rPr>
          <w:rFonts w:ascii="Book Antiqua" w:hAnsi="Book Antiqua"/>
        </w:rPr>
        <w:t xml:space="preserve">  </w:t>
      </w:r>
    </w:p>
    <w:p w:rsidR="00C2059C" w:rsidRDefault="00C2059C" w:rsidP="00416109">
      <w:pPr>
        <w:rPr>
          <w:rFonts w:ascii="Book Antiqua" w:hAnsi="Book Antiqua"/>
          <w:b/>
        </w:rPr>
      </w:pPr>
    </w:p>
    <w:p w:rsidR="00993775" w:rsidRDefault="00993775" w:rsidP="00416109">
      <w:pPr>
        <w:rPr>
          <w:rFonts w:ascii="Book Antiqua" w:hAnsi="Book Antiqua"/>
          <w:b/>
        </w:rPr>
      </w:pPr>
    </w:p>
    <w:p w:rsidR="00993775" w:rsidRDefault="00993775" w:rsidP="00416109">
      <w:pPr>
        <w:rPr>
          <w:rFonts w:ascii="Book Antiqua" w:hAnsi="Book Antiqua"/>
          <w:b/>
        </w:rPr>
      </w:pPr>
    </w:p>
    <w:p w:rsidR="00993775" w:rsidRDefault="00993775" w:rsidP="00416109">
      <w:pPr>
        <w:rPr>
          <w:rFonts w:ascii="Book Antiqua" w:hAnsi="Book Antiqua"/>
          <w:b/>
        </w:rPr>
      </w:pPr>
    </w:p>
    <w:p w:rsidR="00993775" w:rsidRDefault="00993775" w:rsidP="00416109">
      <w:pPr>
        <w:rPr>
          <w:rFonts w:ascii="Book Antiqua" w:hAnsi="Book Antiqua"/>
          <w:b/>
        </w:rPr>
      </w:pPr>
    </w:p>
    <w:p w:rsidR="00993775" w:rsidRDefault="00993775" w:rsidP="00416109">
      <w:pPr>
        <w:rPr>
          <w:rFonts w:ascii="Book Antiqua" w:hAnsi="Book Antiqua"/>
          <w:b/>
        </w:rPr>
      </w:pPr>
    </w:p>
    <w:p w:rsidR="00993775" w:rsidRDefault="00993775" w:rsidP="00416109">
      <w:pPr>
        <w:rPr>
          <w:rFonts w:ascii="Book Antiqua" w:hAnsi="Book Antiqua"/>
          <w:b/>
        </w:rPr>
      </w:pPr>
      <w:r>
        <w:rPr>
          <w:rFonts w:ascii="Book Antiqua" w:hAnsi="Book Antiqua"/>
          <w:b/>
        </w:rPr>
        <w:lastRenderedPageBreak/>
        <w:t xml:space="preserve">Questions </w:t>
      </w:r>
    </w:p>
    <w:p w:rsidR="00E50BEC" w:rsidRDefault="00E50BEC" w:rsidP="00416109">
      <w:pPr>
        <w:rPr>
          <w:rFonts w:ascii="Book Antiqua" w:hAnsi="Book Antiqua"/>
        </w:rPr>
      </w:pPr>
    </w:p>
    <w:p w:rsidR="00993775" w:rsidRPr="00993775" w:rsidRDefault="00993775" w:rsidP="00416109">
      <w:pPr>
        <w:rPr>
          <w:rFonts w:ascii="Book Antiqua" w:hAnsi="Book Antiqua"/>
        </w:rPr>
      </w:pPr>
      <w:r>
        <w:rPr>
          <w:rFonts w:ascii="Book Antiqua" w:hAnsi="Book Antiqua"/>
        </w:rPr>
        <w:t>Q.1: Compute expected rent:</w:t>
      </w:r>
    </w:p>
    <w:tbl>
      <w:tblPr>
        <w:tblStyle w:val="TableGrid"/>
        <w:tblW w:w="9495" w:type="dxa"/>
        <w:tblInd w:w="108" w:type="dxa"/>
        <w:tblLook w:val="04A0"/>
      </w:tblPr>
      <w:tblGrid>
        <w:gridCol w:w="4590"/>
        <w:gridCol w:w="990"/>
        <w:gridCol w:w="990"/>
        <w:gridCol w:w="990"/>
        <w:gridCol w:w="990"/>
        <w:gridCol w:w="945"/>
      </w:tblGrid>
      <w:tr w:rsidR="00993775" w:rsidTr="0065249E">
        <w:trPr>
          <w:trHeight w:val="290"/>
        </w:trPr>
        <w:tc>
          <w:tcPr>
            <w:tcW w:w="4590" w:type="dxa"/>
          </w:tcPr>
          <w:p w:rsidR="00993775" w:rsidRDefault="00993775" w:rsidP="00416109">
            <w:pPr>
              <w:rPr>
                <w:rFonts w:ascii="Book Antiqua" w:hAnsi="Book Antiqua"/>
              </w:rPr>
            </w:pPr>
          </w:p>
        </w:tc>
        <w:tc>
          <w:tcPr>
            <w:tcW w:w="990" w:type="dxa"/>
          </w:tcPr>
          <w:p w:rsidR="00993775" w:rsidRPr="00993775" w:rsidRDefault="00993775" w:rsidP="00993775">
            <w:pPr>
              <w:jc w:val="center"/>
              <w:rPr>
                <w:rFonts w:ascii="Book Antiqua" w:hAnsi="Book Antiqua"/>
                <w:b/>
              </w:rPr>
            </w:pPr>
            <w:r>
              <w:rPr>
                <w:rFonts w:ascii="Book Antiqua" w:hAnsi="Book Antiqua"/>
                <w:b/>
              </w:rPr>
              <w:t>A</w:t>
            </w:r>
          </w:p>
        </w:tc>
        <w:tc>
          <w:tcPr>
            <w:tcW w:w="990" w:type="dxa"/>
          </w:tcPr>
          <w:p w:rsidR="00993775" w:rsidRPr="00993775" w:rsidRDefault="00993775" w:rsidP="00993775">
            <w:pPr>
              <w:jc w:val="center"/>
              <w:rPr>
                <w:rFonts w:ascii="Book Antiqua" w:hAnsi="Book Antiqua"/>
                <w:b/>
              </w:rPr>
            </w:pPr>
            <w:r>
              <w:rPr>
                <w:rFonts w:ascii="Book Antiqua" w:hAnsi="Book Antiqua"/>
                <w:b/>
              </w:rPr>
              <w:t>B</w:t>
            </w:r>
          </w:p>
        </w:tc>
        <w:tc>
          <w:tcPr>
            <w:tcW w:w="990" w:type="dxa"/>
          </w:tcPr>
          <w:p w:rsidR="00993775" w:rsidRPr="00993775" w:rsidRDefault="00993775" w:rsidP="00993775">
            <w:pPr>
              <w:jc w:val="center"/>
              <w:rPr>
                <w:rFonts w:ascii="Book Antiqua" w:hAnsi="Book Antiqua"/>
                <w:b/>
              </w:rPr>
            </w:pPr>
            <w:r w:rsidRPr="00993775">
              <w:rPr>
                <w:rFonts w:ascii="Book Antiqua" w:hAnsi="Book Antiqua"/>
                <w:b/>
              </w:rPr>
              <w:t>C</w:t>
            </w:r>
          </w:p>
        </w:tc>
        <w:tc>
          <w:tcPr>
            <w:tcW w:w="990" w:type="dxa"/>
          </w:tcPr>
          <w:p w:rsidR="00993775" w:rsidRPr="00993775" w:rsidRDefault="00993775" w:rsidP="00993775">
            <w:pPr>
              <w:jc w:val="center"/>
              <w:rPr>
                <w:rFonts w:ascii="Book Antiqua" w:hAnsi="Book Antiqua"/>
                <w:b/>
              </w:rPr>
            </w:pPr>
            <w:r w:rsidRPr="00993775">
              <w:rPr>
                <w:rFonts w:ascii="Book Antiqua" w:hAnsi="Book Antiqua"/>
                <w:b/>
              </w:rPr>
              <w:t>D</w:t>
            </w:r>
          </w:p>
        </w:tc>
        <w:tc>
          <w:tcPr>
            <w:tcW w:w="945" w:type="dxa"/>
          </w:tcPr>
          <w:p w:rsidR="00993775" w:rsidRPr="00993775" w:rsidRDefault="00993775" w:rsidP="00993775">
            <w:pPr>
              <w:jc w:val="center"/>
              <w:rPr>
                <w:rFonts w:ascii="Book Antiqua" w:hAnsi="Book Antiqua"/>
                <w:b/>
              </w:rPr>
            </w:pPr>
            <w:r w:rsidRPr="00993775">
              <w:rPr>
                <w:rFonts w:ascii="Book Antiqua" w:hAnsi="Book Antiqua"/>
                <w:b/>
              </w:rPr>
              <w:t>E</w:t>
            </w:r>
          </w:p>
        </w:tc>
      </w:tr>
      <w:tr w:rsidR="00993775" w:rsidTr="0065249E">
        <w:trPr>
          <w:trHeight w:val="276"/>
        </w:trPr>
        <w:tc>
          <w:tcPr>
            <w:tcW w:w="4590" w:type="dxa"/>
          </w:tcPr>
          <w:p w:rsidR="00993775" w:rsidRDefault="00993775" w:rsidP="00416109">
            <w:pPr>
              <w:rPr>
                <w:rFonts w:ascii="Book Antiqua" w:hAnsi="Book Antiqua"/>
              </w:rPr>
            </w:pPr>
            <w:r>
              <w:rPr>
                <w:rFonts w:ascii="Book Antiqua" w:hAnsi="Book Antiqua"/>
              </w:rPr>
              <w:t xml:space="preserve">Municipal value </w:t>
            </w:r>
          </w:p>
        </w:tc>
        <w:tc>
          <w:tcPr>
            <w:tcW w:w="990" w:type="dxa"/>
          </w:tcPr>
          <w:p w:rsidR="00993775" w:rsidRDefault="00993775" w:rsidP="00993775">
            <w:pPr>
              <w:jc w:val="center"/>
              <w:rPr>
                <w:rFonts w:ascii="Book Antiqua" w:hAnsi="Book Antiqua"/>
              </w:rPr>
            </w:pPr>
            <w:r>
              <w:rPr>
                <w:rFonts w:ascii="Book Antiqua" w:hAnsi="Book Antiqua"/>
              </w:rPr>
              <w:t>40</w:t>
            </w:r>
          </w:p>
        </w:tc>
        <w:tc>
          <w:tcPr>
            <w:tcW w:w="990" w:type="dxa"/>
          </w:tcPr>
          <w:p w:rsidR="00993775" w:rsidRDefault="00993775" w:rsidP="00993775">
            <w:pPr>
              <w:jc w:val="center"/>
              <w:rPr>
                <w:rFonts w:ascii="Book Antiqua" w:hAnsi="Book Antiqua"/>
              </w:rPr>
            </w:pPr>
            <w:r>
              <w:rPr>
                <w:rFonts w:ascii="Book Antiqua" w:hAnsi="Book Antiqua"/>
              </w:rPr>
              <w:t>40</w:t>
            </w:r>
          </w:p>
        </w:tc>
        <w:tc>
          <w:tcPr>
            <w:tcW w:w="990" w:type="dxa"/>
          </w:tcPr>
          <w:p w:rsidR="00993775" w:rsidRDefault="00993775" w:rsidP="00993775">
            <w:pPr>
              <w:jc w:val="center"/>
              <w:rPr>
                <w:rFonts w:ascii="Book Antiqua" w:hAnsi="Book Antiqua"/>
              </w:rPr>
            </w:pPr>
            <w:r>
              <w:rPr>
                <w:rFonts w:ascii="Book Antiqua" w:hAnsi="Book Antiqua"/>
              </w:rPr>
              <w:t>40</w:t>
            </w:r>
          </w:p>
        </w:tc>
        <w:tc>
          <w:tcPr>
            <w:tcW w:w="990" w:type="dxa"/>
          </w:tcPr>
          <w:p w:rsidR="00993775" w:rsidRDefault="00993775" w:rsidP="00993775">
            <w:pPr>
              <w:jc w:val="center"/>
              <w:rPr>
                <w:rFonts w:ascii="Book Antiqua" w:hAnsi="Book Antiqua"/>
              </w:rPr>
            </w:pPr>
            <w:r>
              <w:rPr>
                <w:rFonts w:ascii="Book Antiqua" w:hAnsi="Book Antiqua"/>
              </w:rPr>
              <w:t>40</w:t>
            </w:r>
          </w:p>
        </w:tc>
        <w:tc>
          <w:tcPr>
            <w:tcW w:w="945" w:type="dxa"/>
          </w:tcPr>
          <w:p w:rsidR="00993775" w:rsidRDefault="00993775" w:rsidP="00993775">
            <w:pPr>
              <w:jc w:val="center"/>
              <w:rPr>
                <w:rFonts w:ascii="Book Antiqua" w:hAnsi="Book Antiqua"/>
              </w:rPr>
            </w:pPr>
            <w:r>
              <w:rPr>
                <w:rFonts w:ascii="Book Antiqua" w:hAnsi="Book Antiqua"/>
              </w:rPr>
              <w:t>40</w:t>
            </w:r>
          </w:p>
        </w:tc>
      </w:tr>
      <w:tr w:rsidR="00993775" w:rsidTr="0065249E">
        <w:trPr>
          <w:trHeight w:val="290"/>
        </w:trPr>
        <w:tc>
          <w:tcPr>
            <w:tcW w:w="4590" w:type="dxa"/>
          </w:tcPr>
          <w:p w:rsidR="00993775" w:rsidRDefault="00993775" w:rsidP="00416109">
            <w:pPr>
              <w:rPr>
                <w:rFonts w:ascii="Book Antiqua" w:hAnsi="Book Antiqua"/>
              </w:rPr>
            </w:pPr>
            <w:r>
              <w:rPr>
                <w:rFonts w:ascii="Book Antiqua" w:hAnsi="Book Antiqua"/>
              </w:rPr>
              <w:t xml:space="preserve">Fair rent </w:t>
            </w:r>
          </w:p>
        </w:tc>
        <w:tc>
          <w:tcPr>
            <w:tcW w:w="990" w:type="dxa"/>
          </w:tcPr>
          <w:p w:rsidR="00993775" w:rsidRDefault="00993775" w:rsidP="00993775">
            <w:pPr>
              <w:jc w:val="center"/>
              <w:rPr>
                <w:rFonts w:ascii="Book Antiqua" w:hAnsi="Book Antiqua"/>
              </w:rPr>
            </w:pPr>
            <w:r>
              <w:rPr>
                <w:rFonts w:ascii="Book Antiqua" w:hAnsi="Book Antiqua"/>
              </w:rPr>
              <w:t>46</w:t>
            </w:r>
          </w:p>
        </w:tc>
        <w:tc>
          <w:tcPr>
            <w:tcW w:w="990" w:type="dxa"/>
          </w:tcPr>
          <w:p w:rsidR="00993775" w:rsidRDefault="00993775" w:rsidP="00993775">
            <w:pPr>
              <w:jc w:val="center"/>
              <w:rPr>
                <w:rFonts w:ascii="Book Antiqua" w:hAnsi="Book Antiqua"/>
              </w:rPr>
            </w:pPr>
            <w:r>
              <w:rPr>
                <w:rFonts w:ascii="Book Antiqua" w:hAnsi="Book Antiqua"/>
              </w:rPr>
              <w:t>46</w:t>
            </w:r>
          </w:p>
        </w:tc>
        <w:tc>
          <w:tcPr>
            <w:tcW w:w="990" w:type="dxa"/>
          </w:tcPr>
          <w:p w:rsidR="00993775" w:rsidRDefault="00993775" w:rsidP="00993775">
            <w:pPr>
              <w:jc w:val="center"/>
              <w:rPr>
                <w:rFonts w:ascii="Book Antiqua" w:hAnsi="Book Antiqua"/>
              </w:rPr>
            </w:pPr>
            <w:r>
              <w:rPr>
                <w:rFonts w:ascii="Book Antiqua" w:hAnsi="Book Antiqua"/>
              </w:rPr>
              <w:t>46</w:t>
            </w:r>
          </w:p>
        </w:tc>
        <w:tc>
          <w:tcPr>
            <w:tcW w:w="990" w:type="dxa"/>
          </w:tcPr>
          <w:p w:rsidR="00993775" w:rsidRDefault="00993775" w:rsidP="00993775">
            <w:pPr>
              <w:jc w:val="center"/>
              <w:rPr>
                <w:rFonts w:ascii="Book Antiqua" w:hAnsi="Book Antiqua"/>
              </w:rPr>
            </w:pPr>
            <w:r>
              <w:rPr>
                <w:rFonts w:ascii="Book Antiqua" w:hAnsi="Book Antiqua"/>
              </w:rPr>
              <w:t>48</w:t>
            </w:r>
          </w:p>
        </w:tc>
        <w:tc>
          <w:tcPr>
            <w:tcW w:w="945" w:type="dxa"/>
          </w:tcPr>
          <w:p w:rsidR="00993775" w:rsidRDefault="00993775" w:rsidP="00993775">
            <w:pPr>
              <w:jc w:val="center"/>
              <w:rPr>
                <w:rFonts w:ascii="Book Antiqua" w:hAnsi="Book Antiqua"/>
              </w:rPr>
            </w:pPr>
            <w:r>
              <w:rPr>
                <w:rFonts w:ascii="Book Antiqua" w:hAnsi="Book Antiqua"/>
              </w:rPr>
              <w:t>51</w:t>
            </w:r>
          </w:p>
        </w:tc>
      </w:tr>
      <w:tr w:rsidR="00993775" w:rsidTr="0065249E">
        <w:trPr>
          <w:trHeight w:val="276"/>
        </w:trPr>
        <w:tc>
          <w:tcPr>
            <w:tcW w:w="4590" w:type="dxa"/>
          </w:tcPr>
          <w:p w:rsidR="00993775" w:rsidRDefault="00993775" w:rsidP="00416109">
            <w:pPr>
              <w:rPr>
                <w:rFonts w:ascii="Book Antiqua" w:hAnsi="Book Antiqua"/>
              </w:rPr>
            </w:pPr>
            <w:r>
              <w:rPr>
                <w:rFonts w:ascii="Book Antiqua" w:hAnsi="Book Antiqua"/>
              </w:rPr>
              <w:t xml:space="preserve">Standard rent </w:t>
            </w:r>
          </w:p>
        </w:tc>
        <w:tc>
          <w:tcPr>
            <w:tcW w:w="990" w:type="dxa"/>
          </w:tcPr>
          <w:p w:rsidR="00993775" w:rsidRDefault="00993775" w:rsidP="00993775">
            <w:pPr>
              <w:jc w:val="center"/>
              <w:rPr>
                <w:rFonts w:ascii="Book Antiqua" w:hAnsi="Book Antiqua"/>
              </w:rPr>
            </w:pPr>
            <w:r>
              <w:rPr>
                <w:rFonts w:ascii="Book Antiqua" w:hAnsi="Book Antiqua"/>
              </w:rPr>
              <w:t>NA</w:t>
            </w:r>
          </w:p>
        </w:tc>
        <w:tc>
          <w:tcPr>
            <w:tcW w:w="990" w:type="dxa"/>
          </w:tcPr>
          <w:p w:rsidR="00993775" w:rsidRDefault="00993775" w:rsidP="00993775">
            <w:pPr>
              <w:jc w:val="center"/>
              <w:rPr>
                <w:rFonts w:ascii="Book Antiqua" w:hAnsi="Book Antiqua"/>
              </w:rPr>
            </w:pPr>
            <w:r>
              <w:rPr>
                <w:rFonts w:ascii="Book Antiqua" w:hAnsi="Book Antiqua"/>
              </w:rPr>
              <w:t>45</w:t>
            </w:r>
          </w:p>
        </w:tc>
        <w:tc>
          <w:tcPr>
            <w:tcW w:w="990" w:type="dxa"/>
          </w:tcPr>
          <w:p w:rsidR="00993775" w:rsidRDefault="00993775" w:rsidP="00993775">
            <w:pPr>
              <w:jc w:val="center"/>
              <w:rPr>
                <w:rFonts w:ascii="Book Antiqua" w:hAnsi="Book Antiqua"/>
              </w:rPr>
            </w:pPr>
            <w:r>
              <w:rPr>
                <w:rFonts w:ascii="Book Antiqua" w:hAnsi="Book Antiqua"/>
              </w:rPr>
              <w:t>35</w:t>
            </w:r>
          </w:p>
        </w:tc>
        <w:tc>
          <w:tcPr>
            <w:tcW w:w="990" w:type="dxa"/>
          </w:tcPr>
          <w:p w:rsidR="00993775" w:rsidRDefault="00993775" w:rsidP="00993775">
            <w:pPr>
              <w:jc w:val="center"/>
              <w:rPr>
                <w:rFonts w:ascii="Book Antiqua" w:hAnsi="Book Antiqua"/>
              </w:rPr>
            </w:pPr>
            <w:r>
              <w:rPr>
                <w:rFonts w:ascii="Book Antiqua" w:hAnsi="Book Antiqua"/>
              </w:rPr>
              <w:t>45</w:t>
            </w:r>
          </w:p>
        </w:tc>
        <w:tc>
          <w:tcPr>
            <w:tcW w:w="945" w:type="dxa"/>
          </w:tcPr>
          <w:p w:rsidR="00993775" w:rsidRDefault="00993775" w:rsidP="00993775">
            <w:pPr>
              <w:jc w:val="center"/>
              <w:rPr>
                <w:rFonts w:ascii="Book Antiqua" w:hAnsi="Book Antiqua"/>
              </w:rPr>
            </w:pPr>
            <w:r>
              <w:rPr>
                <w:rFonts w:ascii="Book Antiqua" w:hAnsi="Book Antiqua"/>
              </w:rPr>
              <w:t>63</w:t>
            </w:r>
          </w:p>
        </w:tc>
      </w:tr>
    </w:tbl>
    <w:p w:rsidR="00993775" w:rsidRDefault="00993775" w:rsidP="00416109">
      <w:pPr>
        <w:rPr>
          <w:rFonts w:ascii="Book Antiqua" w:hAnsi="Book Antiqua"/>
        </w:rPr>
      </w:pPr>
    </w:p>
    <w:p w:rsidR="00993775" w:rsidRDefault="00993775" w:rsidP="00A70856">
      <w:pPr>
        <w:rPr>
          <w:rFonts w:ascii="Book Antiqua" w:hAnsi="Book Antiqua"/>
        </w:rPr>
      </w:pPr>
      <w:r>
        <w:rPr>
          <w:rFonts w:ascii="Book Antiqua" w:hAnsi="Book Antiqua"/>
        </w:rPr>
        <w:t>Q.2: X, Y, Z, A and B separately owns the following properties. Find out GAV:</w:t>
      </w:r>
    </w:p>
    <w:tbl>
      <w:tblPr>
        <w:tblStyle w:val="TableGrid"/>
        <w:tblW w:w="9524" w:type="dxa"/>
        <w:tblInd w:w="108" w:type="dxa"/>
        <w:tblLook w:val="04A0"/>
      </w:tblPr>
      <w:tblGrid>
        <w:gridCol w:w="4950"/>
        <w:gridCol w:w="900"/>
        <w:gridCol w:w="990"/>
        <w:gridCol w:w="900"/>
        <w:gridCol w:w="900"/>
        <w:gridCol w:w="884"/>
      </w:tblGrid>
      <w:tr w:rsidR="00993775" w:rsidTr="00033A60">
        <w:trPr>
          <w:trHeight w:val="270"/>
        </w:trPr>
        <w:tc>
          <w:tcPr>
            <w:tcW w:w="4950" w:type="dxa"/>
          </w:tcPr>
          <w:p w:rsidR="00993775" w:rsidRDefault="00993775" w:rsidP="0024570E">
            <w:pPr>
              <w:jc w:val="both"/>
              <w:rPr>
                <w:rFonts w:ascii="Book Antiqua" w:hAnsi="Book Antiqua"/>
              </w:rPr>
            </w:pPr>
          </w:p>
        </w:tc>
        <w:tc>
          <w:tcPr>
            <w:tcW w:w="900" w:type="dxa"/>
          </w:tcPr>
          <w:p w:rsidR="00993775" w:rsidRPr="00033A60" w:rsidRDefault="00033A60" w:rsidP="0024570E">
            <w:pPr>
              <w:jc w:val="center"/>
              <w:rPr>
                <w:rFonts w:ascii="Book Antiqua" w:hAnsi="Book Antiqua"/>
                <w:b/>
              </w:rPr>
            </w:pPr>
            <w:r w:rsidRPr="00033A60">
              <w:rPr>
                <w:rFonts w:ascii="Book Antiqua" w:hAnsi="Book Antiqua"/>
                <w:b/>
              </w:rPr>
              <w:t>X</w:t>
            </w:r>
          </w:p>
        </w:tc>
        <w:tc>
          <w:tcPr>
            <w:tcW w:w="990" w:type="dxa"/>
          </w:tcPr>
          <w:p w:rsidR="00993775" w:rsidRPr="00033A60" w:rsidRDefault="00033A60" w:rsidP="0024570E">
            <w:pPr>
              <w:jc w:val="center"/>
              <w:rPr>
                <w:rFonts w:ascii="Book Antiqua" w:hAnsi="Book Antiqua"/>
                <w:b/>
              </w:rPr>
            </w:pPr>
            <w:r w:rsidRPr="00033A60">
              <w:rPr>
                <w:rFonts w:ascii="Book Antiqua" w:hAnsi="Book Antiqua"/>
                <w:b/>
              </w:rPr>
              <w:t>Y</w:t>
            </w:r>
          </w:p>
        </w:tc>
        <w:tc>
          <w:tcPr>
            <w:tcW w:w="900" w:type="dxa"/>
          </w:tcPr>
          <w:p w:rsidR="00993775" w:rsidRPr="00033A60" w:rsidRDefault="00033A60" w:rsidP="0024570E">
            <w:pPr>
              <w:jc w:val="center"/>
              <w:rPr>
                <w:rFonts w:ascii="Book Antiqua" w:hAnsi="Book Antiqua"/>
                <w:b/>
              </w:rPr>
            </w:pPr>
            <w:r w:rsidRPr="00033A60">
              <w:rPr>
                <w:rFonts w:ascii="Book Antiqua" w:hAnsi="Book Antiqua"/>
                <w:b/>
              </w:rPr>
              <w:t>Z</w:t>
            </w:r>
          </w:p>
        </w:tc>
        <w:tc>
          <w:tcPr>
            <w:tcW w:w="900" w:type="dxa"/>
          </w:tcPr>
          <w:p w:rsidR="00993775" w:rsidRPr="00033A60" w:rsidRDefault="00033A60" w:rsidP="0024570E">
            <w:pPr>
              <w:jc w:val="center"/>
              <w:rPr>
                <w:rFonts w:ascii="Book Antiqua" w:hAnsi="Book Antiqua"/>
                <w:b/>
              </w:rPr>
            </w:pPr>
            <w:r w:rsidRPr="00033A60">
              <w:rPr>
                <w:rFonts w:ascii="Book Antiqua" w:hAnsi="Book Antiqua"/>
                <w:b/>
              </w:rPr>
              <w:t>A</w:t>
            </w:r>
          </w:p>
        </w:tc>
        <w:tc>
          <w:tcPr>
            <w:tcW w:w="884" w:type="dxa"/>
          </w:tcPr>
          <w:p w:rsidR="00993775" w:rsidRPr="00033A60" w:rsidRDefault="00033A60" w:rsidP="0024570E">
            <w:pPr>
              <w:jc w:val="center"/>
              <w:rPr>
                <w:rFonts w:ascii="Book Antiqua" w:hAnsi="Book Antiqua"/>
                <w:b/>
              </w:rPr>
            </w:pPr>
            <w:r w:rsidRPr="00033A60">
              <w:rPr>
                <w:rFonts w:ascii="Book Antiqua" w:hAnsi="Book Antiqua"/>
                <w:b/>
              </w:rPr>
              <w:t>B</w:t>
            </w:r>
          </w:p>
        </w:tc>
      </w:tr>
      <w:tr w:rsidR="00033A60" w:rsidTr="00033A60">
        <w:trPr>
          <w:trHeight w:val="283"/>
        </w:trPr>
        <w:tc>
          <w:tcPr>
            <w:tcW w:w="4950" w:type="dxa"/>
          </w:tcPr>
          <w:p w:rsidR="00033A60" w:rsidRDefault="00033A60" w:rsidP="0024570E">
            <w:pPr>
              <w:jc w:val="both"/>
              <w:rPr>
                <w:rFonts w:ascii="Book Antiqua" w:hAnsi="Book Antiqua"/>
              </w:rPr>
            </w:pPr>
            <w:r>
              <w:rPr>
                <w:rFonts w:ascii="Book Antiqua" w:hAnsi="Book Antiqua"/>
              </w:rPr>
              <w:t>Municipal value</w:t>
            </w:r>
          </w:p>
        </w:tc>
        <w:tc>
          <w:tcPr>
            <w:tcW w:w="900" w:type="dxa"/>
          </w:tcPr>
          <w:p w:rsidR="00033A60" w:rsidRDefault="00033A60" w:rsidP="0024570E">
            <w:pPr>
              <w:jc w:val="center"/>
              <w:rPr>
                <w:rFonts w:ascii="Book Antiqua" w:hAnsi="Book Antiqua"/>
              </w:rPr>
            </w:pPr>
            <w:r>
              <w:rPr>
                <w:rFonts w:ascii="Book Antiqua" w:hAnsi="Book Antiqua"/>
              </w:rPr>
              <w:t>105</w:t>
            </w:r>
          </w:p>
        </w:tc>
        <w:tc>
          <w:tcPr>
            <w:tcW w:w="990" w:type="dxa"/>
          </w:tcPr>
          <w:p w:rsidR="00033A60" w:rsidRDefault="00033A60" w:rsidP="0024570E">
            <w:pPr>
              <w:jc w:val="center"/>
              <w:rPr>
                <w:rFonts w:ascii="Book Antiqua" w:hAnsi="Book Antiqua"/>
              </w:rPr>
            </w:pPr>
            <w:r>
              <w:rPr>
                <w:rFonts w:ascii="Book Antiqua" w:hAnsi="Book Antiqua"/>
              </w:rPr>
              <w:t>105</w:t>
            </w:r>
          </w:p>
        </w:tc>
        <w:tc>
          <w:tcPr>
            <w:tcW w:w="900" w:type="dxa"/>
          </w:tcPr>
          <w:p w:rsidR="00033A60" w:rsidRDefault="00033A60" w:rsidP="0024570E">
            <w:pPr>
              <w:jc w:val="center"/>
              <w:rPr>
                <w:rFonts w:ascii="Book Antiqua" w:hAnsi="Book Antiqua"/>
              </w:rPr>
            </w:pPr>
            <w:r>
              <w:rPr>
                <w:rFonts w:ascii="Book Antiqua" w:hAnsi="Book Antiqua"/>
              </w:rPr>
              <w:t>105</w:t>
            </w:r>
          </w:p>
        </w:tc>
        <w:tc>
          <w:tcPr>
            <w:tcW w:w="900" w:type="dxa"/>
          </w:tcPr>
          <w:p w:rsidR="00033A60" w:rsidRDefault="00033A60" w:rsidP="0024570E">
            <w:pPr>
              <w:jc w:val="center"/>
              <w:rPr>
                <w:rFonts w:ascii="Book Antiqua" w:hAnsi="Book Antiqua"/>
              </w:rPr>
            </w:pPr>
            <w:r>
              <w:rPr>
                <w:rFonts w:ascii="Book Antiqua" w:hAnsi="Book Antiqua"/>
              </w:rPr>
              <w:t>105</w:t>
            </w:r>
          </w:p>
        </w:tc>
        <w:tc>
          <w:tcPr>
            <w:tcW w:w="884" w:type="dxa"/>
          </w:tcPr>
          <w:p w:rsidR="00033A60" w:rsidRDefault="00033A60" w:rsidP="0024570E">
            <w:pPr>
              <w:jc w:val="center"/>
              <w:rPr>
                <w:rFonts w:ascii="Book Antiqua" w:hAnsi="Book Antiqua"/>
              </w:rPr>
            </w:pPr>
            <w:r>
              <w:rPr>
                <w:rFonts w:ascii="Book Antiqua" w:hAnsi="Book Antiqua"/>
              </w:rPr>
              <w:t>105</w:t>
            </w:r>
          </w:p>
        </w:tc>
      </w:tr>
      <w:tr w:rsidR="00033A60" w:rsidTr="00033A60">
        <w:trPr>
          <w:trHeight w:val="283"/>
        </w:trPr>
        <w:tc>
          <w:tcPr>
            <w:tcW w:w="4950" w:type="dxa"/>
          </w:tcPr>
          <w:p w:rsidR="00033A60" w:rsidRDefault="00033A60" w:rsidP="0024570E">
            <w:pPr>
              <w:jc w:val="both"/>
              <w:rPr>
                <w:rFonts w:ascii="Book Antiqua" w:hAnsi="Book Antiqua"/>
              </w:rPr>
            </w:pPr>
            <w:r>
              <w:rPr>
                <w:rFonts w:ascii="Book Antiqua" w:hAnsi="Book Antiqua"/>
              </w:rPr>
              <w:t>Fair rent</w:t>
            </w:r>
          </w:p>
        </w:tc>
        <w:tc>
          <w:tcPr>
            <w:tcW w:w="900" w:type="dxa"/>
          </w:tcPr>
          <w:p w:rsidR="00033A60" w:rsidRDefault="00033A60" w:rsidP="0024570E">
            <w:pPr>
              <w:jc w:val="center"/>
              <w:rPr>
                <w:rFonts w:ascii="Book Antiqua" w:hAnsi="Book Antiqua"/>
              </w:rPr>
            </w:pPr>
            <w:r>
              <w:rPr>
                <w:rFonts w:ascii="Book Antiqua" w:hAnsi="Book Antiqua"/>
              </w:rPr>
              <w:t>107</w:t>
            </w:r>
          </w:p>
        </w:tc>
        <w:tc>
          <w:tcPr>
            <w:tcW w:w="990" w:type="dxa"/>
          </w:tcPr>
          <w:p w:rsidR="00033A60" w:rsidRDefault="00033A60" w:rsidP="0024570E">
            <w:pPr>
              <w:jc w:val="center"/>
              <w:rPr>
                <w:rFonts w:ascii="Book Antiqua" w:hAnsi="Book Antiqua"/>
              </w:rPr>
            </w:pPr>
            <w:r>
              <w:rPr>
                <w:rFonts w:ascii="Book Antiqua" w:hAnsi="Book Antiqua"/>
              </w:rPr>
              <w:t>107</w:t>
            </w:r>
          </w:p>
        </w:tc>
        <w:tc>
          <w:tcPr>
            <w:tcW w:w="900" w:type="dxa"/>
          </w:tcPr>
          <w:p w:rsidR="00033A60" w:rsidRDefault="00033A60" w:rsidP="0024570E">
            <w:pPr>
              <w:jc w:val="center"/>
              <w:rPr>
                <w:rFonts w:ascii="Book Antiqua" w:hAnsi="Book Antiqua"/>
              </w:rPr>
            </w:pPr>
            <w:r>
              <w:rPr>
                <w:rFonts w:ascii="Book Antiqua" w:hAnsi="Book Antiqua"/>
              </w:rPr>
              <w:t>107</w:t>
            </w:r>
          </w:p>
        </w:tc>
        <w:tc>
          <w:tcPr>
            <w:tcW w:w="900" w:type="dxa"/>
          </w:tcPr>
          <w:p w:rsidR="00033A60" w:rsidRDefault="00033A60" w:rsidP="0024570E">
            <w:pPr>
              <w:jc w:val="center"/>
              <w:rPr>
                <w:rFonts w:ascii="Book Antiqua" w:hAnsi="Book Antiqua"/>
              </w:rPr>
            </w:pPr>
            <w:r>
              <w:rPr>
                <w:rFonts w:ascii="Book Antiqua" w:hAnsi="Book Antiqua"/>
              </w:rPr>
              <w:t>107</w:t>
            </w:r>
          </w:p>
        </w:tc>
        <w:tc>
          <w:tcPr>
            <w:tcW w:w="884" w:type="dxa"/>
          </w:tcPr>
          <w:p w:rsidR="00033A60" w:rsidRDefault="00033A60" w:rsidP="0024570E">
            <w:pPr>
              <w:jc w:val="center"/>
              <w:rPr>
                <w:rFonts w:ascii="Book Antiqua" w:hAnsi="Book Antiqua"/>
              </w:rPr>
            </w:pPr>
            <w:r>
              <w:rPr>
                <w:rFonts w:ascii="Book Antiqua" w:hAnsi="Book Antiqua"/>
              </w:rPr>
              <w:t>107</w:t>
            </w:r>
          </w:p>
        </w:tc>
      </w:tr>
      <w:tr w:rsidR="00033A60" w:rsidTr="00033A60">
        <w:trPr>
          <w:trHeight w:val="283"/>
        </w:trPr>
        <w:tc>
          <w:tcPr>
            <w:tcW w:w="4950" w:type="dxa"/>
          </w:tcPr>
          <w:p w:rsidR="00033A60" w:rsidRDefault="00033A60" w:rsidP="0024570E">
            <w:pPr>
              <w:jc w:val="both"/>
              <w:rPr>
                <w:rFonts w:ascii="Book Antiqua" w:hAnsi="Book Antiqua"/>
              </w:rPr>
            </w:pPr>
            <w:r>
              <w:rPr>
                <w:rFonts w:ascii="Book Antiqua" w:hAnsi="Book Antiqua"/>
              </w:rPr>
              <w:t>Standard rent</w:t>
            </w:r>
          </w:p>
        </w:tc>
        <w:tc>
          <w:tcPr>
            <w:tcW w:w="900" w:type="dxa"/>
          </w:tcPr>
          <w:p w:rsidR="00033A60" w:rsidRDefault="00033A60" w:rsidP="0024570E">
            <w:pPr>
              <w:jc w:val="center"/>
              <w:rPr>
                <w:rFonts w:ascii="Book Antiqua" w:hAnsi="Book Antiqua"/>
              </w:rPr>
            </w:pPr>
            <w:r>
              <w:rPr>
                <w:rFonts w:ascii="Book Antiqua" w:hAnsi="Book Antiqua"/>
              </w:rPr>
              <w:t>NA</w:t>
            </w:r>
          </w:p>
        </w:tc>
        <w:tc>
          <w:tcPr>
            <w:tcW w:w="990" w:type="dxa"/>
          </w:tcPr>
          <w:p w:rsidR="00033A60" w:rsidRDefault="00033A60" w:rsidP="0024570E">
            <w:pPr>
              <w:jc w:val="center"/>
              <w:rPr>
                <w:rFonts w:ascii="Book Antiqua" w:hAnsi="Book Antiqua"/>
              </w:rPr>
            </w:pPr>
            <w:r>
              <w:rPr>
                <w:rFonts w:ascii="Book Antiqua" w:hAnsi="Book Antiqua"/>
              </w:rPr>
              <w:t>88</w:t>
            </w:r>
          </w:p>
        </w:tc>
        <w:tc>
          <w:tcPr>
            <w:tcW w:w="900" w:type="dxa"/>
          </w:tcPr>
          <w:p w:rsidR="00033A60" w:rsidRDefault="00033A60" w:rsidP="0024570E">
            <w:pPr>
              <w:jc w:val="center"/>
              <w:rPr>
                <w:rFonts w:ascii="Book Antiqua" w:hAnsi="Book Antiqua"/>
              </w:rPr>
            </w:pPr>
            <w:r>
              <w:rPr>
                <w:rFonts w:ascii="Book Antiqua" w:hAnsi="Book Antiqua"/>
              </w:rPr>
              <w:t>88</w:t>
            </w:r>
          </w:p>
        </w:tc>
        <w:tc>
          <w:tcPr>
            <w:tcW w:w="900" w:type="dxa"/>
          </w:tcPr>
          <w:p w:rsidR="00033A60" w:rsidRDefault="00033A60" w:rsidP="0024570E">
            <w:pPr>
              <w:jc w:val="center"/>
              <w:rPr>
                <w:rFonts w:ascii="Book Antiqua" w:hAnsi="Book Antiqua"/>
              </w:rPr>
            </w:pPr>
            <w:r>
              <w:rPr>
                <w:rFonts w:ascii="Book Antiqua" w:hAnsi="Book Antiqua"/>
              </w:rPr>
              <w:t>135</w:t>
            </w:r>
          </w:p>
        </w:tc>
        <w:tc>
          <w:tcPr>
            <w:tcW w:w="884" w:type="dxa"/>
          </w:tcPr>
          <w:p w:rsidR="00033A60" w:rsidRDefault="00033A60" w:rsidP="0024570E">
            <w:pPr>
              <w:jc w:val="center"/>
              <w:rPr>
                <w:rFonts w:ascii="Book Antiqua" w:hAnsi="Book Antiqua"/>
              </w:rPr>
            </w:pPr>
            <w:r>
              <w:rPr>
                <w:rFonts w:ascii="Book Antiqua" w:hAnsi="Book Antiqua"/>
              </w:rPr>
              <w:t>135</w:t>
            </w:r>
          </w:p>
        </w:tc>
      </w:tr>
      <w:tr w:rsidR="00033A60" w:rsidTr="00033A60">
        <w:trPr>
          <w:trHeight w:val="283"/>
        </w:trPr>
        <w:tc>
          <w:tcPr>
            <w:tcW w:w="4950" w:type="dxa"/>
          </w:tcPr>
          <w:p w:rsidR="00033A60" w:rsidRDefault="00033A60" w:rsidP="0024570E">
            <w:pPr>
              <w:jc w:val="both"/>
              <w:rPr>
                <w:rFonts w:ascii="Book Antiqua" w:hAnsi="Book Antiqua"/>
              </w:rPr>
            </w:pPr>
            <w:r>
              <w:rPr>
                <w:rFonts w:ascii="Book Antiqua" w:hAnsi="Book Antiqua"/>
              </w:rPr>
              <w:t>Actual rent (no unrealized rent)</w:t>
            </w:r>
          </w:p>
        </w:tc>
        <w:tc>
          <w:tcPr>
            <w:tcW w:w="900" w:type="dxa"/>
          </w:tcPr>
          <w:p w:rsidR="00033A60" w:rsidRDefault="00033A60" w:rsidP="0024570E">
            <w:pPr>
              <w:jc w:val="center"/>
              <w:rPr>
                <w:rFonts w:ascii="Book Antiqua" w:hAnsi="Book Antiqua"/>
              </w:rPr>
            </w:pPr>
            <w:r>
              <w:rPr>
                <w:rFonts w:ascii="Book Antiqua" w:hAnsi="Book Antiqua"/>
              </w:rPr>
              <w:t>102</w:t>
            </w:r>
          </w:p>
        </w:tc>
        <w:tc>
          <w:tcPr>
            <w:tcW w:w="990" w:type="dxa"/>
          </w:tcPr>
          <w:p w:rsidR="00033A60" w:rsidRDefault="00033A60" w:rsidP="0024570E">
            <w:pPr>
              <w:jc w:val="center"/>
              <w:rPr>
                <w:rFonts w:ascii="Book Antiqua" w:hAnsi="Book Antiqua"/>
              </w:rPr>
            </w:pPr>
            <w:r>
              <w:rPr>
                <w:rFonts w:ascii="Book Antiqua" w:hAnsi="Book Antiqua"/>
              </w:rPr>
              <w:t>110</w:t>
            </w:r>
          </w:p>
        </w:tc>
        <w:tc>
          <w:tcPr>
            <w:tcW w:w="900" w:type="dxa"/>
          </w:tcPr>
          <w:p w:rsidR="00033A60" w:rsidRDefault="00033A60" w:rsidP="0024570E">
            <w:pPr>
              <w:jc w:val="center"/>
              <w:rPr>
                <w:rFonts w:ascii="Book Antiqua" w:hAnsi="Book Antiqua"/>
              </w:rPr>
            </w:pPr>
            <w:r>
              <w:rPr>
                <w:rFonts w:ascii="Book Antiqua" w:hAnsi="Book Antiqua"/>
              </w:rPr>
              <w:t>85</w:t>
            </w:r>
          </w:p>
        </w:tc>
        <w:tc>
          <w:tcPr>
            <w:tcW w:w="900" w:type="dxa"/>
          </w:tcPr>
          <w:p w:rsidR="00033A60" w:rsidRDefault="00033A60" w:rsidP="0024570E">
            <w:pPr>
              <w:jc w:val="center"/>
              <w:rPr>
                <w:rFonts w:ascii="Book Antiqua" w:hAnsi="Book Antiqua"/>
              </w:rPr>
            </w:pPr>
            <w:r>
              <w:rPr>
                <w:rFonts w:ascii="Book Antiqua" w:hAnsi="Book Antiqua"/>
              </w:rPr>
              <w:t>112</w:t>
            </w:r>
          </w:p>
        </w:tc>
        <w:tc>
          <w:tcPr>
            <w:tcW w:w="884" w:type="dxa"/>
          </w:tcPr>
          <w:p w:rsidR="00033A60" w:rsidRDefault="00033A60" w:rsidP="0024570E">
            <w:pPr>
              <w:jc w:val="center"/>
              <w:rPr>
                <w:rFonts w:ascii="Book Antiqua" w:hAnsi="Book Antiqua"/>
              </w:rPr>
            </w:pPr>
            <w:r>
              <w:rPr>
                <w:rFonts w:ascii="Book Antiqua" w:hAnsi="Book Antiqua"/>
              </w:rPr>
              <w:t>96</w:t>
            </w:r>
          </w:p>
        </w:tc>
      </w:tr>
      <w:tr w:rsidR="00033A60" w:rsidTr="00033A60">
        <w:trPr>
          <w:trHeight w:val="298"/>
        </w:trPr>
        <w:tc>
          <w:tcPr>
            <w:tcW w:w="4950" w:type="dxa"/>
          </w:tcPr>
          <w:p w:rsidR="00033A60" w:rsidRDefault="00033A60" w:rsidP="0024570E">
            <w:pPr>
              <w:jc w:val="both"/>
              <w:rPr>
                <w:rFonts w:ascii="Book Antiqua" w:hAnsi="Book Antiqua"/>
              </w:rPr>
            </w:pPr>
            <w:r>
              <w:rPr>
                <w:rFonts w:ascii="Book Antiqua" w:hAnsi="Book Antiqua"/>
              </w:rPr>
              <w:t>Period when the property remains vacant (in member of months)</w:t>
            </w:r>
          </w:p>
        </w:tc>
        <w:tc>
          <w:tcPr>
            <w:tcW w:w="900" w:type="dxa"/>
          </w:tcPr>
          <w:p w:rsidR="00033A60" w:rsidRDefault="00033A60" w:rsidP="0024570E">
            <w:pPr>
              <w:jc w:val="center"/>
              <w:rPr>
                <w:rFonts w:ascii="Book Antiqua" w:hAnsi="Book Antiqua"/>
              </w:rPr>
            </w:pPr>
            <w:r>
              <w:rPr>
                <w:rFonts w:ascii="Book Antiqua" w:hAnsi="Book Antiqua"/>
              </w:rPr>
              <w:t>NIL</w:t>
            </w:r>
          </w:p>
        </w:tc>
        <w:tc>
          <w:tcPr>
            <w:tcW w:w="990" w:type="dxa"/>
          </w:tcPr>
          <w:p w:rsidR="00033A60" w:rsidRDefault="00033A60" w:rsidP="0024570E">
            <w:pPr>
              <w:jc w:val="center"/>
              <w:rPr>
                <w:rFonts w:ascii="Book Antiqua" w:hAnsi="Book Antiqua"/>
              </w:rPr>
            </w:pPr>
            <w:r>
              <w:rPr>
                <w:rFonts w:ascii="Book Antiqua" w:hAnsi="Book Antiqua"/>
              </w:rPr>
              <w:t>NIL</w:t>
            </w:r>
          </w:p>
        </w:tc>
        <w:tc>
          <w:tcPr>
            <w:tcW w:w="900" w:type="dxa"/>
          </w:tcPr>
          <w:p w:rsidR="00033A60" w:rsidRDefault="00033A60" w:rsidP="0024570E">
            <w:pPr>
              <w:jc w:val="center"/>
              <w:rPr>
                <w:rFonts w:ascii="Book Antiqua" w:hAnsi="Book Antiqua"/>
              </w:rPr>
            </w:pPr>
            <w:r>
              <w:rPr>
                <w:rFonts w:ascii="Book Antiqua" w:hAnsi="Book Antiqua"/>
              </w:rPr>
              <w:t>NIL</w:t>
            </w:r>
          </w:p>
        </w:tc>
        <w:tc>
          <w:tcPr>
            <w:tcW w:w="900" w:type="dxa"/>
          </w:tcPr>
          <w:p w:rsidR="00033A60" w:rsidRDefault="00033A60" w:rsidP="0024570E">
            <w:pPr>
              <w:jc w:val="center"/>
              <w:rPr>
                <w:rFonts w:ascii="Book Antiqua" w:hAnsi="Book Antiqua"/>
              </w:rPr>
            </w:pPr>
            <w:r>
              <w:rPr>
                <w:rFonts w:ascii="Book Antiqua" w:hAnsi="Book Antiqua"/>
              </w:rPr>
              <w:t>NIL</w:t>
            </w:r>
          </w:p>
        </w:tc>
        <w:tc>
          <w:tcPr>
            <w:tcW w:w="884" w:type="dxa"/>
          </w:tcPr>
          <w:p w:rsidR="00033A60" w:rsidRDefault="00033A60" w:rsidP="0024570E">
            <w:pPr>
              <w:jc w:val="center"/>
              <w:rPr>
                <w:rFonts w:ascii="Book Antiqua" w:hAnsi="Book Antiqua"/>
              </w:rPr>
            </w:pPr>
            <w:r>
              <w:rPr>
                <w:rFonts w:ascii="Book Antiqua" w:hAnsi="Book Antiqua"/>
              </w:rPr>
              <w:t>NIL</w:t>
            </w:r>
          </w:p>
        </w:tc>
      </w:tr>
    </w:tbl>
    <w:p w:rsidR="00993775" w:rsidRDefault="00993775" w:rsidP="0024570E">
      <w:pPr>
        <w:jc w:val="center"/>
        <w:rPr>
          <w:rFonts w:ascii="Book Antiqua" w:hAnsi="Book Antiqua"/>
        </w:rPr>
      </w:pPr>
    </w:p>
    <w:p w:rsidR="00E50BEC" w:rsidRDefault="00E50BEC" w:rsidP="0024570E">
      <w:pPr>
        <w:jc w:val="both"/>
        <w:rPr>
          <w:rFonts w:ascii="Book Antiqua" w:hAnsi="Book Antiqua"/>
        </w:rPr>
      </w:pPr>
      <w:r>
        <w:rPr>
          <w:rFonts w:ascii="Book Antiqua" w:hAnsi="Book Antiqua"/>
        </w:rPr>
        <w:t>Q.3: Find out GAV in the case of following properties let out through</w:t>
      </w:r>
      <w:r w:rsidR="005A3A08">
        <w:rPr>
          <w:rFonts w:ascii="Book Antiqua" w:hAnsi="Book Antiqua"/>
        </w:rPr>
        <w:t>ou</w:t>
      </w:r>
      <w:r>
        <w:rPr>
          <w:rFonts w:ascii="Book Antiqua" w:hAnsi="Book Antiqua"/>
        </w:rPr>
        <w:t>t the PY for the AY 2007-08.</w:t>
      </w:r>
    </w:p>
    <w:tbl>
      <w:tblPr>
        <w:tblStyle w:val="TableGrid"/>
        <w:tblW w:w="9540" w:type="dxa"/>
        <w:tblInd w:w="108" w:type="dxa"/>
        <w:tblLook w:val="04A0"/>
      </w:tblPr>
      <w:tblGrid>
        <w:gridCol w:w="5580"/>
        <w:gridCol w:w="810"/>
        <w:gridCol w:w="810"/>
        <w:gridCol w:w="720"/>
        <w:gridCol w:w="810"/>
        <w:gridCol w:w="810"/>
      </w:tblGrid>
      <w:tr w:rsidR="003940E5" w:rsidTr="003940E5">
        <w:tc>
          <w:tcPr>
            <w:tcW w:w="5580" w:type="dxa"/>
          </w:tcPr>
          <w:p w:rsidR="0024570E" w:rsidRDefault="0024570E" w:rsidP="008C450D">
            <w:pPr>
              <w:jc w:val="both"/>
              <w:rPr>
                <w:rFonts w:ascii="Book Antiqua" w:hAnsi="Book Antiqua"/>
              </w:rPr>
            </w:pPr>
          </w:p>
        </w:tc>
        <w:tc>
          <w:tcPr>
            <w:tcW w:w="810" w:type="dxa"/>
          </w:tcPr>
          <w:p w:rsidR="0024570E" w:rsidRPr="00033A60" w:rsidRDefault="0024570E" w:rsidP="008C450D">
            <w:pPr>
              <w:jc w:val="center"/>
              <w:rPr>
                <w:rFonts w:ascii="Book Antiqua" w:hAnsi="Book Antiqua"/>
                <w:b/>
              </w:rPr>
            </w:pPr>
            <w:r w:rsidRPr="00033A60">
              <w:rPr>
                <w:rFonts w:ascii="Book Antiqua" w:hAnsi="Book Antiqua"/>
                <w:b/>
              </w:rPr>
              <w:t>X</w:t>
            </w:r>
          </w:p>
        </w:tc>
        <w:tc>
          <w:tcPr>
            <w:tcW w:w="810" w:type="dxa"/>
          </w:tcPr>
          <w:p w:rsidR="0024570E" w:rsidRPr="00033A60" w:rsidRDefault="0024570E" w:rsidP="008C450D">
            <w:pPr>
              <w:jc w:val="center"/>
              <w:rPr>
                <w:rFonts w:ascii="Book Antiqua" w:hAnsi="Book Antiqua"/>
                <w:b/>
              </w:rPr>
            </w:pPr>
            <w:r w:rsidRPr="00033A60">
              <w:rPr>
                <w:rFonts w:ascii="Book Antiqua" w:hAnsi="Book Antiqua"/>
                <w:b/>
              </w:rPr>
              <w:t>Y</w:t>
            </w:r>
          </w:p>
        </w:tc>
        <w:tc>
          <w:tcPr>
            <w:tcW w:w="720" w:type="dxa"/>
          </w:tcPr>
          <w:p w:rsidR="0024570E" w:rsidRPr="00033A60" w:rsidRDefault="0024570E" w:rsidP="008C450D">
            <w:pPr>
              <w:jc w:val="center"/>
              <w:rPr>
                <w:rFonts w:ascii="Book Antiqua" w:hAnsi="Book Antiqua"/>
                <w:b/>
              </w:rPr>
            </w:pPr>
            <w:r w:rsidRPr="00033A60">
              <w:rPr>
                <w:rFonts w:ascii="Book Antiqua" w:hAnsi="Book Antiqua"/>
                <w:b/>
              </w:rPr>
              <w:t>Z</w:t>
            </w:r>
          </w:p>
        </w:tc>
        <w:tc>
          <w:tcPr>
            <w:tcW w:w="810" w:type="dxa"/>
          </w:tcPr>
          <w:p w:rsidR="0024570E" w:rsidRPr="00033A60" w:rsidRDefault="0024570E" w:rsidP="008C450D">
            <w:pPr>
              <w:jc w:val="center"/>
              <w:rPr>
                <w:rFonts w:ascii="Book Antiqua" w:hAnsi="Book Antiqua"/>
                <w:b/>
              </w:rPr>
            </w:pPr>
            <w:r w:rsidRPr="00033A60">
              <w:rPr>
                <w:rFonts w:ascii="Book Antiqua" w:hAnsi="Book Antiqua"/>
                <w:b/>
              </w:rPr>
              <w:t>A</w:t>
            </w:r>
          </w:p>
        </w:tc>
        <w:tc>
          <w:tcPr>
            <w:tcW w:w="810" w:type="dxa"/>
          </w:tcPr>
          <w:p w:rsidR="0024570E" w:rsidRPr="00033A60" w:rsidRDefault="0024570E" w:rsidP="008C450D">
            <w:pPr>
              <w:jc w:val="center"/>
              <w:rPr>
                <w:rFonts w:ascii="Book Antiqua" w:hAnsi="Book Antiqua"/>
                <w:b/>
              </w:rPr>
            </w:pPr>
            <w:r w:rsidRPr="00033A60">
              <w:rPr>
                <w:rFonts w:ascii="Book Antiqua" w:hAnsi="Book Antiqua"/>
                <w:b/>
              </w:rPr>
              <w:t>B</w:t>
            </w:r>
          </w:p>
        </w:tc>
      </w:tr>
      <w:tr w:rsidR="003940E5" w:rsidTr="003940E5">
        <w:tc>
          <w:tcPr>
            <w:tcW w:w="5580" w:type="dxa"/>
          </w:tcPr>
          <w:p w:rsidR="0024570E" w:rsidRDefault="0024570E" w:rsidP="008C450D">
            <w:pPr>
              <w:jc w:val="both"/>
              <w:rPr>
                <w:rFonts w:ascii="Book Antiqua" w:hAnsi="Book Antiqua"/>
              </w:rPr>
            </w:pPr>
            <w:r>
              <w:rPr>
                <w:rFonts w:ascii="Book Antiqua" w:hAnsi="Book Antiqua"/>
              </w:rPr>
              <w:t>Municipal value</w:t>
            </w:r>
          </w:p>
        </w:tc>
        <w:tc>
          <w:tcPr>
            <w:tcW w:w="810" w:type="dxa"/>
          </w:tcPr>
          <w:p w:rsidR="0024570E" w:rsidRDefault="004B6086" w:rsidP="004B6086">
            <w:pPr>
              <w:jc w:val="center"/>
              <w:rPr>
                <w:rFonts w:ascii="Book Antiqua" w:hAnsi="Book Antiqua"/>
              </w:rPr>
            </w:pPr>
            <w:r>
              <w:rPr>
                <w:rFonts w:ascii="Book Antiqua" w:hAnsi="Book Antiqua"/>
              </w:rPr>
              <w:t>60</w:t>
            </w:r>
          </w:p>
        </w:tc>
        <w:tc>
          <w:tcPr>
            <w:tcW w:w="810" w:type="dxa"/>
          </w:tcPr>
          <w:p w:rsidR="0024570E" w:rsidRDefault="004B6086" w:rsidP="004B6086">
            <w:pPr>
              <w:jc w:val="center"/>
              <w:rPr>
                <w:rFonts w:ascii="Book Antiqua" w:hAnsi="Book Antiqua"/>
              </w:rPr>
            </w:pPr>
            <w:r>
              <w:rPr>
                <w:rFonts w:ascii="Book Antiqua" w:hAnsi="Book Antiqua"/>
              </w:rPr>
              <w:t>60</w:t>
            </w:r>
          </w:p>
        </w:tc>
        <w:tc>
          <w:tcPr>
            <w:tcW w:w="720" w:type="dxa"/>
          </w:tcPr>
          <w:p w:rsidR="0024570E" w:rsidRDefault="004B6086" w:rsidP="004B6086">
            <w:pPr>
              <w:jc w:val="center"/>
              <w:rPr>
                <w:rFonts w:ascii="Book Antiqua" w:hAnsi="Book Antiqua"/>
              </w:rPr>
            </w:pPr>
            <w:r>
              <w:rPr>
                <w:rFonts w:ascii="Book Antiqua" w:hAnsi="Book Antiqua"/>
              </w:rPr>
              <w:t>60</w:t>
            </w:r>
          </w:p>
        </w:tc>
        <w:tc>
          <w:tcPr>
            <w:tcW w:w="810" w:type="dxa"/>
          </w:tcPr>
          <w:p w:rsidR="0024570E" w:rsidRDefault="004B6086" w:rsidP="004B6086">
            <w:pPr>
              <w:jc w:val="center"/>
              <w:rPr>
                <w:rFonts w:ascii="Book Antiqua" w:hAnsi="Book Antiqua"/>
              </w:rPr>
            </w:pPr>
            <w:r>
              <w:rPr>
                <w:rFonts w:ascii="Book Antiqua" w:hAnsi="Book Antiqua"/>
              </w:rPr>
              <w:t>112</w:t>
            </w:r>
          </w:p>
        </w:tc>
        <w:tc>
          <w:tcPr>
            <w:tcW w:w="810" w:type="dxa"/>
          </w:tcPr>
          <w:p w:rsidR="0024570E" w:rsidRDefault="004B6086" w:rsidP="004B6086">
            <w:pPr>
              <w:jc w:val="center"/>
              <w:rPr>
                <w:rFonts w:ascii="Book Antiqua" w:hAnsi="Book Antiqua"/>
              </w:rPr>
            </w:pPr>
            <w:r>
              <w:rPr>
                <w:rFonts w:ascii="Book Antiqua" w:hAnsi="Book Antiqua"/>
              </w:rPr>
              <w:t>112</w:t>
            </w:r>
          </w:p>
        </w:tc>
      </w:tr>
      <w:tr w:rsidR="003940E5" w:rsidTr="003940E5">
        <w:tc>
          <w:tcPr>
            <w:tcW w:w="5580" w:type="dxa"/>
          </w:tcPr>
          <w:p w:rsidR="0024570E" w:rsidRDefault="0024570E" w:rsidP="008C450D">
            <w:pPr>
              <w:jc w:val="both"/>
              <w:rPr>
                <w:rFonts w:ascii="Book Antiqua" w:hAnsi="Book Antiqua"/>
              </w:rPr>
            </w:pPr>
            <w:r>
              <w:rPr>
                <w:rFonts w:ascii="Book Antiqua" w:hAnsi="Book Antiqua"/>
              </w:rPr>
              <w:t>Fair rent</w:t>
            </w:r>
          </w:p>
        </w:tc>
        <w:tc>
          <w:tcPr>
            <w:tcW w:w="810" w:type="dxa"/>
          </w:tcPr>
          <w:p w:rsidR="0024570E" w:rsidRDefault="004B6086" w:rsidP="004B6086">
            <w:pPr>
              <w:jc w:val="center"/>
              <w:rPr>
                <w:rFonts w:ascii="Book Antiqua" w:hAnsi="Book Antiqua"/>
              </w:rPr>
            </w:pPr>
            <w:r>
              <w:rPr>
                <w:rFonts w:ascii="Book Antiqua" w:hAnsi="Book Antiqua"/>
              </w:rPr>
              <w:t>68</w:t>
            </w:r>
          </w:p>
        </w:tc>
        <w:tc>
          <w:tcPr>
            <w:tcW w:w="810" w:type="dxa"/>
          </w:tcPr>
          <w:p w:rsidR="0024570E" w:rsidRDefault="004B6086" w:rsidP="004B6086">
            <w:pPr>
              <w:jc w:val="center"/>
              <w:rPr>
                <w:rFonts w:ascii="Book Antiqua" w:hAnsi="Book Antiqua"/>
              </w:rPr>
            </w:pPr>
            <w:r>
              <w:rPr>
                <w:rFonts w:ascii="Book Antiqua" w:hAnsi="Book Antiqua"/>
              </w:rPr>
              <w:t>68</w:t>
            </w:r>
          </w:p>
        </w:tc>
        <w:tc>
          <w:tcPr>
            <w:tcW w:w="720" w:type="dxa"/>
          </w:tcPr>
          <w:p w:rsidR="0024570E" w:rsidRDefault="004B6086" w:rsidP="004B6086">
            <w:pPr>
              <w:jc w:val="center"/>
              <w:rPr>
                <w:rFonts w:ascii="Book Antiqua" w:hAnsi="Book Antiqua"/>
              </w:rPr>
            </w:pPr>
            <w:r>
              <w:rPr>
                <w:rFonts w:ascii="Book Antiqua" w:hAnsi="Book Antiqua"/>
              </w:rPr>
              <w:t>68</w:t>
            </w:r>
          </w:p>
        </w:tc>
        <w:tc>
          <w:tcPr>
            <w:tcW w:w="810" w:type="dxa"/>
          </w:tcPr>
          <w:p w:rsidR="0024570E" w:rsidRDefault="004B6086" w:rsidP="004B6086">
            <w:pPr>
              <w:jc w:val="center"/>
              <w:rPr>
                <w:rFonts w:ascii="Book Antiqua" w:hAnsi="Book Antiqua"/>
              </w:rPr>
            </w:pPr>
            <w:r>
              <w:rPr>
                <w:rFonts w:ascii="Book Antiqua" w:hAnsi="Book Antiqua"/>
              </w:rPr>
              <w:t>117</w:t>
            </w:r>
          </w:p>
        </w:tc>
        <w:tc>
          <w:tcPr>
            <w:tcW w:w="810" w:type="dxa"/>
          </w:tcPr>
          <w:p w:rsidR="0024570E" w:rsidRDefault="004B6086" w:rsidP="004B6086">
            <w:pPr>
              <w:jc w:val="center"/>
              <w:rPr>
                <w:rFonts w:ascii="Book Antiqua" w:hAnsi="Book Antiqua"/>
              </w:rPr>
            </w:pPr>
            <w:r>
              <w:rPr>
                <w:rFonts w:ascii="Book Antiqua" w:hAnsi="Book Antiqua"/>
              </w:rPr>
              <w:t>117</w:t>
            </w:r>
          </w:p>
        </w:tc>
      </w:tr>
      <w:tr w:rsidR="003940E5" w:rsidTr="003940E5">
        <w:tc>
          <w:tcPr>
            <w:tcW w:w="5580" w:type="dxa"/>
          </w:tcPr>
          <w:p w:rsidR="0024570E" w:rsidRDefault="0024570E" w:rsidP="008C450D">
            <w:pPr>
              <w:jc w:val="both"/>
              <w:rPr>
                <w:rFonts w:ascii="Book Antiqua" w:hAnsi="Book Antiqua"/>
              </w:rPr>
            </w:pPr>
            <w:r>
              <w:rPr>
                <w:rFonts w:ascii="Book Antiqua" w:hAnsi="Book Antiqua"/>
              </w:rPr>
              <w:t>Standard rent</w:t>
            </w:r>
          </w:p>
        </w:tc>
        <w:tc>
          <w:tcPr>
            <w:tcW w:w="810" w:type="dxa"/>
          </w:tcPr>
          <w:p w:rsidR="0024570E" w:rsidRDefault="004B6086" w:rsidP="004B6086">
            <w:pPr>
              <w:jc w:val="center"/>
              <w:rPr>
                <w:rFonts w:ascii="Book Antiqua" w:hAnsi="Book Antiqua"/>
              </w:rPr>
            </w:pPr>
            <w:r>
              <w:rPr>
                <w:rFonts w:ascii="Book Antiqua" w:hAnsi="Book Antiqua"/>
              </w:rPr>
              <w:t>62</w:t>
            </w:r>
          </w:p>
        </w:tc>
        <w:tc>
          <w:tcPr>
            <w:tcW w:w="810" w:type="dxa"/>
          </w:tcPr>
          <w:p w:rsidR="0024570E" w:rsidRDefault="004B6086" w:rsidP="004B6086">
            <w:pPr>
              <w:jc w:val="center"/>
              <w:rPr>
                <w:rFonts w:ascii="Book Antiqua" w:hAnsi="Book Antiqua"/>
              </w:rPr>
            </w:pPr>
            <w:r>
              <w:rPr>
                <w:rFonts w:ascii="Book Antiqua" w:hAnsi="Book Antiqua"/>
              </w:rPr>
              <w:t>62</w:t>
            </w:r>
          </w:p>
        </w:tc>
        <w:tc>
          <w:tcPr>
            <w:tcW w:w="720" w:type="dxa"/>
          </w:tcPr>
          <w:p w:rsidR="0024570E" w:rsidRDefault="004B6086" w:rsidP="004B6086">
            <w:pPr>
              <w:jc w:val="center"/>
              <w:rPr>
                <w:rFonts w:ascii="Book Antiqua" w:hAnsi="Book Antiqua"/>
              </w:rPr>
            </w:pPr>
            <w:r>
              <w:rPr>
                <w:rFonts w:ascii="Book Antiqua" w:hAnsi="Book Antiqua"/>
              </w:rPr>
              <w:t>70</w:t>
            </w:r>
          </w:p>
        </w:tc>
        <w:tc>
          <w:tcPr>
            <w:tcW w:w="810" w:type="dxa"/>
          </w:tcPr>
          <w:p w:rsidR="0024570E" w:rsidRDefault="004B6086" w:rsidP="004B6086">
            <w:pPr>
              <w:jc w:val="center"/>
              <w:rPr>
                <w:rFonts w:ascii="Book Antiqua" w:hAnsi="Book Antiqua"/>
              </w:rPr>
            </w:pPr>
            <w:r>
              <w:rPr>
                <w:rFonts w:ascii="Book Antiqua" w:hAnsi="Book Antiqua"/>
              </w:rPr>
              <w:t>115</w:t>
            </w:r>
          </w:p>
        </w:tc>
        <w:tc>
          <w:tcPr>
            <w:tcW w:w="810" w:type="dxa"/>
          </w:tcPr>
          <w:p w:rsidR="0024570E" w:rsidRDefault="004B6086" w:rsidP="004B6086">
            <w:pPr>
              <w:jc w:val="center"/>
              <w:rPr>
                <w:rFonts w:ascii="Book Antiqua" w:hAnsi="Book Antiqua"/>
              </w:rPr>
            </w:pPr>
            <w:r>
              <w:rPr>
                <w:rFonts w:ascii="Book Antiqua" w:hAnsi="Book Antiqua"/>
              </w:rPr>
              <w:t>115</w:t>
            </w:r>
          </w:p>
        </w:tc>
      </w:tr>
      <w:tr w:rsidR="003940E5" w:rsidTr="003940E5">
        <w:tc>
          <w:tcPr>
            <w:tcW w:w="5580" w:type="dxa"/>
          </w:tcPr>
          <w:p w:rsidR="0024570E" w:rsidRDefault="0024570E" w:rsidP="008C450D">
            <w:pPr>
              <w:jc w:val="both"/>
              <w:rPr>
                <w:rFonts w:ascii="Book Antiqua" w:hAnsi="Book Antiqua"/>
              </w:rPr>
            </w:pPr>
            <w:r>
              <w:rPr>
                <w:rFonts w:ascii="Book Antiqua" w:hAnsi="Book Antiqua"/>
              </w:rPr>
              <w:t>Actual rent (no unrealized rent)</w:t>
            </w:r>
          </w:p>
        </w:tc>
        <w:tc>
          <w:tcPr>
            <w:tcW w:w="810" w:type="dxa"/>
          </w:tcPr>
          <w:p w:rsidR="0024570E" w:rsidRDefault="004B6086" w:rsidP="004B6086">
            <w:pPr>
              <w:jc w:val="center"/>
              <w:rPr>
                <w:rFonts w:ascii="Book Antiqua" w:hAnsi="Book Antiqua"/>
              </w:rPr>
            </w:pPr>
            <w:r>
              <w:rPr>
                <w:rFonts w:ascii="Book Antiqua" w:hAnsi="Book Antiqua"/>
              </w:rPr>
              <w:t>66</w:t>
            </w:r>
          </w:p>
        </w:tc>
        <w:tc>
          <w:tcPr>
            <w:tcW w:w="810" w:type="dxa"/>
          </w:tcPr>
          <w:p w:rsidR="0024570E" w:rsidRDefault="004B6086" w:rsidP="004B6086">
            <w:pPr>
              <w:jc w:val="center"/>
              <w:rPr>
                <w:rFonts w:ascii="Book Antiqua" w:hAnsi="Book Antiqua"/>
              </w:rPr>
            </w:pPr>
            <w:r>
              <w:rPr>
                <w:rFonts w:ascii="Book Antiqua" w:hAnsi="Book Antiqua"/>
              </w:rPr>
              <w:t>66</w:t>
            </w:r>
          </w:p>
        </w:tc>
        <w:tc>
          <w:tcPr>
            <w:tcW w:w="720" w:type="dxa"/>
          </w:tcPr>
          <w:p w:rsidR="0024570E" w:rsidRDefault="004B6086" w:rsidP="004B6086">
            <w:pPr>
              <w:jc w:val="center"/>
              <w:rPr>
                <w:rFonts w:ascii="Book Antiqua" w:hAnsi="Book Antiqua"/>
              </w:rPr>
            </w:pPr>
            <w:r>
              <w:rPr>
                <w:rFonts w:ascii="Book Antiqua" w:hAnsi="Book Antiqua"/>
              </w:rPr>
              <w:t>72</w:t>
            </w:r>
          </w:p>
        </w:tc>
        <w:tc>
          <w:tcPr>
            <w:tcW w:w="810" w:type="dxa"/>
          </w:tcPr>
          <w:p w:rsidR="0024570E" w:rsidRDefault="004B6086" w:rsidP="004B6086">
            <w:pPr>
              <w:jc w:val="center"/>
              <w:rPr>
                <w:rFonts w:ascii="Book Antiqua" w:hAnsi="Book Antiqua"/>
              </w:rPr>
            </w:pPr>
            <w:r>
              <w:rPr>
                <w:rFonts w:ascii="Book Antiqua" w:hAnsi="Book Antiqua"/>
              </w:rPr>
              <w:t>120</w:t>
            </w:r>
          </w:p>
        </w:tc>
        <w:tc>
          <w:tcPr>
            <w:tcW w:w="810" w:type="dxa"/>
          </w:tcPr>
          <w:p w:rsidR="0024570E" w:rsidRDefault="004B6086" w:rsidP="004B6086">
            <w:pPr>
              <w:jc w:val="center"/>
              <w:rPr>
                <w:rFonts w:ascii="Book Antiqua" w:hAnsi="Book Antiqua"/>
              </w:rPr>
            </w:pPr>
            <w:r>
              <w:rPr>
                <w:rFonts w:ascii="Book Antiqua" w:hAnsi="Book Antiqua"/>
              </w:rPr>
              <w:t>110</w:t>
            </w:r>
          </w:p>
        </w:tc>
      </w:tr>
      <w:tr w:rsidR="003940E5" w:rsidTr="003940E5">
        <w:tc>
          <w:tcPr>
            <w:tcW w:w="5580" w:type="dxa"/>
          </w:tcPr>
          <w:p w:rsidR="0024570E" w:rsidRDefault="0024570E" w:rsidP="008C450D">
            <w:pPr>
              <w:jc w:val="both"/>
              <w:rPr>
                <w:rFonts w:ascii="Book Antiqua" w:hAnsi="Book Antiqua"/>
              </w:rPr>
            </w:pPr>
            <w:r>
              <w:rPr>
                <w:rFonts w:ascii="Book Antiqua" w:hAnsi="Book Antiqua"/>
              </w:rPr>
              <w:t xml:space="preserve">Unrealized rent of the PY 2006-07 which could not be </w:t>
            </w:r>
            <w:r w:rsidR="004B6086">
              <w:rPr>
                <w:rFonts w:ascii="Book Antiqua" w:hAnsi="Book Antiqua"/>
              </w:rPr>
              <w:t>realized and</w:t>
            </w:r>
            <w:r>
              <w:rPr>
                <w:rFonts w:ascii="Book Antiqua" w:hAnsi="Book Antiqua"/>
              </w:rPr>
              <w:t xml:space="preserve"> conditions of rule 4 are satisfied.   </w:t>
            </w:r>
          </w:p>
        </w:tc>
        <w:tc>
          <w:tcPr>
            <w:tcW w:w="810" w:type="dxa"/>
          </w:tcPr>
          <w:p w:rsidR="0024570E" w:rsidRDefault="004B6086" w:rsidP="004B6086">
            <w:pPr>
              <w:jc w:val="center"/>
              <w:rPr>
                <w:rFonts w:ascii="Book Antiqua" w:hAnsi="Book Antiqua"/>
              </w:rPr>
            </w:pPr>
            <w:r>
              <w:rPr>
                <w:rFonts w:ascii="Book Antiqua" w:hAnsi="Book Antiqua"/>
              </w:rPr>
              <w:t>2</w:t>
            </w:r>
          </w:p>
        </w:tc>
        <w:tc>
          <w:tcPr>
            <w:tcW w:w="810" w:type="dxa"/>
          </w:tcPr>
          <w:p w:rsidR="0024570E" w:rsidRDefault="004B6086" w:rsidP="004B6086">
            <w:pPr>
              <w:jc w:val="center"/>
              <w:rPr>
                <w:rFonts w:ascii="Book Antiqua" w:hAnsi="Book Antiqua"/>
              </w:rPr>
            </w:pPr>
            <w:r>
              <w:rPr>
                <w:rFonts w:ascii="Book Antiqua" w:hAnsi="Book Antiqua"/>
              </w:rPr>
              <w:t>6</w:t>
            </w:r>
          </w:p>
        </w:tc>
        <w:tc>
          <w:tcPr>
            <w:tcW w:w="720" w:type="dxa"/>
          </w:tcPr>
          <w:p w:rsidR="0024570E" w:rsidRDefault="004B6086" w:rsidP="004B6086">
            <w:pPr>
              <w:jc w:val="center"/>
              <w:rPr>
                <w:rFonts w:ascii="Book Antiqua" w:hAnsi="Book Antiqua"/>
              </w:rPr>
            </w:pPr>
            <w:r>
              <w:rPr>
                <w:rFonts w:ascii="Book Antiqua" w:hAnsi="Book Antiqua"/>
              </w:rPr>
              <w:t>5</w:t>
            </w:r>
          </w:p>
        </w:tc>
        <w:tc>
          <w:tcPr>
            <w:tcW w:w="810" w:type="dxa"/>
          </w:tcPr>
          <w:p w:rsidR="0024570E" w:rsidRDefault="004B6086" w:rsidP="004B6086">
            <w:pPr>
              <w:jc w:val="center"/>
              <w:rPr>
                <w:rFonts w:ascii="Book Antiqua" w:hAnsi="Book Antiqua"/>
              </w:rPr>
            </w:pPr>
            <w:r>
              <w:rPr>
                <w:rFonts w:ascii="Book Antiqua" w:hAnsi="Book Antiqua"/>
              </w:rPr>
              <w:t>50</w:t>
            </w:r>
          </w:p>
        </w:tc>
        <w:tc>
          <w:tcPr>
            <w:tcW w:w="810" w:type="dxa"/>
          </w:tcPr>
          <w:p w:rsidR="0024570E" w:rsidRDefault="004B6086" w:rsidP="004B6086">
            <w:pPr>
              <w:jc w:val="center"/>
              <w:rPr>
                <w:rFonts w:ascii="Book Antiqua" w:hAnsi="Book Antiqua"/>
              </w:rPr>
            </w:pPr>
            <w:r>
              <w:rPr>
                <w:rFonts w:ascii="Book Antiqua" w:hAnsi="Book Antiqua"/>
              </w:rPr>
              <w:t>40</w:t>
            </w:r>
          </w:p>
        </w:tc>
      </w:tr>
      <w:tr w:rsidR="003940E5" w:rsidTr="003940E5">
        <w:tc>
          <w:tcPr>
            <w:tcW w:w="5580" w:type="dxa"/>
          </w:tcPr>
          <w:p w:rsidR="0024570E" w:rsidRDefault="004B6086" w:rsidP="0024570E">
            <w:pPr>
              <w:jc w:val="both"/>
              <w:rPr>
                <w:rFonts w:ascii="Book Antiqua" w:hAnsi="Book Antiqua"/>
              </w:rPr>
            </w:pPr>
            <w:r>
              <w:rPr>
                <w:rFonts w:ascii="Book Antiqua" w:hAnsi="Book Antiqua"/>
              </w:rPr>
              <w:t>Loss on vacancy</w:t>
            </w:r>
          </w:p>
        </w:tc>
        <w:tc>
          <w:tcPr>
            <w:tcW w:w="810" w:type="dxa"/>
          </w:tcPr>
          <w:p w:rsidR="0024570E" w:rsidRDefault="004B6086" w:rsidP="004B6086">
            <w:pPr>
              <w:jc w:val="center"/>
              <w:rPr>
                <w:rFonts w:ascii="Book Antiqua" w:hAnsi="Book Antiqua"/>
              </w:rPr>
            </w:pPr>
            <w:r>
              <w:rPr>
                <w:rFonts w:ascii="Book Antiqua" w:hAnsi="Book Antiqua"/>
              </w:rPr>
              <w:t>-</w:t>
            </w:r>
          </w:p>
        </w:tc>
        <w:tc>
          <w:tcPr>
            <w:tcW w:w="810" w:type="dxa"/>
          </w:tcPr>
          <w:p w:rsidR="0024570E" w:rsidRDefault="004B6086" w:rsidP="004B6086">
            <w:pPr>
              <w:jc w:val="center"/>
              <w:rPr>
                <w:rFonts w:ascii="Book Antiqua" w:hAnsi="Book Antiqua"/>
              </w:rPr>
            </w:pPr>
            <w:r>
              <w:rPr>
                <w:rFonts w:ascii="Book Antiqua" w:hAnsi="Book Antiqua"/>
              </w:rPr>
              <w:t>-</w:t>
            </w:r>
          </w:p>
        </w:tc>
        <w:tc>
          <w:tcPr>
            <w:tcW w:w="720" w:type="dxa"/>
          </w:tcPr>
          <w:p w:rsidR="0024570E" w:rsidRDefault="004B6086" w:rsidP="004B6086">
            <w:pPr>
              <w:jc w:val="center"/>
              <w:rPr>
                <w:rFonts w:ascii="Book Antiqua" w:hAnsi="Book Antiqua"/>
              </w:rPr>
            </w:pPr>
            <w:r>
              <w:rPr>
                <w:rFonts w:ascii="Book Antiqua" w:hAnsi="Book Antiqua"/>
              </w:rPr>
              <w:t>-</w:t>
            </w:r>
          </w:p>
        </w:tc>
        <w:tc>
          <w:tcPr>
            <w:tcW w:w="810" w:type="dxa"/>
          </w:tcPr>
          <w:p w:rsidR="0024570E" w:rsidRDefault="004B6086" w:rsidP="004B6086">
            <w:pPr>
              <w:jc w:val="center"/>
              <w:rPr>
                <w:rFonts w:ascii="Book Antiqua" w:hAnsi="Book Antiqua"/>
              </w:rPr>
            </w:pPr>
            <w:r>
              <w:rPr>
                <w:rFonts w:ascii="Book Antiqua" w:hAnsi="Book Antiqua"/>
              </w:rPr>
              <w:t>-</w:t>
            </w:r>
          </w:p>
        </w:tc>
        <w:tc>
          <w:tcPr>
            <w:tcW w:w="810" w:type="dxa"/>
          </w:tcPr>
          <w:p w:rsidR="0024570E" w:rsidRDefault="004B6086" w:rsidP="004B6086">
            <w:pPr>
              <w:jc w:val="center"/>
              <w:rPr>
                <w:rFonts w:ascii="Book Antiqua" w:hAnsi="Book Antiqua"/>
              </w:rPr>
            </w:pPr>
            <w:r>
              <w:rPr>
                <w:rFonts w:ascii="Book Antiqua" w:hAnsi="Book Antiqua"/>
              </w:rPr>
              <w:t>-</w:t>
            </w:r>
          </w:p>
        </w:tc>
      </w:tr>
    </w:tbl>
    <w:p w:rsidR="0024570E" w:rsidRDefault="0024570E" w:rsidP="0024570E">
      <w:pPr>
        <w:jc w:val="both"/>
        <w:rPr>
          <w:rFonts w:ascii="Book Antiqua" w:hAnsi="Book Antiqua"/>
        </w:rPr>
      </w:pPr>
    </w:p>
    <w:p w:rsidR="00415040" w:rsidRDefault="00415040" w:rsidP="00415040">
      <w:pPr>
        <w:jc w:val="both"/>
        <w:rPr>
          <w:rFonts w:ascii="Book Antiqua" w:hAnsi="Book Antiqua"/>
        </w:rPr>
      </w:pPr>
      <w:r>
        <w:rPr>
          <w:rFonts w:ascii="Book Antiqua" w:hAnsi="Book Antiqua"/>
        </w:rPr>
        <w:t>Q.4:</w:t>
      </w:r>
      <w:r w:rsidRPr="00415040">
        <w:rPr>
          <w:rFonts w:ascii="Book Antiqua" w:hAnsi="Book Antiqua"/>
        </w:rPr>
        <w:t xml:space="preserve"> </w:t>
      </w:r>
      <w:r>
        <w:rPr>
          <w:rFonts w:ascii="Book Antiqua" w:hAnsi="Book Antiqua"/>
        </w:rPr>
        <w:t>Find out GAV in the case of following cases of the properties AY 2007-08.(there is no unrealized rent)</w:t>
      </w:r>
    </w:p>
    <w:tbl>
      <w:tblPr>
        <w:tblStyle w:val="TableGrid"/>
        <w:tblW w:w="9540" w:type="dxa"/>
        <w:tblInd w:w="108" w:type="dxa"/>
        <w:tblLook w:val="04A0"/>
      </w:tblPr>
      <w:tblGrid>
        <w:gridCol w:w="3960"/>
        <w:gridCol w:w="810"/>
        <w:gridCol w:w="810"/>
        <w:gridCol w:w="810"/>
        <w:gridCol w:w="810"/>
        <w:gridCol w:w="810"/>
        <w:gridCol w:w="810"/>
        <w:gridCol w:w="720"/>
      </w:tblGrid>
      <w:tr w:rsidR="00415040" w:rsidTr="00415040">
        <w:tc>
          <w:tcPr>
            <w:tcW w:w="3960" w:type="dxa"/>
          </w:tcPr>
          <w:p w:rsidR="00415040" w:rsidRDefault="00415040" w:rsidP="00415040">
            <w:pPr>
              <w:jc w:val="both"/>
              <w:rPr>
                <w:rFonts w:ascii="Book Antiqua" w:hAnsi="Book Antiqua"/>
              </w:rPr>
            </w:pPr>
          </w:p>
        </w:tc>
        <w:tc>
          <w:tcPr>
            <w:tcW w:w="810" w:type="dxa"/>
          </w:tcPr>
          <w:p w:rsidR="00415040" w:rsidRPr="00033A60" w:rsidRDefault="00415040" w:rsidP="008C450D">
            <w:pPr>
              <w:jc w:val="center"/>
              <w:rPr>
                <w:rFonts w:ascii="Book Antiqua" w:hAnsi="Book Antiqua"/>
                <w:b/>
              </w:rPr>
            </w:pPr>
            <w:r w:rsidRPr="00033A60">
              <w:rPr>
                <w:rFonts w:ascii="Book Antiqua" w:hAnsi="Book Antiqua"/>
                <w:b/>
              </w:rPr>
              <w:t>X</w:t>
            </w:r>
          </w:p>
        </w:tc>
        <w:tc>
          <w:tcPr>
            <w:tcW w:w="810" w:type="dxa"/>
          </w:tcPr>
          <w:p w:rsidR="00415040" w:rsidRPr="00033A60" w:rsidRDefault="00415040" w:rsidP="008C450D">
            <w:pPr>
              <w:jc w:val="center"/>
              <w:rPr>
                <w:rFonts w:ascii="Book Antiqua" w:hAnsi="Book Antiqua"/>
                <w:b/>
              </w:rPr>
            </w:pPr>
            <w:r w:rsidRPr="00033A60">
              <w:rPr>
                <w:rFonts w:ascii="Book Antiqua" w:hAnsi="Book Antiqua"/>
                <w:b/>
              </w:rPr>
              <w:t>Y</w:t>
            </w:r>
          </w:p>
        </w:tc>
        <w:tc>
          <w:tcPr>
            <w:tcW w:w="810" w:type="dxa"/>
          </w:tcPr>
          <w:p w:rsidR="00415040" w:rsidRPr="00033A60" w:rsidRDefault="00415040" w:rsidP="008C450D">
            <w:pPr>
              <w:jc w:val="center"/>
              <w:rPr>
                <w:rFonts w:ascii="Book Antiqua" w:hAnsi="Book Antiqua"/>
                <w:b/>
              </w:rPr>
            </w:pPr>
            <w:r w:rsidRPr="00033A60">
              <w:rPr>
                <w:rFonts w:ascii="Book Antiqua" w:hAnsi="Book Antiqua"/>
                <w:b/>
              </w:rPr>
              <w:t>Z</w:t>
            </w:r>
          </w:p>
        </w:tc>
        <w:tc>
          <w:tcPr>
            <w:tcW w:w="810" w:type="dxa"/>
          </w:tcPr>
          <w:p w:rsidR="00415040" w:rsidRPr="00033A60" w:rsidRDefault="00415040" w:rsidP="008C450D">
            <w:pPr>
              <w:jc w:val="center"/>
              <w:rPr>
                <w:rFonts w:ascii="Book Antiqua" w:hAnsi="Book Antiqua"/>
                <w:b/>
              </w:rPr>
            </w:pPr>
            <w:r w:rsidRPr="00033A60">
              <w:rPr>
                <w:rFonts w:ascii="Book Antiqua" w:hAnsi="Book Antiqua"/>
                <w:b/>
              </w:rPr>
              <w:t>A</w:t>
            </w:r>
          </w:p>
        </w:tc>
        <w:tc>
          <w:tcPr>
            <w:tcW w:w="810" w:type="dxa"/>
          </w:tcPr>
          <w:p w:rsidR="00415040" w:rsidRPr="00033A60" w:rsidRDefault="00415040" w:rsidP="008C450D">
            <w:pPr>
              <w:jc w:val="center"/>
              <w:rPr>
                <w:rFonts w:ascii="Book Antiqua" w:hAnsi="Book Antiqua"/>
                <w:b/>
              </w:rPr>
            </w:pPr>
            <w:r w:rsidRPr="00033A60">
              <w:rPr>
                <w:rFonts w:ascii="Book Antiqua" w:hAnsi="Book Antiqua"/>
                <w:b/>
              </w:rPr>
              <w:t>B</w:t>
            </w:r>
          </w:p>
        </w:tc>
        <w:tc>
          <w:tcPr>
            <w:tcW w:w="810" w:type="dxa"/>
          </w:tcPr>
          <w:p w:rsidR="00415040" w:rsidRPr="00415040" w:rsidRDefault="00415040" w:rsidP="00415040">
            <w:pPr>
              <w:jc w:val="center"/>
              <w:rPr>
                <w:rFonts w:ascii="Book Antiqua" w:hAnsi="Book Antiqua"/>
                <w:b/>
              </w:rPr>
            </w:pPr>
            <w:r w:rsidRPr="00415040">
              <w:rPr>
                <w:rFonts w:ascii="Book Antiqua" w:hAnsi="Book Antiqua"/>
                <w:b/>
              </w:rPr>
              <w:t>C</w:t>
            </w:r>
          </w:p>
        </w:tc>
        <w:tc>
          <w:tcPr>
            <w:tcW w:w="720" w:type="dxa"/>
          </w:tcPr>
          <w:p w:rsidR="00415040" w:rsidRPr="00415040" w:rsidRDefault="00415040" w:rsidP="00415040">
            <w:pPr>
              <w:jc w:val="center"/>
              <w:rPr>
                <w:rFonts w:ascii="Book Antiqua" w:hAnsi="Book Antiqua"/>
                <w:b/>
              </w:rPr>
            </w:pPr>
            <w:r w:rsidRPr="00415040">
              <w:rPr>
                <w:rFonts w:ascii="Book Antiqua" w:hAnsi="Book Antiqua"/>
                <w:b/>
              </w:rPr>
              <w:t>D</w:t>
            </w:r>
          </w:p>
        </w:tc>
      </w:tr>
      <w:tr w:rsidR="00415040" w:rsidTr="00415040">
        <w:tc>
          <w:tcPr>
            <w:tcW w:w="3960" w:type="dxa"/>
          </w:tcPr>
          <w:p w:rsidR="00415040" w:rsidRDefault="00415040" w:rsidP="008C450D">
            <w:pPr>
              <w:jc w:val="both"/>
              <w:rPr>
                <w:rFonts w:ascii="Book Antiqua" w:hAnsi="Book Antiqua"/>
              </w:rPr>
            </w:pPr>
            <w:r>
              <w:rPr>
                <w:rFonts w:ascii="Book Antiqua" w:hAnsi="Book Antiqua"/>
              </w:rPr>
              <w:t>Municipal value</w:t>
            </w:r>
          </w:p>
        </w:tc>
        <w:tc>
          <w:tcPr>
            <w:tcW w:w="810" w:type="dxa"/>
          </w:tcPr>
          <w:p w:rsidR="00415040" w:rsidRDefault="00B411D4" w:rsidP="00B411D4">
            <w:pPr>
              <w:jc w:val="center"/>
              <w:rPr>
                <w:rFonts w:ascii="Book Antiqua" w:hAnsi="Book Antiqua"/>
              </w:rPr>
            </w:pPr>
            <w:r>
              <w:rPr>
                <w:rFonts w:ascii="Book Antiqua" w:hAnsi="Book Antiqua"/>
              </w:rPr>
              <w:t>60</w:t>
            </w:r>
          </w:p>
        </w:tc>
        <w:tc>
          <w:tcPr>
            <w:tcW w:w="810" w:type="dxa"/>
          </w:tcPr>
          <w:p w:rsidR="00415040" w:rsidRDefault="00B411D4" w:rsidP="00B411D4">
            <w:pPr>
              <w:jc w:val="center"/>
              <w:rPr>
                <w:rFonts w:ascii="Book Antiqua" w:hAnsi="Book Antiqua"/>
              </w:rPr>
            </w:pPr>
            <w:r>
              <w:rPr>
                <w:rFonts w:ascii="Book Antiqua" w:hAnsi="Book Antiqua"/>
              </w:rPr>
              <w:t>61</w:t>
            </w:r>
          </w:p>
        </w:tc>
        <w:tc>
          <w:tcPr>
            <w:tcW w:w="810" w:type="dxa"/>
          </w:tcPr>
          <w:p w:rsidR="00415040" w:rsidRDefault="00B411D4" w:rsidP="00B411D4">
            <w:pPr>
              <w:jc w:val="center"/>
              <w:rPr>
                <w:rFonts w:ascii="Book Antiqua" w:hAnsi="Book Antiqua"/>
              </w:rPr>
            </w:pPr>
            <w:r>
              <w:rPr>
                <w:rFonts w:ascii="Book Antiqua" w:hAnsi="Book Antiqua"/>
              </w:rPr>
              <w:t>60</w:t>
            </w:r>
          </w:p>
        </w:tc>
        <w:tc>
          <w:tcPr>
            <w:tcW w:w="810" w:type="dxa"/>
          </w:tcPr>
          <w:p w:rsidR="00415040" w:rsidRDefault="00B411D4" w:rsidP="00B411D4">
            <w:pPr>
              <w:jc w:val="center"/>
              <w:rPr>
                <w:rFonts w:ascii="Book Antiqua" w:hAnsi="Book Antiqua"/>
              </w:rPr>
            </w:pPr>
            <w:r>
              <w:rPr>
                <w:rFonts w:ascii="Book Antiqua" w:hAnsi="Book Antiqua"/>
              </w:rPr>
              <w:t>80</w:t>
            </w:r>
          </w:p>
        </w:tc>
        <w:tc>
          <w:tcPr>
            <w:tcW w:w="810" w:type="dxa"/>
          </w:tcPr>
          <w:p w:rsidR="00415040" w:rsidRDefault="00B411D4" w:rsidP="00B411D4">
            <w:pPr>
              <w:jc w:val="center"/>
              <w:rPr>
                <w:rFonts w:ascii="Book Antiqua" w:hAnsi="Book Antiqua"/>
              </w:rPr>
            </w:pPr>
            <w:r>
              <w:rPr>
                <w:rFonts w:ascii="Book Antiqua" w:hAnsi="Book Antiqua"/>
              </w:rPr>
              <w:t>80</w:t>
            </w:r>
          </w:p>
        </w:tc>
        <w:tc>
          <w:tcPr>
            <w:tcW w:w="810" w:type="dxa"/>
          </w:tcPr>
          <w:p w:rsidR="00415040" w:rsidRDefault="00B411D4" w:rsidP="00B411D4">
            <w:pPr>
              <w:jc w:val="center"/>
              <w:rPr>
                <w:rFonts w:ascii="Book Antiqua" w:hAnsi="Book Antiqua"/>
              </w:rPr>
            </w:pPr>
            <w:r>
              <w:rPr>
                <w:rFonts w:ascii="Book Antiqua" w:hAnsi="Book Antiqua"/>
              </w:rPr>
              <w:t>140</w:t>
            </w:r>
          </w:p>
        </w:tc>
        <w:tc>
          <w:tcPr>
            <w:tcW w:w="720" w:type="dxa"/>
          </w:tcPr>
          <w:p w:rsidR="00415040" w:rsidRDefault="00B411D4" w:rsidP="00B411D4">
            <w:pPr>
              <w:jc w:val="center"/>
              <w:rPr>
                <w:rFonts w:ascii="Book Antiqua" w:hAnsi="Book Antiqua"/>
              </w:rPr>
            </w:pPr>
            <w:r>
              <w:rPr>
                <w:rFonts w:ascii="Book Antiqua" w:hAnsi="Book Antiqua"/>
              </w:rPr>
              <w:t>140</w:t>
            </w:r>
          </w:p>
        </w:tc>
      </w:tr>
      <w:tr w:rsidR="00415040" w:rsidTr="00415040">
        <w:tc>
          <w:tcPr>
            <w:tcW w:w="3960" w:type="dxa"/>
          </w:tcPr>
          <w:p w:rsidR="00415040" w:rsidRDefault="00415040" w:rsidP="008C450D">
            <w:pPr>
              <w:jc w:val="both"/>
              <w:rPr>
                <w:rFonts w:ascii="Book Antiqua" w:hAnsi="Book Antiqua"/>
              </w:rPr>
            </w:pPr>
            <w:r>
              <w:rPr>
                <w:rFonts w:ascii="Book Antiqua" w:hAnsi="Book Antiqua"/>
              </w:rPr>
              <w:t>Fair rent</w:t>
            </w:r>
          </w:p>
        </w:tc>
        <w:tc>
          <w:tcPr>
            <w:tcW w:w="810" w:type="dxa"/>
          </w:tcPr>
          <w:p w:rsidR="00415040" w:rsidRDefault="00B411D4" w:rsidP="00B411D4">
            <w:pPr>
              <w:jc w:val="center"/>
              <w:rPr>
                <w:rFonts w:ascii="Book Antiqua" w:hAnsi="Book Antiqua"/>
              </w:rPr>
            </w:pPr>
            <w:r>
              <w:rPr>
                <w:rFonts w:ascii="Book Antiqua" w:hAnsi="Book Antiqua"/>
              </w:rPr>
              <w:t>655</w:t>
            </w:r>
          </w:p>
        </w:tc>
        <w:tc>
          <w:tcPr>
            <w:tcW w:w="810" w:type="dxa"/>
          </w:tcPr>
          <w:p w:rsidR="00415040" w:rsidRDefault="00B411D4" w:rsidP="00B411D4">
            <w:pPr>
              <w:jc w:val="center"/>
              <w:rPr>
                <w:rFonts w:ascii="Book Antiqua" w:hAnsi="Book Antiqua"/>
              </w:rPr>
            </w:pPr>
            <w:r>
              <w:rPr>
                <w:rFonts w:ascii="Book Antiqua" w:hAnsi="Book Antiqua"/>
              </w:rPr>
              <w:t>66</w:t>
            </w:r>
          </w:p>
        </w:tc>
        <w:tc>
          <w:tcPr>
            <w:tcW w:w="810" w:type="dxa"/>
          </w:tcPr>
          <w:p w:rsidR="00415040" w:rsidRDefault="00B411D4" w:rsidP="00B411D4">
            <w:pPr>
              <w:jc w:val="center"/>
              <w:rPr>
                <w:rFonts w:ascii="Book Antiqua" w:hAnsi="Book Antiqua"/>
              </w:rPr>
            </w:pPr>
            <w:r>
              <w:rPr>
                <w:rFonts w:ascii="Book Antiqua" w:hAnsi="Book Antiqua"/>
              </w:rPr>
              <w:t>64.5</w:t>
            </w:r>
          </w:p>
        </w:tc>
        <w:tc>
          <w:tcPr>
            <w:tcW w:w="810" w:type="dxa"/>
          </w:tcPr>
          <w:p w:rsidR="00415040" w:rsidRDefault="00B411D4" w:rsidP="00B411D4">
            <w:pPr>
              <w:jc w:val="center"/>
              <w:rPr>
                <w:rFonts w:ascii="Book Antiqua" w:hAnsi="Book Antiqua"/>
              </w:rPr>
            </w:pPr>
            <w:r>
              <w:rPr>
                <w:rFonts w:ascii="Book Antiqua" w:hAnsi="Book Antiqua"/>
              </w:rPr>
              <w:t>78</w:t>
            </w:r>
          </w:p>
        </w:tc>
        <w:tc>
          <w:tcPr>
            <w:tcW w:w="810" w:type="dxa"/>
          </w:tcPr>
          <w:p w:rsidR="00415040" w:rsidRDefault="00B411D4" w:rsidP="00B411D4">
            <w:pPr>
              <w:jc w:val="center"/>
              <w:rPr>
                <w:rFonts w:ascii="Book Antiqua" w:hAnsi="Book Antiqua"/>
              </w:rPr>
            </w:pPr>
            <w:r>
              <w:rPr>
                <w:rFonts w:ascii="Book Antiqua" w:hAnsi="Book Antiqua"/>
              </w:rPr>
              <w:t>78</w:t>
            </w:r>
          </w:p>
        </w:tc>
        <w:tc>
          <w:tcPr>
            <w:tcW w:w="810" w:type="dxa"/>
          </w:tcPr>
          <w:p w:rsidR="00415040" w:rsidRDefault="00B411D4" w:rsidP="00B411D4">
            <w:pPr>
              <w:jc w:val="center"/>
              <w:rPr>
                <w:rFonts w:ascii="Book Antiqua" w:hAnsi="Book Antiqua"/>
              </w:rPr>
            </w:pPr>
            <w:r>
              <w:rPr>
                <w:rFonts w:ascii="Book Antiqua" w:hAnsi="Book Antiqua"/>
              </w:rPr>
              <w:t>150</w:t>
            </w:r>
          </w:p>
        </w:tc>
        <w:tc>
          <w:tcPr>
            <w:tcW w:w="720" w:type="dxa"/>
          </w:tcPr>
          <w:p w:rsidR="00415040" w:rsidRDefault="00B411D4" w:rsidP="00B411D4">
            <w:pPr>
              <w:jc w:val="center"/>
              <w:rPr>
                <w:rFonts w:ascii="Book Antiqua" w:hAnsi="Book Antiqua"/>
              </w:rPr>
            </w:pPr>
            <w:r>
              <w:rPr>
                <w:rFonts w:ascii="Book Antiqua" w:hAnsi="Book Antiqua"/>
              </w:rPr>
              <w:t>150</w:t>
            </w:r>
          </w:p>
        </w:tc>
      </w:tr>
      <w:tr w:rsidR="00415040" w:rsidTr="00415040">
        <w:tc>
          <w:tcPr>
            <w:tcW w:w="3960" w:type="dxa"/>
          </w:tcPr>
          <w:p w:rsidR="00415040" w:rsidRDefault="00415040" w:rsidP="008C450D">
            <w:pPr>
              <w:jc w:val="both"/>
              <w:rPr>
                <w:rFonts w:ascii="Book Antiqua" w:hAnsi="Book Antiqua"/>
              </w:rPr>
            </w:pPr>
            <w:r>
              <w:rPr>
                <w:rFonts w:ascii="Book Antiqua" w:hAnsi="Book Antiqua"/>
              </w:rPr>
              <w:t>Standard rent</w:t>
            </w:r>
          </w:p>
        </w:tc>
        <w:tc>
          <w:tcPr>
            <w:tcW w:w="810" w:type="dxa"/>
          </w:tcPr>
          <w:p w:rsidR="00415040" w:rsidRDefault="00B411D4" w:rsidP="00B411D4">
            <w:pPr>
              <w:jc w:val="center"/>
              <w:rPr>
                <w:rFonts w:ascii="Book Antiqua" w:hAnsi="Book Antiqua"/>
              </w:rPr>
            </w:pPr>
            <w:r>
              <w:rPr>
                <w:rFonts w:ascii="Book Antiqua" w:hAnsi="Book Antiqua"/>
              </w:rPr>
              <w:t>59.5</w:t>
            </w:r>
          </w:p>
        </w:tc>
        <w:tc>
          <w:tcPr>
            <w:tcW w:w="810" w:type="dxa"/>
          </w:tcPr>
          <w:p w:rsidR="00415040" w:rsidRDefault="00B411D4" w:rsidP="00B411D4">
            <w:pPr>
              <w:jc w:val="center"/>
              <w:rPr>
                <w:rFonts w:ascii="Book Antiqua" w:hAnsi="Book Antiqua"/>
              </w:rPr>
            </w:pPr>
            <w:r>
              <w:rPr>
                <w:rFonts w:ascii="Book Antiqua" w:hAnsi="Book Antiqua"/>
              </w:rPr>
              <w:t>59</w:t>
            </w:r>
          </w:p>
        </w:tc>
        <w:tc>
          <w:tcPr>
            <w:tcW w:w="810" w:type="dxa"/>
          </w:tcPr>
          <w:p w:rsidR="00415040" w:rsidRDefault="00B411D4" w:rsidP="00B411D4">
            <w:pPr>
              <w:jc w:val="center"/>
              <w:rPr>
                <w:rFonts w:ascii="Book Antiqua" w:hAnsi="Book Antiqua"/>
              </w:rPr>
            </w:pPr>
            <w:r>
              <w:rPr>
                <w:rFonts w:ascii="Book Antiqua" w:hAnsi="Book Antiqua"/>
              </w:rPr>
              <w:t>63</w:t>
            </w:r>
          </w:p>
        </w:tc>
        <w:tc>
          <w:tcPr>
            <w:tcW w:w="810" w:type="dxa"/>
          </w:tcPr>
          <w:p w:rsidR="00415040" w:rsidRDefault="00B411D4" w:rsidP="00B411D4">
            <w:pPr>
              <w:jc w:val="center"/>
              <w:rPr>
                <w:rFonts w:ascii="Book Antiqua" w:hAnsi="Book Antiqua"/>
              </w:rPr>
            </w:pPr>
            <w:r>
              <w:rPr>
                <w:rFonts w:ascii="Book Antiqua" w:hAnsi="Book Antiqua"/>
              </w:rPr>
              <w:t>85</w:t>
            </w:r>
          </w:p>
        </w:tc>
        <w:tc>
          <w:tcPr>
            <w:tcW w:w="810" w:type="dxa"/>
          </w:tcPr>
          <w:p w:rsidR="00415040" w:rsidRDefault="00B411D4" w:rsidP="00B411D4">
            <w:pPr>
              <w:jc w:val="center"/>
              <w:rPr>
                <w:rFonts w:ascii="Book Antiqua" w:hAnsi="Book Antiqua"/>
              </w:rPr>
            </w:pPr>
            <w:r>
              <w:rPr>
                <w:rFonts w:ascii="Book Antiqua" w:hAnsi="Book Antiqua"/>
              </w:rPr>
              <w:t>76</w:t>
            </w:r>
          </w:p>
        </w:tc>
        <w:tc>
          <w:tcPr>
            <w:tcW w:w="810" w:type="dxa"/>
          </w:tcPr>
          <w:p w:rsidR="00415040" w:rsidRDefault="00B411D4" w:rsidP="00B411D4">
            <w:pPr>
              <w:jc w:val="center"/>
              <w:rPr>
                <w:rFonts w:ascii="Book Antiqua" w:hAnsi="Book Antiqua"/>
              </w:rPr>
            </w:pPr>
            <w:r>
              <w:rPr>
                <w:rFonts w:ascii="Book Antiqua" w:hAnsi="Book Antiqua"/>
              </w:rPr>
              <w:t>120</w:t>
            </w:r>
          </w:p>
        </w:tc>
        <w:tc>
          <w:tcPr>
            <w:tcW w:w="720" w:type="dxa"/>
          </w:tcPr>
          <w:p w:rsidR="00415040" w:rsidRDefault="00B411D4" w:rsidP="00B411D4">
            <w:pPr>
              <w:jc w:val="center"/>
              <w:rPr>
                <w:rFonts w:ascii="Book Antiqua" w:hAnsi="Book Antiqua"/>
              </w:rPr>
            </w:pPr>
            <w:r>
              <w:rPr>
                <w:rFonts w:ascii="Book Antiqua" w:hAnsi="Book Antiqua"/>
              </w:rPr>
              <w:t>120</w:t>
            </w:r>
          </w:p>
        </w:tc>
      </w:tr>
      <w:tr w:rsidR="00415040" w:rsidTr="00415040">
        <w:tc>
          <w:tcPr>
            <w:tcW w:w="3960" w:type="dxa"/>
          </w:tcPr>
          <w:p w:rsidR="00415040" w:rsidRDefault="00415040" w:rsidP="008C450D">
            <w:pPr>
              <w:jc w:val="both"/>
              <w:rPr>
                <w:rFonts w:ascii="Book Antiqua" w:hAnsi="Book Antiqua"/>
              </w:rPr>
            </w:pPr>
            <w:r>
              <w:rPr>
                <w:rFonts w:ascii="Book Antiqua" w:hAnsi="Book Antiqua"/>
              </w:rPr>
              <w:t>Act</w:t>
            </w:r>
            <w:r w:rsidR="00B411D4">
              <w:rPr>
                <w:rFonts w:ascii="Book Antiqua" w:hAnsi="Book Antiqua"/>
              </w:rPr>
              <w:t xml:space="preserve">ual rent </w:t>
            </w:r>
          </w:p>
        </w:tc>
        <w:tc>
          <w:tcPr>
            <w:tcW w:w="810" w:type="dxa"/>
          </w:tcPr>
          <w:p w:rsidR="00415040" w:rsidRDefault="00B411D4" w:rsidP="00B411D4">
            <w:pPr>
              <w:jc w:val="center"/>
              <w:rPr>
                <w:rFonts w:ascii="Book Antiqua" w:hAnsi="Book Antiqua"/>
              </w:rPr>
            </w:pPr>
            <w:r>
              <w:rPr>
                <w:rFonts w:ascii="Book Antiqua" w:hAnsi="Book Antiqua"/>
              </w:rPr>
              <w:t>72</w:t>
            </w:r>
          </w:p>
        </w:tc>
        <w:tc>
          <w:tcPr>
            <w:tcW w:w="810" w:type="dxa"/>
          </w:tcPr>
          <w:p w:rsidR="00415040" w:rsidRDefault="00B411D4" w:rsidP="00B411D4">
            <w:pPr>
              <w:jc w:val="center"/>
              <w:rPr>
                <w:rFonts w:ascii="Book Antiqua" w:hAnsi="Book Antiqua"/>
              </w:rPr>
            </w:pPr>
            <w:r>
              <w:rPr>
                <w:rFonts w:ascii="Book Antiqua" w:hAnsi="Book Antiqua"/>
              </w:rPr>
              <w:t>57</w:t>
            </w:r>
          </w:p>
        </w:tc>
        <w:tc>
          <w:tcPr>
            <w:tcW w:w="810" w:type="dxa"/>
          </w:tcPr>
          <w:p w:rsidR="00415040" w:rsidRDefault="00B411D4" w:rsidP="00B411D4">
            <w:pPr>
              <w:jc w:val="center"/>
              <w:rPr>
                <w:rFonts w:ascii="Book Antiqua" w:hAnsi="Book Antiqua"/>
              </w:rPr>
            </w:pPr>
            <w:r>
              <w:rPr>
                <w:rFonts w:ascii="Book Antiqua" w:hAnsi="Book Antiqua"/>
              </w:rPr>
              <w:t>72</w:t>
            </w:r>
          </w:p>
        </w:tc>
        <w:tc>
          <w:tcPr>
            <w:tcW w:w="810" w:type="dxa"/>
          </w:tcPr>
          <w:p w:rsidR="00415040" w:rsidRDefault="00B411D4" w:rsidP="00B411D4">
            <w:pPr>
              <w:jc w:val="center"/>
              <w:rPr>
                <w:rFonts w:ascii="Book Antiqua" w:hAnsi="Book Antiqua"/>
              </w:rPr>
            </w:pPr>
            <w:r>
              <w:rPr>
                <w:rFonts w:ascii="Book Antiqua" w:hAnsi="Book Antiqua"/>
              </w:rPr>
              <w:t>72</w:t>
            </w:r>
          </w:p>
        </w:tc>
        <w:tc>
          <w:tcPr>
            <w:tcW w:w="810" w:type="dxa"/>
          </w:tcPr>
          <w:p w:rsidR="00415040" w:rsidRDefault="00B411D4" w:rsidP="00B411D4">
            <w:pPr>
              <w:jc w:val="center"/>
              <w:rPr>
                <w:rFonts w:ascii="Book Antiqua" w:hAnsi="Book Antiqua"/>
              </w:rPr>
            </w:pPr>
            <w:r>
              <w:rPr>
                <w:rFonts w:ascii="Book Antiqua" w:hAnsi="Book Antiqua"/>
              </w:rPr>
              <w:t>NA</w:t>
            </w:r>
          </w:p>
        </w:tc>
        <w:tc>
          <w:tcPr>
            <w:tcW w:w="810" w:type="dxa"/>
          </w:tcPr>
          <w:p w:rsidR="00415040" w:rsidRDefault="00B411D4" w:rsidP="00B411D4">
            <w:pPr>
              <w:jc w:val="center"/>
              <w:rPr>
                <w:rFonts w:ascii="Book Antiqua" w:hAnsi="Book Antiqua"/>
              </w:rPr>
            </w:pPr>
            <w:r>
              <w:rPr>
                <w:rFonts w:ascii="Book Antiqua" w:hAnsi="Book Antiqua"/>
              </w:rPr>
              <w:t>96</w:t>
            </w:r>
          </w:p>
        </w:tc>
        <w:tc>
          <w:tcPr>
            <w:tcW w:w="720" w:type="dxa"/>
          </w:tcPr>
          <w:p w:rsidR="00415040" w:rsidRDefault="00B411D4" w:rsidP="00B411D4">
            <w:pPr>
              <w:jc w:val="center"/>
              <w:rPr>
                <w:rFonts w:ascii="Book Antiqua" w:hAnsi="Book Antiqua"/>
              </w:rPr>
            </w:pPr>
            <w:r>
              <w:rPr>
                <w:rFonts w:ascii="Book Antiqua" w:hAnsi="Book Antiqua"/>
              </w:rPr>
              <w:t>144</w:t>
            </w:r>
          </w:p>
        </w:tc>
      </w:tr>
      <w:tr w:rsidR="00415040" w:rsidTr="00415040">
        <w:tc>
          <w:tcPr>
            <w:tcW w:w="3960" w:type="dxa"/>
          </w:tcPr>
          <w:p w:rsidR="00415040" w:rsidRDefault="00B411D4" w:rsidP="00415040">
            <w:pPr>
              <w:jc w:val="both"/>
              <w:rPr>
                <w:rFonts w:ascii="Book Antiqua" w:hAnsi="Book Antiqua"/>
              </w:rPr>
            </w:pPr>
            <w:r>
              <w:rPr>
                <w:rFonts w:ascii="Book Antiqua" w:hAnsi="Book Antiqua"/>
              </w:rPr>
              <w:t>Property remains vacant (months)</w:t>
            </w:r>
          </w:p>
        </w:tc>
        <w:tc>
          <w:tcPr>
            <w:tcW w:w="810" w:type="dxa"/>
          </w:tcPr>
          <w:p w:rsidR="00415040" w:rsidRDefault="00B411D4" w:rsidP="00B411D4">
            <w:pPr>
              <w:jc w:val="center"/>
              <w:rPr>
                <w:rFonts w:ascii="Book Antiqua" w:hAnsi="Book Antiqua"/>
              </w:rPr>
            </w:pPr>
            <w:r>
              <w:rPr>
                <w:rFonts w:ascii="Book Antiqua" w:hAnsi="Book Antiqua"/>
              </w:rPr>
              <w:t>(1)</w:t>
            </w:r>
          </w:p>
        </w:tc>
        <w:tc>
          <w:tcPr>
            <w:tcW w:w="810" w:type="dxa"/>
          </w:tcPr>
          <w:p w:rsidR="00415040" w:rsidRDefault="00B411D4" w:rsidP="00B411D4">
            <w:pPr>
              <w:jc w:val="center"/>
              <w:rPr>
                <w:rFonts w:ascii="Book Antiqua" w:hAnsi="Book Antiqua"/>
              </w:rPr>
            </w:pPr>
            <w:r>
              <w:rPr>
                <w:rFonts w:ascii="Book Antiqua" w:hAnsi="Book Antiqua"/>
              </w:rPr>
              <w:t>(1.5)</w:t>
            </w:r>
          </w:p>
        </w:tc>
        <w:tc>
          <w:tcPr>
            <w:tcW w:w="810" w:type="dxa"/>
          </w:tcPr>
          <w:p w:rsidR="00415040" w:rsidRDefault="00B411D4" w:rsidP="00B411D4">
            <w:pPr>
              <w:jc w:val="center"/>
              <w:rPr>
                <w:rFonts w:ascii="Book Antiqua" w:hAnsi="Book Antiqua"/>
              </w:rPr>
            </w:pPr>
            <w:r>
              <w:rPr>
                <w:rFonts w:ascii="Book Antiqua" w:hAnsi="Book Antiqua"/>
              </w:rPr>
              <w:t>(5)</w:t>
            </w:r>
          </w:p>
        </w:tc>
        <w:tc>
          <w:tcPr>
            <w:tcW w:w="810" w:type="dxa"/>
          </w:tcPr>
          <w:p w:rsidR="00415040" w:rsidRDefault="00B411D4" w:rsidP="00B411D4">
            <w:pPr>
              <w:jc w:val="center"/>
              <w:rPr>
                <w:rFonts w:ascii="Book Antiqua" w:hAnsi="Book Antiqua"/>
              </w:rPr>
            </w:pPr>
            <w:r>
              <w:rPr>
                <w:rFonts w:ascii="Book Antiqua" w:hAnsi="Book Antiqua"/>
              </w:rPr>
              <w:t>(3)</w:t>
            </w:r>
          </w:p>
        </w:tc>
        <w:tc>
          <w:tcPr>
            <w:tcW w:w="810" w:type="dxa"/>
          </w:tcPr>
          <w:p w:rsidR="00415040" w:rsidRDefault="00B411D4" w:rsidP="00B411D4">
            <w:pPr>
              <w:jc w:val="center"/>
              <w:rPr>
                <w:rFonts w:ascii="Book Antiqua" w:hAnsi="Book Antiqua"/>
              </w:rPr>
            </w:pPr>
            <w:r>
              <w:rPr>
                <w:rFonts w:ascii="Book Antiqua" w:hAnsi="Book Antiqua"/>
              </w:rPr>
              <w:t>(12)</w:t>
            </w:r>
          </w:p>
        </w:tc>
        <w:tc>
          <w:tcPr>
            <w:tcW w:w="810" w:type="dxa"/>
          </w:tcPr>
          <w:p w:rsidR="00415040" w:rsidRDefault="00B411D4" w:rsidP="00B411D4">
            <w:pPr>
              <w:jc w:val="center"/>
              <w:rPr>
                <w:rFonts w:ascii="Book Antiqua" w:hAnsi="Book Antiqua"/>
              </w:rPr>
            </w:pPr>
            <w:r>
              <w:rPr>
                <w:rFonts w:ascii="Book Antiqua" w:hAnsi="Book Antiqua"/>
              </w:rPr>
              <w:t>(10)</w:t>
            </w:r>
          </w:p>
        </w:tc>
        <w:tc>
          <w:tcPr>
            <w:tcW w:w="720" w:type="dxa"/>
          </w:tcPr>
          <w:p w:rsidR="00415040" w:rsidRDefault="00B411D4" w:rsidP="00B411D4">
            <w:pPr>
              <w:jc w:val="center"/>
              <w:rPr>
                <w:rFonts w:ascii="Book Antiqua" w:hAnsi="Book Antiqua"/>
              </w:rPr>
            </w:pPr>
            <w:r>
              <w:rPr>
                <w:rFonts w:ascii="Book Antiqua" w:hAnsi="Book Antiqua"/>
              </w:rPr>
              <w:t>(10)</w:t>
            </w:r>
          </w:p>
        </w:tc>
      </w:tr>
      <w:tr w:rsidR="00B411D4" w:rsidTr="00415040">
        <w:tc>
          <w:tcPr>
            <w:tcW w:w="3960" w:type="dxa"/>
          </w:tcPr>
          <w:p w:rsidR="00B411D4" w:rsidRDefault="00B411D4" w:rsidP="008C450D">
            <w:pPr>
              <w:jc w:val="both"/>
              <w:rPr>
                <w:rFonts w:ascii="Book Antiqua" w:hAnsi="Book Antiqua"/>
              </w:rPr>
            </w:pPr>
            <w:r>
              <w:rPr>
                <w:rFonts w:ascii="Book Antiqua" w:hAnsi="Book Antiqua"/>
              </w:rPr>
              <w:t>Unrealized</w:t>
            </w:r>
          </w:p>
        </w:tc>
        <w:tc>
          <w:tcPr>
            <w:tcW w:w="810" w:type="dxa"/>
          </w:tcPr>
          <w:p w:rsidR="00B411D4" w:rsidRDefault="00B411D4" w:rsidP="00B411D4">
            <w:pPr>
              <w:jc w:val="center"/>
              <w:rPr>
                <w:rFonts w:ascii="Book Antiqua" w:hAnsi="Book Antiqua"/>
              </w:rPr>
            </w:pPr>
            <w:r>
              <w:rPr>
                <w:rFonts w:ascii="Book Antiqua" w:hAnsi="Book Antiqua"/>
              </w:rPr>
              <w:t>NIL</w:t>
            </w:r>
          </w:p>
        </w:tc>
        <w:tc>
          <w:tcPr>
            <w:tcW w:w="810" w:type="dxa"/>
          </w:tcPr>
          <w:p w:rsidR="00B411D4" w:rsidRDefault="00B411D4" w:rsidP="00B411D4">
            <w:pPr>
              <w:jc w:val="center"/>
              <w:rPr>
                <w:rFonts w:ascii="Book Antiqua" w:hAnsi="Book Antiqua"/>
              </w:rPr>
            </w:pPr>
            <w:r>
              <w:rPr>
                <w:rFonts w:ascii="Book Antiqua" w:hAnsi="Book Antiqua"/>
              </w:rPr>
              <w:t>NIL</w:t>
            </w:r>
          </w:p>
        </w:tc>
        <w:tc>
          <w:tcPr>
            <w:tcW w:w="810" w:type="dxa"/>
          </w:tcPr>
          <w:p w:rsidR="00B411D4" w:rsidRDefault="00B411D4" w:rsidP="00B411D4">
            <w:pPr>
              <w:jc w:val="center"/>
              <w:rPr>
                <w:rFonts w:ascii="Book Antiqua" w:hAnsi="Book Antiqua"/>
              </w:rPr>
            </w:pPr>
            <w:r>
              <w:rPr>
                <w:rFonts w:ascii="Book Antiqua" w:hAnsi="Book Antiqua"/>
              </w:rPr>
              <w:t>NIL</w:t>
            </w:r>
          </w:p>
        </w:tc>
        <w:tc>
          <w:tcPr>
            <w:tcW w:w="810" w:type="dxa"/>
          </w:tcPr>
          <w:p w:rsidR="00B411D4" w:rsidRDefault="00B411D4" w:rsidP="00B411D4">
            <w:pPr>
              <w:jc w:val="center"/>
              <w:rPr>
                <w:rFonts w:ascii="Book Antiqua" w:hAnsi="Book Antiqua"/>
              </w:rPr>
            </w:pPr>
            <w:r>
              <w:rPr>
                <w:rFonts w:ascii="Book Antiqua" w:hAnsi="Book Antiqua"/>
              </w:rPr>
              <w:t>NIL</w:t>
            </w:r>
          </w:p>
        </w:tc>
        <w:tc>
          <w:tcPr>
            <w:tcW w:w="810" w:type="dxa"/>
          </w:tcPr>
          <w:p w:rsidR="00B411D4" w:rsidRDefault="00B411D4" w:rsidP="00B411D4">
            <w:pPr>
              <w:jc w:val="center"/>
              <w:rPr>
                <w:rFonts w:ascii="Book Antiqua" w:hAnsi="Book Antiqua"/>
              </w:rPr>
            </w:pPr>
            <w:r>
              <w:rPr>
                <w:rFonts w:ascii="Book Antiqua" w:hAnsi="Book Antiqua"/>
              </w:rPr>
              <w:t>NIL</w:t>
            </w:r>
          </w:p>
        </w:tc>
        <w:tc>
          <w:tcPr>
            <w:tcW w:w="810" w:type="dxa"/>
          </w:tcPr>
          <w:p w:rsidR="00B411D4" w:rsidRDefault="00B411D4" w:rsidP="00B411D4">
            <w:pPr>
              <w:jc w:val="center"/>
              <w:rPr>
                <w:rFonts w:ascii="Book Antiqua" w:hAnsi="Book Antiqua"/>
              </w:rPr>
            </w:pPr>
            <w:r>
              <w:rPr>
                <w:rFonts w:ascii="Book Antiqua" w:hAnsi="Book Antiqua"/>
              </w:rPr>
              <w:t>NIL</w:t>
            </w:r>
          </w:p>
        </w:tc>
        <w:tc>
          <w:tcPr>
            <w:tcW w:w="720" w:type="dxa"/>
          </w:tcPr>
          <w:p w:rsidR="00B411D4" w:rsidRDefault="00B411D4" w:rsidP="00B411D4">
            <w:pPr>
              <w:jc w:val="center"/>
              <w:rPr>
                <w:rFonts w:ascii="Book Antiqua" w:hAnsi="Book Antiqua"/>
              </w:rPr>
            </w:pPr>
            <w:r>
              <w:rPr>
                <w:rFonts w:ascii="Book Antiqua" w:hAnsi="Book Antiqua"/>
              </w:rPr>
              <w:t>NIL</w:t>
            </w:r>
          </w:p>
        </w:tc>
      </w:tr>
      <w:tr w:rsidR="00B411D4" w:rsidTr="00415040">
        <w:tc>
          <w:tcPr>
            <w:tcW w:w="3960" w:type="dxa"/>
          </w:tcPr>
          <w:p w:rsidR="00B411D4" w:rsidRDefault="00B411D4" w:rsidP="00415040">
            <w:pPr>
              <w:jc w:val="both"/>
              <w:rPr>
                <w:rFonts w:ascii="Book Antiqua" w:hAnsi="Book Antiqua"/>
              </w:rPr>
            </w:pPr>
            <w:r>
              <w:rPr>
                <w:rFonts w:ascii="Book Antiqua" w:hAnsi="Book Antiqua"/>
              </w:rPr>
              <w:t>Loss on vacancy</w:t>
            </w:r>
          </w:p>
        </w:tc>
        <w:tc>
          <w:tcPr>
            <w:tcW w:w="810" w:type="dxa"/>
          </w:tcPr>
          <w:p w:rsidR="00B411D4" w:rsidRDefault="00B411D4" w:rsidP="00B411D4">
            <w:pPr>
              <w:jc w:val="center"/>
              <w:rPr>
                <w:rFonts w:ascii="Book Antiqua" w:hAnsi="Book Antiqua"/>
              </w:rPr>
            </w:pPr>
            <w:r>
              <w:rPr>
                <w:rFonts w:ascii="Book Antiqua" w:hAnsi="Book Antiqua"/>
              </w:rPr>
              <w:t>6</w:t>
            </w:r>
          </w:p>
        </w:tc>
        <w:tc>
          <w:tcPr>
            <w:tcW w:w="810" w:type="dxa"/>
          </w:tcPr>
          <w:p w:rsidR="00B411D4" w:rsidRDefault="00B411D4" w:rsidP="00B411D4">
            <w:pPr>
              <w:jc w:val="center"/>
              <w:rPr>
                <w:rFonts w:ascii="Book Antiqua" w:hAnsi="Book Antiqua"/>
              </w:rPr>
            </w:pPr>
            <w:r>
              <w:rPr>
                <w:rFonts w:ascii="Book Antiqua" w:hAnsi="Book Antiqua"/>
              </w:rPr>
              <w:t>7.125</w:t>
            </w:r>
          </w:p>
        </w:tc>
        <w:tc>
          <w:tcPr>
            <w:tcW w:w="810" w:type="dxa"/>
          </w:tcPr>
          <w:p w:rsidR="00B411D4" w:rsidRDefault="00B411D4" w:rsidP="00B411D4">
            <w:pPr>
              <w:jc w:val="center"/>
              <w:rPr>
                <w:rFonts w:ascii="Book Antiqua" w:hAnsi="Book Antiqua"/>
              </w:rPr>
            </w:pPr>
            <w:r>
              <w:rPr>
                <w:rFonts w:ascii="Book Antiqua" w:hAnsi="Book Antiqua"/>
              </w:rPr>
              <w:t>30</w:t>
            </w:r>
          </w:p>
        </w:tc>
        <w:tc>
          <w:tcPr>
            <w:tcW w:w="810" w:type="dxa"/>
          </w:tcPr>
          <w:p w:rsidR="00B411D4" w:rsidRDefault="00B411D4" w:rsidP="00B411D4">
            <w:pPr>
              <w:jc w:val="center"/>
              <w:rPr>
                <w:rFonts w:ascii="Book Antiqua" w:hAnsi="Book Antiqua"/>
              </w:rPr>
            </w:pPr>
            <w:r>
              <w:rPr>
                <w:rFonts w:ascii="Book Antiqua" w:hAnsi="Book Antiqua"/>
              </w:rPr>
              <w:t>18</w:t>
            </w:r>
          </w:p>
        </w:tc>
        <w:tc>
          <w:tcPr>
            <w:tcW w:w="810" w:type="dxa"/>
          </w:tcPr>
          <w:p w:rsidR="00B411D4" w:rsidRDefault="00B411D4" w:rsidP="00B411D4">
            <w:pPr>
              <w:jc w:val="center"/>
              <w:rPr>
                <w:rFonts w:ascii="Book Antiqua" w:hAnsi="Book Antiqua"/>
              </w:rPr>
            </w:pPr>
            <w:r>
              <w:rPr>
                <w:rFonts w:ascii="Book Antiqua" w:hAnsi="Book Antiqua"/>
              </w:rPr>
              <w:t>-</w:t>
            </w:r>
          </w:p>
        </w:tc>
        <w:tc>
          <w:tcPr>
            <w:tcW w:w="810" w:type="dxa"/>
          </w:tcPr>
          <w:p w:rsidR="00B411D4" w:rsidRDefault="00B411D4" w:rsidP="00B411D4">
            <w:pPr>
              <w:jc w:val="center"/>
              <w:rPr>
                <w:rFonts w:ascii="Book Antiqua" w:hAnsi="Book Antiqua"/>
              </w:rPr>
            </w:pPr>
            <w:r>
              <w:rPr>
                <w:rFonts w:ascii="Book Antiqua" w:hAnsi="Book Antiqua"/>
              </w:rPr>
              <w:t>80</w:t>
            </w:r>
          </w:p>
        </w:tc>
        <w:tc>
          <w:tcPr>
            <w:tcW w:w="720" w:type="dxa"/>
          </w:tcPr>
          <w:p w:rsidR="00B411D4" w:rsidRDefault="00B411D4" w:rsidP="00B411D4">
            <w:pPr>
              <w:jc w:val="center"/>
              <w:rPr>
                <w:rFonts w:ascii="Book Antiqua" w:hAnsi="Book Antiqua"/>
              </w:rPr>
            </w:pPr>
            <w:r>
              <w:rPr>
                <w:rFonts w:ascii="Book Antiqua" w:hAnsi="Book Antiqua"/>
              </w:rPr>
              <w:t>120</w:t>
            </w:r>
          </w:p>
        </w:tc>
      </w:tr>
    </w:tbl>
    <w:p w:rsidR="00415040" w:rsidRDefault="00415040" w:rsidP="00415040">
      <w:pPr>
        <w:jc w:val="both"/>
        <w:rPr>
          <w:rFonts w:ascii="Book Antiqua" w:hAnsi="Book Antiqua"/>
        </w:rPr>
      </w:pPr>
    </w:p>
    <w:p w:rsidR="00415040" w:rsidRDefault="00415040" w:rsidP="0024570E">
      <w:pPr>
        <w:jc w:val="both"/>
        <w:rPr>
          <w:rFonts w:ascii="Book Antiqua" w:hAnsi="Book Antiqua"/>
        </w:rPr>
      </w:pPr>
    </w:p>
    <w:p w:rsidR="008C450D" w:rsidRDefault="008C450D" w:rsidP="0024570E">
      <w:pPr>
        <w:jc w:val="both"/>
        <w:rPr>
          <w:rFonts w:ascii="Book Antiqua" w:hAnsi="Book Antiqua"/>
        </w:rPr>
      </w:pPr>
    </w:p>
    <w:p w:rsidR="008C450D" w:rsidRDefault="008C450D" w:rsidP="0024570E">
      <w:pPr>
        <w:jc w:val="both"/>
        <w:rPr>
          <w:rFonts w:ascii="Book Antiqua" w:hAnsi="Book Antiqua"/>
        </w:rPr>
      </w:pPr>
    </w:p>
    <w:p w:rsidR="008C450D" w:rsidRDefault="008C450D" w:rsidP="0024570E">
      <w:pPr>
        <w:jc w:val="both"/>
        <w:rPr>
          <w:rFonts w:ascii="Book Antiqua" w:hAnsi="Book Antiqua"/>
        </w:rPr>
      </w:pPr>
    </w:p>
    <w:p w:rsidR="008C450D" w:rsidRDefault="008C450D" w:rsidP="0024570E">
      <w:pPr>
        <w:jc w:val="both"/>
        <w:rPr>
          <w:rFonts w:ascii="Book Antiqua" w:hAnsi="Book Antiqua"/>
        </w:rPr>
      </w:pPr>
    </w:p>
    <w:p w:rsidR="008C450D" w:rsidRDefault="008C450D" w:rsidP="0024570E">
      <w:pPr>
        <w:jc w:val="both"/>
        <w:rPr>
          <w:rFonts w:ascii="Book Antiqua" w:hAnsi="Book Antiqua"/>
        </w:rPr>
      </w:pPr>
      <w:r>
        <w:rPr>
          <w:rFonts w:ascii="Book Antiqua" w:hAnsi="Book Antiqua"/>
        </w:rPr>
        <w:lastRenderedPageBreak/>
        <w:t>Q.5:</w:t>
      </w:r>
      <w:r w:rsidRPr="008C450D">
        <w:rPr>
          <w:rFonts w:ascii="Book Antiqua" w:hAnsi="Book Antiqua"/>
        </w:rPr>
        <w:t xml:space="preserve"> </w:t>
      </w:r>
      <w:r>
        <w:rPr>
          <w:rFonts w:ascii="Book Antiqua" w:hAnsi="Book Antiqua"/>
        </w:rPr>
        <w:t>Find out Gross annual value in respect of following properties AY 2007-08.</w:t>
      </w:r>
    </w:p>
    <w:p w:rsidR="008C450D" w:rsidRDefault="008C450D" w:rsidP="008C450D">
      <w:pPr>
        <w:jc w:val="right"/>
        <w:rPr>
          <w:rFonts w:ascii="Book Antiqua" w:hAnsi="Book Antiqua"/>
        </w:rPr>
      </w:pPr>
      <w:r>
        <w:rPr>
          <w:rFonts w:ascii="Book Antiqua" w:hAnsi="Book Antiqua"/>
        </w:rPr>
        <w:t>(Rs in thousand)</w:t>
      </w:r>
    </w:p>
    <w:tbl>
      <w:tblPr>
        <w:tblStyle w:val="TableGrid"/>
        <w:tblW w:w="0" w:type="auto"/>
        <w:tblInd w:w="108" w:type="dxa"/>
        <w:tblLook w:val="04A0"/>
      </w:tblPr>
      <w:tblGrid>
        <w:gridCol w:w="5384"/>
        <w:gridCol w:w="810"/>
        <w:gridCol w:w="810"/>
        <w:gridCol w:w="810"/>
        <w:gridCol w:w="810"/>
        <w:gridCol w:w="844"/>
      </w:tblGrid>
      <w:tr w:rsidR="00B77153" w:rsidTr="00B77153">
        <w:tc>
          <w:tcPr>
            <w:tcW w:w="5388" w:type="dxa"/>
          </w:tcPr>
          <w:p w:rsidR="005A3A08" w:rsidRDefault="005A3A08" w:rsidP="00B77153">
            <w:pPr>
              <w:jc w:val="both"/>
              <w:rPr>
                <w:rFonts w:ascii="Book Antiqua" w:hAnsi="Book Antiqua"/>
              </w:rPr>
            </w:pPr>
          </w:p>
        </w:tc>
        <w:tc>
          <w:tcPr>
            <w:tcW w:w="810" w:type="dxa"/>
          </w:tcPr>
          <w:p w:rsidR="005A3A08" w:rsidRPr="00033A60" w:rsidRDefault="005A3A08" w:rsidP="00B77153">
            <w:pPr>
              <w:jc w:val="center"/>
              <w:rPr>
                <w:rFonts w:ascii="Book Antiqua" w:hAnsi="Book Antiqua"/>
                <w:b/>
              </w:rPr>
            </w:pPr>
            <w:r w:rsidRPr="00033A60">
              <w:rPr>
                <w:rFonts w:ascii="Book Antiqua" w:hAnsi="Book Antiqua"/>
                <w:b/>
              </w:rPr>
              <w:t>X</w:t>
            </w:r>
          </w:p>
        </w:tc>
        <w:tc>
          <w:tcPr>
            <w:tcW w:w="810" w:type="dxa"/>
          </w:tcPr>
          <w:p w:rsidR="005A3A08" w:rsidRPr="00033A60" w:rsidRDefault="005A3A08" w:rsidP="00B77153">
            <w:pPr>
              <w:jc w:val="center"/>
              <w:rPr>
                <w:rFonts w:ascii="Book Antiqua" w:hAnsi="Book Antiqua"/>
                <w:b/>
              </w:rPr>
            </w:pPr>
            <w:r w:rsidRPr="00033A60">
              <w:rPr>
                <w:rFonts w:ascii="Book Antiqua" w:hAnsi="Book Antiqua"/>
                <w:b/>
              </w:rPr>
              <w:t>Y</w:t>
            </w:r>
          </w:p>
        </w:tc>
        <w:tc>
          <w:tcPr>
            <w:tcW w:w="810" w:type="dxa"/>
          </w:tcPr>
          <w:p w:rsidR="005A3A08" w:rsidRPr="00033A60" w:rsidRDefault="005A3A08" w:rsidP="00B77153">
            <w:pPr>
              <w:jc w:val="center"/>
              <w:rPr>
                <w:rFonts w:ascii="Book Antiqua" w:hAnsi="Book Antiqua"/>
                <w:b/>
              </w:rPr>
            </w:pPr>
            <w:r w:rsidRPr="00033A60">
              <w:rPr>
                <w:rFonts w:ascii="Book Antiqua" w:hAnsi="Book Antiqua"/>
                <w:b/>
              </w:rPr>
              <w:t>Z</w:t>
            </w:r>
          </w:p>
        </w:tc>
        <w:tc>
          <w:tcPr>
            <w:tcW w:w="810" w:type="dxa"/>
          </w:tcPr>
          <w:p w:rsidR="005A3A08" w:rsidRPr="00033A60" w:rsidRDefault="005A3A08" w:rsidP="00B77153">
            <w:pPr>
              <w:jc w:val="center"/>
              <w:rPr>
                <w:rFonts w:ascii="Book Antiqua" w:hAnsi="Book Antiqua"/>
                <w:b/>
              </w:rPr>
            </w:pPr>
            <w:r w:rsidRPr="00033A60">
              <w:rPr>
                <w:rFonts w:ascii="Book Antiqua" w:hAnsi="Book Antiqua"/>
                <w:b/>
              </w:rPr>
              <w:t>A</w:t>
            </w:r>
          </w:p>
        </w:tc>
        <w:tc>
          <w:tcPr>
            <w:tcW w:w="840" w:type="dxa"/>
          </w:tcPr>
          <w:p w:rsidR="005A3A08" w:rsidRPr="00033A60" w:rsidRDefault="005A3A08" w:rsidP="00B77153">
            <w:pPr>
              <w:jc w:val="center"/>
              <w:rPr>
                <w:rFonts w:ascii="Book Antiqua" w:hAnsi="Book Antiqua"/>
                <w:b/>
              </w:rPr>
            </w:pPr>
            <w:r w:rsidRPr="00033A60">
              <w:rPr>
                <w:rFonts w:ascii="Book Antiqua" w:hAnsi="Book Antiqua"/>
                <w:b/>
              </w:rPr>
              <w:t>B</w:t>
            </w:r>
          </w:p>
        </w:tc>
      </w:tr>
      <w:tr w:rsidR="00B77153" w:rsidTr="00B77153">
        <w:tc>
          <w:tcPr>
            <w:tcW w:w="5388" w:type="dxa"/>
          </w:tcPr>
          <w:p w:rsidR="005A3A08" w:rsidRDefault="005A3A08" w:rsidP="00B77153">
            <w:pPr>
              <w:jc w:val="both"/>
              <w:rPr>
                <w:rFonts w:ascii="Book Antiqua" w:hAnsi="Book Antiqua"/>
              </w:rPr>
            </w:pPr>
            <w:r>
              <w:rPr>
                <w:rFonts w:ascii="Book Antiqua" w:hAnsi="Book Antiqua"/>
              </w:rPr>
              <w:t>Municipal value</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140</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180</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180</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140</w:t>
            </w:r>
          </w:p>
        </w:tc>
        <w:tc>
          <w:tcPr>
            <w:tcW w:w="840" w:type="dxa"/>
          </w:tcPr>
          <w:p w:rsidR="005A3A08" w:rsidRDefault="00B77153" w:rsidP="005E3073">
            <w:pPr>
              <w:jc w:val="center"/>
              <w:rPr>
                <w:rFonts w:ascii="Book Antiqua" w:hAnsi="Book Antiqua"/>
              </w:rPr>
            </w:pPr>
            <w:r>
              <w:rPr>
                <w:rFonts w:ascii="Book Antiqua" w:hAnsi="Book Antiqua"/>
              </w:rPr>
              <w:t>231</w:t>
            </w:r>
          </w:p>
        </w:tc>
      </w:tr>
      <w:tr w:rsidR="005A3A08" w:rsidTr="00B77153">
        <w:tc>
          <w:tcPr>
            <w:tcW w:w="5388" w:type="dxa"/>
          </w:tcPr>
          <w:p w:rsidR="005A3A08" w:rsidRDefault="005A3A08" w:rsidP="00B77153">
            <w:pPr>
              <w:jc w:val="both"/>
              <w:rPr>
                <w:rFonts w:ascii="Book Antiqua" w:hAnsi="Book Antiqua"/>
              </w:rPr>
            </w:pPr>
            <w:r>
              <w:rPr>
                <w:rFonts w:ascii="Book Antiqua" w:hAnsi="Book Antiqua"/>
              </w:rPr>
              <w:t>Fair rent</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145</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185</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185</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145</w:t>
            </w:r>
          </w:p>
        </w:tc>
        <w:tc>
          <w:tcPr>
            <w:tcW w:w="840" w:type="dxa"/>
          </w:tcPr>
          <w:p w:rsidR="005A3A08" w:rsidRDefault="00B77153" w:rsidP="005E3073">
            <w:pPr>
              <w:jc w:val="center"/>
              <w:rPr>
                <w:rFonts w:ascii="Book Antiqua" w:hAnsi="Book Antiqua"/>
              </w:rPr>
            </w:pPr>
            <w:r>
              <w:rPr>
                <w:rFonts w:ascii="Book Antiqua" w:hAnsi="Book Antiqua"/>
              </w:rPr>
              <w:t>262</w:t>
            </w:r>
          </w:p>
        </w:tc>
      </w:tr>
      <w:tr w:rsidR="005A3A08" w:rsidTr="00B77153">
        <w:tc>
          <w:tcPr>
            <w:tcW w:w="5388" w:type="dxa"/>
          </w:tcPr>
          <w:p w:rsidR="005A3A08" w:rsidRDefault="005A3A08" w:rsidP="00B77153">
            <w:pPr>
              <w:jc w:val="both"/>
              <w:rPr>
                <w:rFonts w:ascii="Book Antiqua" w:hAnsi="Book Antiqua"/>
              </w:rPr>
            </w:pPr>
            <w:r>
              <w:rPr>
                <w:rFonts w:ascii="Book Antiqua" w:hAnsi="Book Antiqua"/>
              </w:rPr>
              <w:t>Standard rent</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142</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175</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175</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142</w:t>
            </w:r>
          </w:p>
        </w:tc>
        <w:tc>
          <w:tcPr>
            <w:tcW w:w="840" w:type="dxa"/>
          </w:tcPr>
          <w:p w:rsidR="005A3A08" w:rsidRDefault="00B77153" w:rsidP="005E3073">
            <w:pPr>
              <w:jc w:val="center"/>
              <w:rPr>
                <w:rFonts w:ascii="Book Antiqua" w:hAnsi="Book Antiqua"/>
              </w:rPr>
            </w:pPr>
            <w:r>
              <w:rPr>
                <w:rFonts w:ascii="Book Antiqua" w:hAnsi="Book Antiqua"/>
              </w:rPr>
              <w:t>241</w:t>
            </w:r>
          </w:p>
        </w:tc>
      </w:tr>
      <w:tr w:rsidR="005A3A08" w:rsidTr="00B77153">
        <w:tc>
          <w:tcPr>
            <w:tcW w:w="5388" w:type="dxa"/>
          </w:tcPr>
          <w:p w:rsidR="005A3A08" w:rsidRDefault="005A3A08" w:rsidP="00B77153">
            <w:pPr>
              <w:jc w:val="both"/>
              <w:rPr>
                <w:rFonts w:ascii="Book Antiqua" w:hAnsi="Book Antiqua"/>
              </w:rPr>
            </w:pPr>
            <w:r>
              <w:rPr>
                <w:rFonts w:ascii="Book Antiqua" w:hAnsi="Book Antiqua"/>
              </w:rPr>
              <w:t>Annual rent if property is let throughout</w:t>
            </w:r>
            <w:r w:rsidR="00B77153">
              <w:rPr>
                <w:rFonts w:ascii="Book Antiqua" w:hAnsi="Book Antiqua"/>
              </w:rPr>
              <w:t xml:space="preserve"> the previous year 2006-07</w:t>
            </w:r>
            <w:r>
              <w:rPr>
                <w:rFonts w:ascii="Book Antiqua" w:hAnsi="Book Antiqua"/>
              </w:rPr>
              <w:t xml:space="preserve"> </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168</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168</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168</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168</w:t>
            </w:r>
          </w:p>
        </w:tc>
        <w:tc>
          <w:tcPr>
            <w:tcW w:w="840" w:type="dxa"/>
          </w:tcPr>
          <w:p w:rsidR="005A3A08" w:rsidRDefault="00B77153" w:rsidP="005E3073">
            <w:pPr>
              <w:jc w:val="center"/>
              <w:rPr>
                <w:rFonts w:ascii="Book Antiqua" w:hAnsi="Book Antiqua"/>
              </w:rPr>
            </w:pPr>
            <w:r>
              <w:rPr>
                <w:rFonts w:ascii="Book Antiqua" w:hAnsi="Book Antiqua"/>
              </w:rPr>
              <w:t>252</w:t>
            </w:r>
          </w:p>
        </w:tc>
      </w:tr>
      <w:tr w:rsidR="005A3A08" w:rsidTr="00B77153">
        <w:tc>
          <w:tcPr>
            <w:tcW w:w="5388" w:type="dxa"/>
          </w:tcPr>
          <w:p w:rsidR="005A3A08" w:rsidRDefault="005A3A08" w:rsidP="00B77153">
            <w:pPr>
              <w:jc w:val="both"/>
              <w:rPr>
                <w:rFonts w:ascii="Book Antiqua" w:hAnsi="Book Antiqua"/>
              </w:rPr>
            </w:pPr>
            <w:r>
              <w:rPr>
                <w:rFonts w:ascii="Book Antiqua" w:hAnsi="Book Antiqua"/>
              </w:rPr>
              <w:t xml:space="preserve">Unrealized rent of the PY 2006-07 </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14</w:t>
            </w:r>
          </w:p>
        </w:tc>
        <w:tc>
          <w:tcPr>
            <w:tcW w:w="810" w:type="dxa"/>
          </w:tcPr>
          <w:p w:rsidR="005A3A08" w:rsidRPr="005E3073" w:rsidRDefault="00B77153" w:rsidP="005E3073">
            <w:pPr>
              <w:jc w:val="center"/>
              <w:rPr>
                <w:rFonts w:ascii="Book Antiqua" w:hAnsi="Book Antiqua"/>
              </w:rPr>
            </w:pPr>
            <w:r w:rsidRPr="005E3073">
              <w:rPr>
                <w:rFonts w:ascii="Book Antiqua" w:hAnsi="Book Antiqua"/>
              </w:rPr>
              <w:t>42</w:t>
            </w:r>
          </w:p>
        </w:tc>
        <w:tc>
          <w:tcPr>
            <w:tcW w:w="810" w:type="dxa"/>
            <w:tcBorders>
              <w:right w:val="single" w:sz="4" w:space="0" w:color="auto"/>
            </w:tcBorders>
          </w:tcPr>
          <w:p w:rsidR="005A3A08" w:rsidRPr="005E3073" w:rsidRDefault="00B77153" w:rsidP="005E3073">
            <w:pPr>
              <w:jc w:val="center"/>
              <w:rPr>
                <w:rFonts w:ascii="Book Antiqua" w:hAnsi="Book Antiqua"/>
              </w:rPr>
            </w:pPr>
            <w:r w:rsidRPr="005E3073">
              <w:rPr>
                <w:rFonts w:ascii="Book Antiqua" w:hAnsi="Book Antiqua"/>
              </w:rPr>
              <w:t>1</w:t>
            </w:r>
          </w:p>
        </w:tc>
        <w:tc>
          <w:tcPr>
            <w:tcW w:w="810" w:type="dxa"/>
            <w:tcBorders>
              <w:left w:val="single" w:sz="4" w:space="0" w:color="auto"/>
              <w:right w:val="single" w:sz="4" w:space="0" w:color="auto"/>
            </w:tcBorders>
          </w:tcPr>
          <w:p w:rsidR="005A3A08" w:rsidRPr="005E3073" w:rsidRDefault="00B77153" w:rsidP="005E3073">
            <w:pPr>
              <w:jc w:val="center"/>
              <w:rPr>
                <w:rFonts w:ascii="Book Antiqua" w:hAnsi="Book Antiqua"/>
              </w:rPr>
            </w:pPr>
            <w:r w:rsidRPr="005E3073">
              <w:rPr>
                <w:rFonts w:ascii="Book Antiqua" w:hAnsi="Book Antiqua"/>
              </w:rPr>
              <w:t>70</w:t>
            </w:r>
          </w:p>
        </w:tc>
        <w:tc>
          <w:tcPr>
            <w:tcW w:w="840" w:type="dxa"/>
            <w:tcBorders>
              <w:left w:val="single" w:sz="4" w:space="0" w:color="auto"/>
            </w:tcBorders>
          </w:tcPr>
          <w:p w:rsidR="005A3A08" w:rsidRDefault="00B77153" w:rsidP="005E3073">
            <w:pPr>
              <w:jc w:val="center"/>
              <w:rPr>
                <w:rFonts w:ascii="Book Antiqua" w:hAnsi="Book Antiqua"/>
              </w:rPr>
            </w:pPr>
            <w:r>
              <w:rPr>
                <w:rFonts w:ascii="Book Antiqua" w:hAnsi="Book Antiqua"/>
              </w:rPr>
              <w:t>42</w:t>
            </w:r>
          </w:p>
        </w:tc>
      </w:tr>
      <w:tr w:rsidR="00B77153" w:rsidTr="00B771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4"/>
        </w:trPr>
        <w:tc>
          <w:tcPr>
            <w:tcW w:w="5388" w:type="dxa"/>
          </w:tcPr>
          <w:p w:rsidR="00B77153" w:rsidRDefault="00B77153" w:rsidP="00B77153">
            <w:pPr>
              <w:jc w:val="both"/>
              <w:rPr>
                <w:rFonts w:ascii="Book Antiqua" w:hAnsi="Book Antiqua"/>
              </w:rPr>
            </w:pPr>
            <w:r>
              <w:rPr>
                <w:rFonts w:ascii="Book Antiqua" w:hAnsi="Book Antiqua"/>
              </w:rPr>
              <w:t xml:space="preserve">Period when the property remains vacant (month) </w:t>
            </w:r>
          </w:p>
        </w:tc>
        <w:tc>
          <w:tcPr>
            <w:tcW w:w="810" w:type="dxa"/>
          </w:tcPr>
          <w:p w:rsidR="00B77153" w:rsidRDefault="00B77153" w:rsidP="005E3073">
            <w:pPr>
              <w:jc w:val="center"/>
              <w:rPr>
                <w:rFonts w:ascii="Book Antiqua" w:hAnsi="Book Antiqua"/>
              </w:rPr>
            </w:pPr>
            <w:r>
              <w:rPr>
                <w:rFonts w:ascii="Book Antiqua" w:hAnsi="Book Antiqua"/>
              </w:rPr>
              <w:t>(1/2)</w:t>
            </w:r>
          </w:p>
        </w:tc>
        <w:tc>
          <w:tcPr>
            <w:tcW w:w="810" w:type="dxa"/>
          </w:tcPr>
          <w:p w:rsidR="00B77153" w:rsidRDefault="005E3073" w:rsidP="005E3073">
            <w:pPr>
              <w:jc w:val="center"/>
              <w:rPr>
                <w:rFonts w:ascii="Book Antiqua" w:hAnsi="Book Antiqua"/>
              </w:rPr>
            </w:pPr>
            <w:r>
              <w:rPr>
                <w:rFonts w:ascii="Book Antiqua" w:hAnsi="Book Antiqua"/>
              </w:rPr>
              <w:t>(1)</w:t>
            </w:r>
          </w:p>
        </w:tc>
        <w:tc>
          <w:tcPr>
            <w:tcW w:w="810" w:type="dxa"/>
          </w:tcPr>
          <w:p w:rsidR="00B77153" w:rsidRDefault="005E3073" w:rsidP="005E3073">
            <w:pPr>
              <w:jc w:val="center"/>
              <w:rPr>
                <w:rFonts w:ascii="Book Antiqua" w:hAnsi="Book Antiqua"/>
              </w:rPr>
            </w:pPr>
            <w:r>
              <w:rPr>
                <w:rFonts w:ascii="Book Antiqua" w:hAnsi="Book Antiqua"/>
              </w:rPr>
              <w:t>(1)</w:t>
            </w:r>
          </w:p>
        </w:tc>
        <w:tc>
          <w:tcPr>
            <w:tcW w:w="806" w:type="dxa"/>
          </w:tcPr>
          <w:p w:rsidR="00B77153" w:rsidRDefault="005E3073" w:rsidP="005E3073">
            <w:pPr>
              <w:jc w:val="center"/>
              <w:rPr>
                <w:rFonts w:ascii="Book Antiqua" w:hAnsi="Book Antiqua"/>
              </w:rPr>
            </w:pPr>
            <w:r>
              <w:rPr>
                <w:rFonts w:ascii="Book Antiqua" w:hAnsi="Book Antiqua"/>
              </w:rPr>
              <w:t>(3)</w:t>
            </w:r>
          </w:p>
        </w:tc>
        <w:tc>
          <w:tcPr>
            <w:tcW w:w="844" w:type="dxa"/>
          </w:tcPr>
          <w:p w:rsidR="00B77153" w:rsidRDefault="005E3073" w:rsidP="005E3073">
            <w:pPr>
              <w:jc w:val="center"/>
              <w:rPr>
                <w:rFonts w:ascii="Book Antiqua" w:hAnsi="Book Antiqua"/>
              </w:rPr>
            </w:pPr>
            <w:r>
              <w:rPr>
                <w:rFonts w:ascii="Book Antiqua" w:hAnsi="Book Antiqua"/>
              </w:rPr>
              <w:t>(5)</w:t>
            </w:r>
          </w:p>
        </w:tc>
      </w:tr>
    </w:tbl>
    <w:p w:rsidR="008C450D" w:rsidRDefault="008C450D" w:rsidP="008C450D">
      <w:pPr>
        <w:jc w:val="both"/>
        <w:rPr>
          <w:rFonts w:ascii="Book Antiqua" w:hAnsi="Book Antiqua"/>
        </w:rPr>
      </w:pPr>
    </w:p>
    <w:p w:rsidR="005E3073" w:rsidRDefault="005E3073" w:rsidP="008C450D">
      <w:pPr>
        <w:jc w:val="both"/>
        <w:rPr>
          <w:rFonts w:ascii="Book Antiqua" w:hAnsi="Book Antiqua"/>
        </w:rPr>
      </w:pPr>
      <w:r>
        <w:rPr>
          <w:rFonts w:ascii="Book Antiqua" w:hAnsi="Book Antiqua"/>
        </w:rPr>
        <w:t>Q.6: Municipal value of a house is Rs.90</w:t>
      </w:r>
      <w:r w:rsidR="00BF55AE">
        <w:rPr>
          <w:rFonts w:ascii="Book Antiqua" w:hAnsi="Book Antiqua"/>
        </w:rPr>
        <w:t>,000</w:t>
      </w:r>
      <w:r>
        <w:rPr>
          <w:rFonts w:ascii="Book Antiqua" w:hAnsi="Book Antiqua"/>
        </w:rPr>
        <w:t>, fair rent Rs. 1,40,000, standard rent 1,20,000. The house property has been let for 12,000 p.m. and was vacant for one month during the previous year 2006-07. Municipal taxes paid during the year were Rs. 40,000 compute the annual value for assessment year 2007-08.</w:t>
      </w:r>
    </w:p>
    <w:p w:rsidR="005E3073" w:rsidRDefault="005E3073" w:rsidP="008C450D">
      <w:pPr>
        <w:jc w:val="both"/>
        <w:rPr>
          <w:rFonts w:ascii="Book Antiqua" w:hAnsi="Book Antiqua"/>
        </w:rPr>
      </w:pPr>
    </w:p>
    <w:p w:rsidR="00BF55AE" w:rsidRDefault="005E3073" w:rsidP="008C450D">
      <w:pPr>
        <w:jc w:val="both"/>
        <w:rPr>
          <w:rFonts w:ascii="Book Antiqua" w:hAnsi="Book Antiqua"/>
        </w:rPr>
      </w:pPr>
      <w:r>
        <w:rPr>
          <w:rFonts w:ascii="Book Antiqua" w:hAnsi="Book Antiqua"/>
        </w:rPr>
        <w:t xml:space="preserve">Q.7: Take the previous question assumes the property was vacant for three months. Determine the annual value for the assessment year 2007-08.  </w:t>
      </w:r>
    </w:p>
    <w:p w:rsidR="00BF55AE" w:rsidRDefault="00BF55AE" w:rsidP="008C450D">
      <w:pPr>
        <w:jc w:val="both"/>
        <w:rPr>
          <w:rFonts w:ascii="Book Antiqua" w:hAnsi="Book Antiqua"/>
        </w:rPr>
      </w:pPr>
    </w:p>
    <w:p w:rsidR="007030A0" w:rsidRDefault="00BF55AE" w:rsidP="008C450D">
      <w:pPr>
        <w:jc w:val="both"/>
        <w:rPr>
          <w:rFonts w:ascii="Book Antiqua" w:hAnsi="Book Antiqua"/>
        </w:rPr>
      </w:pPr>
      <w:r>
        <w:rPr>
          <w:rFonts w:ascii="Book Antiqua" w:hAnsi="Book Antiqua"/>
        </w:rPr>
        <w:t xml:space="preserve">Q.8: R has a hose property in Delhi whose municipal value is Rs. 1,00,000 and the fair Rental value is Rs. 1,20,000. It was self–occupied by R. form 1-4-2004 to 31-7-2004. W. e.f. 1-8-2004 it was let out at Rs. 9,000 p.m. compute the annual value of the house property for the assessment year 2005-06 it the municipal taxes paid during the year were Rs.20,000.   </w:t>
      </w:r>
    </w:p>
    <w:p w:rsidR="007030A0" w:rsidRDefault="007030A0" w:rsidP="008C450D">
      <w:pPr>
        <w:jc w:val="both"/>
        <w:rPr>
          <w:rFonts w:ascii="Book Antiqua" w:hAnsi="Book Antiqua"/>
        </w:rPr>
      </w:pPr>
    </w:p>
    <w:p w:rsidR="00DD5F77" w:rsidRDefault="007030A0" w:rsidP="008C450D">
      <w:pPr>
        <w:jc w:val="both"/>
        <w:rPr>
          <w:rFonts w:ascii="Book Antiqua" w:hAnsi="Book Antiqua"/>
        </w:rPr>
      </w:pPr>
      <w:r>
        <w:rPr>
          <w:rFonts w:ascii="Book Antiqua" w:hAnsi="Book Antiqua"/>
        </w:rPr>
        <w:t xml:space="preserve">Q.9: X owns a house property. He uses it throughout the previous year 2006-07 for his (and his family member) residence. Municipal value of the property is Rs.1,66,000. Whereas fair rent is Rs.1,76,000 and standard rent is Rs.1,50,000. The following expenses are incurred by X: repair 20,000, municipal tax -16,000, insurance; 2,000, interest on capital borrowed to construct </w:t>
      </w:r>
      <w:r w:rsidR="00F673CF">
        <w:rPr>
          <w:rFonts w:ascii="Book Antiqua" w:hAnsi="Book Antiqua"/>
        </w:rPr>
        <w:t>the property: Rs. 1,36,000 , interest on capital borrowed by mortgaging the property for daughter’s marriage: Rs. 20,000 (in either case capital is borrowed before April 1, 1999). Find out the income from House property for the assessment year 2007-08.</w:t>
      </w:r>
    </w:p>
    <w:p w:rsidR="00DD5F77" w:rsidRDefault="00DD5F77" w:rsidP="008C450D">
      <w:pPr>
        <w:jc w:val="both"/>
        <w:rPr>
          <w:rFonts w:ascii="Book Antiqua" w:hAnsi="Book Antiqua"/>
        </w:rPr>
      </w:pPr>
    </w:p>
    <w:p w:rsidR="00D73C2A" w:rsidRDefault="00DD5F77" w:rsidP="008C450D">
      <w:pPr>
        <w:jc w:val="both"/>
        <w:rPr>
          <w:rFonts w:ascii="Book Antiqua" w:hAnsi="Book Antiqua"/>
        </w:rPr>
      </w:pPr>
      <w:r>
        <w:rPr>
          <w:rFonts w:ascii="Book Antiqua" w:hAnsi="Book Antiqua"/>
        </w:rPr>
        <w:t xml:space="preserve">Q.10: X owns a residential house property. It has two equal residential units – unit 1 and unit 2. While unit is self –occupied by X for residential purpose, unit 2 is let out (rent being Rs. 6,000 per month </w:t>
      </w:r>
      <w:r w:rsidR="00A04858">
        <w:rPr>
          <w:rFonts w:ascii="Book Antiqua" w:hAnsi="Book Antiqua"/>
        </w:rPr>
        <w:t>could not be recovered</w:t>
      </w:r>
      <w:r w:rsidR="00E56B2B">
        <w:rPr>
          <w:rFonts w:ascii="Book Antiqua" w:hAnsi="Book Antiqua"/>
        </w:rPr>
        <w:t xml:space="preserve">). </w:t>
      </w:r>
      <w:r w:rsidR="00D73C2A">
        <w:rPr>
          <w:rFonts w:ascii="Book Antiqua" w:hAnsi="Book Antiqua"/>
        </w:rPr>
        <w:t xml:space="preserve"> Municipal value of the property is Rs. 1,30,000. Standard rent is Rs.1,25,000 and the fair rent is Rs.1,40,000. Municipal tax is imposed @ 125 which is paid by X. interest on capital 9borrowed during 1995) for construction of the property Rs. 63,000. Find the property income for the assessment year 2007-08.</w:t>
      </w:r>
    </w:p>
    <w:p w:rsidR="00D73C2A" w:rsidRDefault="00D73C2A" w:rsidP="008C450D">
      <w:pPr>
        <w:jc w:val="both"/>
        <w:rPr>
          <w:rFonts w:ascii="Book Antiqua" w:hAnsi="Book Antiqua"/>
        </w:rPr>
      </w:pPr>
    </w:p>
    <w:p w:rsidR="00D73C2A" w:rsidRDefault="00D73C2A" w:rsidP="008C450D">
      <w:pPr>
        <w:jc w:val="both"/>
        <w:rPr>
          <w:rFonts w:ascii="Book Antiqua" w:hAnsi="Book Antiqua"/>
        </w:rPr>
      </w:pPr>
    </w:p>
    <w:p w:rsidR="00A70856" w:rsidRDefault="00D73C2A" w:rsidP="008C450D">
      <w:pPr>
        <w:jc w:val="both"/>
        <w:rPr>
          <w:rFonts w:ascii="Book Antiqua" w:hAnsi="Book Antiqua"/>
        </w:rPr>
      </w:pPr>
      <w:r>
        <w:rPr>
          <w:rFonts w:ascii="Book Antiqua" w:hAnsi="Book Antiqua"/>
        </w:rPr>
        <w:lastRenderedPageBreak/>
        <w:t>Q.11: owns a property at Delhi (municipal value Rs 1,64,000. Fair re</w:t>
      </w:r>
      <w:r w:rsidR="009012B5">
        <w:rPr>
          <w:rFonts w:ascii="Book Antiqua" w:hAnsi="Book Antiqua"/>
        </w:rPr>
        <w:t>nt 2,16,000 , standard rent is R</w:t>
      </w:r>
      <w:r>
        <w:rPr>
          <w:rFonts w:ascii="Book Antiqua" w:hAnsi="Book Antiqua"/>
        </w:rPr>
        <w:t>s 1,80,000). The</w:t>
      </w:r>
      <w:r w:rsidR="009012B5">
        <w:rPr>
          <w:rFonts w:ascii="Book Antiqua" w:hAnsi="Book Antiqua"/>
        </w:rPr>
        <w:t xml:space="preserve"> house is let out up to Jan .31, 07 @ Rs 14,000 pm</w:t>
      </w:r>
      <w:r>
        <w:rPr>
          <w:rFonts w:ascii="Book Antiqua" w:hAnsi="Book Antiqua"/>
        </w:rPr>
        <w:t xml:space="preserve">. </w:t>
      </w:r>
      <w:r w:rsidR="009012B5">
        <w:rPr>
          <w:rFonts w:ascii="Book Antiqua" w:hAnsi="Book Antiqua"/>
        </w:rPr>
        <w:t>From Feb 1</w:t>
      </w:r>
      <w:r w:rsidR="009012B5" w:rsidRPr="009012B5">
        <w:rPr>
          <w:rFonts w:ascii="Book Antiqua" w:hAnsi="Book Antiqua"/>
          <w:vertAlign w:val="superscript"/>
        </w:rPr>
        <w:t>st</w:t>
      </w:r>
      <w:r w:rsidR="009012B5">
        <w:rPr>
          <w:rFonts w:ascii="Book Antiqua" w:hAnsi="Book Antiqua"/>
        </w:rPr>
        <w:t xml:space="preserve">, 2007 the property is self occupied for own residential purpose.  Expanses: municipal tax Rs. 6,000, interest on capital borrowed (date of borrowing being June 10, 1991) for accruing the property: Rs. 1,23,000. Find out the property income for the AY 2007-2008. Does it make any difference it the property is let out up to Jan 31, 2006 @ 19,000 per month.  </w:t>
      </w:r>
    </w:p>
    <w:p w:rsidR="00A70856" w:rsidRDefault="00A70856" w:rsidP="008C450D">
      <w:pPr>
        <w:jc w:val="both"/>
        <w:rPr>
          <w:rFonts w:ascii="Book Antiqua" w:hAnsi="Book Antiqua"/>
        </w:rPr>
      </w:pPr>
    </w:p>
    <w:p w:rsidR="00315FEF" w:rsidRDefault="00A70856" w:rsidP="008C450D">
      <w:pPr>
        <w:jc w:val="both"/>
        <w:rPr>
          <w:rFonts w:ascii="Book Antiqua" w:hAnsi="Book Antiqua"/>
        </w:rPr>
      </w:pPr>
      <w:r>
        <w:rPr>
          <w:rFonts w:ascii="Book Antiqua" w:hAnsi="Book Antiqua"/>
        </w:rPr>
        <w:t>Q</w:t>
      </w:r>
      <w:r w:rsidR="00315FEF">
        <w:rPr>
          <w:rFonts w:ascii="Book Antiqua" w:hAnsi="Book Antiqua"/>
        </w:rPr>
        <w:t>.12: X owns three houses in Delhi, particulars of which are as under :-</w:t>
      </w:r>
    </w:p>
    <w:tbl>
      <w:tblPr>
        <w:tblStyle w:val="TableGrid"/>
        <w:tblW w:w="0" w:type="auto"/>
        <w:tblInd w:w="108" w:type="dxa"/>
        <w:tblLook w:val="04A0"/>
      </w:tblPr>
      <w:tblGrid>
        <w:gridCol w:w="2520"/>
        <w:gridCol w:w="2340"/>
        <w:gridCol w:w="2340"/>
        <w:gridCol w:w="2268"/>
      </w:tblGrid>
      <w:tr w:rsidR="00734BC7" w:rsidTr="00861AF1">
        <w:tc>
          <w:tcPr>
            <w:tcW w:w="2520" w:type="dxa"/>
          </w:tcPr>
          <w:p w:rsidR="00734BC7" w:rsidRPr="00734BC7" w:rsidRDefault="00734BC7" w:rsidP="00734BC7">
            <w:pPr>
              <w:jc w:val="center"/>
              <w:rPr>
                <w:rFonts w:ascii="Book Antiqua" w:hAnsi="Book Antiqua"/>
                <w:b/>
              </w:rPr>
            </w:pPr>
            <w:r>
              <w:rPr>
                <w:rFonts w:ascii="Book Antiqua" w:hAnsi="Book Antiqua"/>
                <w:b/>
              </w:rPr>
              <w:t>Particulars</w:t>
            </w:r>
          </w:p>
        </w:tc>
        <w:tc>
          <w:tcPr>
            <w:tcW w:w="2340" w:type="dxa"/>
          </w:tcPr>
          <w:p w:rsidR="00734BC7" w:rsidRPr="00734BC7" w:rsidRDefault="00734BC7" w:rsidP="00734BC7">
            <w:pPr>
              <w:jc w:val="center"/>
              <w:rPr>
                <w:rFonts w:ascii="Book Antiqua" w:hAnsi="Book Antiqua"/>
                <w:b/>
              </w:rPr>
            </w:pPr>
            <w:r w:rsidRPr="00734BC7">
              <w:rPr>
                <w:rFonts w:ascii="Book Antiqua" w:hAnsi="Book Antiqua"/>
                <w:b/>
              </w:rPr>
              <w:t>1</w:t>
            </w:r>
            <w:r w:rsidRPr="00734BC7">
              <w:rPr>
                <w:rFonts w:ascii="Book Antiqua" w:hAnsi="Book Antiqua"/>
                <w:b/>
                <w:vertAlign w:val="superscript"/>
              </w:rPr>
              <w:t>st</w:t>
            </w:r>
            <w:r w:rsidRPr="00734BC7">
              <w:rPr>
                <w:rFonts w:ascii="Book Antiqua" w:hAnsi="Book Antiqua"/>
                <w:b/>
              </w:rPr>
              <w:t xml:space="preserve"> house (Rs)</w:t>
            </w:r>
          </w:p>
        </w:tc>
        <w:tc>
          <w:tcPr>
            <w:tcW w:w="2340" w:type="dxa"/>
          </w:tcPr>
          <w:p w:rsidR="00734BC7" w:rsidRPr="00734BC7" w:rsidRDefault="00734BC7" w:rsidP="00734BC7">
            <w:pPr>
              <w:jc w:val="center"/>
              <w:rPr>
                <w:rFonts w:ascii="Book Antiqua" w:hAnsi="Book Antiqua"/>
                <w:b/>
              </w:rPr>
            </w:pPr>
            <w:r w:rsidRPr="00734BC7">
              <w:rPr>
                <w:rFonts w:ascii="Book Antiqua" w:hAnsi="Book Antiqua"/>
                <w:b/>
              </w:rPr>
              <w:t>2</w:t>
            </w:r>
            <w:r w:rsidRPr="00734BC7">
              <w:rPr>
                <w:rFonts w:ascii="Book Antiqua" w:hAnsi="Book Antiqua"/>
                <w:b/>
                <w:vertAlign w:val="superscript"/>
              </w:rPr>
              <w:t>nd</w:t>
            </w:r>
            <w:r w:rsidRPr="00734BC7">
              <w:rPr>
                <w:rFonts w:ascii="Book Antiqua" w:hAnsi="Book Antiqua"/>
                <w:b/>
              </w:rPr>
              <w:t xml:space="preserve">  house (Rs)</w:t>
            </w:r>
          </w:p>
        </w:tc>
        <w:tc>
          <w:tcPr>
            <w:tcW w:w="2268" w:type="dxa"/>
          </w:tcPr>
          <w:p w:rsidR="00734BC7" w:rsidRPr="00734BC7" w:rsidRDefault="00734BC7" w:rsidP="00734BC7">
            <w:pPr>
              <w:jc w:val="center"/>
              <w:rPr>
                <w:rFonts w:ascii="Book Antiqua" w:hAnsi="Book Antiqua"/>
                <w:b/>
              </w:rPr>
            </w:pPr>
            <w:r w:rsidRPr="00734BC7">
              <w:rPr>
                <w:rFonts w:ascii="Book Antiqua" w:hAnsi="Book Antiqua"/>
                <w:b/>
              </w:rPr>
              <w:t>3</w:t>
            </w:r>
            <w:r w:rsidRPr="00734BC7">
              <w:rPr>
                <w:rFonts w:ascii="Book Antiqua" w:hAnsi="Book Antiqua"/>
                <w:b/>
                <w:vertAlign w:val="superscript"/>
              </w:rPr>
              <w:t>rd</w:t>
            </w:r>
            <w:r w:rsidRPr="00734BC7">
              <w:rPr>
                <w:rFonts w:ascii="Book Antiqua" w:hAnsi="Book Antiqua"/>
                <w:b/>
              </w:rPr>
              <w:t xml:space="preserve">  house (Rs)</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Date of completion</w:t>
            </w:r>
          </w:p>
        </w:tc>
        <w:tc>
          <w:tcPr>
            <w:tcW w:w="2340" w:type="dxa"/>
          </w:tcPr>
          <w:p w:rsidR="00734BC7" w:rsidRDefault="00734BC7" w:rsidP="0013637D">
            <w:pPr>
              <w:jc w:val="center"/>
              <w:rPr>
                <w:rFonts w:ascii="Book Antiqua" w:hAnsi="Book Antiqua"/>
              </w:rPr>
            </w:pPr>
            <w:r>
              <w:rPr>
                <w:rFonts w:ascii="Book Antiqua" w:hAnsi="Book Antiqua"/>
              </w:rPr>
              <w:t>1-1-1991</w:t>
            </w:r>
          </w:p>
        </w:tc>
        <w:tc>
          <w:tcPr>
            <w:tcW w:w="2340" w:type="dxa"/>
          </w:tcPr>
          <w:p w:rsidR="00734BC7" w:rsidRDefault="00734BC7" w:rsidP="0013637D">
            <w:pPr>
              <w:jc w:val="center"/>
              <w:rPr>
                <w:rFonts w:ascii="Book Antiqua" w:hAnsi="Book Antiqua"/>
              </w:rPr>
            </w:pPr>
            <w:r>
              <w:rPr>
                <w:rFonts w:ascii="Book Antiqua" w:hAnsi="Book Antiqua"/>
              </w:rPr>
              <w:t>1-1-1993</w:t>
            </w:r>
          </w:p>
        </w:tc>
        <w:tc>
          <w:tcPr>
            <w:tcW w:w="2268" w:type="dxa"/>
          </w:tcPr>
          <w:p w:rsidR="00734BC7" w:rsidRDefault="00734BC7" w:rsidP="0013637D">
            <w:pPr>
              <w:jc w:val="center"/>
              <w:rPr>
                <w:rFonts w:ascii="Book Antiqua" w:hAnsi="Book Antiqua"/>
              </w:rPr>
            </w:pPr>
            <w:r>
              <w:rPr>
                <w:rFonts w:ascii="Book Antiqua" w:hAnsi="Book Antiqua"/>
              </w:rPr>
              <w:t>1-8-1991</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 xml:space="preserve">No. of residential units  </w:t>
            </w:r>
          </w:p>
        </w:tc>
        <w:tc>
          <w:tcPr>
            <w:tcW w:w="2340" w:type="dxa"/>
          </w:tcPr>
          <w:p w:rsidR="00734BC7" w:rsidRDefault="00734BC7" w:rsidP="0013637D">
            <w:pPr>
              <w:jc w:val="center"/>
              <w:rPr>
                <w:rFonts w:ascii="Book Antiqua" w:hAnsi="Book Antiqua"/>
              </w:rPr>
            </w:pPr>
            <w:r>
              <w:rPr>
                <w:rFonts w:ascii="Book Antiqua" w:hAnsi="Book Antiqua"/>
              </w:rPr>
              <w:t>2</w:t>
            </w:r>
          </w:p>
        </w:tc>
        <w:tc>
          <w:tcPr>
            <w:tcW w:w="2340" w:type="dxa"/>
          </w:tcPr>
          <w:p w:rsidR="00734BC7" w:rsidRDefault="00734BC7" w:rsidP="0013637D">
            <w:pPr>
              <w:jc w:val="center"/>
              <w:rPr>
                <w:rFonts w:ascii="Book Antiqua" w:hAnsi="Book Antiqua"/>
              </w:rPr>
            </w:pPr>
            <w:r>
              <w:rPr>
                <w:rFonts w:ascii="Book Antiqua" w:hAnsi="Book Antiqua"/>
              </w:rPr>
              <w:t>1</w:t>
            </w:r>
          </w:p>
        </w:tc>
        <w:tc>
          <w:tcPr>
            <w:tcW w:w="2268" w:type="dxa"/>
          </w:tcPr>
          <w:p w:rsidR="00734BC7" w:rsidRDefault="00734BC7" w:rsidP="0013637D">
            <w:pPr>
              <w:jc w:val="center"/>
              <w:rPr>
                <w:rFonts w:ascii="Book Antiqua" w:hAnsi="Book Antiqua"/>
              </w:rPr>
            </w:pPr>
            <w:r>
              <w:rPr>
                <w:rFonts w:ascii="Book Antiqua" w:hAnsi="Book Antiqua"/>
              </w:rPr>
              <w:t>3</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Municipal value</w:t>
            </w:r>
          </w:p>
        </w:tc>
        <w:tc>
          <w:tcPr>
            <w:tcW w:w="2340" w:type="dxa"/>
          </w:tcPr>
          <w:p w:rsidR="00734BC7" w:rsidRDefault="00734BC7" w:rsidP="0013637D">
            <w:pPr>
              <w:jc w:val="center"/>
              <w:rPr>
                <w:rFonts w:ascii="Book Antiqua" w:hAnsi="Book Antiqua"/>
              </w:rPr>
            </w:pPr>
            <w:r>
              <w:rPr>
                <w:rFonts w:ascii="Book Antiqua" w:hAnsi="Book Antiqua"/>
              </w:rPr>
              <w:t>1,20,000</w:t>
            </w:r>
          </w:p>
        </w:tc>
        <w:tc>
          <w:tcPr>
            <w:tcW w:w="2340" w:type="dxa"/>
          </w:tcPr>
          <w:p w:rsidR="00734BC7" w:rsidRDefault="00734BC7" w:rsidP="0013637D">
            <w:pPr>
              <w:jc w:val="center"/>
              <w:rPr>
                <w:rFonts w:ascii="Book Antiqua" w:hAnsi="Book Antiqua"/>
              </w:rPr>
            </w:pPr>
            <w:r>
              <w:rPr>
                <w:rFonts w:ascii="Book Antiqua" w:hAnsi="Book Antiqua"/>
              </w:rPr>
              <w:t>72,000</w:t>
            </w:r>
          </w:p>
        </w:tc>
        <w:tc>
          <w:tcPr>
            <w:tcW w:w="2268" w:type="dxa"/>
          </w:tcPr>
          <w:p w:rsidR="00734BC7" w:rsidRDefault="00734BC7" w:rsidP="0013637D">
            <w:pPr>
              <w:jc w:val="center"/>
              <w:rPr>
                <w:rFonts w:ascii="Book Antiqua" w:hAnsi="Book Antiqua"/>
              </w:rPr>
            </w:pPr>
            <w:r>
              <w:rPr>
                <w:rFonts w:ascii="Book Antiqua" w:hAnsi="Book Antiqua"/>
              </w:rPr>
              <w:t>60,000</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Fair Rental Value</w:t>
            </w:r>
          </w:p>
        </w:tc>
        <w:tc>
          <w:tcPr>
            <w:tcW w:w="2340" w:type="dxa"/>
          </w:tcPr>
          <w:p w:rsidR="00734BC7" w:rsidRDefault="00734BC7" w:rsidP="0013637D">
            <w:pPr>
              <w:jc w:val="center"/>
              <w:rPr>
                <w:rFonts w:ascii="Book Antiqua" w:hAnsi="Book Antiqua"/>
              </w:rPr>
            </w:pPr>
            <w:r>
              <w:rPr>
                <w:rFonts w:ascii="Book Antiqua" w:hAnsi="Book Antiqua"/>
              </w:rPr>
              <w:t>1,50,000</w:t>
            </w:r>
          </w:p>
        </w:tc>
        <w:tc>
          <w:tcPr>
            <w:tcW w:w="2340" w:type="dxa"/>
          </w:tcPr>
          <w:p w:rsidR="00734BC7" w:rsidRDefault="00734BC7" w:rsidP="0013637D">
            <w:pPr>
              <w:jc w:val="center"/>
              <w:rPr>
                <w:rFonts w:ascii="Book Antiqua" w:hAnsi="Book Antiqua"/>
              </w:rPr>
            </w:pPr>
            <w:r>
              <w:rPr>
                <w:rFonts w:ascii="Book Antiqua" w:hAnsi="Book Antiqua"/>
              </w:rPr>
              <w:t>75,000</w:t>
            </w:r>
          </w:p>
        </w:tc>
        <w:tc>
          <w:tcPr>
            <w:tcW w:w="2268" w:type="dxa"/>
          </w:tcPr>
          <w:p w:rsidR="00734BC7" w:rsidRDefault="00734BC7" w:rsidP="0013637D">
            <w:pPr>
              <w:jc w:val="center"/>
              <w:rPr>
                <w:rFonts w:ascii="Book Antiqua" w:hAnsi="Book Antiqua"/>
              </w:rPr>
            </w:pPr>
            <w:r>
              <w:rPr>
                <w:rFonts w:ascii="Book Antiqua" w:hAnsi="Book Antiqua"/>
              </w:rPr>
              <w:t>75,000</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Standard  Rent</w:t>
            </w:r>
          </w:p>
        </w:tc>
        <w:tc>
          <w:tcPr>
            <w:tcW w:w="2340" w:type="dxa"/>
          </w:tcPr>
          <w:p w:rsidR="00734BC7" w:rsidRDefault="00734BC7" w:rsidP="0013637D">
            <w:pPr>
              <w:jc w:val="center"/>
              <w:rPr>
                <w:rFonts w:ascii="Book Antiqua" w:hAnsi="Book Antiqua"/>
              </w:rPr>
            </w:pPr>
            <w:r>
              <w:rPr>
                <w:rFonts w:ascii="Book Antiqua" w:hAnsi="Book Antiqua"/>
              </w:rPr>
              <w:t>1,30,000</w:t>
            </w:r>
          </w:p>
        </w:tc>
        <w:tc>
          <w:tcPr>
            <w:tcW w:w="2340" w:type="dxa"/>
          </w:tcPr>
          <w:p w:rsidR="00734BC7" w:rsidRDefault="00734BC7" w:rsidP="0013637D">
            <w:pPr>
              <w:jc w:val="center"/>
              <w:rPr>
                <w:rFonts w:ascii="Book Antiqua" w:hAnsi="Book Antiqua"/>
              </w:rPr>
            </w:pPr>
            <w:r>
              <w:rPr>
                <w:rFonts w:ascii="Book Antiqua" w:hAnsi="Book Antiqua"/>
              </w:rPr>
              <w:t>80,000</w:t>
            </w:r>
          </w:p>
        </w:tc>
        <w:tc>
          <w:tcPr>
            <w:tcW w:w="2268" w:type="dxa"/>
          </w:tcPr>
          <w:p w:rsidR="00734BC7" w:rsidRDefault="00734BC7" w:rsidP="0013637D">
            <w:pPr>
              <w:jc w:val="center"/>
              <w:rPr>
                <w:rFonts w:ascii="Book Antiqua" w:hAnsi="Book Antiqua"/>
              </w:rPr>
            </w:pPr>
            <w:r>
              <w:rPr>
                <w:rFonts w:ascii="Book Antiqua" w:hAnsi="Book Antiqua"/>
              </w:rPr>
              <w:t>72,000</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Rent per unit per Annam</w:t>
            </w:r>
          </w:p>
        </w:tc>
        <w:tc>
          <w:tcPr>
            <w:tcW w:w="2340" w:type="dxa"/>
          </w:tcPr>
          <w:p w:rsidR="00734BC7" w:rsidRDefault="00734BC7" w:rsidP="0013637D">
            <w:pPr>
              <w:jc w:val="center"/>
              <w:rPr>
                <w:rFonts w:ascii="Book Antiqua" w:hAnsi="Book Antiqua"/>
              </w:rPr>
            </w:pPr>
            <w:r>
              <w:rPr>
                <w:rFonts w:ascii="Book Antiqua" w:hAnsi="Book Antiqua"/>
              </w:rPr>
              <w:t>70,000</w:t>
            </w:r>
          </w:p>
        </w:tc>
        <w:tc>
          <w:tcPr>
            <w:tcW w:w="2340" w:type="dxa"/>
          </w:tcPr>
          <w:p w:rsidR="00734BC7" w:rsidRDefault="00734BC7" w:rsidP="0013637D">
            <w:pPr>
              <w:jc w:val="center"/>
              <w:rPr>
                <w:rFonts w:ascii="Book Antiqua" w:hAnsi="Book Antiqua"/>
              </w:rPr>
            </w:pPr>
            <w:r>
              <w:rPr>
                <w:rFonts w:ascii="Book Antiqua" w:hAnsi="Book Antiqua"/>
              </w:rPr>
              <w:t>84,000</w:t>
            </w:r>
          </w:p>
        </w:tc>
        <w:tc>
          <w:tcPr>
            <w:tcW w:w="2268" w:type="dxa"/>
          </w:tcPr>
          <w:p w:rsidR="00734BC7" w:rsidRDefault="00734BC7" w:rsidP="0013637D">
            <w:pPr>
              <w:jc w:val="center"/>
              <w:rPr>
                <w:rFonts w:ascii="Book Antiqua" w:hAnsi="Book Antiqua"/>
              </w:rPr>
            </w:pPr>
            <w:r>
              <w:rPr>
                <w:rFonts w:ascii="Book Antiqua" w:hAnsi="Book Antiqua"/>
              </w:rPr>
              <w:t>21,000</w:t>
            </w:r>
          </w:p>
        </w:tc>
      </w:tr>
      <w:tr w:rsidR="00734BC7" w:rsidTr="00861AF1">
        <w:tc>
          <w:tcPr>
            <w:tcW w:w="2520" w:type="dxa"/>
          </w:tcPr>
          <w:p w:rsidR="00734BC7" w:rsidRDefault="00734BC7" w:rsidP="008C450D">
            <w:pPr>
              <w:jc w:val="both"/>
              <w:rPr>
                <w:rFonts w:ascii="Book Antiqua" w:hAnsi="Book Antiqua"/>
              </w:rPr>
            </w:pPr>
            <w:r>
              <w:rPr>
                <w:rFonts w:ascii="Book Antiqua" w:hAnsi="Book Antiqua"/>
              </w:rPr>
              <w:t xml:space="preserve">Municipal taxes </w:t>
            </w:r>
          </w:p>
        </w:tc>
        <w:tc>
          <w:tcPr>
            <w:tcW w:w="2340" w:type="dxa"/>
          </w:tcPr>
          <w:p w:rsidR="00734BC7" w:rsidRDefault="00734BC7" w:rsidP="008C450D">
            <w:pPr>
              <w:jc w:val="both"/>
              <w:rPr>
                <w:rFonts w:ascii="Book Antiqua" w:hAnsi="Book Antiqua"/>
              </w:rPr>
            </w:pPr>
            <w:r>
              <w:rPr>
                <w:rFonts w:ascii="Book Antiqua" w:hAnsi="Book Antiqua"/>
              </w:rPr>
              <w:t>Rs 12,000(due but not paid)</w:t>
            </w:r>
          </w:p>
        </w:tc>
        <w:tc>
          <w:tcPr>
            <w:tcW w:w="2340" w:type="dxa"/>
          </w:tcPr>
          <w:p w:rsidR="00734BC7" w:rsidRDefault="00734BC7" w:rsidP="008C450D">
            <w:pPr>
              <w:jc w:val="both"/>
              <w:rPr>
                <w:rFonts w:ascii="Book Antiqua" w:hAnsi="Book Antiqua"/>
              </w:rPr>
            </w:pPr>
            <w:r>
              <w:rPr>
                <w:rFonts w:ascii="Book Antiqua" w:hAnsi="Book Antiqua"/>
              </w:rPr>
              <w:t>Rs 8,000 for last year paid in this year, and Rs 9,000 p. current year due but not paid.</w:t>
            </w:r>
          </w:p>
        </w:tc>
        <w:tc>
          <w:tcPr>
            <w:tcW w:w="2268" w:type="dxa"/>
          </w:tcPr>
          <w:p w:rsidR="00734BC7" w:rsidRDefault="00734BC7" w:rsidP="008C450D">
            <w:pPr>
              <w:jc w:val="both"/>
              <w:rPr>
                <w:rFonts w:ascii="Book Antiqua" w:hAnsi="Book Antiqua"/>
              </w:rPr>
            </w:pPr>
            <w:r>
              <w:rPr>
                <w:rFonts w:ascii="Book Antiqua" w:hAnsi="Book Antiqua"/>
              </w:rPr>
              <w:t>Rs 60,000 (it includes Rs 54,000 paid as advance for next 9 years)</w:t>
            </w:r>
          </w:p>
        </w:tc>
      </w:tr>
    </w:tbl>
    <w:p w:rsidR="00C13670" w:rsidRDefault="00C13670" w:rsidP="008C450D">
      <w:pPr>
        <w:jc w:val="both"/>
        <w:rPr>
          <w:rFonts w:ascii="Book Antiqua" w:hAnsi="Book Antiqua"/>
        </w:rPr>
      </w:pPr>
      <w:r>
        <w:rPr>
          <w:rFonts w:ascii="Book Antiqua" w:hAnsi="Book Antiqua"/>
        </w:rPr>
        <w:t>Compute the annual value of the three houses foe the assessment year 2007-08.</w:t>
      </w:r>
    </w:p>
    <w:p w:rsidR="005E3073" w:rsidRDefault="009012B5" w:rsidP="008C450D">
      <w:pPr>
        <w:jc w:val="both"/>
        <w:rPr>
          <w:rFonts w:ascii="Book Antiqua" w:hAnsi="Book Antiqua"/>
        </w:rPr>
      </w:pPr>
      <w:r>
        <w:rPr>
          <w:rFonts w:ascii="Book Antiqua" w:hAnsi="Book Antiqua"/>
        </w:rPr>
        <w:t xml:space="preserve">       </w:t>
      </w:r>
      <w:r w:rsidR="00D73C2A">
        <w:rPr>
          <w:rFonts w:ascii="Book Antiqua" w:hAnsi="Book Antiqua"/>
        </w:rPr>
        <w:t xml:space="preserve">   </w:t>
      </w:r>
      <w:r w:rsidR="00A04858">
        <w:rPr>
          <w:rFonts w:ascii="Book Antiqua" w:hAnsi="Book Antiqua"/>
        </w:rPr>
        <w:t xml:space="preserve">  </w:t>
      </w:r>
      <w:r w:rsidR="00DD5F77">
        <w:rPr>
          <w:rFonts w:ascii="Book Antiqua" w:hAnsi="Book Antiqua"/>
        </w:rPr>
        <w:t xml:space="preserve">        </w:t>
      </w:r>
      <w:r w:rsidR="00F673CF">
        <w:rPr>
          <w:rFonts w:ascii="Book Antiqua" w:hAnsi="Book Antiqua"/>
        </w:rPr>
        <w:t xml:space="preserve">         </w:t>
      </w:r>
      <w:r w:rsidR="007030A0">
        <w:rPr>
          <w:rFonts w:ascii="Book Antiqua" w:hAnsi="Book Antiqua"/>
        </w:rPr>
        <w:t xml:space="preserve">     </w:t>
      </w:r>
      <w:r w:rsidR="00BF55AE">
        <w:rPr>
          <w:rFonts w:ascii="Book Antiqua" w:hAnsi="Book Antiqua"/>
        </w:rPr>
        <w:t xml:space="preserve">   </w:t>
      </w:r>
      <w:r w:rsidR="005E3073">
        <w:rPr>
          <w:rFonts w:ascii="Book Antiqua" w:hAnsi="Book Antiqua"/>
        </w:rPr>
        <w:t xml:space="preserve">     </w:t>
      </w:r>
    </w:p>
    <w:p w:rsidR="005E3073" w:rsidRDefault="0013637D" w:rsidP="0013637D">
      <w:pPr>
        <w:rPr>
          <w:rFonts w:ascii="Book Antiqua" w:hAnsi="Book Antiqua"/>
        </w:rPr>
      </w:pPr>
      <w:r>
        <w:rPr>
          <w:rFonts w:ascii="Book Antiqua" w:hAnsi="Book Antiqua"/>
        </w:rPr>
        <w:t>Q.13:</w:t>
      </w:r>
      <w:r w:rsidR="005E3073">
        <w:rPr>
          <w:rFonts w:ascii="Book Antiqua" w:hAnsi="Book Antiqua"/>
        </w:rPr>
        <w:t xml:space="preserve"> </w:t>
      </w:r>
      <w:r>
        <w:rPr>
          <w:rFonts w:ascii="Book Antiqua" w:hAnsi="Book Antiqua"/>
        </w:rPr>
        <w:t>Find out the income from</w:t>
      </w:r>
      <w:r w:rsidRPr="0013637D">
        <w:rPr>
          <w:rFonts w:ascii="Book Antiqua" w:hAnsi="Book Antiqua"/>
        </w:rPr>
        <w:t xml:space="preserve"> </w:t>
      </w:r>
      <w:r>
        <w:rPr>
          <w:rFonts w:ascii="Book Antiqua" w:hAnsi="Book Antiqua"/>
        </w:rPr>
        <w:t xml:space="preserve">property chargeable to tax for the AY 2007-2008. In the following cases – </w:t>
      </w:r>
    </w:p>
    <w:tbl>
      <w:tblPr>
        <w:tblStyle w:val="TableGrid"/>
        <w:tblW w:w="0" w:type="auto"/>
        <w:tblInd w:w="108" w:type="dxa"/>
        <w:tblLook w:val="04A0"/>
      </w:tblPr>
      <w:tblGrid>
        <w:gridCol w:w="6390"/>
        <w:gridCol w:w="1620"/>
        <w:gridCol w:w="1458"/>
      </w:tblGrid>
      <w:tr w:rsidR="0013637D" w:rsidTr="00861AF1">
        <w:tc>
          <w:tcPr>
            <w:tcW w:w="6390" w:type="dxa"/>
          </w:tcPr>
          <w:p w:rsidR="0013637D" w:rsidRDefault="0013637D" w:rsidP="0013637D">
            <w:pPr>
              <w:rPr>
                <w:rFonts w:ascii="Book Antiqua" w:hAnsi="Book Antiqua"/>
              </w:rPr>
            </w:pPr>
          </w:p>
        </w:tc>
        <w:tc>
          <w:tcPr>
            <w:tcW w:w="1620" w:type="dxa"/>
          </w:tcPr>
          <w:p w:rsidR="0013637D" w:rsidRPr="00861AF1" w:rsidRDefault="00861AF1" w:rsidP="00861AF1">
            <w:pPr>
              <w:jc w:val="center"/>
              <w:rPr>
                <w:rFonts w:ascii="Book Antiqua" w:hAnsi="Book Antiqua"/>
                <w:b/>
              </w:rPr>
            </w:pPr>
            <w:r w:rsidRPr="00861AF1">
              <w:rPr>
                <w:rFonts w:ascii="Book Antiqua" w:hAnsi="Book Antiqua"/>
                <w:b/>
              </w:rPr>
              <w:t>X</w:t>
            </w:r>
          </w:p>
        </w:tc>
        <w:tc>
          <w:tcPr>
            <w:tcW w:w="1458" w:type="dxa"/>
          </w:tcPr>
          <w:p w:rsidR="0013637D" w:rsidRPr="00861AF1" w:rsidRDefault="00861AF1" w:rsidP="00861AF1">
            <w:pPr>
              <w:jc w:val="center"/>
              <w:rPr>
                <w:rFonts w:ascii="Book Antiqua" w:hAnsi="Book Antiqua"/>
                <w:b/>
              </w:rPr>
            </w:pPr>
            <w:r w:rsidRPr="00861AF1">
              <w:rPr>
                <w:rFonts w:ascii="Book Antiqua" w:hAnsi="Book Antiqua"/>
                <w:b/>
              </w:rPr>
              <w:t>Y</w:t>
            </w:r>
          </w:p>
        </w:tc>
      </w:tr>
      <w:tr w:rsidR="0013637D" w:rsidTr="00861AF1">
        <w:tc>
          <w:tcPr>
            <w:tcW w:w="6390" w:type="dxa"/>
          </w:tcPr>
          <w:p w:rsidR="0013637D" w:rsidRDefault="00861AF1" w:rsidP="002E762A">
            <w:pPr>
              <w:jc w:val="both"/>
              <w:rPr>
                <w:rFonts w:ascii="Book Antiqua" w:hAnsi="Book Antiqua"/>
              </w:rPr>
            </w:pPr>
            <w:r>
              <w:rPr>
                <w:rFonts w:ascii="Book Antiqua" w:hAnsi="Book Antiqua"/>
              </w:rPr>
              <w:t xml:space="preserve">Municipal value </w:t>
            </w:r>
          </w:p>
        </w:tc>
        <w:tc>
          <w:tcPr>
            <w:tcW w:w="1620" w:type="dxa"/>
          </w:tcPr>
          <w:p w:rsidR="0013637D" w:rsidRDefault="00861AF1" w:rsidP="00861AF1">
            <w:pPr>
              <w:jc w:val="center"/>
              <w:rPr>
                <w:rFonts w:ascii="Book Antiqua" w:hAnsi="Book Antiqua"/>
              </w:rPr>
            </w:pPr>
            <w:r>
              <w:rPr>
                <w:rFonts w:ascii="Book Antiqua" w:hAnsi="Book Antiqua"/>
              </w:rPr>
              <w:t>1,20,000</w:t>
            </w:r>
          </w:p>
        </w:tc>
        <w:tc>
          <w:tcPr>
            <w:tcW w:w="1458" w:type="dxa"/>
          </w:tcPr>
          <w:p w:rsidR="0013637D" w:rsidRDefault="00861AF1" w:rsidP="00861AF1">
            <w:pPr>
              <w:jc w:val="center"/>
              <w:rPr>
                <w:rFonts w:ascii="Book Antiqua" w:hAnsi="Book Antiqua"/>
              </w:rPr>
            </w:pPr>
            <w:r>
              <w:rPr>
                <w:rFonts w:ascii="Book Antiqua" w:hAnsi="Book Antiqua"/>
              </w:rPr>
              <w:t>1,20,000</w:t>
            </w:r>
          </w:p>
        </w:tc>
      </w:tr>
      <w:tr w:rsidR="0013637D" w:rsidTr="00861AF1">
        <w:tc>
          <w:tcPr>
            <w:tcW w:w="6390" w:type="dxa"/>
          </w:tcPr>
          <w:p w:rsidR="0013637D" w:rsidRDefault="00861AF1" w:rsidP="002E762A">
            <w:pPr>
              <w:jc w:val="both"/>
              <w:rPr>
                <w:rFonts w:ascii="Book Antiqua" w:hAnsi="Book Antiqua"/>
              </w:rPr>
            </w:pPr>
            <w:r>
              <w:rPr>
                <w:rFonts w:ascii="Book Antiqua" w:hAnsi="Book Antiqua"/>
              </w:rPr>
              <w:t xml:space="preserve">Fair rent </w:t>
            </w:r>
          </w:p>
        </w:tc>
        <w:tc>
          <w:tcPr>
            <w:tcW w:w="1620" w:type="dxa"/>
          </w:tcPr>
          <w:p w:rsidR="0013637D" w:rsidRDefault="00861AF1" w:rsidP="00861AF1">
            <w:pPr>
              <w:jc w:val="center"/>
              <w:rPr>
                <w:rFonts w:ascii="Book Antiqua" w:hAnsi="Book Antiqua"/>
              </w:rPr>
            </w:pPr>
            <w:r>
              <w:rPr>
                <w:rFonts w:ascii="Book Antiqua" w:hAnsi="Book Antiqua"/>
              </w:rPr>
              <w:t>1,30,000</w:t>
            </w:r>
          </w:p>
        </w:tc>
        <w:tc>
          <w:tcPr>
            <w:tcW w:w="1458" w:type="dxa"/>
          </w:tcPr>
          <w:p w:rsidR="0013637D" w:rsidRDefault="00861AF1" w:rsidP="00861AF1">
            <w:pPr>
              <w:jc w:val="center"/>
              <w:rPr>
                <w:rFonts w:ascii="Book Antiqua" w:hAnsi="Book Antiqua"/>
              </w:rPr>
            </w:pPr>
            <w:r>
              <w:rPr>
                <w:rFonts w:ascii="Book Antiqua" w:hAnsi="Book Antiqua"/>
              </w:rPr>
              <w:t>1,30,000</w:t>
            </w:r>
          </w:p>
        </w:tc>
      </w:tr>
      <w:tr w:rsidR="002E762A" w:rsidTr="00861AF1">
        <w:tc>
          <w:tcPr>
            <w:tcW w:w="6390" w:type="dxa"/>
          </w:tcPr>
          <w:p w:rsidR="002E762A" w:rsidRDefault="002E762A" w:rsidP="002E762A">
            <w:pPr>
              <w:jc w:val="both"/>
              <w:rPr>
                <w:rFonts w:ascii="Book Antiqua" w:hAnsi="Book Antiqua"/>
              </w:rPr>
            </w:pPr>
            <w:r>
              <w:rPr>
                <w:rFonts w:ascii="Book Antiqua" w:hAnsi="Book Antiqua"/>
              </w:rPr>
              <w:t xml:space="preserve">Standard rent under the Rent Control Act </w:t>
            </w:r>
          </w:p>
        </w:tc>
        <w:tc>
          <w:tcPr>
            <w:tcW w:w="1620" w:type="dxa"/>
          </w:tcPr>
          <w:p w:rsidR="002E762A" w:rsidRDefault="002E762A" w:rsidP="00861AF1">
            <w:pPr>
              <w:jc w:val="center"/>
              <w:rPr>
                <w:rFonts w:ascii="Book Antiqua" w:hAnsi="Book Antiqua"/>
              </w:rPr>
            </w:pPr>
            <w:r>
              <w:rPr>
                <w:rFonts w:ascii="Book Antiqua" w:hAnsi="Book Antiqua"/>
              </w:rPr>
              <w:t>1,10,000</w:t>
            </w:r>
          </w:p>
        </w:tc>
        <w:tc>
          <w:tcPr>
            <w:tcW w:w="1458" w:type="dxa"/>
          </w:tcPr>
          <w:p w:rsidR="002E762A" w:rsidRDefault="002E762A" w:rsidP="00861AF1">
            <w:pPr>
              <w:jc w:val="center"/>
              <w:rPr>
                <w:rFonts w:ascii="Book Antiqua" w:hAnsi="Book Antiqua"/>
              </w:rPr>
            </w:pPr>
            <w:r>
              <w:rPr>
                <w:rFonts w:ascii="Book Antiqua" w:hAnsi="Book Antiqua"/>
              </w:rPr>
              <w:t>1,10,000</w:t>
            </w:r>
          </w:p>
        </w:tc>
      </w:tr>
      <w:tr w:rsidR="002E762A" w:rsidTr="00861AF1">
        <w:tc>
          <w:tcPr>
            <w:tcW w:w="6390" w:type="dxa"/>
          </w:tcPr>
          <w:p w:rsidR="002E762A" w:rsidRDefault="002E762A" w:rsidP="002E762A">
            <w:pPr>
              <w:jc w:val="both"/>
              <w:rPr>
                <w:rFonts w:ascii="Book Antiqua" w:hAnsi="Book Antiqua"/>
              </w:rPr>
            </w:pPr>
            <w:r>
              <w:rPr>
                <w:rFonts w:ascii="Book Antiqua" w:hAnsi="Book Antiqua"/>
              </w:rPr>
              <w:t xml:space="preserve">Actual rent if property is let out throughout the previous year.  </w:t>
            </w:r>
          </w:p>
        </w:tc>
        <w:tc>
          <w:tcPr>
            <w:tcW w:w="1620" w:type="dxa"/>
          </w:tcPr>
          <w:p w:rsidR="002E762A" w:rsidRDefault="002E762A" w:rsidP="00861AF1">
            <w:pPr>
              <w:jc w:val="center"/>
              <w:rPr>
                <w:rFonts w:ascii="Book Antiqua" w:hAnsi="Book Antiqua"/>
              </w:rPr>
            </w:pPr>
            <w:r>
              <w:rPr>
                <w:rFonts w:ascii="Book Antiqua" w:hAnsi="Book Antiqua"/>
              </w:rPr>
              <w:t>1,26,000</w:t>
            </w:r>
          </w:p>
        </w:tc>
        <w:tc>
          <w:tcPr>
            <w:tcW w:w="1458" w:type="dxa"/>
          </w:tcPr>
          <w:p w:rsidR="002E762A" w:rsidRDefault="002E762A" w:rsidP="00861AF1">
            <w:pPr>
              <w:jc w:val="center"/>
              <w:rPr>
                <w:rFonts w:ascii="Book Antiqua" w:hAnsi="Book Antiqua"/>
              </w:rPr>
            </w:pPr>
            <w:r>
              <w:rPr>
                <w:rFonts w:ascii="Book Antiqua" w:hAnsi="Book Antiqua"/>
              </w:rPr>
              <w:t>1,26,000</w:t>
            </w:r>
          </w:p>
        </w:tc>
      </w:tr>
      <w:tr w:rsidR="002E762A" w:rsidTr="00861AF1">
        <w:tc>
          <w:tcPr>
            <w:tcW w:w="6390" w:type="dxa"/>
          </w:tcPr>
          <w:p w:rsidR="002E762A" w:rsidRDefault="002E762A" w:rsidP="002E762A">
            <w:pPr>
              <w:jc w:val="both"/>
              <w:rPr>
                <w:rFonts w:ascii="Book Antiqua" w:hAnsi="Book Antiqua"/>
              </w:rPr>
            </w:pPr>
            <w:r>
              <w:rPr>
                <w:rFonts w:ascii="Book Antiqua" w:hAnsi="Book Antiqua"/>
              </w:rPr>
              <w:t>Unrealized rent of the previous year 2006-07</w:t>
            </w:r>
          </w:p>
        </w:tc>
        <w:tc>
          <w:tcPr>
            <w:tcW w:w="1620" w:type="dxa"/>
          </w:tcPr>
          <w:p w:rsidR="002E762A" w:rsidRDefault="002E762A" w:rsidP="00861AF1">
            <w:pPr>
              <w:jc w:val="center"/>
              <w:rPr>
                <w:rFonts w:ascii="Book Antiqua" w:hAnsi="Book Antiqua"/>
              </w:rPr>
            </w:pPr>
            <w:r>
              <w:rPr>
                <w:rFonts w:ascii="Book Antiqua" w:hAnsi="Book Antiqua"/>
              </w:rPr>
              <w:t>10,500</w:t>
            </w:r>
          </w:p>
        </w:tc>
        <w:tc>
          <w:tcPr>
            <w:tcW w:w="1458" w:type="dxa"/>
          </w:tcPr>
          <w:p w:rsidR="002E762A" w:rsidRDefault="002E762A" w:rsidP="00861AF1">
            <w:pPr>
              <w:jc w:val="center"/>
              <w:rPr>
                <w:rFonts w:ascii="Book Antiqua" w:hAnsi="Book Antiqua"/>
              </w:rPr>
            </w:pPr>
            <w:r>
              <w:rPr>
                <w:rFonts w:ascii="Book Antiqua" w:hAnsi="Book Antiqua"/>
              </w:rPr>
              <w:t>Nil</w:t>
            </w:r>
          </w:p>
        </w:tc>
      </w:tr>
      <w:tr w:rsidR="002E762A" w:rsidTr="00861AF1">
        <w:tc>
          <w:tcPr>
            <w:tcW w:w="6390" w:type="dxa"/>
          </w:tcPr>
          <w:p w:rsidR="002E762A" w:rsidRDefault="002E762A" w:rsidP="002E762A">
            <w:pPr>
              <w:jc w:val="both"/>
              <w:rPr>
                <w:rFonts w:ascii="Book Antiqua" w:hAnsi="Book Antiqua"/>
              </w:rPr>
            </w:pPr>
            <w:r>
              <w:rPr>
                <w:rFonts w:ascii="Book Antiqua" w:hAnsi="Book Antiqua"/>
              </w:rPr>
              <w:t>Period when the property remains vacant</w:t>
            </w:r>
          </w:p>
        </w:tc>
        <w:tc>
          <w:tcPr>
            <w:tcW w:w="1620" w:type="dxa"/>
          </w:tcPr>
          <w:p w:rsidR="002E762A" w:rsidRDefault="002E762A" w:rsidP="00861AF1">
            <w:pPr>
              <w:jc w:val="center"/>
              <w:rPr>
                <w:rFonts w:ascii="Book Antiqua" w:hAnsi="Book Antiqua"/>
              </w:rPr>
            </w:pPr>
            <w:r>
              <w:rPr>
                <w:rFonts w:ascii="Book Antiqua" w:hAnsi="Book Antiqua"/>
              </w:rPr>
              <w:t>(1 month)</w:t>
            </w:r>
          </w:p>
        </w:tc>
        <w:tc>
          <w:tcPr>
            <w:tcW w:w="1458" w:type="dxa"/>
          </w:tcPr>
          <w:p w:rsidR="002E762A" w:rsidRDefault="002E762A" w:rsidP="00861AF1">
            <w:pPr>
              <w:jc w:val="center"/>
              <w:rPr>
                <w:rFonts w:ascii="Book Antiqua" w:hAnsi="Book Antiqua"/>
              </w:rPr>
            </w:pPr>
            <w:r>
              <w:rPr>
                <w:rFonts w:ascii="Book Antiqua" w:hAnsi="Book Antiqua"/>
              </w:rPr>
              <w:t>Nil</w:t>
            </w:r>
          </w:p>
        </w:tc>
      </w:tr>
      <w:tr w:rsidR="002E762A" w:rsidTr="00861AF1">
        <w:tc>
          <w:tcPr>
            <w:tcW w:w="6390" w:type="dxa"/>
          </w:tcPr>
          <w:p w:rsidR="002E762A" w:rsidRDefault="002E762A" w:rsidP="002E762A">
            <w:pPr>
              <w:jc w:val="both"/>
              <w:rPr>
                <w:rFonts w:ascii="Book Antiqua" w:hAnsi="Book Antiqua"/>
              </w:rPr>
            </w:pPr>
            <w:r>
              <w:rPr>
                <w:rFonts w:ascii="Book Antiqua" w:hAnsi="Book Antiqua"/>
              </w:rPr>
              <w:t>Municipal tax –</w:t>
            </w:r>
          </w:p>
        </w:tc>
        <w:tc>
          <w:tcPr>
            <w:tcW w:w="1620" w:type="dxa"/>
          </w:tcPr>
          <w:p w:rsidR="002E762A" w:rsidRDefault="002E762A" w:rsidP="00861AF1">
            <w:pPr>
              <w:jc w:val="center"/>
              <w:rPr>
                <w:rFonts w:ascii="Book Antiqua" w:hAnsi="Book Antiqua"/>
              </w:rPr>
            </w:pPr>
          </w:p>
        </w:tc>
        <w:tc>
          <w:tcPr>
            <w:tcW w:w="1458" w:type="dxa"/>
          </w:tcPr>
          <w:p w:rsidR="002E762A" w:rsidRDefault="002E762A" w:rsidP="00861AF1">
            <w:pPr>
              <w:jc w:val="center"/>
              <w:rPr>
                <w:rFonts w:ascii="Book Antiqua" w:hAnsi="Book Antiqua"/>
              </w:rPr>
            </w:pPr>
          </w:p>
        </w:tc>
      </w:tr>
      <w:tr w:rsidR="002E762A" w:rsidTr="00861AF1">
        <w:tc>
          <w:tcPr>
            <w:tcW w:w="6390" w:type="dxa"/>
          </w:tcPr>
          <w:p w:rsidR="002E762A" w:rsidRPr="002E762A" w:rsidRDefault="002E762A" w:rsidP="002E762A">
            <w:pPr>
              <w:jc w:val="both"/>
              <w:rPr>
                <w:rFonts w:ascii="Book Antiqua" w:hAnsi="Book Antiqua"/>
                <w:b/>
              </w:rPr>
            </w:pPr>
            <w:r w:rsidRPr="002E762A">
              <w:rPr>
                <w:rFonts w:ascii="Book Antiqua" w:hAnsi="Book Antiqua"/>
                <w:b/>
              </w:rPr>
              <w:t xml:space="preserve">Tax of year 2006-07 </w:t>
            </w:r>
          </w:p>
        </w:tc>
        <w:tc>
          <w:tcPr>
            <w:tcW w:w="1620" w:type="dxa"/>
          </w:tcPr>
          <w:p w:rsidR="002E762A" w:rsidRPr="002E762A" w:rsidRDefault="002E762A" w:rsidP="00861AF1">
            <w:pPr>
              <w:jc w:val="center"/>
              <w:rPr>
                <w:rFonts w:ascii="Book Antiqua" w:hAnsi="Book Antiqua"/>
                <w:b/>
              </w:rPr>
            </w:pPr>
            <w:r w:rsidRPr="002E762A">
              <w:rPr>
                <w:rFonts w:ascii="Book Antiqua" w:hAnsi="Book Antiqua"/>
                <w:b/>
              </w:rPr>
              <w:t>18,000</w:t>
            </w:r>
          </w:p>
        </w:tc>
        <w:tc>
          <w:tcPr>
            <w:tcW w:w="1458" w:type="dxa"/>
          </w:tcPr>
          <w:p w:rsidR="002E762A" w:rsidRPr="002E762A" w:rsidRDefault="002E762A" w:rsidP="00861AF1">
            <w:pPr>
              <w:jc w:val="center"/>
              <w:rPr>
                <w:rFonts w:ascii="Book Antiqua" w:hAnsi="Book Antiqua"/>
                <w:b/>
              </w:rPr>
            </w:pPr>
            <w:r w:rsidRPr="002E762A">
              <w:rPr>
                <w:rFonts w:ascii="Book Antiqua" w:hAnsi="Book Antiqua"/>
                <w:b/>
              </w:rPr>
              <w:t>18,000</w:t>
            </w:r>
          </w:p>
        </w:tc>
      </w:tr>
      <w:tr w:rsidR="002E762A" w:rsidTr="00861AF1">
        <w:tc>
          <w:tcPr>
            <w:tcW w:w="6390" w:type="dxa"/>
          </w:tcPr>
          <w:p w:rsidR="002E762A" w:rsidRPr="002E762A" w:rsidRDefault="002E762A" w:rsidP="0038002A">
            <w:pPr>
              <w:pStyle w:val="ListParagraph"/>
              <w:numPr>
                <w:ilvl w:val="0"/>
                <w:numId w:val="47"/>
              </w:numPr>
              <w:rPr>
                <w:rFonts w:ascii="Book Antiqua" w:hAnsi="Book Antiqua"/>
              </w:rPr>
            </w:pPr>
            <w:r>
              <w:rPr>
                <w:rFonts w:ascii="Book Antiqua" w:hAnsi="Book Antiqua"/>
              </w:rPr>
              <w:t>Paid by X and during 2006-07</w:t>
            </w:r>
          </w:p>
        </w:tc>
        <w:tc>
          <w:tcPr>
            <w:tcW w:w="1620" w:type="dxa"/>
          </w:tcPr>
          <w:p w:rsidR="002E762A" w:rsidRDefault="002E762A" w:rsidP="00861AF1">
            <w:pPr>
              <w:jc w:val="center"/>
              <w:rPr>
                <w:rFonts w:ascii="Book Antiqua" w:hAnsi="Book Antiqua"/>
              </w:rPr>
            </w:pPr>
            <w:r>
              <w:rPr>
                <w:rFonts w:ascii="Book Antiqua" w:hAnsi="Book Antiqua"/>
              </w:rPr>
              <w:t>17,000</w:t>
            </w:r>
          </w:p>
        </w:tc>
        <w:tc>
          <w:tcPr>
            <w:tcW w:w="1458" w:type="dxa"/>
          </w:tcPr>
          <w:p w:rsidR="002E762A" w:rsidRDefault="002E762A" w:rsidP="00861AF1">
            <w:pPr>
              <w:jc w:val="center"/>
              <w:rPr>
                <w:rFonts w:ascii="Book Antiqua" w:hAnsi="Book Antiqua"/>
              </w:rPr>
            </w:pPr>
            <w:r>
              <w:rPr>
                <w:rFonts w:ascii="Book Antiqua" w:hAnsi="Book Antiqua"/>
              </w:rPr>
              <w:t>8,000</w:t>
            </w:r>
          </w:p>
        </w:tc>
      </w:tr>
      <w:tr w:rsidR="002E762A" w:rsidTr="00861AF1">
        <w:tc>
          <w:tcPr>
            <w:tcW w:w="6390" w:type="dxa"/>
          </w:tcPr>
          <w:p w:rsidR="002E762A" w:rsidRPr="002E762A" w:rsidRDefault="002E762A" w:rsidP="0038002A">
            <w:pPr>
              <w:pStyle w:val="ListParagraph"/>
              <w:numPr>
                <w:ilvl w:val="0"/>
                <w:numId w:val="47"/>
              </w:numPr>
              <w:rPr>
                <w:rFonts w:ascii="Book Antiqua" w:hAnsi="Book Antiqua"/>
              </w:rPr>
            </w:pPr>
            <w:r w:rsidRPr="002E762A">
              <w:rPr>
                <w:rFonts w:ascii="Book Antiqua" w:hAnsi="Book Antiqua"/>
              </w:rPr>
              <w:t xml:space="preserve">Paid by X and </w:t>
            </w:r>
            <w:r>
              <w:rPr>
                <w:rFonts w:ascii="Book Antiqua" w:hAnsi="Book Antiqua"/>
              </w:rPr>
              <w:t>after March 31,2007</w:t>
            </w:r>
          </w:p>
        </w:tc>
        <w:tc>
          <w:tcPr>
            <w:tcW w:w="1620" w:type="dxa"/>
          </w:tcPr>
          <w:p w:rsidR="002E762A" w:rsidRDefault="002E762A" w:rsidP="00861AF1">
            <w:pPr>
              <w:jc w:val="center"/>
              <w:rPr>
                <w:rFonts w:ascii="Book Antiqua" w:hAnsi="Book Antiqua"/>
              </w:rPr>
            </w:pPr>
            <w:r>
              <w:rPr>
                <w:rFonts w:ascii="Book Antiqua" w:hAnsi="Book Antiqua"/>
              </w:rPr>
              <w:t>1,000</w:t>
            </w:r>
          </w:p>
        </w:tc>
        <w:tc>
          <w:tcPr>
            <w:tcW w:w="1458" w:type="dxa"/>
          </w:tcPr>
          <w:p w:rsidR="002E762A" w:rsidRDefault="002E762A" w:rsidP="00861AF1">
            <w:pPr>
              <w:jc w:val="center"/>
              <w:rPr>
                <w:rFonts w:ascii="Book Antiqua" w:hAnsi="Book Antiqua"/>
              </w:rPr>
            </w:pPr>
            <w:r>
              <w:rPr>
                <w:rFonts w:ascii="Book Antiqua" w:hAnsi="Book Antiqua"/>
              </w:rPr>
              <w:t>1,000</w:t>
            </w:r>
          </w:p>
        </w:tc>
      </w:tr>
      <w:tr w:rsidR="002E762A" w:rsidTr="005728B3">
        <w:trPr>
          <w:trHeight w:val="350"/>
        </w:trPr>
        <w:tc>
          <w:tcPr>
            <w:tcW w:w="6390" w:type="dxa"/>
          </w:tcPr>
          <w:p w:rsidR="002E762A" w:rsidRPr="002E762A" w:rsidRDefault="002E762A" w:rsidP="0038002A">
            <w:pPr>
              <w:pStyle w:val="ListParagraph"/>
              <w:numPr>
                <w:ilvl w:val="0"/>
                <w:numId w:val="47"/>
              </w:numPr>
              <w:rPr>
                <w:rFonts w:ascii="Book Antiqua" w:hAnsi="Book Antiqua"/>
              </w:rPr>
            </w:pPr>
            <w:r w:rsidRPr="002E762A">
              <w:rPr>
                <w:rFonts w:ascii="Book Antiqua" w:hAnsi="Book Antiqua"/>
              </w:rPr>
              <w:t>paid by tenants during 2006-07</w:t>
            </w:r>
          </w:p>
        </w:tc>
        <w:tc>
          <w:tcPr>
            <w:tcW w:w="1620" w:type="dxa"/>
          </w:tcPr>
          <w:p w:rsidR="002E762A" w:rsidRDefault="002E762A" w:rsidP="00861AF1">
            <w:pPr>
              <w:jc w:val="center"/>
              <w:rPr>
                <w:rFonts w:ascii="Book Antiqua" w:hAnsi="Book Antiqua"/>
              </w:rPr>
            </w:pPr>
            <w:r>
              <w:rPr>
                <w:rFonts w:ascii="Book Antiqua" w:hAnsi="Book Antiqua"/>
              </w:rPr>
              <w:t>-</w:t>
            </w:r>
          </w:p>
        </w:tc>
        <w:tc>
          <w:tcPr>
            <w:tcW w:w="1458" w:type="dxa"/>
          </w:tcPr>
          <w:p w:rsidR="002E762A" w:rsidRDefault="002E762A" w:rsidP="00861AF1">
            <w:pPr>
              <w:jc w:val="center"/>
              <w:rPr>
                <w:rFonts w:ascii="Book Antiqua" w:hAnsi="Book Antiqua"/>
              </w:rPr>
            </w:pPr>
            <w:r>
              <w:rPr>
                <w:rFonts w:ascii="Book Antiqua" w:hAnsi="Book Antiqua"/>
              </w:rPr>
              <w:t>9,000</w:t>
            </w:r>
          </w:p>
        </w:tc>
      </w:tr>
    </w:tbl>
    <w:p w:rsidR="0013637D" w:rsidRDefault="0013637D" w:rsidP="0013637D">
      <w:pPr>
        <w:rPr>
          <w:rFonts w:ascii="Book Antiqua" w:hAnsi="Book Antiqua"/>
        </w:rPr>
      </w:pPr>
    </w:p>
    <w:p w:rsidR="002A0DF3" w:rsidRDefault="002A0DF3" w:rsidP="0013637D">
      <w:pPr>
        <w:rPr>
          <w:rFonts w:ascii="Book Antiqua" w:hAnsi="Book Antiqua"/>
        </w:rPr>
      </w:pPr>
    </w:p>
    <w:p w:rsidR="002A0DF3" w:rsidRDefault="002A0DF3" w:rsidP="0013637D">
      <w:pPr>
        <w:rPr>
          <w:rFonts w:ascii="Book Antiqua" w:hAnsi="Book Antiqua"/>
        </w:rPr>
      </w:pPr>
    </w:p>
    <w:p w:rsidR="002A0DF3" w:rsidRDefault="002A0DF3" w:rsidP="0013637D">
      <w:pPr>
        <w:rPr>
          <w:rFonts w:ascii="Book Antiqua" w:hAnsi="Book Antiqua"/>
        </w:rPr>
      </w:pPr>
    </w:p>
    <w:p w:rsidR="002A0DF3" w:rsidRDefault="002A0DF3" w:rsidP="0013637D">
      <w:pPr>
        <w:rPr>
          <w:rFonts w:ascii="Book Antiqua" w:hAnsi="Book Antiqua"/>
        </w:rPr>
      </w:pPr>
    </w:p>
    <w:p w:rsidR="002A0DF3" w:rsidRDefault="002A0DF3" w:rsidP="0013637D">
      <w:pPr>
        <w:rPr>
          <w:rFonts w:ascii="Book Antiqua" w:hAnsi="Book Antiqua"/>
        </w:rPr>
      </w:pPr>
      <w:r>
        <w:rPr>
          <w:rFonts w:ascii="Book Antiqua" w:hAnsi="Book Antiqua"/>
        </w:rPr>
        <w:lastRenderedPageBreak/>
        <w:t xml:space="preserve">Q.14: Recalculate the property income of X in previous question after considering the following information – </w:t>
      </w:r>
    </w:p>
    <w:p w:rsidR="002A0DF3" w:rsidRDefault="00BC1CE8" w:rsidP="002A0DF3">
      <w:pPr>
        <w:pStyle w:val="ListParagraph"/>
        <w:numPr>
          <w:ilvl w:val="0"/>
          <w:numId w:val="49"/>
        </w:numPr>
        <w:rPr>
          <w:rFonts w:ascii="Book Antiqua" w:hAnsi="Book Antiqua"/>
        </w:rPr>
      </w:pPr>
      <w:r>
        <w:rPr>
          <w:rFonts w:ascii="Book Antiqua" w:hAnsi="Book Antiqua"/>
        </w:rPr>
        <w:t>D</w:t>
      </w:r>
      <w:r w:rsidR="002A0DF3" w:rsidRPr="002A0DF3">
        <w:rPr>
          <w:rFonts w:ascii="Book Antiqua" w:hAnsi="Book Antiqua"/>
        </w:rPr>
        <w:t xml:space="preserve">uring </w:t>
      </w:r>
      <w:r w:rsidR="002A0DF3">
        <w:rPr>
          <w:rFonts w:ascii="Book Antiqua" w:hAnsi="Book Antiqua"/>
        </w:rPr>
        <w:t>the previous year 2006-07, X gets 6 months advance rent from the tenant pertaining to  the period April 1,2007 to September 3 ,2007; and</w:t>
      </w:r>
    </w:p>
    <w:p w:rsidR="002A0DF3" w:rsidRDefault="002A0DF3" w:rsidP="002A0DF3">
      <w:pPr>
        <w:pStyle w:val="ListParagraph"/>
        <w:numPr>
          <w:ilvl w:val="0"/>
          <w:numId w:val="49"/>
        </w:numPr>
        <w:rPr>
          <w:rFonts w:ascii="Book Antiqua" w:hAnsi="Book Antiqua"/>
        </w:rPr>
      </w:pPr>
      <w:r>
        <w:rPr>
          <w:rFonts w:ascii="Book Antiqua" w:hAnsi="Book Antiqua"/>
        </w:rPr>
        <w:t xml:space="preserve">A part from municipal </w:t>
      </w:r>
      <w:r w:rsidR="00827B61">
        <w:rPr>
          <w:rFonts w:ascii="Book Antiqua" w:hAnsi="Book Antiqua"/>
        </w:rPr>
        <w:t>tax,</w:t>
      </w:r>
      <w:r>
        <w:rPr>
          <w:rFonts w:ascii="Book Antiqua" w:hAnsi="Book Antiqua"/>
        </w:rPr>
        <w:t xml:space="preserve"> no other expenditure is incurred by X in respect of the house property for generating </w:t>
      </w:r>
      <w:r w:rsidR="00E2574F">
        <w:rPr>
          <w:rFonts w:ascii="Book Antiqua" w:hAnsi="Book Antiqua"/>
        </w:rPr>
        <w:t>income from</w:t>
      </w:r>
      <w:r>
        <w:rPr>
          <w:rFonts w:ascii="Book Antiqua" w:hAnsi="Book Antiqua"/>
        </w:rPr>
        <w:t xml:space="preserve"> property.</w:t>
      </w:r>
    </w:p>
    <w:p w:rsidR="001F1CFB" w:rsidRDefault="001F1CFB" w:rsidP="001F1CFB">
      <w:pPr>
        <w:rPr>
          <w:rFonts w:ascii="Book Antiqua" w:hAnsi="Book Antiqua"/>
        </w:rPr>
      </w:pPr>
    </w:p>
    <w:p w:rsidR="001F1CFB" w:rsidRDefault="00BC1CE8" w:rsidP="001F1CFB">
      <w:pPr>
        <w:rPr>
          <w:rFonts w:ascii="Book Antiqua" w:hAnsi="Book Antiqua"/>
        </w:rPr>
      </w:pPr>
      <w:r>
        <w:rPr>
          <w:rFonts w:ascii="Book Antiqua" w:hAnsi="Book Antiqua"/>
        </w:rPr>
        <w:t>Q.15: S</w:t>
      </w:r>
      <w:r w:rsidR="001F1CFB">
        <w:rPr>
          <w:rFonts w:ascii="Book Antiqua" w:hAnsi="Book Antiqua"/>
        </w:rPr>
        <w:t>uppose X takes a loan of Rs. 40,000 @ 15% per annum for constructing a house on June 10</w:t>
      </w:r>
      <w:r w:rsidR="00A46742">
        <w:rPr>
          <w:rFonts w:ascii="Book Antiqua" w:hAnsi="Book Antiqua"/>
        </w:rPr>
        <w:t>, 2001</w:t>
      </w:r>
      <w:r w:rsidR="001F1CFB">
        <w:rPr>
          <w:rFonts w:ascii="Book Antiqua" w:hAnsi="Book Antiqua"/>
        </w:rPr>
        <w:t>. Construction of the house is completed on January 20</w:t>
      </w:r>
      <w:r w:rsidR="00A46742">
        <w:rPr>
          <w:rFonts w:ascii="Book Antiqua" w:hAnsi="Book Antiqua"/>
        </w:rPr>
        <w:t>, 2007</w:t>
      </w:r>
      <w:r w:rsidR="001F1CFB">
        <w:rPr>
          <w:rFonts w:ascii="Book Antiqua" w:hAnsi="Book Antiqua"/>
        </w:rPr>
        <w:t xml:space="preserve">. The date of repayment of </w:t>
      </w:r>
      <w:r w:rsidR="00A46742">
        <w:rPr>
          <w:rFonts w:ascii="Book Antiqua" w:hAnsi="Book Antiqua"/>
        </w:rPr>
        <w:t>loan.</w:t>
      </w:r>
    </w:p>
    <w:p w:rsidR="001F1CFB" w:rsidRPr="006851B2" w:rsidRDefault="006851B2" w:rsidP="006851B2">
      <w:pPr>
        <w:ind w:firstLine="720"/>
        <w:rPr>
          <w:rFonts w:ascii="Book Antiqua" w:hAnsi="Book Antiqua"/>
        </w:rPr>
      </w:pPr>
      <w:r>
        <w:rPr>
          <w:rFonts w:ascii="Book Antiqua" w:hAnsi="Book Antiqua"/>
        </w:rPr>
        <w:t xml:space="preserve">(a) </w:t>
      </w:r>
      <w:r w:rsidR="001F1CFB" w:rsidRPr="006851B2">
        <w:rPr>
          <w:rFonts w:ascii="Book Antiqua" w:hAnsi="Book Antiqua"/>
        </w:rPr>
        <w:t>January 31</w:t>
      </w:r>
      <w:r w:rsidR="00A46742" w:rsidRPr="006851B2">
        <w:rPr>
          <w:rFonts w:ascii="Book Antiqua" w:hAnsi="Book Antiqua"/>
        </w:rPr>
        <w:t>, 2012.</w:t>
      </w:r>
      <w:r w:rsidR="00A46742">
        <w:rPr>
          <w:rFonts w:ascii="Book Antiqua" w:hAnsi="Book Antiqua"/>
        </w:rPr>
        <w:t xml:space="preserve"> </w:t>
      </w:r>
      <w:r w:rsidR="00A46742" w:rsidRPr="006851B2">
        <w:rPr>
          <w:rFonts w:ascii="Book Antiqua" w:hAnsi="Book Antiqua"/>
        </w:rPr>
        <w:t>or</w:t>
      </w:r>
      <w:r w:rsidRPr="006851B2">
        <w:rPr>
          <w:rFonts w:ascii="Book Antiqua" w:hAnsi="Book Antiqua"/>
        </w:rPr>
        <w:t xml:space="preserve"> (b).  June 30</w:t>
      </w:r>
      <w:r w:rsidR="00A46742" w:rsidRPr="006851B2">
        <w:rPr>
          <w:rFonts w:ascii="Book Antiqua" w:hAnsi="Book Antiqua"/>
        </w:rPr>
        <w:t>, 2008</w:t>
      </w:r>
      <w:r w:rsidRPr="006851B2">
        <w:rPr>
          <w:rFonts w:ascii="Book Antiqua" w:hAnsi="Book Antiqua"/>
        </w:rPr>
        <w:t xml:space="preserve"> </w:t>
      </w:r>
      <w:r w:rsidR="00A46742" w:rsidRPr="006851B2">
        <w:rPr>
          <w:rFonts w:ascii="Book Antiqua" w:hAnsi="Book Antiqua"/>
        </w:rPr>
        <w:t xml:space="preserve">or </w:t>
      </w:r>
      <w:r w:rsidR="00A46742">
        <w:rPr>
          <w:rFonts w:ascii="Book Antiqua" w:hAnsi="Book Antiqua"/>
        </w:rPr>
        <w:t>(</w:t>
      </w:r>
      <w:r>
        <w:rPr>
          <w:rFonts w:ascii="Book Antiqua" w:hAnsi="Book Antiqua"/>
        </w:rPr>
        <w:t>c)</w:t>
      </w:r>
      <w:r w:rsidR="00A46742">
        <w:rPr>
          <w:rFonts w:ascii="Book Antiqua" w:hAnsi="Book Antiqua"/>
        </w:rPr>
        <w:t>,</w:t>
      </w:r>
      <w:r w:rsidR="00A46742" w:rsidRPr="006851B2">
        <w:rPr>
          <w:rFonts w:ascii="Book Antiqua" w:hAnsi="Book Antiqua"/>
        </w:rPr>
        <w:t xml:space="preserve"> October</w:t>
      </w:r>
      <w:r w:rsidR="001F1CFB" w:rsidRPr="006851B2">
        <w:rPr>
          <w:rFonts w:ascii="Book Antiqua" w:hAnsi="Book Antiqua"/>
        </w:rPr>
        <w:t xml:space="preserve"> 31</w:t>
      </w:r>
      <w:r w:rsidR="00A46742" w:rsidRPr="006851B2">
        <w:rPr>
          <w:rFonts w:ascii="Book Antiqua" w:hAnsi="Book Antiqua"/>
        </w:rPr>
        <w:t>, 2004</w:t>
      </w:r>
      <w:r w:rsidR="001F1CFB" w:rsidRPr="006851B2">
        <w:rPr>
          <w:rFonts w:ascii="Book Antiqua" w:hAnsi="Book Antiqua"/>
        </w:rPr>
        <w:t>.</w:t>
      </w:r>
    </w:p>
    <w:p w:rsidR="00BC1CE8" w:rsidRDefault="00BC1CE8" w:rsidP="001F1CFB">
      <w:pPr>
        <w:rPr>
          <w:rFonts w:ascii="Book Antiqua" w:hAnsi="Book Antiqua"/>
        </w:rPr>
      </w:pPr>
      <w:r>
        <w:rPr>
          <w:rFonts w:ascii="Book Antiqua" w:hAnsi="Book Antiqua"/>
        </w:rPr>
        <w:t xml:space="preserve">Compute </w:t>
      </w:r>
      <w:r w:rsidR="00A46742">
        <w:rPr>
          <w:rFonts w:ascii="Book Antiqua" w:hAnsi="Book Antiqua"/>
        </w:rPr>
        <w:t>amount of</w:t>
      </w:r>
      <w:r>
        <w:rPr>
          <w:rFonts w:ascii="Book Antiqua" w:hAnsi="Book Antiqua"/>
        </w:rPr>
        <w:t xml:space="preserve"> interest for the PY 2006-07 t0 20-12-13.</w:t>
      </w:r>
    </w:p>
    <w:p w:rsidR="00BC1CE8" w:rsidRDefault="00BC1CE8" w:rsidP="001F1CFB">
      <w:pPr>
        <w:rPr>
          <w:rFonts w:ascii="Book Antiqua" w:hAnsi="Book Antiqua"/>
        </w:rPr>
      </w:pPr>
    </w:p>
    <w:p w:rsidR="002707D7" w:rsidRDefault="00BC1CE8" w:rsidP="001F1CFB">
      <w:pPr>
        <w:rPr>
          <w:rFonts w:ascii="Book Antiqua" w:hAnsi="Book Antiqua"/>
        </w:rPr>
      </w:pPr>
      <w:r>
        <w:rPr>
          <w:rFonts w:ascii="Book Antiqua" w:hAnsi="Book Antiqua"/>
        </w:rPr>
        <w:t xml:space="preserve">Q.16: </w:t>
      </w:r>
      <w:r w:rsidR="002707D7">
        <w:rPr>
          <w:rFonts w:ascii="Book Antiqua" w:hAnsi="Book Antiqua"/>
        </w:rPr>
        <w:t xml:space="preserve">X has two </w:t>
      </w:r>
      <w:r w:rsidR="00A46742">
        <w:rPr>
          <w:rFonts w:ascii="Book Antiqua" w:hAnsi="Book Antiqua"/>
        </w:rPr>
        <w:t>houses,</w:t>
      </w:r>
      <w:r w:rsidR="002707D7">
        <w:rPr>
          <w:rFonts w:ascii="Book Antiqua" w:hAnsi="Book Antiqua"/>
        </w:rPr>
        <w:t xml:space="preserve"> both of which are self-occupied. The particulars of </w:t>
      </w:r>
      <w:r w:rsidR="00A46742">
        <w:rPr>
          <w:rFonts w:ascii="Book Antiqua" w:hAnsi="Book Antiqua"/>
        </w:rPr>
        <w:t>these houses</w:t>
      </w:r>
      <w:r w:rsidR="002707D7">
        <w:rPr>
          <w:rFonts w:ascii="Book Antiqua" w:hAnsi="Book Antiqua"/>
        </w:rPr>
        <w:t xml:space="preserve"> are as under.</w:t>
      </w:r>
    </w:p>
    <w:tbl>
      <w:tblPr>
        <w:tblStyle w:val="TableGrid"/>
        <w:tblW w:w="0" w:type="auto"/>
        <w:tblInd w:w="108" w:type="dxa"/>
        <w:tblLook w:val="04A0"/>
      </w:tblPr>
      <w:tblGrid>
        <w:gridCol w:w="3870"/>
        <w:gridCol w:w="2880"/>
        <w:gridCol w:w="2718"/>
      </w:tblGrid>
      <w:tr w:rsidR="002707D7" w:rsidTr="002707D7">
        <w:tc>
          <w:tcPr>
            <w:tcW w:w="3870" w:type="dxa"/>
          </w:tcPr>
          <w:p w:rsidR="002707D7" w:rsidRDefault="002707D7" w:rsidP="001F1CFB">
            <w:pPr>
              <w:rPr>
                <w:rFonts w:ascii="Book Antiqua" w:hAnsi="Book Antiqua"/>
              </w:rPr>
            </w:pPr>
          </w:p>
        </w:tc>
        <w:tc>
          <w:tcPr>
            <w:tcW w:w="2880" w:type="dxa"/>
          </w:tcPr>
          <w:p w:rsidR="002707D7" w:rsidRPr="002707D7" w:rsidRDefault="002707D7" w:rsidP="002707D7">
            <w:pPr>
              <w:jc w:val="center"/>
              <w:rPr>
                <w:rFonts w:ascii="Book Antiqua" w:hAnsi="Book Antiqua"/>
                <w:b/>
              </w:rPr>
            </w:pPr>
            <w:r w:rsidRPr="002707D7">
              <w:rPr>
                <w:rFonts w:ascii="Book Antiqua" w:hAnsi="Book Antiqua"/>
                <w:b/>
              </w:rPr>
              <w:t>House I</w:t>
            </w:r>
          </w:p>
        </w:tc>
        <w:tc>
          <w:tcPr>
            <w:tcW w:w="2718" w:type="dxa"/>
          </w:tcPr>
          <w:p w:rsidR="002707D7" w:rsidRPr="002707D7" w:rsidRDefault="002707D7" w:rsidP="002707D7">
            <w:pPr>
              <w:jc w:val="center"/>
              <w:rPr>
                <w:rFonts w:ascii="Book Antiqua" w:hAnsi="Book Antiqua"/>
                <w:b/>
              </w:rPr>
            </w:pPr>
            <w:r w:rsidRPr="002707D7">
              <w:rPr>
                <w:rFonts w:ascii="Book Antiqua" w:hAnsi="Book Antiqua"/>
                <w:b/>
              </w:rPr>
              <w:t>House II</w:t>
            </w:r>
          </w:p>
        </w:tc>
      </w:tr>
      <w:tr w:rsidR="002707D7" w:rsidTr="002707D7">
        <w:tc>
          <w:tcPr>
            <w:tcW w:w="3870" w:type="dxa"/>
          </w:tcPr>
          <w:p w:rsidR="002707D7" w:rsidRDefault="002707D7" w:rsidP="001F1CFB">
            <w:pPr>
              <w:rPr>
                <w:rFonts w:ascii="Book Antiqua" w:hAnsi="Book Antiqua"/>
              </w:rPr>
            </w:pPr>
            <w:r>
              <w:rPr>
                <w:rFonts w:ascii="Book Antiqua" w:hAnsi="Book Antiqua"/>
              </w:rPr>
              <w:t xml:space="preserve">Municipal value </w:t>
            </w:r>
          </w:p>
        </w:tc>
        <w:tc>
          <w:tcPr>
            <w:tcW w:w="2880" w:type="dxa"/>
          </w:tcPr>
          <w:p w:rsidR="002707D7" w:rsidRDefault="002707D7" w:rsidP="002707D7">
            <w:pPr>
              <w:jc w:val="center"/>
              <w:rPr>
                <w:rFonts w:ascii="Book Antiqua" w:hAnsi="Book Antiqua"/>
              </w:rPr>
            </w:pPr>
            <w:r>
              <w:rPr>
                <w:rFonts w:ascii="Book Antiqua" w:hAnsi="Book Antiqua"/>
              </w:rPr>
              <w:t>60,000</w:t>
            </w:r>
          </w:p>
        </w:tc>
        <w:tc>
          <w:tcPr>
            <w:tcW w:w="2718" w:type="dxa"/>
          </w:tcPr>
          <w:p w:rsidR="002707D7" w:rsidRDefault="002707D7" w:rsidP="002707D7">
            <w:pPr>
              <w:jc w:val="center"/>
              <w:rPr>
                <w:rFonts w:ascii="Book Antiqua" w:hAnsi="Book Antiqua"/>
              </w:rPr>
            </w:pPr>
            <w:r>
              <w:rPr>
                <w:rFonts w:ascii="Book Antiqua" w:hAnsi="Book Antiqua"/>
              </w:rPr>
              <w:t>90,000</w:t>
            </w:r>
          </w:p>
        </w:tc>
      </w:tr>
      <w:tr w:rsidR="002707D7" w:rsidTr="002707D7">
        <w:tc>
          <w:tcPr>
            <w:tcW w:w="3870" w:type="dxa"/>
          </w:tcPr>
          <w:p w:rsidR="002707D7" w:rsidRDefault="002707D7" w:rsidP="001F1CFB">
            <w:pPr>
              <w:rPr>
                <w:rFonts w:ascii="Book Antiqua" w:hAnsi="Book Antiqua"/>
              </w:rPr>
            </w:pPr>
            <w:r>
              <w:rPr>
                <w:rFonts w:ascii="Book Antiqua" w:hAnsi="Book Antiqua"/>
              </w:rPr>
              <w:t xml:space="preserve">Fair rental value </w:t>
            </w:r>
          </w:p>
        </w:tc>
        <w:tc>
          <w:tcPr>
            <w:tcW w:w="2880" w:type="dxa"/>
          </w:tcPr>
          <w:p w:rsidR="002707D7" w:rsidRDefault="002707D7" w:rsidP="002707D7">
            <w:pPr>
              <w:jc w:val="center"/>
              <w:rPr>
                <w:rFonts w:ascii="Book Antiqua" w:hAnsi="Book Antiqua"/>
              </w:rPr>
            </w:pPr>
            <w:r>
              <w:rPr>
                <w:rFonts w:ascii="Book Antiqua" w:hAnsi="Book Antiqua"/>
              </w:rPr>
              <w:t>72,000</w:t>
            </w:r>
          </w:p>
        </w:tc>
        <w:tc>
          <w:tcPr>
            <w:tcW w:w="2718" w:type="dxa"/>
          </w:tcPr>
          <w:p w:rsidR="002707D7" w:rsidRDefault="002707D7" w:rsidP="002707D7">
            <w:pPr>
              <w:jc w:val="center"/>
              <w:rPr>
                <w:rFonts w:ascii="Book Antiqua" w:hAnsi="Book Antiqua"/>
              </w:rPr>
            </w:pPr>
            <w:r>
              <w:rPr>
                <w:rFonts w:ascii="Book Antiqua" w:hAnsi="Book Antiqua"/>
              </w:rPr>
              <w:t>1,20,000</w:t>
            </w:r>
          </w:p>
        </w:tc>
      </w:tr>
      <w:tr w:rsidR="002707D7" w:rsidTr="002707D7">
        <w:tc>
          <w:tcPr>
            <w:tcW w:w="3870" w:type="dxa"/>
          </w:tcPr>
          <w:p w:rsidR="002707D7" w:rsidRDefault="002707D7" w:rsidP="001F1CFB">
            <w:pPr>
              <w:rPr>
                <w:rFonts w:ascii="Book Antiqua" w:hAnsi="Book Antiqua"/>
              </w:rPr>
            </w:pPr>
            <w:r>
              <w:rPr>
                <w:rFonts w:ascii="Book Antiqua" w:hAnsi="Book Antiqua"/>
              </w:rPr>
              <w:t>Standard rent</w:t>
            </w:r>
          </w:p>
        </w:tc>
        <w:tc>
          <w:tcPr>
            <w:tcW w:w="2880" w:type="dxa"/>
          </w:tcPr>
          <w:p w:rsidR="002707D7" w:rsidRDefault="002707D7" w:rsidP="002707D7">
            <w:pPr>
              <w:jc w:val="center"/>
              <w:rPr>
                <w:rFonts w:ascii="Book Antiqua" w:hAnsi="Book Antiqua"/>
              </w:rPr>
            </w:pPr>
            <w:r>
              <w:rPr>
                <w:rFonts w:ascii="Book Antiqua" w:hAnsi="Book Antiqua"/>
              </w:rPr>
              <w:t>-</w:t>
            </w:r>
          </w:p>
        </w:tc>
        <w:tc>
          <w:tcPr>
            <w:tcW w:w="2718" w:type="dxa"/>
          </w:tcPr>
          <w:p w:rsidR="002707D7" w:rsidRDefault="002707D7" w:rsidP="002707D7">
            <w:pPr>
              <w:jc w:val="center"/>
              <w:rPr>
                <w:rFonts w:ascii="Book Antiqua" w:hAnsi="Book Antiqua"/>
              </w:rPr>
            </w:pPr>
            <w:r>
              <w:rPr>
                <w:rFonts w:ascii="Book Antiqua" w:hAnsi="Book Antiqua"/>
              </w:rPr>
              <w:t>1,00,000</w:t>
            </w:r>
          </w:p>
        </w:tc>
      </w:tr>
      <w:tr w:rsidR="002707D7" w:rsidTr="002707D7">
        <w:tc>
          <w:tcPr>
            <w:tcW w:w="3870" w:type="dxa"/>
          </w:tcPr>
          <w:p w:rsidR="002707D7" w:rsidRDefault="002707D7" w:rsidP="001F1CFB">
            <w:pPr>
              <w:rPr>
                <w:rFonts w:ascii="Book Antiqua" w:hAnsi="Book Antiqua"/>
              </w:rPr>
            </w:pPr>
            <w:r>
              <w:rPr>
                <w:rFonts w:ascii="Book Antiqua" w:hAnsi="Book Antiqua"/>
              </w:rPr>
              <w:t xml:space="preserve">Date of completion </w:t>
            </w:r>
          </w:p>
        </w:tc>
        <w:tc>
          <w:tcPr>
            <w:tcW w:w="2880" w:type="dxa"/>
          </w:tcPr>
          <w:p w:rsidR="002707D7" w:rsidRDefault="002707D7" w:rsidP="002707D7">
            <w:pPr>
              <w:jc w:val="center"/>
              <w:rPr>
                <w:rFonts w:ascii="Book Antiqua" w:hAnsi="Book Antiqua"/>
              </w:rPr>
            </w:pPr>
            <w:r>
              <w:rPr>
                <w:rFonts w:ascii="Book Antiqua" w:hAnsi="Book Antiqua"/>
              </w:rPr>
              <w:t>01-01-1992</w:t>
            </w:r>
          </w:p>
        </w:tc>
        <w:tc>
          <w:tcPr>
            <w:tcW w:w="2718" w:type="dxa"/>
          </w:tcPr>
          <w:p w:rsidR="002707D7" w:rsidRDefault="002707D7" w:rsidP="002707D7">
            <w:pPr>
              <w:jc w:val="center"/>
              <w:rPr>
                <w:rFonts w:ascii="Book Antiqua" w:hAnsi="Book Antiqua"/>
              </w:rPr>
            </w:pPr>
            <w:r>
              <w:rPr>
                <w:rFonts w:ascii="Book Antiqua" w:hAnsi="Book Antiqua"/>
              </w:rPr>
              <w:t>01-10-1992</w:t>
            </w:r>
          </w:p>
        </w:tc>
      </w:tr>
      <w:tr w:rsidR="002707D7" w:rsidTr="002707D7">
        <w:tc>
          <w:tcPr>
            <w:tcW w:w="3870" w:type="dxa"/>
          </w:tcPr>
          <w:p w:rsidR="002707D7" w:rsidRDefault="002707D7" w:rsidP="001F1CFB">
            <w:pPr>
              <w:rPr>
                <w:rFonts w:ascii="Book Antiqua" w:hAnsi="Book Antiqua"/>
              </w:rPr>
            </w:pPr>
            <w:r>
              <w:rPr>
                <w:rFonts w:ascii="Book Antiqua" w:hAnsi="Book Antiqua"/>
              </w:rPr>
              <w:t xml:space="preserve">Municipal taxes </w:t>
            </w:r>
          </w:p>
        </w:tc>
        <w:tc>
          <w:tcPr>
            <w:tcW w:w="2880" w:type="dxa"/>
          </w:tcPr>
          <w:p w:rsidR="002707D7" w:rsidRDefault="002707D7" w:rsidP="002707D7">
            <w:pPr>
              <w:jc w:val="center"/>
              <w:rPr>
                <w:rFonts w:ascii="Book Antiqua" w:hAnsi="Book Antiqua"/>
              </w:rPr>
            </w:pPr>
            <w:r>
              <w:rPr>
                <w:rFonts w:ascii="Book Antiqua" w:hAnsi="Book Antiqua"/>
              </w:rPr>
              <w:t>6,000</w:t>
            </w:r>
          </w:p>
          <w:p w:rsidR="002707D7" w:rsidRDefault="002707D7" w:rsidP="002707D7">
            <w:pPr>
              <w:jc w:val="center"/>
              <w:rPr>
                <w:rFonts w:ascii="Book Antiqua" w:hAnsi="Book Antiqua"/>
              </w:rPr>
            </w:pPr>
            <w:r>
              <w:rPr>
                <w:rFonts w:ascii="Book Antiqua" w:hAnsi="Book Antiqua"/>
              </w:rPr>
              <w:t>Paid during the year.</w:t>
            </w:r>
          </w:p>
        </w:tc>
        <w:tc>
          <w:tcPr>
            <w:tcW w:w="2718" w:type="dxa"/>
          </w:tcPr>
          <w:p w:rsidR="002707D7" w:rsidRDefault="002707D7" w:rsidP="002707D7">
            <w:pPr>
              <w:jc w:val="center"/>
              <w:rPr>
                <w:rFonts w:ascii="Book Antiqua" w:hAnsi="Book Antiqua"/>
              </w:rPr>
            </w:pPr>
            <w:r>
              <w:rPr>
                <w:rFonts w:ascii="Book Antiqua" w:hAnsi="Book Antiqua"/>
              </w:rPr>
              <w:t>9,000</w:t>
            </w:r>
          </w:p>
          <w:p w:rsidR="002707D7" w:rsidRDefault="002707D7" w:rsidP="002707D7">
            <w:pPr>
              <w:jc w:val="center"/>
              <w:rPr>
                <w:rFonts w:ascii="Book Antiqua" w:hAnsi="Book Antiqua"/>
              </w:rPr>
            </w:pPr>
            <w:r>
              <w:rPr>
                <w:rFonts w:ascii="Book Antiqua" w:hAnsi="Book Antiqua"/>
              </w:rPr>
              <w:t>Paid during the year.</w:t>
            </w:r>
          </w:p>
        </w:tc>
      </w:tr>
    </w:tbl>
    <w:p w:rsidR="001F1CFB" w:rsidRDefault="001F1CFB" w:rsidP="001F1CFB">
      <w:pPr>
        <w:rPr>
          <w:rFonts w:ascii="Book Antiqua" w:hAnsi="Book Antiqua"/>
        </w:rPr>
      </w:pPr>
      <w:r w:rsidRPr="001F1CFB">
        <w:rPr>
          <w:rFonts w:ascii="Book Antiqua" w:hAnsi="Book Antiqua"/>
        </w:rPr>
        <w:t xml:space="preserve"> </w:t>
      </w:r>
      <w:r w:rsidR="002707D7">
        <w:rPr>
          <w:rFonts w:ascii="Book Antiqua" w:hAnsi="Book Antiqua"/>
        </w:rPr>
        <w:t>Suggested which house should be opted by X to be assessed as self- occupied.</w:t>
      </w:r>
    </w:p>
    <w:p w:rsidR="002707D7" w:rsidRDefault="002707D7" w:rsidP="001F1CFB">
      <w:pPr>
        <w:rPr>
          <w:rFonts w:ascii="Book Antiqua" w:hAnsi="Book Antiqua"/>
        </w:rPr>
      </w:pPr>
    </w:p>
    <w:p w:rsidR="001B1B36" w:rsidRDefault="001B1B36" w:rsidP="001F1CFB">
      <w:pPr>
        <w:rPr>
          <w:rFonts w:ascii="Book Antiqua" w:hAnsi="Book Antiqua"/>
        </w:rPr>
      </w:pPr>
      <w:r>
        <w:rPr>
          <w:rFonts w:ascii="Book Antiqua" w:hAnsi="Book Antiqua"/>
        </w:rPr>
        <w:t xml:space="preserve">Q.17: Take previous question what will be your </w:t>
      </w:r>
      <w:r w:rsidR="00F40F2F">
        <w:rPr>
          <w:rFonts w:ascii="Book Antiqua" w:hAnsi="Book Antiqua"/>
        </w:rPr>
        <w:t xml:space="preserve">answer if in case of house II the interest on money borrowed for repair of property during the current year is Rs. </w:t>
      </w:r>
      <w:r w:rsidR="00A46742">
        <w:rPr>
          <w:rFonts w:ascii="Book Antiqua" w:hAnsi="Book Antiqua"/>
        </w:rPr>
        <w:t>40,000?</w:t>
      </w:r>
    </w:p>
    <w:p w:rsidR="00F40F2F" w:rsidRDefault="00F40F2F" w:rsidP="001F1CFB">
      <w:pPr>
        <w:rPr>
          <w:rFonts w:ascii="Book Antiqua" w:hAnsi="Book Antiqua"/>
        </w:rPr>
      </w:pPr>
    </w:p>
    <w:p w:rsidR="00F40F2F" w:rsidRDefault="00F40F2F" w:rsidP="001F1CFB">
      <w:pPr>
        <w:rPr>
          <w:rFonts w:ascii="Book Antiqua" w:hAnsi="Book Antiqua"/>
        </w:rPr>
      </w:pPr>
      <w:r>
        <w:rPr>
          <w:rFonts w:ascii="Book Antiqua" w:hAnsi="Book Antiqua"/>
        </w:rPr>
        <w:t>Q.18:  X owns four houses which are used by him for his residential purpose.</w:t>
      </w:r>
    </w:p>
    <w:tbl>
      <w:tblPr>
        <w:tblStyle w:val="TableGrid"/>
        <w:tblW w:w="0" w:type="auto"/>
        <w:tblLook w:val="04A0"/>
      </w:tblPr>
      <w:tblGrid>
        <w:gridCol w:w="4428"/>
        <w:gridCol w:w="1350"/>
        <w:gridCol w:w="1260"/>
        <w:gridCol w:w="1350"/>
        <w:gridCol w:w="1188"/>
      </w:tblGrid>
      <w:tr w:rsidR="00F40F2F" w:rsidTr="006851B2">
        <w:tc>
          <w:tcPr>
            <w:tcW w:w="4428" w:type="dxa"/>
          </w:tcPr>
          <w:p w:rsidR="00F40F2F" w:rsidRDefault="00F40F2F" w:rsidP="001F1CFB">
            <w:pPr>
              <w:rPr>
                <w:rFonts w:ascii="Book Antiqua" w:hAnsi="Book Antiqua"/>
              </w:rPr>
            </w:pPr>
          </w:p>
        </w:tc>
        <w:tc>
          <w:tcPr>
            <w:tcW w:w="1350" w:type="dxa"/>
          </w:tcPr>
          <w:p w:rsidR="00F40F2F" w:rsidRPr="002707D7" w:rsidRDefault="00F40F2F" w:rsidP="00394800">
            <w:pPr>
              <w:jc w:val="center"/>
              <w:rPr>
                <w:rFonts w:ascii="Book Antiqua" w:hAnsi="Book Antiqua"/>
                <w:b/>
              </w:rPr>
            </w:pPr>
            <w:r w:rsidRPr="002707D7">
              <w:rPr>
                <w:rFonts w:ascii="Book Antiqua" w:hAnsi="Book Antiqua"/>
                <w:b/>
              </w:rPr>
              <w:t>House I</w:t>
            </w:r>
          </w:p>
        </w:tc>
        <w:tc>
          <w:tcPr>
            <w:tcW w:w="1260" w:type="dxa"/>
          </w:tcPr>
          <w:p w:rsidR="00F40F2F" w:rsidRPr="002707D7" w:rsidRDefault="00F40F2F" w:rsidP="00394800">
            <w:pPr>
              <w:jc w:val="center"/>
              <w:rPr>
                <w:rFonts w:ascii="Book Antiqua" w:hAnsi="Book Antiqua"/>
                <w:b/>
              </w:rPr>
            </w:pPr>
            <w:r w:rsidRPr="002707D7">
              <w:rPr>
                <w:rFonts w:ascii="Book Antiqua" w:hAnsi="Book Antiqua"/>
                <w:b/>
              </w:rPr>
              <w:t>House II</w:t>
            </w:r>
          </w:p>
        </w:tc>
        <w:tc>
          <w:tcPr>
            <w:tcW w:w="1350" w:type="dxa"/>
          </w:tcPr>
          <w:p w:rsidR="00F40F2F" w:rsidRPr="002707D7" w:rsidRDefault="00F40F2F" w:rsidP="00394800">
            <w:pPr>
              <w:jc w:val="center"/>
              <w:rPr>
                <w:rFonts w:ascii="Book Antiqua" w:hAnsi="Book Antiqua"/>
                <w:b/>
              </w:rPr>
            </w:pPr>
            <w:r w:rsidRPr="002707D7">
              <w:rPr>
                <w:rFonts w:ascii="Book Antiqua" w:hAnsi="Book Antiqua"/>
                <w:b/>
              </w:rPr>
              <w:t>House I</w:t>
            </w:r>
            <w:r>
              <w:rPr>
                <w:rFonts w:ascii="Book Antiqua" w:hAnsi="Book Antiqua"/>
                <w:b/>
              </w:rPr>
              <w:t>II</w:t>
            </w:r>
          </w:p>
        </w:tc>
        <w:tc>
          <w:tcPr>
            <w:tcW w:w="1188" w:type="dxa"/>
          </w:tcPr>
          <w:p w:rsidR="00F40F2F" w:rsidRPr="002707D7" w:rsidRDefault="00F40F2F" w:rsidP="00394800">
            <w:pPr>
              <w:jc w:val="center"/>
              <w:rPr>
                <w:rFonts w:ascii="Book Antiqua" w:hAnsi="Book Antiqua"/>
                <w:b/>
              </w:rPr>
            </w:pPr>
            <w:r>
              <w:rPr>
                <w:rFonts w:ascii="Book Antiqua" w:hAnsi="Book Antiqua"/>
                <w:b/>
              </w:rPr>
              <w:t>House IV</w:t>
            </w:r>
          </w:p>
        </w:tc>
      </w:tr>
      <w:tr w:rsidR="00F40F2F" w:rsidTr="006851B2">
        <w:tc>
          <w:tcPr>
            <w:tcW w:w="4428" w:type="dxa"/>
          </w:tcPr>
          <w:p w:rsidR="00F40F2F" w:rsidRPr="006851B2" w:rsidRDefault="00F40F2F" w:rsidP="006851B2">
            <w:pPr>
              <w:jc w:val="both"/>
              <w:rPr>
                <w:rFonts w:asciiTheme="majorHAnsi" w:hAnsiTheme="majorHAnsi"/>
              </w:rPr>
            </w:pPr>
            <w:r w:rsidRPr="006851B2">
              <w:rPr>
                <w:rFonts w:asciiTheme="majorHAnsi" w:hAnsiTheme="majorHAnsi"/>
              </w:rPr>
              <w:t>Municipal value</w:t>
            </w:r>
          </w:p>
        </w:tc>
        <w:tc>
          <w:tcPr>
            <w:tcW w:w="1350" w:type="dxa"/>
          </w:tcPr>
          <w:p w:rsidR="00F40F2F" w:rsidRDefault="00F40F2F" w:rsidP="006851B2">
            <w:pPr>
              <w:jc w:val="center"/>
              <w:rPr>
                <w:rFonts w:ascii="Book Antiqua" w:hAnsi="Book Antiqua"/>
              </w:rPr>
            </w:pPr>
            <w:r>
              <w:rPr>
                <w:rFonts w:ascii="Book Antiqua" w:hAnsi="Book Antiqua"/>
              </w:rPr>
              <w:t>30,000</w:t>
            </w:r>
          </w:p>
        </w:tc>
        <w:tc>
          <w:tcPr>
            <w:tcW w:w="1260" w:type="dxa"/>
          </w:tcPr>
          <w:p w:rsidR="00F40F2F" w:rsidRDefault="00F40F2F" w:rsidP="006851B2">
            <w:pPr>
              <w:jc w:val="center"/>
              <w:rPr>
                <w:rFonts w:ascii="Book Antiqua" w:hAnsi="Book Antiqua"/>
              </w:rPr>
            </w:pPr>
            <w:r>
              <w:rPr>
                <w:rFonts w:ascii="Book Antiqua" w:hAnsi="Book Antiqua"/>
              </w:rPr>
              <w:t>70,000</w:t>
            </w:r>
          </w:p>
        </w:tc>
        <w:tc>
          <w:tcPr>
            <w:tcW w:w="1350" w:type="dxa"/>
          </w:tcPr>
          <w:p w:rsidR="00F40F2F" w:rsidRDefault="00F40F2F" w:rsidP="006851B2">
            <w:pPr>
              <w:jc w:val="center"/>
              <w:rPr>
                <w:rFonts w:ascii="Book Antiqua" w:hAnsi="Book Antiqua"/>
              </w:rPr>
            </w:pPr>
            <w:r>
              <w:rPr>
                <w:rFonts w:ascii="Book Antiqua" w:hAnsi="Book Antiqua"/>
              </w:rPr>
              <w:t>92,000</w:t>
            </w:r>
          </w:p>
        </w:tc>
        <w:tc>
          <w:tcPr>
            <w:tcW w:w="1188" w:type="dxa"/>
          </w:tcPr>
          <w:p w:rsidR="00F40F2F" w:rsidRDefault="00F40F2F" w:rsidP="006851B2">
            <w:pPr>
              <w:jc w:val="center"/>
              <w:rPr>
                <w:rFonts w:ascii="Book Antiqua" w:hAnsi="Book Antiqua"/>
              </w:rPr>
            </w:pPr>
            <w:r>
              <w:rPr>
                <w:rFonts w:ascii="Book Antiqua" w:hAnsi="Book Antiqua"/>
              </w:rPr>
              <w:t>28,000</w:t>
            </w:r>
          </w:p>
        </w:tc>
      </w:tr>
      <w:tr w:rsidR="00F40F2F" w:rsidTr="006851B2">
        <w:tc>
          <w:tcPr>
            <w:tcW w:w="4428" w:type="dxa"/>
          </w:tcPr>
          <w:p w:rsidR="00F40F2F" w:rsidRPr="006851B2" w:rsidRDefault="00F40F2F" w:rsidP="006851B2">
            <w:pPr>
              <w:jc w:val="both"/>
              <w:rPr>
                <w:rFonts w:asciiTheme="majorHAnsi" w:hAnsiTheme="majorHAnsi"/>
              </w:rPr>
            </w:pPr>
            <w:r w:rsidRPr="006851B2">
              <w:rPr>
                <w:rFonts w:asciiTheme="majorHAnsi" w:hAnsiTheme="majorHAnsi"/>
              </w:rPr>
              <w:t>Fair rent</w:t>
            </w:r>
          </w:p>
        </w:tc>
        <w:tc>
          <w:tcPr>
            <w:tcW w:w="1350" w:type="dxa"/>
          </w:tcPr>
          <w:p w:rsidR="00F40F2F" w:rsidRDefault="00F40F2F" w:rsidP="006851B2">
            <w:pPr>
              <w:jc w:val="center"/>
              <w:rPr>
                <w:rFonts w:ascii="Book Antiqua" w:hAnsi="Book Antiqua"/>
              </w:rPr>
            </w:pPr>
            <w:r>
              <w:rPr>
                <w:rFonts w:ascii="Book Antiqua" w:hAnsi="Book Antiqua"/>
              </w:rPr>
              <w:t>40,000</w:t>
            </w:r>
          </w:p>
        </w:tc>
        <w:tc>
          <w:tcPr>
            <w:tcW w:w="1260" w:type="dxa"/>
          </w:tcPr>
          <w:p w:rsidR="00F40F2F" w:rsidRDefault="00F40F2F" w:rsidP="006851B2">
            <w:pPr>
              <w:jc w:val="center"/>
              <w:rPr>
                <w:rFonts w:ascii="Book Antiqua" w:hAnsi="Book Antiqua"/>
              </w:rPr>
            </w:pPr>
            <w:r>
              <w:rPr>
                <w:rFonts w:ascii="Book Antiqua" w:hAnsi="Book Antiqua"/>
              </w:rPr>
              <w:t>58,000</w:t>
            </w:r>
          </w:p>
        </w:tc>
        <w:tc>
          <w:tcPr>
            <w:tcW w:w="1350" w:type="dxa"/>
          </w:tcPr>
          <w:p w:rsidR="00F40F2F" w:rsidRDefault="00F40F2F" w:rsidP="006851B2">
            <w:pPr>
              <w:jc w:val="center"/>
              <w:rPr>
                <w:rFonts w:ascii="Book Antiqua" w:hAnsi="Book Antiqua"/>
              </w:rPr>
            </w:pPr>
            <w:r>
              <w:rPr>
                <w:rFonts w:ascii="Book Antiqua" w:hAnsi="Book Antiqua"/>
              </w:rPr>
              <w:t>96,000</w:t>
            </w:r>
          </w:p>
        </w:tc>
        <w:tc>
          <w:tcPr>
            <w:tcW w:w="1188" w:type="dxa"/>
          </w:tcPr>
          <w:p w:rsidR="00F40F2F" w:rsidRDefault="00F40F2F" w:rsidP="006851B2">
            <w:pPr>
              <w:jc w:val="center"/>
              <w:rPr>
                <w:rFonts w:ascii="Book Antiqua" w:hAnsi="Book Antiqua"/>
              </w:rPr>
            </w:pPr>
            <w:r>
              <w:rPr>
                <w:rFonts w:ascii="Book Antiqua" w:hAnsi="Book Antiqua"/>
              </w:rPr>
              <w:t>37,000</w:t>
            </w:r>
          </w:p>
        </w:tc>
      </w:tr>
      <w:tr w:rsidR="00F40F2F" w:rsidTr="006851B2">
        <w:tc>
          <w:tcPr>
            <w:tcW w:w="4428" w:type="dxa"/>
          </w:tcPr>
          <w:p w:rsidR="00F40F2F" w:rsidRPr="006851B2" w:rsidRDefault="00F40F2F" w:rsidP="006851B2">
            <w:pPr>
              <w:jc w:val="both"/>
              <w:rPr>
                <w:rFonts w:asciiTheme="majorHAnsi" w:hAnsiTheme="majorHAnsi"/>
              </w:rPr>
            </w:pPr>
            <w:r w:rsidRPr="006851B2">
              <w:rPr>
                <w:rFonts w:asciiTheme="majorHAnsi" w:hAnsiTheme="majorHAnsi"/>
              </w:rPr>
              <w:t>Standard rent</w:t>
            </w:r>
          </w:p>
        </w:tc>
        <w:tc>
          <w:tcPr>
            <w:tcW w:w="1350" w:type="dxa"/>
          </w:tcPr>
          <w:p w:rsidR="00F40F2F" w:rsidRDefault="00F40F2F" w:rsidP="006851B2">
            <w:pPr>
              <w:jc w:val="center"/>
              <w:rPr>
                <w:rFonts w:ascii="Book Antiqua" w:hAnsi="Book Antiqua"/>
              </w:rPr>
            </w:pPr>
            <w:r>
              <w:rPr>
                <w:rFonts w:ascii="Book Antiqua" w:hAnsi="Book Antiqua"/>
              </w:rPr>
              <w:t>37,000</w:t>
            </w:r>
          </w:p>
        </w:tc>
        <w:tc>
          <w:tcPr>
            <w:tcW w:w="1260" w:type="dxa"/>
          </w:tcPr>
          <w:p w:rsidR="00F40F2F" w:rsidRDefault="00F40F2F" w:rsidP="006851B2">
            <w:pPr>
              <w:jc w:val="center"/>
              <w:rPr>
                <w:rFonts w:ascii="Book Antiqua" w:hAnsi="Book Antiqua"/>
              </w:rPr>
            </w:pPr>
            <w:r>
              <w:rPr>
                <w:rFonts w:ascii="Book Antiqua" w:hAnsi="Book Antiqua"/>
              </w:rPr>
              <w:t>74,000</w:t>
            </w:r>
          </w:p>
        </w:tc>
        <w:tc>
          <w:tcPr>
            <w:tcW w:w="1350" w:type="dxa"/>
          </w:tcPr>
          <w:p w:rsidR="00F40F2F" w:rsidRDefault="00F40F2F" w:rsidP="006851B2">
            <w:pPr>
              <w:jc w:val="center"/>
              <w:rPr>
                <w:rFonts w:ascii="Book Antiqua" w:hAnsi="Book Antiqua"/>
              </w:rPr>
            </w:pPr>
            <w:r>
              <w:rPr>
                <w:rFonts w:ascii="Book Antiqua" w:hAnsi="Book Antiqua"/>
              </w:rPr>
              <w:t>NA</w:t>
            </w:r>
          </w:p>
        </w:tc>
        <w:tc>
          <w:tcPr>
            <w:tcW w:w="1188" w:type="dxa"/>
          </w:tcPr>
          <w:p w:rsidR="00F40F2F" w:rsidRDefault="00F40F2F" w:rsidP="006851B2">
            <w:pPr>
              <w:jc w:val="center"/>
              <w:rPr>
                <w:rFonts w:ascii="Book Antiqua" w:hAnsi="Book Antiqua"/>
              </w:rPr>
            </w:pPr>
            <w:r>
              <w:rPr>
                <w:rFonts w:ascii="Book Antiqua" w:hAnsi="Book Antiqua"/>
              </w:rPr>
              <w:t>36,000</w:t>
            </w:r>
          </w:p>
        </w:tc>
      </w:tr>
      <w:tr w:rsidR="00F40F2F" w:rsidTr="006851B2">
        <w:tc>
          <w:tcPr>
            <w:tcW w:w="4428" w:type="dxa"/>
          </w:tcPr>
          <w:p w:rsidR="00F40F2F" w:rsidRPr="006851B2" w:rsidRDefault="00F40F2F" w:rsidP="006851B2">
            <w:pPr>
              <w:jc w:val="both"/>
              <w:rPr>
                <w:rFonts w:asciiTheme="majorHAnsi" w:hAnsiTheme="majorHAnsi"/>
              </w:rPr>
            </w:pPr>
            <w:r w:rsidRPr="006851B2">
              <w:rPr>
                <w:rFonts w:asciiTheme="majorHAnsi" w:hAnsiTheme="majorHAnsi"/>
              </w:rPr>
              <w:t>Municipal tax paid by X</w:t>
            </w:r>
          </w:p>
        </w:tc>
        <w:tc>
          <w:tcPr>
            <w:tcW w:w="1350" w:type="dxa"/>
          </w:tcPr>
          <w:p w:rsidR="00F40F2F" w:rsidRDefault="00F40F2F" w:rsidP="006851B2">
            <w:pPr>
              <w:jc w:val="center"/>
              <w:rPr>
                <w:rFonts w:ascii="Book Antiqua" w:hAnsi="Book Antiqua"/>
              </w:rPr>
            </w:pPr>
            <w:r>
              <w:rPr>
                <w:rFonts w:ascii="Book Antiqua" w:hAnsi="Book Antiqua"/>
              </w:rPr>
              <w:t>3,000</w:t>
            </w:r>
          </w:p>
        </w:tc>
        <w:tc>
          <w:tcPr>
            <w:tcW w:w="1260" w:type="dxa"/>
          </w:tcPr>
          <w:p w:rsidR="00F40F2F" w:rsidRDefault="00F40F2F" w:rsidP="006851B2">
            <w:pPr>
              <w:jc w:val="center"/>
              <w:rPr>
                <w:rFonts w:ascii="Book Antiqua" w:hAnsi="Book Antiqua"/>
              </w:rPr>
            </w:pPr>
            <w:r>
              <w:rPr>
                <w:rFonts w:ascii="Book Antiqua" w:hAnsi="Book Antiqua"/>
              </w:rPr>
              <w:t>16,000</w:t>
            </w:r>
          </w:p>
        </w:tc>
        <w:tc>
          <w:tcPr>
            <w:tcW w:w="1350" w:type="dxa"/>
          </w:tcPr>
          <w:p w:rsidR="00F40F2F" w:rsidRDefault="00F40F2F" w:rsidP="006851B2">
            <w:pPr>
              <w:jc w:val="center"/>
              <w:rPr>
                <w:rFonts w:ascii="Book Antiqua" w:hAnsi="Book Antiqua"/>
              </w:rPr>
            </w:pPr>
            <w:r>
              <w:rPr>
                <w:rFonts w:ascii="Book Antiqua" w:hAnsi="Book Antiqua"/>
              </w:rPr>
              <w:t>29,000</w:t>
            </w:r>
          </w:p>
        </w:tc>
        <w:tc>
          <w:tcPr>
            <w:tcW w:w="1188" w:type="dxa"/>
          </w:tcPr>
          <w:p w:rsidR="00F40F2F" w:rsidRDefault="00F40F2F" w:rsidP="006851B2">
            <w:pPr>
              <w:jc w:val="center"/>
              <w:rPr>
                <w:rFonts w:ascii="Book Antiqua" w:hAnsi="Book Antiqua"/>
              </w:rPr>
            </w:pPr>
            <w:r>
              <w:rPr>
                <w:rFonts w:ascii="Book Antiqua" w:hAnsi="Book Antiqua"/>
              </w:rPr>
              <w:t>12,000</w:t>
            </w:r>
          </w:p>
        </w:tc>
      </w:tr>
      <w:tr w:rsidR="00F40F2F" w:rsidTr="006851B2">
        <w:tc>
          <w:tcPr>
            <w:tcW w:w="4428" w:type="dxa"/>
          </w:tcPr>
          <w:p w:rsidR="00F40F2F" w:rsidRPr="006851B2" w:rsidRDefault="00F40F2F" w:rsidP="006851B2">
            <w:pPr>
              <w:jc w:val="both"/>
              <w:rPr>
                <w:rFonts w:asciiTheme="majorHAnsi" w:hAnsiTheme="majorHAnsi"/>
              </w:rPr>
            </w:pPr>
            <w:r w:rsidRPr="006851B2">
              <w:rPr>
                <w:rFonts w:asciiTheme="majorHAnsi" w:hAnsiTheme="majorHAnsi"/>
              </w:rPr>
              <w:t>Insurance premium</w:t>
            </w:r>
          </w:p>
        </w:tc>
        <w:tc>
          <w:tcPr>
            <w:tcW w:w="1350" w:type="dxa"/>
          </w:tcPr>
          <w:p w:rsidR="00F40F2F" w:rsidRDefault="00F40F2F" w:rsidP="006851B2">
            <w:pPr>
              <w:jc w:val="center"/>
              <w:rPr>
                <w:rFonts w:ascii="Book Antiqua" w:hAnsi="Book Antiqua"/>
              </w:rPr>
            </w:pPr>
            <w:r>
              <w:rPr>
                <w:rFonts w:ascii="Book Antiqua" w:hAnsi="Book Antiqua"/>
              </w:rPr>
              <w:t>1,000</w:t>
            </w:r>
          </w:p>
        </w:tc>
        <w:tc>
          <w:tcPr>
            <w:tcW w:w="1260" w:type="dxa"/>
          </w:tcPr>
          <w:p w:rsidR="00F40F2F" w:rsidRDefault="00F40F2F" w:rsidP="006851B2">
            <w:pPr>
              <w:jc w:val="center"/>
              <w:rPr>
                <w:rFonts w:ascii="Book Antiqua" w:hAnsi="Book Antiqua"/>
              </w:rPr>
            </w:pPr>
            <w:r>
              <w:rPr>
                <w:rFonts w:ascii="Book Antiqua" w:hAnsi="Book Antiqua"/>
              </w:rPr>
              <w:t>2,000</w:t>
            </w:r>
          </w:p>
        </w:tc>
        <w:tc>
          <w:tcPr>
            <w:tcW w:w="1350" w:type="dxa"/>
          </w:tcPr>
          <w:p w:rsidR="00F40F2F" w:rsidRDefault="00F40F2F" w:rsidP="006851B2">
            <w:pPr>
              <w:jc w:val="center"/>
              <w:rPr>
                <w:rFonts w:ascii="Book Antiqua" w:hAnsi="Book Antiqua"/>
              </w:rPr>
            </w:pPr>
            <w:r>
              <w:rPr>
                <w:rFonts w:ascii="Book Antiqua" w:hAnsi="Book Antiqua"/>
              </w:rPr>
              <w:t>11,700</w:t>
            </w:r>
          </w:p>
        </w:tc>
        <w:tc>
          <w:tcPr>
            <w:tcW w:w="1188" w:type="dxa"/>
          </w:tcPr>
          <w:p w:rsidR="00F40F2F" w:rsidRDefault="00F40F2F" w:rsidP="006851B2">
            <w:pPr>
              <w:jc w:val="center"/>
              <w:rPr>
                <w:rFonts w:ascii="Book Antiqua" w:hAnsi="Book Antiqua"/>
              </w:rPr>
            </w:pPr>
            <w:r>
              <w:rPr>
                <w:rFonts w:ascii="Book Antiqua" w:hAnsi="Book Antiqua"/>
              </w:rPr>
              <w:t>2,180</w:t>
            </w:r>
          </w:p>
        </w:tc>
      </w:tr>
      <w:tr w:rsidR="00F40F2F" w:rsidTr="006851B2">
        <w:trPr>
          <w:trHeight w:val="2105"/>
        </w:trPr>
        <w:tc>
          <w:tcPr>
            <w:tcW w:w="4428" w:type="dxa"/>
          </w:tcPr>
          <w:p w:rsidR="00F40F2F" w:rsidRPr="006851B2" w:rsidRDefault="00F40F2F" w:rsidP="006851B2">
            <w:pPr>
              <w:jc w:val="both"/>
              <w:rPr>
                <w:rFonts w:asciiTheme="majorHAnsi" w:hAnsiTheme="majorHAnsi"/>
              </w:rPr>
            </w:pPr>
            <w:r w:rsidRPr="006851B2">
              <w:rPr>
                <w:rFonts w:asciiTheme="majorHAnsi" w:hAnsiTheme="majorHAnsi"/>
              </w:rPr>
              <w:t xml:space="preserve">Interest on capital borrowed for purchase / construction (inclusive of 1/5 of pre – construction period </w:t>
            </w:r>
            <w:r w:rsidR="006851B2" w:rsidRPr="006851B2">
              <w:rPr>
                <w:rFonts w:asciiTheme="majorHAnsi" w:hAnsiTheme="majorHAnsi"/>
              </w:rPr>
              <w:t xml:space="preserve">‘s. wherever applicable) (capital was borrowed before April 1,1999 in the case of house I,III and IV. In the case of hose II capital was borrowed on April 16,2003 </w:t>
            </w:r>
            <w:r w:rsidR="006851B2">
              <w:rPr>
                <w:rFonts w:asciiTheme="majorHAnsi" w:hAnsiTheme="majorHAnsi"/>
              </w:rPr>
              <w:t xml:space="preserve">) </w:t>
            </w:r>
            <w:r w:rsidR="006851B2" w:rsidRPr="006851B2">
              <w:rPr>
                <w:rFonts w:asciiTheme="majorHAnsi" w:hAnsiTheme="majorHAnsi"/>
              </w:rPr>
              <w:t xml:space="preserve"> </w:t>
            </w:r>
          </w:p>
        </w:tc>
        <w:tc>
          <w:tcPr>
            <w:tcW w:w="135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rPr>
                <w:rFonts w:ascii="Book Antiqua" w:hAnsi="Book Antiqua"/>
              </w:rPr>
            </w:pPr>
            <w:r>
              <w:rPr>
                <w:rFonts w:ascii="Book Antiqua" w:hAnsi="Book Antiqua"/>
              </w:rPr>
              <w:t>11,060</w:t>
            </w:r>
          </w:p>
        </w:tc>
        <w:tc>
          <w:tcPr>
            <w:tcW w:w="126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rPr>
                <w:rFonts w:ascii="Book Antiqua" w:hAnsi="Book Antiqua"/>
              </w:rPr>
            </w:pPr>
            <w:r>
              <w:rPr>
                <w:rFonts w:ascii="Book Antiqua" w:hAnsi="Book Antiqua"/>
              </w:rPr>
              <w:t>75,900</w:t>
            </w:r>
          </w:p>
        </w:tc>
        <w:tc>
          <w:tcPr>
            <w:tcW w:w="135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rPr>
                <w:rFonts w:ascii="Book Antiqua" w:hAnsi="Book Antiqua"/>
              </w:rPr>
            </w:pPr>
            <w:r>
              <w:rPr>
                <w:rFonts w:ascii="Book Antiqua" w:hAnsi="Book Antiqua"/>
              </w:rPr>
              <w:t>54,090</w:t>
            </w:r>
          </w:p>
        </w:tc>
        <w:tc>
          <w:tcPr>
            <w:tcW w:w="1188"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jc w:val="center"/>
              <w:rPr>
                <w:rFonts w:ascii="Book Antiqua" w:hAnsi="Book Antiqua"/>
              </w:rPr>
            </w:pPr>
          </w:p>
          <w:p w:rsidR="006851B2" w:rsidRDefault="006851B2" w:rsidP="006851B2">
            <w:pPr>
              <w:rPr>
                <w:rFonts w:ascii="Book Antiqua" w:hAnsi="Book Antiqua"/>
              </w:rPr>
            </w:pPr>
            <w:r>
              <w:rPr>
                <w:rFonts w:ascii="Book Antiqua" w:hAnsi="Book Antiqua"/>
              </w:rPr>
              <w:t>85,300</w:t>
            </w:r>
          </w:p>
        </w:tc>
      </w:tr>
      <w:tr w:rsidR="00F40F2F" w:rsidTr="006851B2">
        <w:tc>
          <w:tcPr>
            <w:tcW w:w="4428" w:type="dxa"/>
          </w:tcPr>
          <w:p w:rsidR="00F40F2F" w:rsidRPr="006851B2" w:rsidRDefault="006851B2" w:rsidP="006851B2">
            <w:pPr>
              <w:jc w:val="both"/>
              <w:rPr>
                <w:rFonts w:asciiTheme="majorHAnsi" w:hAnsiTheme="majorHAnsi"/>
              </w:rPr>
            </w:pPr>
            <w:r w:rsidRPr="006851B2">
              <w:rPr>
                <w:rFonts w:asciiTheme="majorHAnsi" w:hAnsiTheme="majorHAnsi"/>
              </w:rPr>
              <w:t>Repayment of loan taken from LIC for acquiring house property.</w:t>
            </w:r>
          </w:p>
        </w:tc>
        <w:tc>
          <w:tcPr>
            <w:tcW w:w="135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r>
              <w:rPr>
                <w:rFonts w:ascii="Book Antiqua" w:hAnsi="Book Antiqua"/>
              </w:rPr>
              <w:t>Nil</w:t>
            </w:r>
          </w:p>
        </w:tc>
        <w:tc>
          <w:tcPr>
            <w:tcW w:w="126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r>
              <w:rPr>
                <w:rFonts w:ascii="Book Antiqua" w:hAnsi="Book Antiqua"/>
              </w:rPr>
              <w:t>6,000</w:t>
            </w:r>
          </w:p>
        </w:tc>
        <w:tc>
          <w:tcPr>
            <w:tcW w:w="1350"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r>
              <w:rPr>
                <w:rFonts w:ascii="Book Antiqua" w:hAnsi="Book Antiqua"/>
              </w:rPr>
              <w:t>17,000</w:t>
            </w:r>
          </w:p>
        </w:tc>
        <w:tc>
          <w:tcPr>
            <w:tcW w:w="1188" w:type="dxa"/>
          </w:tcPr>
          <w:p w:rsidR="00F40F2F" w:rsidRDefault="00F40F2F" w:rsidP="006851B2">
            <w:pPr>
              <w:jc w:val="center"/>
              <w:rPr>
                <w:rFonts w:ascii="Book Antiqua" w:hAnsi="Book Antiqua"/>
              </w:rPr>
            </w:pPr>
          </w:p>
          <w:p w:rsidR="006851B2" w:rsidRDefault="006851B2" w:rsidP="006851B2">
            <w:pPr>
              <w:jc w:val="center"/>
              <w:rPr>
                <w:rFonts w:ascii="Book Antiqua" w:hAnsi="Book Antiqua"/>
              </w:rPr>
            </w:pPr>
            <w:r>
              <w:rPr>
                <w:rFonts w:ascii="Book Antiqua" w:hAnsi="Book Antiqua"/>
              </w:rPr>
              <w:t>2,000</w:t>
            </w:r>
          </w:p>
        </w:tc>
      </w:tr>
    </w:tbl>
    <w:p w:rsidR="00F40F2F" w:rsidRDefault="00F40F2F" w:rsidP="001F1CFB">
      <w:pPr>
        <w:rPr>
          <w:rFonts w:ascii="Book Antiqua" w:hAnsi="Book Antiqua"/>
        </w:rPr>
      </w:pPr>
      <w:r>
        <w:rPr>
          <w:rFonts w:ascii="Book Antiqua" w:hAnsi="Book Antiqua"/>
        </w:rPr>
        <w:t xml:space="preserve">  </w:t>
      </w:r>
      <w:r w:rsidR="007B0237">
        <w:rPr>
          <w:rFonts w:ascii="Book Antiqua" w:hAnsi="Book Antiqua"/>
        </w:rPr>
        <w:t>Find out the net income of X for the AY 2007-08</w:t>
      </w:r>
    </w:p>
    <w:p w:rsidR="007B0237" w:rsidRDefault="007B0237" w:rsidP="007B0237">
      <w:pPr>
        <w:jc w:val="both"/>
        <w:rPr>
          <w:rFonts w:ascii="Book Antiqua" w:hAnsi="Book Antiqua"/>
        </w:rPr>
      </w:pPr>
      <w:r>
        <w:rPr>
          <w:rFonts w:ascii="Book Antiqua" w:hAnsi="Book Antiqua"/>
        </w:rPr>
        <w:lastRenderedPageBreak/>
        <w:t xml:space="preserve">Q.19: R borrowed a sum of Rs. 3,00,000 on 1-0-1998 on interest @ 12% p.a. to construct house property in Delhi. As the property was still under </w:t>
      </w:r>
      <w:r w:rsidR="00394800">
        <w:rPr>
          <w:rFonts w:ascii="Book Antiqua" w:hAnsi="Book Antiqua"/>
        </w:rPr>
        <w:t>construction,</w:t>
      </w:r>
      <w:r>
        <w:rPr>
          <w:rFonts w:ascii="Book Antiqua" w:hAnsi="Book Antiqua"/>
        </w:rPr>
        <w:t xml:space="preserve"> he borrowed anther sum of Rs. 2,00,000 on 1-4-1999 @ 12% p.a. The property was completed on 31-8-2001 and it was self occupied w.e.f. 1-9-2001. The fair rental value of the house is 10,000 p.m. R paid Rs. 2,000 as insurance premium for insuring the house property.</w:t>
      </w:r>
    </w:p>
    <w:p w:rsidR="007B0237" w:rsidRDefault="007B0237" w:rsidP="007B0237">
      <w:pPr>
        <w:pStyle w:val="ListParagraph"/>
        <w:numPr>
          <w:ilvl w:val="0"/>
          <w:numId w:val="53"/>
        </w:numPr>
        <w:jc w:val="both"/>
        <w:rPr>
          <w:rFonts w:ascii="Book Antiqua" w:hAnsi="Book Antiqua"/>
        </w:rPr>
      </w:pPr>
      <w:r>
        <w:rPr>
          <w:rFonts w:ascii="Book Antiqua" w:hAnsi="Book Antiqua"/>
        </w:rPr>
        <w:t>Compute the income under the head income from house property for the AY 2007-08</w:t>
      </w:r>
    </w:p>
    <w:p w:rsidR="00B029F6" w:rsidRDefault="007B0237" w:rsidP="00B029F6">
      <w:pPr>
        <w:pStyle w:val="ListParagraph"/>
        <w:numPr>
          <w:ilvl w:val="0"/>
          <w:numId w:val="53"/>
        </w:numPr>
        <w:jc w:val="both"/>
        <w:rPr>
          <w:rFonts w:ascii="Book Antiqua" w:hAnsi="Book Antiqua"/>
        </w:rPr>
      </w:pPr>
      <w:r>
        <w:rPr>
          <w:rFonts w:ascii="Book Antiqua" w:hAnsi="Book Antiqua"/>
        </w:rPr>
        <w:t xml:space="preserve"> What </w:t>
      </w:r>
      <w:r w:rsidR="00922587">
        <w:rPr>
          <w:rFonts w:ascii="Book Antiqua" w:hAnsi="Book Antiqua"/>
        </w:rPr>
        <w:t>would be</w:t>
      </w:r>
      <w:r>
        <w:rPr>
          <w:rFonts w:ascii="Book Antiqua" w:hAnsi="Book Antiqua"/>
        </w:rPr>
        <w:t xml:space="preserve"> income if the amount borrowed on 1-4-1999 were  Rs. 12,00,000 instead of Rs. 2,00,000 ?</w:t>
      </w:r>
    </w:p>
    <w:p w:rsidR="00394800" w:rsidRDefault="00394800" w:rsidP="00394800">
      <w:pPr>
        <w:jc w:val="both"/>
        <w:rPr>
          <w:rFonts w:ascii="Book Antiqua" w:hAnsi="Book Antiqua"/>
        </w:rPr>
      </w:pPr>
    </w:p>
    <w:p w:rsidR="00394800" w:rsidRDefault="00394800" w:rsidP="00394800">
      <w:pPr>
        <w:jc w:val="both"/>
        <w:rPr>
          <w:rFonts w:ascii="Book Antiqua" w:hAnsi="Book Antiqua"/>
        </w:rPr>
      </w:pPr>
      <w:r>
        <w:rPr>
          <w:rFonts w:ascii="Book Antiqua" w:hAnsi="Book Antiqua"/>
        </w:rPr>
        <w:t xml:space="preserve">Q.20: X owns a house property, which is given on rent.  For the previous year 2000-01, he claims deduction of Rs 78,000 on account of unrealized rent, out of which the Assessing officer allows only Rs. 62,000 as deduction. What are the tax consequences if recovers on June 19, 2006 from the defaulting tenant (a) Rs. 10,000. (b) Rs. 16,000. </w:t>
      </w:r>
      <w:r w:rsidR="00922587">
        <w:rPr>
          <w:rFonts w:ascii="Book Antiqua" w:hAnsi="Book Antiqua"/>
        </w:rPr>
        <w:t>o</w:t>
      </w:r>
      <w:r>
        <w:rPr>
          <w:rFonts w:ascii="Book Antiqua" w:hAnsi="Book Antiqua"/>
        </w:rPr>
        <w:t>r</w:t>
      </w:r>
      <w:r w:rsidR="00922587">
        <w:rPr>
          <w:rFonts w:ascii="Book Antiqua" w:hAnsi="Book Antiqua"/>
        </w:rPr>
        <w:t xml:space="preserve"> </w:t>
      </w:r>
      <w:r>
        <w:rPr>
          <w:rFonts w:ascii="Book Antiqua" w:hAnsi="Book Antiqua"/>
        </w:rPr>
        <w:t xml:space="preserve">(c) Rs. 35,000 as full and final payment? </w:t>
      </w:r>
    </w:p>
    <w:p w:rsidR="00394800" w:rsidRDefault="00394800" w:rsidP="00394800">
      <w:pPr>
        <w:jc w:val="both"/>
        <w:rPr>
          <w:rFonts w:ascii="Book Antiqua" w:hAnsi="Book Antiqua"/>
        </w:rPr>
      </w:pPr>
    </w:p>
    <w:p w:rsidR="00692CA6" w:rsidRDefault="00394800" w:rsidP="00394800">
      <w:pPr>
        <w:jc w:val="both"/>
        <w:rPr>
          <w:rFonts w:ascii="Book Antiqua" w:hAnsi="Book Antiqua"/>
        </w:rPr>
      </w:pPr>
      <w:r>
        <w:rPr>
          <w:rFonts w:ascii="Book Antiqua" w:hAnsi="Book Antiqua"/>
        </w:rPr>
        <w:t xml:space="preserve">Q.21: </w:t>
      </w:r>
      <w:r w:rsidR="00692CA6">
        <w:rPr>
          <w:rFonts w:ascii="Book Antiqua" w:hAnsi="Book Antiqua"/>
        </w:rPr>
        <w:t>From the information given below: find out the income under the head income from house property for the AY 2007-08 and 2008-09.</w:t>
      </w:r>
    </w:p>
    <w:tbl>
      <w:tblPr>
        <w:tblStyle w:val="TableGrid"/>
        <w:tblW w:w="0" w:type="auto"/>
        <w:tblInd w:w="108" w:type="dxa"/>
        <w:tblLook w:val="04A0"/>
      </w:tblPr>
      <w:tblGrid>
        <w:gridCol w:w="5490"/>
        <w:gridCol w:w="2160"/>
        <w:gridCol w:w="1818"/>
      </w:tblGrid>
      <w:tr w:rsidR="00692CA6" w:rsidTr="00692CA6">
        <w:tc>
          <w:tcPr>
            <w:tcW w:w="5490" w:type="dxa"/>
          </w:tcPr>
          <w:p w:rsidR="00692CA6" w:rsidRDefault="00692CA6" w:rsidP="00394800">
            <w:pPr>
              <w:jc w:val="both"/>
              <w:rPr>
                <w:rFonts w:ascii="Book Antiqua" w:hAnsi="Book Antiqua"/>
              </w:rPr>
            </w:pPr>
          </w:p>
        </w:tc>
        <w:tc>
          <w:tcPr>
            <w:tcW w:w="2160" w:type="dxa"/>
          </w:tcPr>
          <w:p w:rsidR="00692CA6" w:rsidRPr="00692CA6" w:rsidRDefault="00692CA6" w:rsidP="00692CA6">
            <w:pPr>
              <w:jc w:val="center"/>
              <w:rPr>
                <w:rFonts w:ascii="Book Antiqua" w:hAnsi="Book Antiqua"/>
                <w:b/>
              </w:rPr>
            </w:pPr>
            <w:r w:rsidRPr="00692CA6">
              <w:rPr>
                <w:rFonts w:ascii="Book Antiqua" w:hAnsi="Book Antiqua"/>
                <w:b/>
              </w:rPr>
              <w:t>X</w:t>
            </w:r>
          </w:p>
        </w:tc>
        <w:tc>
          <w:tcPr>
            <w:tcW w:w="1818" w:type="dxa"/>
          </w:tcPr>
          <w:p w:rsidR="00692CA6" w:rsidRPr="00692CA6" w:rsidRDefault="00692CA6" w:rsidP="00692CA6">
            <w:pPr>
              <w:jc w:val="center"/>
              <w:rPr>
                <w:rFonts w:ascii="Book Antiqua" w:hAnsi="Book Antiqua"/>
                <w:b/>
              </w:rPr>
            </w:pPr>
            <w:r w:rsidRPr="00692CA6">
              <w:rPr>
                <w:rFonts w:ascii="Book Antiqua" w:hAnsi="Book Antiqua"/>
                <w:b/>
              </w:rPr>
              <w:t>Y</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 xml:space="preserve">Municipal value </w:t>
            </w:r>
          </w:p>
        </w:tc>
        <w:tc>
          <w:tcPr>
            <w:tcW w:w="2160" w:type="dxa"/>
          </w:tcPr>
          <w:p w:rsidR="00692CA6" w:rsidRDefault="00692CA6" w:rsidP="00692CA6">
            <w:pPr>
              <w:jc w:val="center"/>
              <w:rPr>
                <w:rFonts w:ascii="Book Antiqua" w:hAnsi="Book Antiqua"/>
              </w:rPr>
            </w:pPr>
            <w:r>
              <w:rPr>
                <w:rFonts w:ascii="Book Antiqua" w:hAnsi="Book Antiqua"/>
              </w:rPr>
              <w:t>1,90,000</w:t>
            </w:r>
          </w:p>
        </w:tc>
        <w:tc>
          <w:tcPr>
            <w:tcW w:w="1818" w:type="dxa"/>
          </w:tcPr>
          <w:p w:rsidR="00692CA6" w:rsidRDefault="00692CA6" w:rsidP="00692CA6">
            <w:pPr>
              <w:jc w:val="center"/>
              <w:rPr>
                <w:rFonts w:ascii="Book Antiqua" w:hAnsi="Book Antiqua"/>
              </w:rPr>
            </w:pPr>
            <w:r>
              <w:rPr>
                <w:rFonts w:ascii="Book Antiqua" w:hAnsi="Book Antiqua"/>
              </w:rPr>
              <w:t>1,90,000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 xml:space="preserve">Fair rent </w:t>
            </w:r>
          </w:p>
        </w:tc>
        <w:tc>
          <w:tcPr>
            <w:tcW w:w="2160" w:type="dxa"/>
          </w:tcPr>
          <w:p w:rsidR="00692CA6" w:rsidRDefault="00692CA6" w:rsidP="00692CA6">
            <w:pPr>
              <w:jc w:val="center"/>
              <w:rPr>
                <w:rFonts w:ascii="Book Antiqua" w:hAnsi="Book Antiqua"/>
              </w:rPr>
            </w:pPr>
            <w:r>
              <w:rPr>
                <w:rFonts w:ascii="Book Antiqua" w:hAnsi="Book Antiqua"/>
              </w:rPr>
              <w:t>1,85,000</w:t>
            </w:r>
          </w:p>
        </w:tc>
        <w:tc>
          <w:tcPr>
            <w:tcW w:w="1818" w:type="dxa"/>
          </w:tcPr>
          <w:p w:rsidR="00692CA6" w:rsidRDefault="00692CA6" w:rsidP="00692CA6">
            <w:pPr>
              <w:jc w:val="center"/>
              <w:rPr>
                <w:rFonts w:ascii="Book Antiqua" w:hAnsi="Book Antiqua"/>
              </w:rPr>
            </w:pPr>
            <w:r>
              <w:rPr>
                <w:rFonts w:ascii="Book Antiqua" w:hAnsi="Book Antiqua"/>
              </w:rPr>
              <w:t>1,95,000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 xml:space="preserve">Standard rent under the Rent control Act  </w:t>
            </w:r>
          </w:p>
        </w:tc>
        <w:tc>
          <w:tcPr>
            <w:tcW w:w="2160" w:type="dxa"/>
          </w:tcPr>
          <w:p w:rsidR="00692CA6" w:rsidRDefault="00692CA6" w:rsidP="00692CA6">
            <w:pPr>
              <w:jc w:val="center"/>
              <w:rPr>
                <w:rFonts w:ascii="Book Antiqua" w:hAnsi="Book Antiqua"/>
              </w:rPr>
            </w:pPr>
            <w:r>
              <w:rPr>
                <w:rFonts w:ascii="Book Antiqua" w:hAnsi="Book Antiqua"/>
              </w:rPr>
              <w:t>1,70,000</w:t>
            </w:r>
          </w:p>
        </w:tc>
        <w:tc>
          <w:tcPr>
            <w:tcW w:w="1818" w:type="dxa"/>
          </w:tcPr>
          <w:p w:rsidR="00692CA6" w:rsidRDefault="00692CA6" w:rsidP="00692CA6">
            <w:pPr>
              <w:jc w:val="center"/>
              <w:rPr>
                <w:rFonts w:ascii="Book Antiqua" w:hAnsi="Book Antiqua"/>
              </w:rPr>
            </w:pPr>
            <w:r>
              <w:rPr>
                <w:rFonts w:ascii="Book Antiqua" w:hAnsi="Book Antiqua"/>
              </w:rPr>
              <w:t>1,70,000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 xml:space="preserve">Annual rent </w:t>
            </w:r>
          </w:p>
        </w:tc>
        <w:tc>
          <w:tcPr>
            <w:tcW w:w="2160" w:type="dxa"/>
          </w:tcPr>
          <w:p w:rsidR="00692CA6" w:rsidRDefault="00692CA6" w:rsidP="00692CA6">
            <w:pPr>
              <w:jc w:val="center"/>
              <w:rPr>
                <w:rFonts w:ascii="Book Antiqua" w:hAnsi="Book Antiqua"/>
              </w:rPr>
            </w:pPr>
            <w:r>
              <w:rPr>
                <w:rFonts w:ascii="Book Antiqua" w:hAnsi="Book Antiqua"/>
              </w:rPr>
              <w:t>2,16,000</w:t>
            </w:r>
          </w:p>
        </w:tc>
        <w:tc>
          <w:tcPr>
            <w:tcW w:w="1818" w:type="dxa"/>
          </w:tcPr>
          <w:p w:rsidR="00692CA6" w:rsidRDefault="00692CA6" w:rsidP="00692CA6">
            <w:pPr>
              <w:jc w:val="center"/>
              <w:rPr>
                <w:rFonts w:ascii="Book Antiqua" w:hAnsi="Book Antiqua"/>
              </w:rPr>
            </w:pPr>
            <w:r>
              <w:rPr>
                <w:rFonts w:ascii="Book Antiqua" w:hAnsi="Book Antiqua"/>
              </w:rPr>
              <w:t>1,75,000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Unrealized rent during the previous year 2006-07</w:t>
            </w:r>
          </w:p>
        </w:tc>
        <w:tc>
          <w:tcPr>
            <w:tcW w:w="2160" w:type="dxa"/>
          </w:tcPr>
          <w:p w:rsidR="00692CA6" w:rsidRDefault="00692CA6" w:rsidP="00692CA6">
            <w:pPr>
              <w:jc w:val="center"/>
              <w:rPr>
                <w:rFonts w:ascii="Book Antiqua" w:hAnsi="Book Antiqua"/>
              </w:rPr>
            </w:pPr>
            <w:r>
              <w:rPr>
                <w:rFonts w:ascii="Book Antiqua" w:hAnsi="Book Antiqua"/>
              </w:rPr>
              <w:t>36,000</w:t>
            </w:r>
          </w:p>
        </w:tc>
        <w:tc>
          <w:tcPr>
            <w:tcW w:w="1818" w:type="dxa"/>
          </w:tcPr>
          <w:p w:rsidR="00692CA6" w:rsidRDefault="00692CA6" w:rsidP="00692CA6">
            <w:pPr>
              <w:jc w:val="center"/>
              <w:rPr>
                <w:rFonts w:ascii="Book Antiqua" w:hAnsi="Book Antiqua"/>
              </w:rPr>
            </w:pPr>
            <w:r>
              <w:rPr>
                <w:rFonts w:ascii="Book Antiqua" w:hAnsi="Book Antiqua"/>
              </w:rPr>
              <w:t>30,000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Unrealized rent of 2006-07 realized during the previous year 2007-08</w:t>
            </w:r>
          </w:p>
        </w:tc>
        <w:tc>
          <w:tcPr>
            <w:tcW w:w="2160" w:type="dxa"/>
          </w:tcPr>
          <w:p w:rsidR="00692CA6" w:rsidRDefault="00692CA6" w:rsidP="00692CA6">
            <w:pPr>
              <w:jc w:val="center"/>
              <w:rPr>
                <w:rFonts w:ascii="Book Antiqua" w:hAnsi="Book Antiqua"/>
              </w:rPr>
            </w:pPr>
            <w:r>
              <w:rPr>
                <w:rFonts w:ascii="Book Antiqua" w:hAnsi="Book Antiqua"/>
              </w:rPr>
              <w:t>28,000</w:t>
            </w:r>
          </w:p>
        </w:tc>
        <w:tc>
          <w:tcPr>
            <w:tcW w:w="1818" w:type="dxa"/>
          </w:tcPr>
          <w:p w:rsidR="00692CA6" w:rsidRDefault="00692CA6" w:rsidP="00692CA6">
            <w:pPr>
              <w:jc w:val="center"/>
              <w:rPr>
                <w:rFonts w:ascii="Book Antiqua" w:hAnsi="Book Antiqua"/>
              </w:rPr>
            </w:pPr>
            <w:r>
              <w:rPr>
                <w:rFonts w:ascii="Book Antiqua" w:hAnsi="Book Antiqua"/>
              </w:rPr>
              <w:t>28,000</w:t>
            </w:r>
          </w:p>
        </w:tc>
      </w:tr>
      <w:tr w:rsidR="00692CA6" w:rsidTr="00692CA6">
        <w:tc>
          <w:tcPr>
            <w:tcW w:w="5490" w:type="dxa"/>
          </w:tcPr>
          <w:p w:rsidR="00692CA6" w:rsidRDefault="00692CA6" w:rsidP="00394800">
            <w:pPr>
              <w:jc w:val="both"/>
              <w:rPr>
                <w:rFonts w:ascii="Book Antiqua" w:hAnsi="Book Antiqua"/>
              </w:rPr>
            </w:pPr>
            <w:r>
              <w:rPr>
                <w:rFonts w:ascii="Book Antiqua" w:hAnsi="Book Antiqua"/>
              </w:rPr>
              <w:t>Interest on borrowed capital (per annum)</w:t>
            </w:r>
          </w:p>
        </w:tc>
        <w:tc>
          <w:tcPr>
            <w:tcW w:w="2160" w:type="dxa"/>
          </w:tcPr>
          <w:p w:rsidR="00692CA6" w:rsidRDefault="00692CA6" w:rsidP="00692CA6">
            <w:pPr>
              <w:jc w:val="center"/>
              <w:rPr>
                <w:rFonts w:ascii="Book Antiqua" w:hAnsi="Book Antiqua"/>
              </w:rPr>
            </w:pPr>
            <w:r>
              <w:rPr>
                <w:rFonts w:ascii="Book Antiqua" w:hAnsi="Book Antiqua"/>
              </w:rPr>
              <w:t>36,000</w:t>
            </w:r>
          </w:p>
        </w:tc>
        <w:tc>
          <w:tcPr>
            <w:tcW w:w="1818" w:type="dxa"/>
          </w:tcPr>
          <w:p w:rsidR="00692CA6" w:rsidRDefault="00692CA6" w:rsidP="00692CA6">
            <w:pPr>
              <w:jc w:val="center"/>
              <w:rPr>
                <w:rFonts w:ascii="Book Antiqua" w:hAnsi="Book Antiqua"/>
              </w:rPr>
            </w:pPr>
            <w:r>
              <w:rPr>
                <w:rFonts w:ascii="Book Antiqua" w:hAnsi="Book Antiqua"/>
              </w:rPr>
              <w:t>36,000</w:t>
            </w:r>
          </w:p>
        </w:tc>
      </w:tr>
    </w:tbl>
    <w:p w:rsidR="00394800" w:rsidRDefault="00C661BD" w:rsidP="00394800">
      <w:pPr>
        <w:jc w:val="both"/>
        <w:rPr>
          <w:rFonts w:ascii="Book Antiqua" w:hAnsi="Book Antiqua"/>
        </w:rPr>
      </w:pPr>
      <w:r>
        <w:rPr>
          <w:rFonts w:ascii="Book Antiqua" w:hAnsi="Book Antiqua"/>
        </w:rPr>
        <w:t>Municipal tax (paid) is at the rate of 20%</w:t>
      </w:r>
    </w:p>
    <w:p w:rsidR="00C661BD" w:rsidRDefault="00C661BD" w:rsidP="00394800">
      <w:pPr>
        <w:jc w:val="both"/>
        <w:rPr>
          <w:rFonts w:ascii="Book Antiqua" w:hAnsi="Book Antiqua"/>
        </w:rPr>
      </w:pPr>
    </w:p>
    <w:p w:rsidR="005728B3" w:rsidRDefault="00CB55CD" w:rsidP="00394800">
      <w:pPr>
        <w:jc w:val="both"/>
        <w:rPr>
          <w:rFonts w:ascii="Book Antiqua" w:hAnsi="Book Antiqua"/>
        </w:rPr>
      </w:pPr>
      <w:r>
        <w:rPr>
          <w:rFonts w:ascii="Book Antiqua" w:hAnsi="Book Antiqua"/>
        </w:rPr>
        <w:t xml:space="preserve">Q.22: X owns a property. it is given on rent (rent being Rs. 11,000 per month ) to a Bank. Municipal value of the property ids Rs 1,30,000. Fair rent is Rs. 1,40,000 and standard rent is 1,34,000. Municipal tax paid by x is as follows Rs. 26,000 on March 3, 2007 and Rs. 30,000 on may 1, 2007 rent is increased from Rs. 11,000 per month to Rs. 14,000 per month with retrospective effect from April 1,2006 , Arrears of rent 2006-07 are </w:t>
      </w:r>
      <w:r w:rsidR="005728B3">
        <w:rPr>
          <w:rFonts w:ascii="Book Antiqua" w:hAnsi="Book Antiqua"/>
        </w:rPr>
        <w:t>out the income chargeable to tax for the assessment year 2007-08 and 2008-09.</w:t>
      </w:r>
    </w:p>
    <w:p w:rsidR="0052440C" w:rsidRDefault="0052440C" w:rsidP="00394800">
      <w:pPr>
        <w:jc w:val="both"/>
        <w:rPr>
          <w:rFonts w:ascii="Book Antiqua" w:hAnsi="Book Antiqua"/>
        </w:rPr>
      </w:pPr>
    </w:p>
    <w:p w:rsidR="0052440C" w:rsidRDefault="0052440C" w:rsidP="00394800">
      <w:pPr>
        <w:jc w:val="both"/>
        <w:rPr>
          <w:rFonts w:ascii="Book Antiqua" w:hAnsi="Book Antiqua"/>
        </w:rPr>
      </w:pPr>
      <w:r>
        <w:rPr>
          <w:rFonts w:ascii="Book Antiqua" w:hAnsi="Book Antiqua"/>
        </w:rPr>
        <w:t>Q.23: Three brothers A, B and C having equal share are co –owner of a house property consisting of six residential units. The property was constructed on 31</w:t>
      </w:r>
      <w:r w:rsidRPr="0052440C">
        <w:rPr>
          <w:rFonts w:ascii="Book Antiqua" w:hAnsi="Book Antiqua"/>
          <w:vertAlign w:val="superscript"/>
        </w:rPr>
        <w:t>st</w:t>
      </w:r>
      <w:r>
        <w:rPr>
          <w:rFonts w:ascii="Book Antiqua" w:hAnsi="Book Antiqua"/>
        </w:rPr>
        <w:t xml:space="preserve"> May , 1992. Each of them occupies one unit for her residence and other three units are let out at a rent of Rs. 5,000 per month per unit. The municipal value of the house property is Rs.3,00,000 and the municipal taxes are 40% of such municipal value, which were paid during the year. The other expenses were follows:- </w:t>
      </w:r>
    </w:p>
    <w:p w:rsidR="0052440C" w:rsidRDefault="0052440C" w:rsidP="00394800">
      <w:pPr>
        <w:jc w:val="both"/>
        <w:rPr>
          <w:rFonts w:ascii="Book Antiqua" w:hAnsi="Book Antiqua"/>
        </w:rPr>
      </w:pPr>
      <w:r>
        <w:rPr>
          <w:rFonts w:ascii="Book Antiqua" w:hAnsi="Book Antiqua"/>
        </w:rPr>
        <w:t xml:space="preserve">     </w:t>
      </w:r>
    </w:p>
    <w:p w:rsidR="005728B3" w:rsidRDefault="005728B3" w:rsidP="00394800">
      <w:pPr>
        <w:jc w:val="both"/>
        <w:rPr>
          <w:rFonts w:ascii="Book Antiqua" w:hAnsi="Book Antiqua"/>
        </w:rPr>
      </w:pPr>
    </w:p>
    <w:p w:rsidR="0052440C" w:rsidRDefault="00CB55CD" w:rsidP="00394800">
      <w:pPr>
        <w:jc w:val="both"/>
        <w:rPr>
          <w:rFonts w:ascii="Book Antiqua" w:hAnsi="Book Antiqua"/>
        </w:rPr>
      </w:pPr>
      <w:r>
        <w:rPr>
          <w:rFonts w:ascii="Book Antiqua" w:hAnsi="Book Antiqua"/>
        </w:rPr>
        <w:t xml:space="preserve">       </w:t>
      </w:r>
    </w:p>
    <w:tbl>
      <w:tblPr>
        <w:tblStyle w:val="TableGrid"/>
        <w:tblW w:w="0" w:type="auto"/>
        <w:tblInd w:w="108" w:type="dxa"/>
        <w:tblLook w:val="04A0"/>
      </w:tblPr>
      <w:tblGrid>
        <w:gridCol w:w="6210"/>
        <w:gridCol w:w="1620"/>
      </w:tblGrid>
      <w:tr w:rsidR="0052440C" w:rsidTr="0052440C">
        <w:tc>
          <w:tcPr>
            <w:tcW w:w="6210" w:type="dxa"/>
          </w:tcPr>
          <w:p w:rsidR="0052440C" w:rsidRDefault="0052440C" w:rsidP="00394800">
            <w:pPr>
              <w:jc w:val="both"/>
              <w:rPr>
                <w:rFonts w:ascii="Book Antiqua" w:hAnsi="Book Antiqua"/>
              </w:rPr>
            </w:pPr>
            <w:r>
              <w:rPr>
                <w:rFonts w:ascii="Book Antiqua" w:hAnsi="Book Antiqua"/>
              </w:rPr>
              <w:t xml:space="preserve">Repairs </w:t>
            </w:r>
          </w:p>
        </w:tc>
        <w:tc>
          <w:tcPr>
            <w:tcW w:w="1620" w:type="dxa"/>
          </w:tcPr>
          <w:p w:rsidR="0052440C" w:rsidRDefault="00134A2E" w:rsidP="00134A2E">
            <w:pPr>
              <w:jc w:val="center"/>
              <w:rPr>
                <w:rFonts w:ascii="Book Antiqua" w:hAnsi="Book Antiqua"/>
              </w:rPr>
            </w:pPr>
            <w:r>
              <w:rPr>
                <w:rFonts w:ascii="Book Antiqua" w:hAnsi="Book Antiqua"/>
              </w:rPr>
              <w:t>20,000</w:t>
            </w:r>
          </w:p>
        </w:tc>
      </w:tr>
      <w:tr w:rsidR="0052440C" w:rsidTr="0052440C">
        <w:tc>
          <w:tcPr>
            <w:tcW w:w="6210" w:type="dxa"/>
          </w:tcPr>
          <w:p w:rsidR="0052440C" w:rsidRDefault="0052440C" w:rsidP="00394800">
            <w:pPr>
              <w:jc w:val="both"/>
              <w:rPr>
                <w:rFonts w:ascii="Book Antiqua" w:hAnsi="Book Antiqua"/>
              </w:rPr>
            </w:pPr>
            <w:r>
              <w:rPr>
                <w:rFonts w:ascii="Book Antiqua" w:hAnsi="Book Antiqua"/>
              </w:rPr>
              <w:t xml:space="preserve">Collection charge </w:t>
            </w:r>
          </w:p>
        </w:tc>
        <w:tc>
          <w:tcPr>
            <w:tcW w:w="1620" w:type="dxa"/>
          </w:tcPr>
          <w:p w:rsidR="0052440C" w:rsidRDefault="00134A2E" w:rsidP="00134A2E">
            <w:pPr>
              <w:jc w:val="center"/>
              <w:rPr>
                <w:rFonts w:ascii="Book Antiqua" w:hAnsi="Book Antiqua"/>
              </w:rPr>
            </w:pPr>
            <w:r>
              <w:rPr>
                <w:rFonts w:ascii="Book Antiqua" w:hAnsi="Book Antiqua"/>
              </w:rPr>
              <w:t>5,000</w:t>
            </w:r>
          </w:p>
        </w:tc>
      </w:tr>
      <w:tr w:rsidR="0052440C" w:rsidTr="0052440C">
        <w:tc>
          <w:tcPr>
            <w:tcW w:w="6210" w:type="dxa"/>
          </w:tcPr>
          <w:p w:rsidR="0052440C" w:rsidRDefault="0052440C" w:rsidP="00394800">
            <w:pPr>
              <w:jc w:val="both"/>
              <w:rPr>
                <w:rFonts w:ascii="Book Antiqua" w:hAnsi="Book Antiqua"/>
              </w:rPr>
            </w:pPr>
            <w:r>
              <w:rPr>
                <w:rFonts w:ascii="Book Antiqua" w:hAnsi="Book Antiqua"/>
              </w:rPr>
              <w:t xml:space="preserve">Insurance premium </w:t>
            </w:r>
          </w:p>
        </w:tc>
        <w:tc>
          <w:tcPr>
            <w:tcW w:w="1620" w:type="dxa"/>
          </w:tcPr>
          <w:p w:rsidR="0052440C" w:rsidRDefault="00134A2E" w:rsidP="00134A2E">
            <w:pPr>
              <w:jc w:val="center"/>
              <w:rPr>
                <w:rFonts w:ascii="Book Antiqua" w:hAnsi="Book Antiqua"/>
              </w:rPr>
            </w:pPr>
            <w:r>
              <w:rPr>
                <w:rFonts w:ascii="Book Antiqua" w:hAnsi="Book Antiqua"/>
              </w:rPr>
              <w:t>11,000</w:t>
            </w:r>
          </w:p>
        </w:tc>
      </w:tr>
      <w:tr w:rsidR="0052440C" w:rsidTr="0052440C">
        <w:tc>
          <w:tcPr>
            <w:tcW w:w="6210" w:type="dxa"/>
          </w:tcPr>
          <w:p w:rsidR="0052440C" w:rsidRDefault="0052440C" w:rsidP="00394800">
            <w:pPr>
              <w:jc w:val="both"/>
              <w:rPr>
                <w:rFonts w:ascii="Book Antiqua" w:hAnsi="Book Antiqua"/>
              </w:rPr>
            </w:pPr>
            <w:r>
              <w:rPr>
                <w:rFonts w:ascii="Book Antiqua" w:hAnsi="Book Antiqua"/>
              </w:rPr>
              <w:t>Interest payable on loan taken for construction of house.</w:t>
            </w:r>
          </w:p>
        </w:tc>
        <w:tc>
          <w:tcPr>
            <w:tcW w:w="1620" w:type="dxa"/>
          </w:tcPr>
          <w:p w:rsidR="0052440C" w:rsidRDefault="00134A2E" w:rsidP="00134A2E">
            <w:pPr>
              <w:jc w:val="center"/>
              <w:rPr>
                <w:rFonts w:ascii="Book Antiqua" w:hAnsi="Book Antiqua"/>
              </w:rPr>
            </w:pPr>
            <w:r>
              <w:rPr>
                <w:rFonts w:ascii="Book Antiqua" w:hAnsi="Book Antiqua"/>
              </w:rPr>
              <w:t>1,20,000</w:t>
            </w:r>
          </w:p>
        </w:tc>
      </w:tr>
    </w:tbl>
    <w:p w:rsidR="00134A2E" w:rsidRDefault="00134A2E" w:rsidP="00394800">
      <w:pPr>
        <w:jc w:val="both"/>
        <w:rPr>
          <w:rFonts w:ascii="Book Antiqua" w:hAnsi="Book Antiqua"/>
        </w:rPr>
      </w:pPr>
      <w:r>
        <w:rPr>
          <w:rFonts w:ascii="Book Antiqua" w:hAnsi="Book Antiqua"/>
        </w:rPr>
        <w:t>One of the let out units remained vacant for three months during the year. A could not occupy his first unit for six months as he was transferred to Mumbai. He does not own any other house. Compute the house income under the head “income from house property” and the total income of the three brothers for AY 2007-08.</w:t>
      </w:r>
    </w:p>
    <w:p w:rsidR="00134A2E" w:rsidRDefault="00134A2E" w:rsidP="00394800">
      <w:pPr>
        <w:jc w:val="both"/>
        <w:rPr>
          <w:rFonts w:ascii="Book Antiqua" w:hAnsi="Book Antiqua"/>
        </w:rPr>
      </w:pPr>
    </w:p>
    <w:p w:rsidR="0089075F" w:rsidRDefault="00134A2E" w:rsidP="00394800">
      <w:pPr>
        <w:jc w:val="both"/>
        <w:rPr>
          <w:rFonts w:ascii="Book Antiqua" w:hAnsi="Book Antiqua"/>
        </w:rPr>
      </w:pPr>
      <w:r>
        <w:rPr>
          <w:rFonts w:ascii="Book Antiqua" w:hAnsi="Book Antiqua"/>
        </w:rPr>
        <w:t>Q.24: X owns a house property (municipal valuation Rs. 1,40,000, fair rent  1,36,000, standard rent Rs. 1,24,000 ) it is let out previous year (rent being Rs. 8,000 per month up to November</w:t>
      </w:r>
      <w:r w:rsidR="0089075F">
        <w:rPr>
          <w:rFonts w:ascii="Book Antiqua" w:hAnsi="Book Antiqua"/>
        </w:rPr>
        <w:t xml:space="preserve"> 15,2006 and Rs. 14,000 per month therefore). The property transferred by X to Y on January 31, 2007, Find out the gross annual value of the property in the hands of AY 2007-08.</w:t>
      </w:r>
    </w:p>
    <w:p w:rsidR="0089075F" w:rsidRDefault="0089075F" w:rsidP="00394800">
      <w:pPr>
        <w:jc w:val="both"/>
        <w:rPr>
          <w:rFonts w:ascii="Book Antiqua" w:hAnsi="Book Antiqua"/>
        </w:rPr>
      </w:pPr>
    </w:p>
    <w:p w:rsidR="0089075F" w:rsidRDefault="0089075F" w:rsidP="00394800">
      <w:pPr>
        <w:jc w:val="both"/>
        <w:rPr>
          <w:rFonts w:ascii="Book Antiqua" w:hAnsi="Book Antiqua"/>
        </w:rPr>
      </w:pPr>
      <w:r>
        <w:rPr>
          <w:rFonts w:ascii="Book Antiqua" w:hAnsi="Book Antiqua"/>
        </w:rPr>
        <w:t>Q25: Find out the GAV in the following case for the assessment year 2007-08.</w:t>
      </w:r>
    </w:p>
    <w:tbl>
      <w:tblPr>
        <w:tblStyle w:val="TableGrid"/>
        <w:tblW w:w="0" w:type="auto"/>
        <w:tblInd w:w="108" w:type="dxa"/>
        <w:tblLook w:val="04A0"/>
      </w:tblPr>
      <w:tblGrid>
        <w:gridCol w:w="6480"/>
        <w:gridCol w:w="1530"/>
        <w:gridCol w:w="1458"/>
      </w:tblGrid>
      <w:tr w:rsidR="0089075F" w:rsidTr="0089075F">
        <w:tc>
          <w:tcPr>
            <w:tcW w:w="6480" w:type="dxa"/>
          </w:tcPr>
          <w:p w:rsidR="0089075F" w:rsidRDefault="0089075F" w:rsidP="00394800">
            <w:pPr>
              <w:jc w:val="both"/>
              <w:rPr>
                <w:rFonts w:ascii="Book Antiqua" w:hAnsi="Book Antiqua"/>
              </w:rPr>
            </w:pPr>
          </w:p>
        </w:tc>
        <w:tc>
          <w:tcPr>
            <w:tcW w:w="1530" w:type="dxa"/>
          </w:tcPr>
          <w:p w:rsidR="0089075F" w:rsidRPr="0089075F" w:rsidRDefault="0089075F" w:rsidP="0089075F">
            <w:pPr>
              <w:jc w:val="center"/>
              <w:rPr>
                <w:rFonts w:ascii="Book Antiqua" w:hAnsi="Book Antiqua"/>
                <w:b/>
              </w:rPr>
            </w:pPr>
            <w:r w:rsidRPr="0089075F">
              <w:rPr>
                <w:rFonts w:ascii="Book Antiqua" w:hAnsi="Book Antiqua"/>
                <w:b/>
              </w:rPr>
              <w:t>X</w:t>
            </w:r>
          </w:p>
        </w:tc>
        <w:tc>
          <w:tcPr>
            <w:tcW w:w="1458" w:type="dxa"/>
          </w:tcPr>
          <w:p w:rsidR="0089075F" w:rsidRPr="0089075F" w:rsidRDefault="0089075F" w:rsidP="0089075F">
            <w:pPr>
              <w:jc w:val="center"/>
              <w:rPr>
                <w:rFonts w:ascii="Book Antiqua" w:hAnsi="Book Antiqua"/>
                <w:b/>
              </w:rPr>
            </w:pPr>
            <w:r w:rsidRPr="0089075F">
              <w:rPr>
                <w:rFonts w:ascii="Book Antiqua" w:hAnsi="Book Antiqua"/>
                <w:b/>
              </w:rPr>
              <w:t>Y</w:t>
            </w:r>
          </w:p>
        </w:tc>
      </w:tr>
      <w:tr w:rsidR="0089075F" w:rsidTr="0089075F">
        <w:tc>
          <w:tcPr>
            <w:tcW w:w="6480" w:type="dxa"/>
          </w:tcPr>
          <w:p w:rsidR="0089075F" w:rsidRDefault="0089075F" w:rsidP="0008188A">
            <w:pPr>
              <w:jc w:val="both"/>
              <w:rPr>
                <w:rFonts w:ascii="Book Antiqua" w:hAnsi="Book Antiqua"/>
              </w:rPr>
            </w:pPr>
            <w:r>
              <w:rPr>
                <w:rFonts w:ascii="Book Antiqua" w:hAnsi="Book Antiqua"/>
              </w:rPr>
              <w:t xml:space="preserve">Municipal value </w:t>
            </w:r>
          </w:p>
        </w:tc>
        <w:tc>
          <w:tcPr>
            <w:tcW w:w="1530" w:type="dxa"/>
          </w:tcPr>
          <w:p w:rsidR="0089075F" w:rsidRDefault="0089075F" w:rsidP="00394800">
            <w:pPr>
              <w:jc w:val="both"/>
              <w:rPr>
                <w:rFonts w:ascii="Book Antiqua" w:hAnsi="Book Antiqua"/>
              </w:rPr>
            </w:pPr>
            <w:r>
              <w:rPr>
                <w:rFonts w:ascii="Book Antiqua" w:hAnsi="Book Antiqua"/>
              </w:rPr>
              <w:t>61,000</w:t>
            </w:r>
          </w:p>
        </w:tc>
        <w:tc>
          <w:tcPr>
            <w:tcW w:w="1458" w:type="dxa"/>
          </w:tcPr>
          <w:p w:rsidR="0089075F" w:rsidRDefault="0089075F" w:rsidP="0008188A">
            <w:pPr>
              <w:jc w:val="both"/>
              <w:rPr>
                <w:rFonts w:ascii="Book Antiqua" w:hAnsi="Book Antiqua"/>
              </w:rPr>
            </w:pPr>
            <w:r>
              <w:rPr>
                <w:rFonts w:ascii="Book Antiqua" w:hAnsi="Book Antiqua"/>
              </w:rPr>
              <w:t>61,000</w:t>
            </w:r>
          </w:p>
        </w:tc>
      </w:tr>
      <w:tr w:rsidR="0089075F" w:rsidTr="0089075F">
        <w:tc>
          <w:tcPr>
            <w:tcW w:w="6480" w:type="dxa"/>
          </w:tcPr>
          <w:p w:rsidR="0089075F" w:rsidRDefault="0089075F" w:rsidP="0008188A">
            <w:pPr>
              <w:jc w:val="both"/>
              <w:rPr>
                <w:rFonts w:ascii="Book Antiqua" w:hAnsi="Book Antiqua"/>
              </w:rPr>
            </w:pPr>
            <w:r>
              <w:rPr>
                <w:rFonts w:ascii="Book Antiqua" w:hAnsi="Book Antiqua"/>
              </w:rPr>
              <w:t xml:space="preserve">Fair rent </w:t>
            </w:r>
          </w:p>
        </w:tc>
        <w:tc>
          <w:tcPr>
            <w:tcW w:w="1530" w:type="dxa"/>
          </w:tcPr>
          <w:p w:rsidR="0089075F" w:rsidRDefault="0089075F" w:rsidP="00394800">
            <w:pPr>
              <w:jc w:val="both"/>
              <w:rPr>
                <w:rFonts w:ascii="Book Antiqua" w:hAnsi="Book Antiqua"/>
              </w:rPr>
            </w:pPr>
            <w:r>
              <w:rPr>
                <w:rFonts w:ascii="Book Antiqua" w:hAnsi="Book Antiqua"/>
              </w:rPr>
              <w:t>72,000</w:t>
            </w:r>
          </w:p>
        </w:tc>
        <w:tc>
          <w:tcPr>
            <w:tcW w:w="1458" w:type="dxa"/>
          </w:tcPr>
          <w:p w:rsidR="0089075F" w:rsidRDefault="0089075F" w:rsidP="0008188A">
            <w:pPr>
              <w:jc w:val="both"/>
              <w:rPr>
                <w:rFonts w:ascii="Book Antiqua" w:hAnsi="Book Antiqua"/>
              </w:rPr>
            </w:pPr>
            <w:r>
              <w:rPr>
                <w:rFonts w:ascii="Book Antiqua" w:hAnsi="Book Antiqua"/>
              </w:rPr>
              <w:t>72,000</w:t>
            </w:r>
          </w:p>
        </w:tc>
      </w:tr>
      <w:tr w:rsidR="0089075F" w:rsidTr="0089075F">
        <w:tc>
          <w:tcPr>
            <w:tcW w:w="6480" w:type="dxa"/>
          </w:tcPr>
          <w:p w:rsidR="0089075F" w:rsidRDefault="0089075F" w:rsidP="0008188A">
            <w:pPr>
              <w:jc w:val="both"/>
              <w:rPr>
                <w:rFonts w:ascii="Book Antiqua" w:hAnsi="Book Antiqua"/>
              </w:rPr>
            </w:pPr>
            <w:r>
              <w:rPr>
                <w:rFonts w:ascii="Book Antiqua" w:hAnsi="Book Antiqua"/>
              </w:rPr>
              <w:t xml:space="preserve">Standard rent under the Rent control Act  </w:t>
            </w:r>
          </w:p>
        </w:tc>
        <w:tc>
          <w:tcPr>
            <w:tcW w:w="1530" w:type="dxa"/>
          </w:tcPr>
          <w:p w:rsidR="0089075F" w:rsidRDefault="0089075F" w:rsidP="00394800">
            <w:pPr>
              <w:jc w:val="both"/>
              <w:rPr>
                <w:rFonts w:ascii="Book Antiqua" w:hAnsi="Book Antiqua"/>
              </w:rPr>
            </w:pPr>
            <w:r>
              <w:rPr>
                <w:rFonts w:ascii="Book Antiqua" w:hAnsi="Book Antiqua"/>
              </w:rPr>
              <w:t>60,000</w:t>
            </w:r>
          </w:p>
        </w:tc>
        <w:tc>
          <w:tcPr>
            <w:tcW w:w="1458" w:type="dxa"/>
          </w:tcPr>
          <w:p w:rsidR="0089075F" w:rsidRDefault="0089075F" w:rsidP="0008188A">
            <w:pPr>
              <w:jc w:val="both"/>
              <w:rPr>
                <w:rFonts w:ascii="Book Antiqua" w:hAnsi="Book Antiqua"/>
              </w:rPr>
            </w:pPr>
            <w:r>
              <w:rPr>
                <w:rFonts w:ascii="Book Antiqua" w:hAnsi="Book Antiqua"/>
              </w:rPr>
              <w:t>60,000</w:t>
            </w:r>
          </w:p>
        </w:tc>
      </w:tr>
      <w:tr w:rsidR="0089075F" w:rsidTr="0089075F">
        <w:tc>
          <w:tcPr>
            <w:tcW w:w="6480" w:type="dxa"/>
          </w:tcPr>
          <w:p w:rsidR="0089075F" w:rsidRPr="0089075F" w:rsidRDefault="0089075F" w:rsidP="0008188A">
            <w:pPr>
              <w:jc w:val="both"/>
              <w:rPr>
                <w:rFonts w:ascii="Book Antiqua" w:hAnsi="Book Antiqua"/>
                <w:b/>
              </w:rPr>
            </w:pPr>
            <w:r w:rsidRPr="0089075F">
              <w:rPr>
                <w:rFonts w:ascii="Book Antiqua" w:hAnsi="Book Antiqua"/>
                <w:b/>
              </w:rPr>
              <w:t xml:space="preserve">Amount of  rent </w:t>
            </w:r>
          </w:p>
        </w:tc>
        <w:tc>
          <w:tcPr>
            <w:tcW w:w="1530" w:type="dxa"/>
          </w:tcPr>
          <w:p w:rsidR="0089075F" w:rsidRDefault="0089075F" w:rsidP="00394800">
            <w:pPr>
              <w:jc w:val="both"/>
              <w:rPr>
                <w:rFonts w:ascii="Book Antiqua" w:hAnsi="Book Antiqua"/>
              </w:rPr>
            </w:pPr>
          </w:p>
        </w:tc>
        <w:tc>
          <w:tcPr>
            <w:tcW w:w="1458" w:type="dxa"/>
          </w:tcPr>
          <w:p w:rsidR="0089075F" w:rsidRDefault="0089075F" w:rsidP="00394800">
            <w:pPr>
              <w:jc w:val="both"/>
              <w:rPr>
                <w:rFonts w:ascii="Book Antiqua" w:hAnsi="Book Antiqua"/>
              </w:rPr>
            </w:pPr>
          </w:p>
        </w:tc>
      </w:tr>
      <w:tr w:rsidR="0089075F" w:rsidTr="0089075F">
        <w:tc>
          <w:tcPr>
            <w:tcW w:w="6480" w:type="dxa"/>
          </w:tcPr>
          <w:p w:rsidR="0089075F" w:rsidRPr="0089075F" w:rsidRDefault="0089075F" w:rsidP="0089075F">
            <w:pPr>
              <w:pStyle w:val="ListParagraph"/>
              <w:numPr>
                <w:ilvl w:val="0"/>
                <w:numId w:val="47"/>
              </w:numPr>
              <w:jc w:val="both"/>
              <w:rPr>
                <w:rFonts w:ascii="Book Antiqua" w:hAnsi="Book Antiqua"/>
              </w:rPr>
            </w:pPr>
            <w:r>
              <w:rPr>
                <w:rFonts w:ascii="Book Antiqua" w:hAnsi="Book Antiqua"/>
              </w:rPr>
              <w:t xml:space="preserve">From April 1,2006 to June 30, 2006 (per month) </w:t>
            </w:r>
          </w:p>
        </w:tc>
        <w:tc>
          <w:tcPr>
            <w:tcW w:w="1530" w:type="dxa"/>
          </w:tcPr>
          <w:p w:rsidR="0089075F" w:rsidRDefault="0089075F" w:rsidP="00394800">
            <w:pPr>
              <w:jc w:val="both"/>
              <w:rPr>
                <w:rFonts w:ascii="Book Antiqua" w:hAnsi="Book Antiqua"/>
              </w:rPr>
            </w:pPr>
            <w:r>
              <w:rPr>
                <w:rFonts w:ascii="Book Antiqua" w:hAnsi="Book Antiqua"/>
              </w:rPr>
              <w:t>5,000</w:t>
            </w:r>
          </w:p>
        </w:tc>
        <w:tc>
          <w:tcPr>
            <w:tcW w:w="1458" w:type="dxa"/>
          </w:tcPr>
          <w:p w:rsidR="0089075F" w:rsidRDefault="0089075F" w:rsidP="00394800">
            <w:pPr>
              <w:jc w:val="both"/>
              <w:rPr>
                <w:rFonts w:ascii="Book Antiqua" w:hAnsi="Book Antiqua"/>
              </w:rPr>
            </w:pPr>
            <w:r>
              <w:rPr>
                <w:rFonts w:ascii="Book Antiqua" w:hAnsi="Book Antiqua"/>
              </w:rPr>
              <w:t>2,000</w:t>
            </w:r>
          </w:p>
        </w:tc>
      </w:tr>
      <w:tr w:rsidR="0089075F" w:rsidTr="0089075F">
        <w:tc>
          <w:tcPr>
            <w:tcW w:w="6480" w:type="dxa"/>
          </w:tcPr>
          <w:p w:rsidR="0089075F" w:rsidRPr="0089075F" w:rsidRDefault="0089075F" w:rsidP="0089075F">
            <w:pPr>
              <w:pStyle w:val="ListParagraph"/>
              <w:numPr>
                <w:ilvl w:val="0"/>
                <w:numId w:val="47"/>
              </w:numPr>
              <w:jc w:val="both"/>
              <w:rPr>
                <w:rFonts w:ascii="Book Antiqua" w:hAnsi="Book Antiqua"/>
              </w:rPr>
            </w:pPr>
            <w:r w:rsidRPr="0089075F">
              <w:rPr>
                <w:rFonts w:ascii="Book Antiqua" w:hAnsi="Book Antiqua"/>
              </w:rPr>
              <w:t xml:space="preserve"> F</w:t>
            </w:r>
            <w:r>
              <w:rPr>
                <w:rFonts w:ascii="Book Antiqua" w:hAnsi="Book Antiqua"/>
              </w:rPr>
              <w:t>rom October</w:t>
            </w:r>
            <w:r w:rsidRPr="0089075F">
              <w:rPr>
                <w:rFonts w:ascii="Book Antiqua" w:hAnsi="Book Antiqua"/>
              </w:rPr>
              <w:t xml:space="preserve"> 1,2006 to </w:t>
            </w:r>
            <w:r>
              <w:rPr>
                <w:rFonts w:ascii="Book Antiqua" w:hAnsi="Book Antiqua"/>
              </w:rPr>
              <w:t>March 31, 2007</w:t>
            </w:r>
            <w:r w:rsidRPr="0089075F">
              <w:rPr>
                <w:rFonts w:ascii="Book Antiqua" w:hAnsi="Book Antiqua"/>
              </w:rPr>
              <w:t xml:space="preserve"> (per month)</w:t>
            </w:r>
          </w:p>
        </w:tc>
        <w:tc>
          <w:tcPr>
            <w:tcW w:w="1530" w:type="dxa"/>
          </w:tcPr>
          <w:p w:rsidR="0089075F" w:rsidRDefault="0089075F" w:rsidP="00394800">
            <w:pPr>
              <w:jc w:val="both"/>
              <w:rPr>
                <w:rFonts w:ascii="Book Antiqua" w:hAnsi="Book Antiqua"/>
              </w:rPr>
            </w:pPr>
            <w:r>
              <w:rPr>
                <w:rFonts w:ascii="Book Antiqua" w:hAnsi="Book Antiqua"/>
              </w:rPr>
              <w:t>9,000</w:t>
            </w:r>
          </w:p>
        </w:tc>
        <w:tc>
          <w:tcPr>
            <w:tcW w:w="1458" w:type="dxa"/>
          </w:tcPr>
          <w:p w:rsidR="0089075F" w:rsidRDefault="0089075F" w:rsidP="00394800">
            <w:pPr>
              <w:jc w:val="both"/>
              <w:rPr>
                <w:rFonts w:ascii="Book Antiqua" w:hAnsi="Book Antiqua"/>
              </w:rPr>
            </w:pPr>
            <w:r>
              <w:rPr>
                <w:rFonts w:ascii="Book Antiqua" w:hAnsi="Book Antiqua"/>
              </w:rPr>
              <w:t>2,500</w:t>
            </w:r>
          </w:p>
        </w:tc>
      </w:tr>
      <w:tr w:rsidR="0089075F" w:rsidTr="0089075F">
        <w:tc>
          <w:tcPr>
            <w:tcW w:w="6480" w:type="dxa"/>
          </w:tcPr>
          <w:p w:rsidR="0089075F" w:rsidRDefault="0089075F" w:rsidP="00394800">
            <w:pPr>
              <w:jc w:val="both"/>
              <w:rPr>
                <w:rFonts w:ascii="Book Antiqua" w:hAnsi="Book Antiqua"/>
              </w:rPr>
            </w:pPr>
            <w:r>
              <w:rPr>
                <w:rFonts w:ascii="Book Antiqua" w:hAnsi="Book Antiqua"/>
              </w:rPr>
              <w:t xml:space="preserve">Period when the property remains un occupied. </w:t>
            </w:r>
          </w:p>
        </w:tc>
        <w:tc>
          <w:tcPr>
            <w:tcW w:w="1530" w:type="dxa"/>
          </w:tcPr>
          <w:p w:rsidR="0089075F" w:rsidRDefault="0089075F" w:rsidP="00394800">
            <w:pPr>
              <w:jc w:val="both"/>
              <w:rPr>
                <w:rFonts w:ascii="Book Antiqua" w:hAnsi="Book Antiqua"/>
              </w:rPr>
            </w:pPr>
            <w:r>
              <w:rPr>
                <w:rFonts w:ascii="Book Antiqua" w:hAnsi="Book Antiqua"/>
              </w:rPr>
              <w:t xml:space="preserve">July 1,06 to </w:t>
            </w:r>
          </w:p>
          <w:p w:rsidR="0089075F" w:rsidRDefault="0089075F" w:rsidP="00394800">
            <w:pPr>
              <w:jc w:val="both"/>
              <w:rPr>
                <w:rFonts w:ascii="Book Antiqua" w:hAnsi="Book Antiqua"/>
              </w:rPr>
            </w:pPr>
            <w:r>
              <w:rPr>
                <w:rFonts w:ascii="Book Antiqua" w:hAnsi="Book Antiqua"/>
              </w:rPr>
              <w:t xml:space="preserve">Sep .30,06 </w:t>
            </w:r>
          </w:p>
        </w:tc>
        <w:tc>
          <w:tcPr>
            <w:tcW w:w="1458" w:type="dxa"/>
          </w:tcPr>
          <w:p w:rsidR="0089075F" w:rsidRDefault="0089075F" w:rsidP="0089075F">
            <w:pPr>
              <w:jc w:val="both"/>
              <w:rPr>
                <w:rFonts w:ascii="Book Antiqua" w:hAnsi="Book Antiqua"/>
              </w:rPr>
            </w:pPr>
            <w:r>
              <w:rPr>
                <w:rFonts w:ascii="Book Antiqua" w:hAnsi="Book Antiqua"/>
              </w:rPr>
              <w:t xml:space="preserve">July 1,06 to </w:t>
            </w:r>
          </w:p>
          <w:p w:rsidR="0089075F" w:rsidRDefault="0089075F" w:rsidP="0089075F">
            <w:pPr>
              <w:jc w:val="both"/>
              <w:rPr>
                <w:rFonts w:ascii="Book Antiqua" w:hAnsi="Book Antiqua"/>
              </w:rPr>
            </w:pPr>
            <w:r>
              <w:rPr>
                <w:rFonts w:ascii="Book Antiqua" w:hAnsi="Book Antiqua"/>
              </w:rPr>
              <w:t>Sep .30,06</w:t>
            </w:r>
          </w:p>
        </w:tc>
      </w:tr>
    </w:tbl>
    <w:p w:rsidR="0008188A" w:rsidRDefault="0008188A" w:rsidP="00394800">
      <w:pPr>
        <w:jc w:val="both"/>
        <w:rPr>
          <w:rFonts w:ascii="Book Antiqua" w:hAnsi="Book Antiqua"/>
        </w:rPr>
      </w:pPr>
    </w:p>
    <w:p w:rsidR="001F2526" w:rsidRDefault="00062755" w:rsidP="00062755">
      <w:pPr>
        <w:rPr>
          <w:rFonts w:ascii="Book Antiqua" w:hAnsi="Book Antiqua"/>
        </w:rPr>
      </w:pPr>
      <w:r>
        <w:rPr>
          <w:rFonts w:ascii="Book Antiqua" w:hAnsi="Book Antiqua"/>
        </w:rPr>
        <w:t xml:space="preserve">Q.26: R is Sales –Tax Officer at Jaipur. He own two residential houses. The </w:t>
      </w:r>
      <w:r w:rsidR="001F2526">
        <w:rPr>
          <w:rFonts w:ascii="Book Antiqua" w:hAnsi="Book Antiqua"/>
        </w:rPr>
        <w:t xml:space="preserve">first is in Delhi and </w:t>
      </w:r>
      <w:r>
        <w:rPr>
          <w:rFonts w:ascii="Book Antiqua" w:hAnsi="Book Antiqua"/>
        </w:rPr>
        <w:t xml:space="preserve">was constructed on 31-12-1991. This has been let out of Rs. 3,000 p.m. to a company for its office. The second house is in Jaipur, which was constructed on 1-3-2006 and has been occupied by him for his own residence since then. He took loan of Rs. 60,000 on 1-8-2004 @ 12%per annum interest for the purpose of this house. The entire loan is still outstanding. Other relevant particulars </w:t>
      </w:r>
      <w:r w:rsidR="001F2526">
        <w:rPr>
          <w:rFonts w:ascii="Book Antiqua" w:hAnsi="Book Antiqua"/>
        </w:rPr>
        <w:t>in respect of these houses are given below. “Compute the income from house property”.</w:t>
      </w:r>
    </w:p>
    <w:tbl>
      <w:tblPr>
        <w:tblStyle w:val="TableGrid"/>
        <w:tblW w:w="0" w:type="auto"/>
        <w:tblInd w:w="108" w:type="dxa"/>
        <w:tblLook w:val="04A0"/>
      </w:tblPr>
      <w:tblGrid>
        <w:gridCol w:w="4230"/>
        <w:gridCol w:w="2520"/>
        <w:gridCol w:w="2718"/>
      </w:tblGrid>
      <w:tr w:rsidR="001F2526" w:rsidTr="001F2526">
        <w:tc>
          <w:tcPr>
            <w:tcW w:w="4230" w:type="dxa"/>
          </w:tcPr>
          <w:p w:rsidR="001F2526" w:rsidRDefault="001F2526" w:rsidP="00062755">
            <w:pPr>
              <w:rPr>
                <w:rFonts w:ascii="Book Antiqua" w:hAnsi="Book Antiqua"/>
              </w:rPr>
            </w:pPr>
          </w:p>
        </w:tc>
        <w:tc>
          <w:tcPr>
            <w:tcW w:w="2520" w:type="dxa"/>
          </w:tcPr>
          <w:p w:rsidR="001F2526" w:rsidRPr="001F2526" w:rsidRDefault="001F2526" w:rsidP="001F2526">
            <w:pPr>
              <w:jc w:val="center"/>
              <w:rPr>
                <w:rFonts w:ascii="Book Antiqua" w:hAnsi="Book Antiqua"/>
                <w:b/>
              </w:rPr>
            </w:pPr>
            <w:r w:rsidRPr="001F2526">
              <w:rPr>
                <w:rFonts w:ascii="Book Antiqua" w:hAnsi="Book Antiqua"/>
                <w:b/>
              </w:rPr>
              <w:t>House I</w:t>
            </w:r>
          </w:p>
        </w:tc>
        <w:tc>
          <w:tcPr>
            <w:tcW w:w="2718" w:type="dxa"/>
          </w:tcPr>
          <w:p w:rsidR="001F2526" w:rsidRPr="001F2526" w:rsidRDefault="001F2526" w:rsidP="001F2526">
            <w:pPr>
              <w:jc w:val="center"/>
              <w:rPr>
                <w:rFonts w:ascii="Book Antiqua" w:hAnsi="Book Antiqua"/>
                <w:b/>
              </w:rPr>
            </w:pPr>
            <w:r w:rsidRPr="001F2526">
              <w:rPr>
                <w:rFonts w:ascii="Book Antiqua" w:hAnsi="Book Antiqua"/>
                <w:b/>
              </w:rPr>
              <w:t>House II</w:t>
            </w:r>
          </w:p>
        </w:tc>
      </w:tr>
      <w:tr w:rsidR="001F2526" w:rsidTr="001F2526">
        <w:tc>
          <w:tcPr>
            <w:tcW w:w="4230" w:type="dxa"/>
          </w:tcPr>
          <w:p w:rsidR="001F2526" w:rsidRDefault="001F2526" w:rsidP="001F2526">
            <w:pPr>
              <w:jc w:val="both"/>
              <w:rPr>
                <w:rFonts w:ascii="Book Antiqua" w:hAnsi="Book Antiqua"/>
              </w:rPr>
            </w:pPr>
            <w:r>
              <w:rPr>
                <w:rFonts w:ascii="Book Antiqua" w:hAnsi="Book Antiqua"/>
              </w:rPr>
              <w:t xml:space="preserve">Municipal value </w:t>
            </w:r>
          </w:p>
        </w:tc>
        <w:tc>
          <w:tcPr>
            <w:tcW w:w="2520" w:type="dxa"/>
          </w:tcPr>
          <w:p w:rsidR="001F2526" w:rsidRDefault="001F2526" w:rsidP="001F2526">
            <w:pPr>
              <w:jc w:val="center"/>
              <w:rPr>
                <w:rFonts w:ascii="Book Antiqua" w:hAnsi="Book Antiqua"/>
              </w:rPr>
            </w:pPr>
            <w:r>
              <w:rPr>
                <w:rFonts w:ascii="Book Antiqua" w:hAnsi="Book Antiqua"/>
              </w:rPr>
              <w:t>24,000</w:t>
            </w:r>
          </w:p>
        </w:tc>
        <w:tc>
          <w:tcPr>
            <w:tcW w:w="2718" w:type="dxa"/>
          </w:tcPr>
          <w:p w:rsidR="001F2526" w:rsidRDefault="001F2526" w:rsidP="001F2526">
            <w:pPr>
              <w:jc w:val="center"/>
              <w:rPr>
                <w:rFonts w:ascii="Book Antiqua" w:hAnsi="Book Antiqua"/>
              </w:rPr>
            </w:pPr>
            <w:r>
              <w:rPr>
                <w:rFonts w:ascii="Book Antiqua" w:hAnsi="Book Antiqua"/>
              </w:rPr>
              <w:t>18,000</w:t>
            </w:r>
          </w:p>
        </w:tc>
      </w:tr>
      <w:tr w:rsidR="001F2526" w:rsidTr="001F2526">
        <w:tc>
          <w:tcPr>
            <w:tcW w:w="4230" w:type="dxa"/>
          </w:tcPr>
          <w:p w:rsidR="001F2526" w:rsidRDefault="001F2526" w:rsidP="00062755">
            <w:pPr>
              <w:rPr>
                <w:rFonts w:ascii="Book Antiqua" w:hAnsi="Book Antiqua"/>
              </w:rPr>
            </w:pPr>
            <w:r>
              <w:rPr>
                <w:rFonts w:ascii="Book Antiqua" w:hAnsi="Book Antiqua"/>
              </w:rPr>
              <w:t xml:space="preserve">Municipal tax </w:t>
            </w:r>
          </w:p>
        </w:tc>
        <w:tc>
          <w:tcPr>
            <w:tcW w:w="2520" w:type="dxa"/>
          </w:tcPr>
          <w:p w:rsidR="001F2526" w:rsidRDefault="001F2526" w:rsidP="001F2526">
            <w:pPr>
              <w:jc w:val="center"/>
              <w:rPr>
                <w:rFonts w:ascii="Book Antiqua" w:hAnsi="Book Antiqua"/>
              </w:rPr>
            </w:pPr>
            <w:r>
              <w:rPr>
                <w:rFonts w:ascii="Book Antiqua" w:hAnsi="Book Antiqua"/>
              </w:rPr>
              <w:t>10% of municipal value</w:t>
            </w:r>
          </w:p>
        </w:tc>
        <w:tc>
          <w:tcPr>
            <w:tcW w:w="2718" w:type="dxa"/>
          </w:tcPr>
          <w:p w:rsidR="001F2526" w:rsidRDefault="001F2526" w:rsidP="001F2526">
            <w:pPr>
              <w:jc w:val="center"/>
              <w:rPr>
                <w:rFonts w:ascii="Book Antiqua" w:hAnsi="Book Antiqua"/>
              </w:rPr>
            </w:pPr>
            <w:r>
              <w:rPr>
                <w:rFonts w:ascii="Book Antiqua" w:hAnsi="Book Antiqua"/>
              </w:rPr>
              <w:t>8% of municipal value</w:t>
            </w:r>
          </w:p>
        </w:tc>
      </w:tr>
      <w:tr w:rsidR="001F2526" w:rsidTr="001F2526">
        <w:tc>
          <w:tcPr>
            <w:tcW w:w="4230" w:type="dxa"/>
          </w:tcPr>
          <w:p w:rsidR="001F2526" w:rsidRDefault="001F2526" w:rsidP="00062755">
            <w:pPr>
              <w:rPr>
                <w:rFonts w:ascii="Book Antiqua" w:hAnsi="Book Antiqua"/>
              </w:rPr>
            </w:pPr>
            <w:r>
              <w:rPr>
                <w:rFonts w:ascii="Book Antiqua" w:hAnsi="Book Antiqua"/>
              </w:rPr>
              <w:t>Expenses on repairs</w:t>
            </w:r>
          </w:p>
        </w:tc>
        <w:tc>
          <w:tcPr>
            <w:tcW w:w="2520" w:type="dxa"/>
          </w:tcPr>
          <w:p w:rsidR="001F2526" w:rsidRDefault="001F2526" w:rsidP="001F2526">
            <w:pPr>
              <w:jc w:val="center"/>
              <w:rPr>
                <w:rFonts w:ascii="Book Antiqua" w:hAnsi="Book Antiqua"/>
              </w:rPr>
            </w:pPr>
            <w:r>
              <w:rPr>
                <w:rFonts w:ascii="Book Antiqua" w:hAnsi="Book Antiqua"/>
              </w:rPr>
              <w:t>2,000</w:t>
            </w:r>
          </w:p>
        </w:tc>
        <w:tc>
          <w:tcPr>
            <w:tcW w:w="2718" w:type="dxa"/>
          </w:tcPr>
          <w:p w:rsidR="001F2526" w:rsidRDefault="001F2526" w:rsidP="001F2526">
            <w:pPr>
              <w:jc w:val="center"/>
              <w:rPr>
                <w:rFonts w:ascii="Book Antiqua" w:hAnsi="Book Antiqua"/>
              </w:rPr>
            </w:pPr>
            <w:r>
              <w:rPr>
                <w:rFonts w:ascii="Book Antiqua" w:hAnsi="Book Antiqua"/>
              </w:rPr>
              <w:t>6,000</w:t>
            </w:r>
          </w:p>
        </w:tc>
      </w:tr>
      <w:tr w:rsidR="001F2526" w:rsidTr="001F2526">
        <w:tc>
          <w:tcPr>
            <w:tcW w:w="4230" w:type="dxa"/>
          </w:tcPr>
          <w:p w:rsidR="001F2526" w:rsidRDefault="001F2526" w:rsidP="00062755">
            <w:pPr>
              <w:rPr>
                <w:rFonts w:ascii="Book Antiqua" w:hAnsi="Book Antiqua"/>
              </w:rPr>
            </w:pPr>
            <w:r>
              <w:rPr>
                <w:rFonts w:ascii="Book Antiqua" w:hAnsi="Book Antiqua"/>
              </w:rPr>
              <w:t xml:space="preserve">Fire insurance premium </w:t>
            </w:r>
          </w:p>
        </w:tc>
        <w:tc>
          <w:tcPr>
            <w:tcW w:w="2520" w:type="dxa"/>
          </w:tcPr>
          <w:p w:rsidR="001F2526" w:rsidRDefault="001F2526" w:rsidP="001F2526">
            <w:pPr>
              <w:jc w:val="center"/>
              <w:rPr>
                <w:rFonts w:ascii="Book Antiqua" w:hAnsi="Book Antiqua"/>
              </w:rPr>
            </w:pPr>
            <w:r>
              <w:rPr>
                <w:rFonts w:ascii="Book Antiqua" w:hAnsi="Book Antiqua"/>
              </w:rPr>
              <w:t>200</w:t>
            </w:r>
          </w:p>
        </w:tc>
        <w:tc>
          <w:tcPr>
            <w:tcW w:w="2718" w:type="dxa"/>
          </w:tcPr>
          <w:p w:rsidR="001F2526" w:rsidRDefault="001F2526" w:rsidP="001F2526">
            <w:pPr>
              <w:jc w:val="center"/>
              <w:rPr>
                <w:rFonts w:ascii="Book Antiqua" w:hAnsi="Book Antiqua"/>
              </w:rPr>
            </w:pPr>
            <w:r>
              <w:rPr>
                <w:rFonts w:ascii="Book Antiqua" w:hAnsi="Book Antiqua"/>
              </w:rPr>
              <w:t>-</w:t>
            </w:r>
          </w:p>
        </w:tc>
      </w:tr>
      <w:tr w:rsidR="001F2526" w:rsidTr="001F2526">
        <w:tc>
          <w:tcPr>
            <w:tcW w:w="4230" w:type="dxa"/>
          </w:tcPr>
          <w:p w:rsidR="001F2526" w:rsidRDefault="001F2526" w:rsidP="00062755">
            <w:pPr>
              <w:rPr>
                <w:rFonts w:ascii="Book Antiqua" w:hAnsi="Book Antiqua"/>
              </w:rPr>
            </w:pPr>
            <w:r>
              <w:rPr>
                <w:rFonts w:ascii="Book Antiqua" w:hAnsi="Book Antiqua"/>
              </w:rPr>
              <w:t>Ground rent</w:t>
            </w:r>
          </w:p>
        </w:tc>
        <w:tc>
          <w:tcPr>
            <w:tcW w:w="2520" w:type="dxa"/>
          </w:tcPr>
          <w:p w:rsidR="001F2526" w:rsidRDefault="001F2526" w:rsidP="001F2526">
            <w:pPr>
              <w:jc w:val="center"/>
              <w:rPr>
                <w:rFonts w:ascii="Book Antiqua" w:hAnsi="Book Antiqua"/>
              </w:rPr>
            </w:pPr>
            <w:r>
              <w:rPr>
                <w:rFonts w:ascii="Book Antiqua" w:hAnsi="Book Antiqua"/>
              </w:rPr>
              <w:t>175</w:t>
            </w:r>
          </w:p>
        </w:tc>
        <w:tc>
          <w:tcPr>
            <w:tcW w:w="2718" w:type="dxa"/>
          </w:tcPr>
          <w:p w:rsidR="001F2526" w:rsidRDefault="001F2526" w:rsidP="001F2526">
            <w:pPr>
              <w:jc w:val="center"/>
              <w:rPr>
                <w:rFonts w:ascii="Book Antiqua" w:hAnsi="Book Antiqua"/>
              </w:rPr>
            </w:pPr>
            <w:r>
              <w:rPr>
                <w:rFonts w:ascii="Book Antiqua" w:hAnsi="Book Antiqua"/>
              </w:rPr>
              <w:t>130</w:t>
            </w:r>
          </w:p>
        </w:tc>
      </w:tr>
      <w:tr w:rsidR="001F2526" w:rsidTr="001F2526">
        <w:tc>
          <w:tcPr>
            <w:tcW w:w="4230" w:type="dxa"/>
          </w:tcPr>
          <w:p w:rsidR="001F2526" w:rsidRDefault="001F2526" w:rsidP="00062755">
            <w:pPr>
              <w:rPr>
                <w:rFonts w:ascii="Book Antiqua" w:hAnsi="Book Antiqua"/>
              </w:rPr>
            </w:pPr>
            <w:r>
              <w:rPr>
                <w:rFonts w:ascii="Book Antiqua" w:hAnsi="Book Antiqua"/>
              </w:rPr>
              <w:t>Land revenue</w:t>
            </w:r>
          </w:p>
        </w:tc>
        <w:tc>
          <w:tcPr>
            <w:tcW w:w="2520" w:type="dxa"/>
          </w:tcPr>
          <w:p w:rsidR="001F2526" w:rsidRDefault="001F2526" w:rsidP="001F2526">
            <w:pPr>
              <w:jc w:val="center"/>
              <w:rPr>
                <w:rFonts w:ascii="Book Antiqua" w:hAnsi="Book Antiqua"/>
              </w:rPr>
            </w:pPr>
            <w:r>
              <w:rPr>
                <w:rFonts w:ascii="Book Antiqua" w:hAnsi="Book Antiqua"/>
              </w:rPr>
              <w:t>1,000</w:t>
            </w:r>
          </w:p>
        </w:tc>
        <w:tc>
          <w:tcPr>
            <w:tcW w:w="2718" w:type="dxa"/>
          </w:tcPr>
          <w:p w:rsidR="001F2526" w:rsidRDefault="001F2526" w:rsidP="001F2526">
            <w:pPr>
              <w:jc w:val="center"/>
              <w:rPr>
                <w:rFonts w:ascii="Book Antiqua" w:hAnsi="Book Antiqua"/>
              </w:rPr>
            </w:pPr>
            <w:r>
              <w:rPr>
                <w:rFonts w:ascii="Book Antiqua" w:hAnsi="Book Antiqua"/>
              </w:rPr>
              <w:t>650</w:t>
            </w:r>
          </w:p>
        </w:tc>
      </w:tr>
      <w:tr w:rsidR="001F2526" w:rsidTr="001F2526">
        <w:trPr>
          <w:trHeight w:val="269"/>
        </w:trPr>
        <w:tc>
          <w:tcPr>
            <w:tcW w:w="4230" w:type="dxa"/>
          </w:tcPr>
          <w:p w:rsidR="001F2526" w:rsidRDefault="001F2526" w:rsidP="00062755">
            <w:pPr>
              <w:rPr>
                <w:rFonts w:ascii="Book Antiqua" w:hAnsi="Book Antiqua"/>
              </w:rPr>
            </w:pPr>
            <w:r>
              <w:rPr>
                <w:rFonts w:ascii="Book Antiqua" w:hAnsi="Book Antiqua"/>
              </w:rPr>
              <w:t>Interest on loan</w:t>
            </w:r>
          </w:p>
        </w:tc>
        <w:tc>
          <w:tcPr>
            <w:tcW w:w="2520" w:type="dxa"/>
          </w:tcPr>
          <w:p w:rsidR="001F2526" w:rsidRDefault="001F2526" w:rsidP="001F2526">
            <w:pPr>
              <w:jc w:val="center"/>
              <w:rPr>
                <w:rFonts w:ascii="Book Antiqua" w:hAnsi="Book Antiqua"/>
              </w:rPr>
            </w:pPr>
            <w:r>
              <w:rPr>
                <w:rFonts w:ascii="Book Antiqua" w:hAnsi="Book Antiqua"/>
              </w:rPr>
              <w:t>-</w:t>
            </w:r>
          </w:p>
        </w:tc>
        <w:tc>
          <w:tcPr>
            <w:tcW w:w="2718" w:type="dxa"/>
          </w:tcPr>
          <w:p w:rsidR="001F2526" w:rsidRDefault="001F2526" w:rsidP="001F2526">
            <w:pPr>
              <w:jc w:val="center"/>
              <w:rPr>
                <w:rFonts w:ascii="Book Antiqua" w:hAnsi="Book Antiqua"/>
              </w:rPr>
            </w:pPr>
            <w:r>
              <w:rPr>
                <w:rFonts w:ascii="Book Antiqua" w:hAnsi="Book Antiqua"/>
              </w:rPr>
              <w:t>7,200</w:t>
            </w:r>
          </w:p>
        </w:tc>
      </w:tr>
    </w:tbl>
    <w:p w:rsidR="008B5919" w:rsidRDefault="001F2526" w:rsidP="001F2526">
      <w:pPr>
        <w:jc w:val="both"/>
        <w:rPr>
          <w:rFonts w:ascii="Book Antiqua" w:hAnsi="Book Antiqua"/>
        </w:rPr>
      </w:pPr>
      <w:r>
        <w:rPr>
          <w:rFonts w:ascii="Book Antiqua" w:hAnsi="Book Antiqua"/>
        </w:rPr>
        <w:lastRenderedPageBreak/>
        <w:t xml:space="preserve">The ground rent of the Delhi house and the municipal tax and revenue of the Jaipur house are unpaid R was transferred to Bombay on 1-12-2006 where he resides in a house at a monthly rent of Rs. 4,000 and his house at Jaipur was let out on the same day on a rent of Rs. 2,000 per month. </w:t>
      </w:r>
    </w:p>
    <w:p w:rsidR="008B5919" w:rsidRDefault="008B5919" w:rsidP="001F2526">
      <w:pPr>
        <w:jc w:val="both"/>
        <w:rPr>
          <w:rFonts w:ascii="Book Antiqua" w:hAnsi="Book Antiqua"/>
        </w:rPr>
      </w:pPr>
    </w:p>
    <w:p w:rsidR="008B5919" w:rsidRDefault="008B5919" w:rsidP="008B5919">
      <w:pPr>
        <w:jc w:val="both"/>
        <w:rPr>
          <w:rFonts w:ascii="Book Antiqua" w:hAnsi="Book Antiqua"/>
        </w:rPr>
      </w:pPr>
      <w:r>
        <w:rPr>
          <w:rFonts w:ascii="Book Antiqua" w:hAnsi="Book Antiqua"/>
        </w:rPr>
        <w:t xml:space="preserve">Q.27: For the AY year 2000-01, X claims a deduction to tax of Rs. 86,000 on account of unrealized rent pertaining to the previous year 1998-99 and the same the is allowed by the Assessing officer. On December 20, 2006, he recovers Rs. 6,000 from the defaulting tenant (expenses on recovery is Rs.500). What will be tax treatment? </w:t>
      </w:r>
    </w:p>
    <w:p w:rsidR="00B02FA4" w:rsidRDefault="00B02FA4" w:rsidP="008B5919">
      <w:pPr>
        <w:jc w:val="both"/>
        <w:rPr>
          <w:rFonts w:ascii="Book Antiqua" w:hAnsi="Book Antiqua"/>
        </w:rPr>
      </w:pPr>
    </w:p>
    <w:p w:rsidR="00D549F3" w:rsidRDefault="00B02FA4" w:rsidP="008B5919">
      <w:pPr>
        <w:jc w:val="both"/>
        <w:rPr>
          <w:rFonts w:ascii="Book Antiqua" w:hAnsi="Book Antiqua"/>
        </w:rPr>
      </w:pPr>
      <w:r>
        <w:rPr>
          <w:rFonts w:ascii="Book Antiqua" w:hAnsi="Book Antiqua"/>
        </w:rPr>
        <w:t>Q.28: R owns a house property in Delhi which is let out for Rs.10,000 p.m. the municipal value of which is Rs. 1,00,000 and municipal ta</w:t>
      </w:r>
      <w:r w:rsidR="00D549F3">
        <w:rPr>
          <w:rFonts w:ascii="Book Antiqua" w:hAnsi="Book Antiqua"/>
        </w:rPr>
        <w:t>xes were 25% of municipal valu</w:t>
      </w:r>
      <w:r>
        <w:rPr>
          <w:rFonts w:ascii="Book Antiqua" w:hAnsi="Book Antiqua"/>
        </w:rPr>
        <w:t>ation</w:t>
      </w:r>
      <w:r w:rsidR="00D549F3">
        <w:rPr>
          <w:rFonts w:ascii="Book Antiqua" w:hAnsi="Book Antiqua"/>
        </w:rPr>
        <w:t>. R paid during the previous year municipal tax of 6 years, which relate to past 5 years as for the current year. The other expenses of the property were as under. Compute income from house property for the AY 2007-08.</w:t>
      </w:r>
    </w:p>
    <w:tbl>
      <w:tblPr>
        <w:tblStyle w:val="TableGrid"/>
        <w:tblW w:w="0" w:type="auto"/>
        <w:tblInd w:w="108" w:type="dxa"/>
        <w:tblLook w:val="04A0"/>
      </w:tblPr>
      <w:tblGrid>
        <w:gridCol w:w="4590"/>
        <w:gridCol w:w="2643"/>
      </w:tblGrid>
      <w:tr w:rsidR="00D549F3" w:rsidTr="00D549F3">
        <w:trPr>
          <w:trHeight w:val="280"/>
        </w:trPr>
        <w:tc>
          <w:tcPr>
            <w:tcW w:w="4590" w:type="dxa"/>
          </w:tcPr>
          <w:p w:rsidR="00D549F3" w:rsidRDefault="00D549F3" w:rsidP="008B5919">
            <w:pPr>
              <w:jc w:val="both"/>
              <w:rPr>
                <w:rFonts w:ascii="Book Antiqua" w:hAnsi="Book Antiqua"/>
              </w:rPr>
            </w:pPr>
            <w:r>
              <w:rPr>
                <w:rFonts w:ascii="Book Antiqua" w:hAnsi="Book Antiqua"/>
              </w:rPr>
              <w:t xml:space="preserve">Repairs </w:t>
            </w:r>
          </w:p>
        </w:tc>
        <w:tc>
          <w:tcPr>
            <w:tcW w:w="2643" w:type="dxa"/>
          </w:tcPr>
          <w:p w:rsidR="00D549F3" w:rsidRDefault="00D549F3" w:rsidP="00D549F3">
            <w:pPr>
              <w:jc w:val="center"/>
              <w:rPr>
                <w:rFonts w:ascii="Book Antiqua" w:hAnsi="Book Antiqua"/>
              </w:rPr>
            </w:pPr>
            <w:r>
              <w:rPr>
                <w:rFonts w:ascii="Book Antiqua" w:hAnsi="Book Antiqua"/>
              </w:rPr>
              <w:t>5,000</w:t>
            </w:r>
          </w:p>
        </w:tc>
      </w:tr>
      <w:tr w:rsidR="00D549F3" w:rsidTr="00D549F3">
        <w:trPr>
          <w:trHeight w:val="280"/>
        </w:trPr>
        <w:tc>
          <w:tcPr>
            <w:tcW w:w="4590" w:type="dxa"/>
          </w:tcPr>
          <w:p w:rsidR="00D549F3" w:rsidRDefault="00D549F3" w:rsidP="008B5919">
            <w:pPr>
              <w:jc w:val="both"/>
              <w:rPr>
                <w:rFonts w:ascii="Book Antiqua" w:hAnsi="Book Antiqua"/>
              </w:rPr>
            </w:pPr>
            <w:r>
              <w:rPr>
                <w:rFonts w:ascii="Book Antiqua" w:hAnsi="Book Antiqua"/>
              </w:rPr>
              <w:t>Insurance premium</w:t>
            </w:r>
          </w:p>
        </w:tc>
        <w:tc>
          <w:tcPr>
            <w:tcW w:w="2643" w:type="dxa"/>
          </w:tcPr>
          <w:p w:rsidR="00D549F3" w:rsidRDefault="00D549F3" w:rsidP="00D549F3">
            <w:pPr>
              <w:jc w:val="center"/>
              <w:rPr>
                <w:rFonts w:ascii="Book Antiqua" w:hAnsi="Book Antiqua"/>
              </w:rPr>
            </w:pPr>
            <w:r>
              <w:rPr>
                <w:rFonts w:ascii="Book Antiqua" w:hAnsi="Book Antiqua"/>
              </w:rPr>
              <w:t>2,000</w:t>
            </w:r>
          </w:p>
        </w:tc>
      </w:tr>
      <w:tr w:rsidR="00D549F3" w:rsidTr="00D549F3">
        <w:trPr>
          <w:trHeight w:val="280"/>
        </w:trPr>
        <w:tc>
          <w:tcPr>
            <w:tcW w:w="4590" w:type="dxa"/>
          </w:tcPr>
          <w:p w:rsidR="00D549F3" w:rsidRDefault="00D549F3" w:rsidP="008B5919">
            <w:pPr>
              <w:jc w:val="both"/>
              <w:rPr>
                <w:rFonts w:ascii="Book Antiqua" w:hAnsi="Book Antiqua"/>
              </w:rPr>
            </w:pPr>
            <w:r>
              <w:rPr>
                <w:rFonts w:ascii="Book Antiqua" w:hAnsi="Book Antiqua"/>
              </w:rPr>
              <w:t>Interest for purchase of house</w:t>
            </w:r>
          </w:p>
        </w:tc>
        <w:tc>
          <w:tcPr>
            <w:tcW w:w="2643" w:type="dxa"/>
          </w:tcPr>
          <w:p w:rsidR="00D549F3" w:rsidRDefault="00D549F3" w:rsidP="00D549F3">
            <w:pPr>
              <w:jc w:val="center"/>
              <w:rPr>
                <w:rFonts w:ascii="Book Antiqua" w:hAnsi="Book Antiqua"/>
              </w:rPr>
            </w:pPr>
            <w:r>
              <w:rPr>
                <w:rFonts w:ascii="Book Antiqua" w:hAnsi="Book Antiqua"/>
              </w:rPr>
              <w:t>11,000</w:t>
            </w:r>
          </w:p>
        </w:tc>
      </w:tr>
      <w:tr w:rsidR="00D549F3" w:rsidTr="00D549F3">
        <w:trPr>
          <w:trHeight w:val="308"/>
        </w:trPr>
        <w:tc>
          <w:tcPr>
            <w:tcW w:w="4590" w:type="dxa"/>
          </w:tcPr>
          <w:p w:rsidR="00D549F3" w:rsidRDefault="00D549F3" w:rsidP="008B5919">
            <w:pPr>
              <w:jc w:val="both"/>
              <w:rPr>
                <w:rFonts w:ascii="Book Antiqua" w:hAnsi="Book Antiqua"/>
              </w:rPr>
            </w:pPr>
            <w:r>
              <w:rPr>
                <w:rFonts w:ascii="Book Antiqua" w:hAnsi="Book Antiqua"/>
              </w:rPr>
              <w:t>Ground rent</w:t>
            </w:r>
          </w:p>
        </w:tc>
        <w:tc>
          <w:tcPr>
            <w:tcW w:w="2643" w:type="dxa"/>
          </w:tcPr>
          <w:p w:rsidR="00D549F3" w:rsidRDefault="00D549F3" w:rsidP="00D549F3">
            <w:pPr>
              <w:jc w:val="center"/>
              <w:rPr>
                <w:rFonts w:ascii="Book Antiqua" w:hAnsi="Book Antiqua"/>
              </w:rPr>
            </w:pPr>
            <w:r>
              <w:rPr>
                <w:rFonts w:ascii="Book Antiqua" w:hAnsi="Book Antiqua"/>
              </w:rPr>
              <w:t>2,000</w:t>
            </w:r>
          </w:p>
        </w:tc>
      </w:tr>
    </w:tbl>
    <w:p w:rsidR="00D549F3" w:rsidRDefault="00D549F3" w:rsidP="008B5919">
      <w:pPr>
        <w:jc w:val="both"/>
        <w:rPr>
          <w:rFonts w:ascii="Book Antiqua" w:hAnsi="Book Antiqua"/>
        </w:rPr>
      </w:pPr>
    </w:p>
    <w:p w:rsidR="00F22DA1" w:rsidRDefault="00D549F3" w:rsidP="008B5919">
      <w:pPr>
        <w:jc w:val="both"/>
        <w:rPr>
          <w:rFonts w:ascii="Book Antiqua" w:hAnsi="Book Antiqua"/>
        </w:rPr>
      </w:pPr>
      <w:r>
        <w:rPr>
          <w:rFonts w:ascii="Book Antiqua" w:hAnsi="Book Antiqua"/>
        </w:rPr>
        <w:t>Q.29: Mr. Monga is owner of a house, the construction of which was computed on April 1993. 50% of the house was let out for residential purpose at Rs. 2,000 p.m. 25% used by the owner for his own profession whereas the remaining 25% is used by him own residence</w:t>
      </w:r>
      <w:r w:rsidR="00F22DA1">
        <w:rPr>
          <w:rFonts w:ascii="Book Antiqua" w:hAnsi="Book Antiqua"/>
        </w:rPr>
        <w:t xml:space="preserve">. Following the expenses was incurred in construction of the house:- </w:t>
      </w:r>
    </w:p>
    <w:tbl>
      <w:tblPr>
        <w:tblStyle w:val="TableGrid"/>
        <w:tblW w:w="0" w:type="auto"/>
        <w:tblInd w:w="108" w:type="dxa"/>
        <w:tblLook w:val="04A0"/>
      </w:tblPr>
      <w:tblGrid>
        <w:gridCol w:w="4590"/>
        <w:gridCol w:w="2643"/>
      </w:tblGrid>
      <w:tr w:rsidR="00F22DA1" w:rsidTr="000C25AD">
        <w:trPr>
          <w:trHeight w:val="280"/>
        </w:trPr>
        <w:tc>
          <w:tcPr>
            <w:tcW w:w="4590" w:type="dxa"/>
          </w:tcPr>
          <w:p w:rsidR="00F22DA1" w:rsidRDefault="00F22DA1" w:rsidP="000C25AD">
            <w:pPr>
              <w:jc w:val="both"/>
              <w:rPr>
                <w:rFonts w:ascii="Book Antiqua" w:hAnsi="Book Antiqua"/>
              </w:rPr>
            </w:pPr>
            <w:r>
              <w:rPr>
                <w:rFonts w:ascii="Book Antiqua" w:hAnsi="Book Antiqua"/>
              </w:rPr>
              <w:t>Municipal tax paid</w:t>
            </w:r>
          </w:p>
        </w:tc>
        <w:tc>
          <w:tcPr>
            <w:tcW w:w="2643" w:type="dxa"/>
          </w:tcPr>
          <w:p w:rsidR="00F22DA1" w:rsidRDefault="00F22DA1" w:rsidP="000C25AD">
            <w:pPr>
              <w:jc w:val="center"/>
              <w:rPr>
                <w:rFonts w:ascii="Book Antiqua" w:hAnsi="Book Antiqua"/>
              </w:rPr>
            </w:pPr>
            <w:r>
              <w:rPr>
                <w:rFonts w:ascii="Book Antiqua" w:hAnsi="Book Antiqua"/>
              </w:rPr>
              <w:t>Rs. 10,000</w:t>
            </w:r>
          </w:p>
        </w:tc>
      </w:tr>
      <w:tr w:rsidR="00F22DA1" w:rsidTr="000C25AD">
        <w:trPr>
          <w:trHeight w:val="280"/>
        </w:trPr>
        <w:tc>
          <w:tcPr>
            <w:tcW w:w="4590" w:type="dxa"/>
          </w:tcPr>
          <w:p w:rsidR="00F22DA1" w:rsidRDefault="00F22DA1" w:rsidP="000C25AD">
            <w:pPr>
              <w:jc w:val="both"/>
              <w:rPr>
                <w:rFonts w:ascii="Book Antiqua" w:hAnsi="Book Antiqua"/>
              </w:rPr>
            </w:pPr>
            <w:r>
              <w:rPr>
                <w:rFonts w:ascii="Book Antiqua" w:hAnsi="Book Antiqua"/>
              </w:rPr>
              <w:t>Repairs</w:t>
            </w:r>
          </w:p>
        </w:tc>
        <w:tc>
          <w:tcPr>
            <w:tcW w:w="2643" w:type="dxa"/>
          </w:tcPr>
          <w:p w:rsidR="00F22DA1" w:rsidRDefault="00F22DA1" w:rsidP="000C25AD">
            <w:pPr>
              <w:jc w:val="center"/>
              <w:rPr>
                <w:rFonts w:ascii="Book Antiqua" w:hAnsi="Book Antiqua"/>
              </w:rPr>
            </w:pPr>
            <w:r>
              <w:rPr>
                <w:rFonts w:ascii="Book Antiqua" w:hAnsi="Book Antiqua"/>
              </w:rPr>
              <w:t>Rs. 2,000</w:t>
            </w:r>
          </w:p>
        </w:tc>
      </w:tr>
      <w:tr w:rsidR="00F22DA1" w:rsidTr="000C25AD">
        <w:trPr>
          <w:trHeight w:val="280"/>
        </w:trPr>
        <w:tc>
          <w:tcPr>
            <w:tcW w:w="4590" w:type="dxa"/>
          </w:tcPr>
          <w:p w:rsidR="00F22DA1" w:rsidRDefault="00F22DA1" w:rsidP="000C25AD">
            <w:pPr>
              <w:jc w:val="both"/>
              <w:rPr>
                <w:rFonts w:ascii="Book Antiqua" w:hAnsi="Book Antiqua"/>
              </w:rPr>
            </w:pPr>
            <w:r>
              <w:rPr>
                <w:rFonts w:ascii="Book Antiqua" w:hAnsi="Book Antiqua"/>
              </w:rPr>
              <w:t>Interest for purchase of house</w:t>
            </w:r>
          </w:p>
        </w:tc>
        <w:tc>
          <w:tcPr>
            <w:tcW w:w="2643" w:type="dxa"/>
          </w:tcPr>
          <w:p w:rsidR="00F22DA1" w:rsidRDefault="00F22DA1" w:rsidP="000C25AD">
            <w:pPr>
              <w:jc w:val="center"/>
              <w:rPr>
                <w:rFonts w:ascii="Book Antiqua" w:hAnsi="Book Antiqua"/>
              </w:rPr>
            </w:pPr>
            <w:r>
              <w:rPr>
                <w:rFonts w:ascii="Book Antiqua" w:hAnsi="Book Antiqua"/>
              </w:rPr>
              <w:t>Rs. 3,200</w:t>
            </w:r>
          </w:p>
        </w:tc>
      </w:tr>
      <w:tr w:rsidR="00F22DA1" w:rsidTr="000C25AD">
        <w:trPr>
          <w:trHeight w:val="308"/>
        </w:trPr>
        <w:tc>
          <w:tcPr>
            <w:tcW w:w="4590" w:type="dxa"/>
          </w:tcPr>
          <w:p w:rsidR="00F22DA1" w:rsidRDefault="00F22DA1" w:rsidP="000C25AD">
            <w:pPr>
              <w:jc w:val="both"/>
              <w:rPr>
                <w:rFonts w:ascii="Book Antiqua" w:hAnsi="Book Antiqua"/>
              </w:rPr>
            </w:pPr>
            <w:r>
              <w:rPr>
                <w:rFonts w:ascii="Book Antiqua" w:hAnsi="Book Antiqua"/>
              </w:rPr>
              <w:t>Ground rent</w:t>
            </w:r>
          </w:p>
        </w:tc>
        <w:tc>
          <w:tcPr>
            <w:tcW w:w="2643" w:type="dxa"/>
          </w:tcPr>
          <w:p w:rsidR="00F22DA1" w:rsidRDefault="00F22DA1" w:rsidP="00F22DA1">
            <w:pPr>
              <w:jc w:val="center"/>
              <w:rPr>
                <w:rFonts w:ascii="Book Antiqua" w:hAnsi="Book Antiqua"/>
              </w:rPr>
            </w:pPr>
            <w:r>
              <w:rPr>
                <w:rFonts w:ascii="Book Antiqua" w:hAnsi="Book Antiqua"/>
              </w:rPr>
              <w:t>Rs. 3,000</w:t>
            </w:r>
          </w:p>
        </w:tc>
      </w:tr>
    </w:tbl>
    <w:p w:rsidR="00F22DA1" w:rsidRDefault="00F22DA1" w:rsidP="008B5919">
      <w:pPr>
        <w:jc w:val="both"/>
        <w:rPr>
          <w:rFonts w:ascii="Book Antiqua" w:hAnsi="Book Antiqua"/>
        </w:rPr>
      </w:pPr>
      <w:r>
        <w:rPr>
          <w:rFonts w:ascii="Book Antiqua" w:hAnsi="Book Antiqua"/>
        </w:rPr>
        <w:t xml:space="preserve">The standard rent under the rent control is Rs. 48,000. The rented portion remained vacant for two months. Determine the </w:t>
      </w:r>
      <w:r w:rsidR="00F74BFB">
        <w:rPr>
          <w:rFonts w:ascii="Book Antiqua" w:hAnsi="Book Antiqua"/>
        </w:rPr>
        <w:t>“income</w:t>
      </w:r>
      <w:r>
        <w:rPr>
          <w:rFonts w:ascii="Book Antiqua" w:hAnsi="Book Antiqua"/>
        </w:rPr>
        <w:t xml:space="preserve"> from house property” for AY 2007-08.</w:t>
      </w:r>
    </w:p>
    <w:p w:rsidR="00F22DA1" w:rsidRDefault="00F22DA1" w:rsidP="008B5919">
      <w:pPr>
        <w:jc w:val="both"/>
        <w:rPr>
          <w:rFonts w:ascii="Book Antiqua" w:hAnsi="Book Antiqua"/>
        </w:rPr>
      </w:pPr>
    </w:p>
    <w:p w:rsidR="00F22DA1" w:rsidRDefault="00F22DA1" w:rsidP="008B5919">
      <w:pPr>
        <w:jc w:val="both"/>
        <w:rPr>
          <w:rFonts w:ascii="Book Antiqua" w:hAnsi="Book Antiqua"/>
        </w:rPr>
      </w:pPr>
      <w:r>
        <w:rPr>
          <w:rFonts w:ascii="Book Antiqua" w:hAnsi="Book Antiqua"/>
        </w:rPr>
        <w:t xml:space="preserve">Q.30: X owns a house property at Jodhpur, which is let out for residential purpose. Particulars of which are as follows. Find out the net income of X for the AY. 2007-08 </w:t>
      </w:r>
    </w:p>
    <w:tbl>
      <w:tblPr>
        <w:tblStyle w:val="TableGrid"/>
        <w:tblW w:w="0" w:type="auto"/>
        <w:tblInd w:w="108" w:type="dxa"/>
        <w:tblLook w:val="04A0"/>
      </w:tblPr>
      <w:tblGrid>
        <w:gridCol w:w="8280"/>
        <w:gridCol w:w="1188"/>
      </w:tblGrid>
      <w:tr w:rsidR="00F22DA1" w:rsidTr="00F22DA1">
        <w:tc>
          <w:tcPr>
            <w:tcW w:w="8280" w:type="dxa"/>
          </w:tcPr>
          <w:p w:rsidR="00F22DA1" w:rsidRDefault="00FB3072" w:rsidP="000F5121">
            <w:pPr>
              <w:jc w:val="both"/>
              <w:rPr>
                <w:rFonts w:ascii="Book Antiqua" w:hAnsi="Book Antiqua"/>
              </w:rPr>
            </w:pPr>
            <w:r>
              <w:rPr>
                <w:rFonts w:ascii="Book Antiqua" w:hAnsi="Book Antiqua"/>
              </w:rPr>
              <w:t xml:space="preserve">Rent of house and amount charged for different amenities </w:t>
            </w:r>
            <w:r w:rsidR="000F5121">
              <w:rPr>
                <w:rFonts w:ascii="Book Antiqua" w:hAnsi="Book Antiqua"/>
              </w:rPr>
              <w:t xml:space="preserve"> (Rs. 96,000 includes charges for the following amenities  water charges: Rs. 8,000, electricity charges: Rs 24,200, lift charges : Rs.12,000 and security charges : Rs 11,000)</w:t>
            </w:r>
          </w:p>
        </w:tc>
        <w:tc>
          <w:tcPr>
            <w:tcW w:w="1188" w:type="dxa"/>
          </w:tcPr>
          <w:p w:rsidR="00F22DA1" w:rsidRDefault="00F22DA1" w:rsidP="000F5121">
            <w:pPr>
              <w:jc w:val="center"/>
              <w:rPr>
                <w:rFonts w:ascii="Book Antiqua" w:hAnsi="Book Antiqua"/>
              </w:rPr>
            </w:pPr>
          </w:p>
          <w:p w:rsidR="000F5121" w:rsidRDefault="000F5121" w:rsidP="000F5121">
            <w:pPr>
              <w:jc w:val="center"/>
              <w:rPr>
                <w:rFonts w:ascii="Book Antiqua" w:hAnsi="Book Antiqua"/>
              </w:rPr>
            </w:pPr>
          </w:p>
          <w:p w:rsidR="000F5121" w:rsidRDefault="000F5121" w:rsidP="000F5121">
            <w:pPr>
              <w:jc w:val="center"/>
              <w:rPr>
                <w:rFonts w:ascii="Book Antiqua" w:hAnsi="Book Antiqua"/>
              </w:rPr>
            </w:pPr>
            <w:r>
              <w:rPr>
                <w:rFonts w:ascii="Book Antiqua" w:hAnsi="Book Antiqua"/>
              </w:rPr>
              <w:t>96,000</w:t>
            </w:r>
          </w:p>
        </w:tc>
      </w:tr>
      <w:tr w:rsidR="00F22DA1" w:rsidTr="00F22DA1">
        <w:tc>
          <w:tcPr>
            <w:tcW w:w="8280" w:type="dxa"/>
          </w:tcPr>
          <w:p w:rsidR="00F22DA1" w:rsidRDefault="000F5121" w:rsidP="008B5919">
            <w:pPr>
              <w:jc w:val="both"/>
              <w:rPr>
                <w:rFonts w:ascii="Book Antiqua" w:hAnsi="Book Antiqua"/>
              </w:rPr>
            </w:pPr>
            <w:r>
              <w:rPr>
                <w:rFonts w:ascii="Book Antiqua" w:hAnsi="Book Antiqua"/>
              </w:rPr>
              <w:t>Rent of 1 month could not be collected (1/12 of Rs. 96,000)</w:t>
            </w:r>
          </w:p>
        </w:tc>
        <w:tc>
          <w:tcPr>
            <w:tcW w:w="1188" w:type="dxa"/>
          </w:tcPr>
          <w:p w:rsidR="00F22DA1" w:rsidRDefault="000F5121" w:rsidP="000F5121">
            <w:pPr>
              <w:jc w:val="center"/>
              <w:rPr>
                <w:rFonts w:ascii="Book Antiqua" w:hAnsi="Book Antiqua"/>
              </w:rPr>
            </w:pPr>
            <w:r>
              <w:rPr>
                <w:rFonts w:ascii="Book Antiqua" w:hAnsi="Book Antiqua"/>
              </w:rPr>
              <w:t>8,000</w:t>
            </w:r>
          </w:p>
        </w:tc>
      </w:tr>
      <w:tr w:rsidR="00F22DA1" w:rsidTr="00F22DA1">
        <w:tc>
          <w:tcPr>
            <w:tcW w:w="8280" w:type="dxa"/>
          </w:tcPr>
          <w:p w:rsidR="00F22DA1" w:rsidRDefault="000F5121" w:rsidP="008B5919">
            <w:pPr>
              <w:jc w:val="both"/>
              <w:rPr>
                <w:rFonts w:ascii="Book Antiqua" w:hAnsi="Book Antiqua"/>
              </w:rPr>
            </w:pPr>
            <w:r>
              <w:rPr>
                <w:rFonts w:ascii="Book Antiqua" w:hAnsi="Book Antiqua"/>
              </w:rPr>
              <w:t xml:space="preserve">Municipal taxes paid by the tenant </w:t>
            </w:r>
          </w:p>
        </w:tc>
        <w:tc>
          <w:tcPr>
            <w:tcW w:w="1188" w:type="dxa"/>
          </w:tcPr>
          <w:p w:rsidR="00F22DA1" w:rsidRDefault="000F5121" w:rsidP="000F5121">
            <w:pPr>
              <w:jc w:val="center"/>
              <w:rPr>
                <w:rFonts w:ascii="Book Antiqua" w:hAnsi="Book Antiqua"/>
              </w:rPr>
            </w:pPr>
            <w:r>
              <w:rPr>
                <w:rFonts w:ascii="Book Antiqua" w:hAnsi="Book Antiqua"/>
              </w:rPr>
              <w:t>3,000</w:t>
            </w:r>
          </w:p>
        </w:tc>
      </w:tr>
      <w:tr w:rsidR="00F22DA1" w:rsidTr="00F22DA1">
        <w:tc>
          <w:tcPr>
            <w:tcW w:w="8280" w:type="dxa"/>
          </w:tcPr>
          <w:p w:rsidR="00F22DA1" w:rsidRDefault="000F5121" w:rsidP="008B5919">
            <w:pPr>
              <w:jc w:val="both"/>
              <w:rPr>
                <w:rFonts w:ascii="Book Antiqua" w:hAnsi="Book Antiqua"/>
              </w:rPr>
            </w:pPr>
            <w:r>
              <w:rPr>
                <w:rFonts w:ascii="Book Antiqua" w:hAnsi="Book Antiqua"/>
              </w:rPr>
              <w:t xml:space="preserve">Municipal valuation </w:t>
            </w:r>
          </w:p>
        </w:tc>
        <w:tc>
          <w:tcPr>
            <w:tcW w:w="1188" w:type="dxa"/>
          </w:tcPr>
          <w:p w:rsidR="00F22DA1" w:rsidRDefault="00F74BFB" w:rsidP="000F5121">
            <w:pPr>
              <w:jc w:val="center"/>
              <w:rPr>
                <w:rFonts w:ascii="Book Antiqua" w:hAnsi="Book Antiqua"/>
              </w:rPr>
            </w:pPr>
            <w:r>
              <w:rPr>
                <w:rFonts w:ascii="Book Antiqua" w:hAnsi="Book Antiqua"/>
              </w:rPr>
              <w:t>36,000</w:t>
            </w:r>
          </w:p>
        </w:tc>
      </w:tr>
      <w:tr w:rsidR="00F22DA1" w:rsidTr="00F22DA1">
        <w:tc>
          <w:tcPr>
            <w:tcW w:w="8280" w:type="dxa"/>
          </w:tcPr>
          <w:p w:rsidR="00F22DA1" w:rsidRDefault="00F74BFB" w:rsidP="008B5919">
            <w:pPr>
              <w:jc w:val="both"/>
              <w:rPr>
                <w:rFonts w:ascii="Book Antiqua" w:hAnsi="Book Antiqua"/>
              </w:rPr>
            </w:pPr>
            <w:r>
              <w:rPr>
                <w:rFonts w:ascii="Book Antiqua" w:hAnsi="Book Antiqua"/>
              </w:rPr>
              <w:t xml:space="preserve">Fair rent </w:t>
            </w:r>
          </w:p>
        </w:tc>
        <w:tc>
          <w:tcPr>
            <w:tcW w:w="1188" w:type="dxa"/>
          </w:tcPr>
          <w:p w:rsidR="00F22DA1" w:rsidRDefault="00F74BFB" w:rsidP="000F5121">
            <w:pPr>
              <w:jc w:val="center"/>
              <w:rPr>
                <w:rFonts w:ascii="Book Antiqua" w:hAnsi="Book Antiqua"/>
              </w:rPr>
            </w:pPr>
            <w:r>
              <w:rPr>
                <w:rFonts w:ascii="Book Antiqua" w:hAnsi="Book Antiqua"/>
              </w:rPr>
              <w:t>38,000</w:t>
            </w:r>
          </w:p>
        </w:tc>
      </w:tr>
      <w:tr w:rsidR="00F22DA1" w:rsidTr="00B1534A">
        <w:trPr>
          <w:trHeight w:val="872"/>
        </w:trPr>
        <w:tc>
          <w:tcPr>
            <w:tcW w:w="8280" w:type="dxa"/>
          </w:tcPr>
          <w:p w:rsidR="00F22DA1" w:rsidRDefault="00F74BFB" w:rsidP="008B5919">
            <w:pPr>
              <w:jc w:val="both"/>
              <w:rPr>
                <w:rFonts w:ascii="Book Antiqua" w:hAnsi="Book Antiqua"/>
              </w:rPr>
            </w:pPr>
            <w:r>
              <w:rPr>
                <w:rFonts w:ascii="Book Antiqua" w:hAnsi="Book Antiqua"/>
              </w:rPr>
              <w:t xml:space="preserve">Standard rent </w:t>
            </w:r>
          </w:p>
        </w:tc>
        <w:tc>
          <w:tcPr>
            <w:tcW w:w="1188" w:type="dxa"/>
          </w:tcPr>
          <w:p w:rsidR="00F22DA1" w:rsidRDefault="00F74BFB" w:rsidP="000F5121">
            <w:pPr>
              <w:jc w:val="center"/>
              <w:rPr>
                <w:rFonts w:ascii="Book Antiqua" w:hAnsi="Book Antiqua"/>
              </w:rPr>
            </w:pPr>
            <w:r>
              <w:rPr>
                <w:rFonts w:ascii="Book Antiqua" w:hAnsi="Book Antiqua"/>
              </w:rPr>
              <w:t>39,000</w:t>
            </w:r>
          </w:p>
        </w:tc>
      </w:tr>
      <w:tr w:rsidR="00F22DA1" w:rsidTr="00F22DA1">
        <w:tc>
          <w:tcPr>
            <w:tcW w:w="8280" w:type="dxa"/>
          </w:tcPr>
          <w:p w:rsidR="00F22DA1" w:rsidRPr="00F74BFB" w:rsidRDefault="00F74BFB" w:rsidP="008B5919">
            <w:pPr>
              <w:jc w:val="both"/>
              <w:rPr>
                <w:rFonts w:ascii="Book Antiqua" w:hAnsi="Book Antiqua"/>
                <w:b/>
              </w:rPr>
            </w:pPr>
            <w:r w:rsidRPr="00F74BFB">
              <w:rPr>
                <w:rFonts w:ascii="Book Antiqua" w:hAnsi="Book Antiqua"/>
                <w:b/>
              </w:rPr>
              <w:lastRenderedPageBreak/>
              <w:t xml:space="preserve">Expenditures </w:t>
            </w:r>
          </w:p>
        </w:tc>
        <w:tc>
          <w:tcPr>
            <w:tcW w:w="1188" w:type="dxa"/>
          </w:tcPr>
          <w:p w:rsidR="00F22DA1" w:rsidRDefault="00F22DA1" w:rsidP="000F5121">
            <w:pPr>
              <w:jc w:val="center"/>
              <w:rPr>
                <w:rFonts w:ascii="Book Antiqua" w:hAnsi="Book Antiqua"/>
              </w:rPr>
            </w:pPr>
          </w:p>
        </w:tc>
      </w:tr>
      <w:tr w:rsidR="00F22DA1" w:rsidTr="00F22DA1">
        <w:tc>
          <w:tcPr>
            <w:tcW w:w="8280" w:type="dxa"/>
          </w:tcPr>
          <w:p w:rsidR="00F22DA1" w:rsidRDefault="00F74BFB" w:rsidP="008B5919">
            <w:pPr>
              <w:jc w:val="both"/>
              <w:rPr>
                <w:rFonts w:ascii="Book Antiqua" w:hAnsi="Book Antiqua"/>
              </w:rPr>
            </w:pPr>
            <w:r>
              <w:rPr>
                <w:rFonts w:ascii="Book Antiqua" w:hAnsi="Book Antiqua"/>
              </w:rPr>
              <w:t>Repairs (met by he tenant)</w:t>
            </w:r>
          </w:p>
        </w:tc>
        <w:tc>
          <w:tcPr>
            <w:tcW w:w="1188" w:type="dxa"/>
          </w:tcPr>
          <w:p w:rsidR="00F22DA1" w:rsidRDefault="00F74BFB" w:rsidP="000F5121">
            <w:pPr>
              <w:jc w:val="center"/>
              <w:rPr>
                <w:rFonts w:ascii="Book Antiqua" w:hAnsi="Book Antiqua"/>
              </w:rPr>
            </w:pPr>
            <w:r>
              <w:rPr>
                <w:rFonts w:ascii="Book Antiqua" w:hAnsi="Book Antiqua"/>
              </w:rPr>
              <w:t>2,000</w:t>
            </w:r>
          </w:p>
        </w:tc>
      </w:tr>
      <w:tr w:rsidR="00F22DA1" w:rsidTr="00F22DA1">
        <w:tc>
          <w:tcPr>
            <w:tcW w:w="8280" w:type="dxa"/>
          </w:tcPr>
          <w:p w:rsidR="00F22DA1" w:rsidRDefault="00F74BFB" w:rsidP="008B5919">
            <w:pPr>
              <w:jc w:val="both"/>
              <w:rPr>
                <w:rFonts w:ascii="Book Antiqua" w:hAnsi="Book Antiqua"/>
              </w:rPr>
            </w:pPr>
            <w:r>
              <w:rPr>
                <w:rFonts w:ascii="Book Antiqua" w:hAnsi="Book Antiqua"/>
              </w:rPr>
              <w:t>Insurance</w:t>
            </w:r>
          </w:p>
        </w:tc>
        <w:tc>
          <w:tcPr>
            <w:tcW w:w="1188" w:type="dxa"/>
          </w:tcPr>
          <w:p w:rsidR="00F22DA1" w:rsidRDefault="00F74BFB" w:rsidP="000F5121">
            <w:pPr>
              <w:jc w:val="center"/>
              <w:rPr>
                <w:rFonts w:ascii="Book Antiqua" w:hAnsi="Book Antiqua"/>
              </w:rPr>
            </w:pPr>
            <w:r>
              <w:rPr>
                <w:rFonts w:ascii="Book Antiqua" w:hAnsi="Book Antiqua"/>
              </w:rPr>
              <w:t>1,000</w:t>
            </w:r>
          </w:p>
        </w:tc>
      </w:tr>
      <w:tr w:rsidR="00F22DA1" w:rsidTr="00F22DA1">
        <w:tc>
          <w:tcPr>
            <w:tcW w:w="8280" w:type="dxa"/>
          </w:tcPr>
          <w:p w:rsidR="00F22DA1" w:rsidRDefault="00F74BFB" w:rsidP="008B5919">
            <w:pPr>
              <w:jc w:val="both"/>
              <w:rPr>
                <w:rFonts w:ascii="Book Antiqua" w:hAnsi="Book Antiqua"/>
              </w:rPr>
            </w:pPr>
            <w:r>
              <w:rPr>
                <w:rFonts w:ascii="Book Antiqua" w:hAnsi="Book Antiqua"/>
              </w:rPr>
              <w:t xml:space="preserve">Collection charges and litigation expenses for collection of rent </w:t>
            </w:r>
          </w:p>
        </w:tc>
        <w:tc>
          <w:tcPr>
            <w:tcW w:w="1188" w:type="dxa"/>
          </w:tcPr>
          <w:p w:rsidR="00F22DA1" w:rsidRDefault="00F74BFB" w:rsidP="008B5919">
            <w:pPr>
              <w:jc w:val="both"/>
              <w:rPr>
                <w:rFonts w:ascii="Book Antiqua" w:hAnsi="Book Antiqua"/>
              </w:rPr>
            </w:pPr>
            <w:r>
              <w:rPr>
                <w:rFonts w:ascii="Book Antiqua" w:hAnsi="Book Antiqua"/>
              </w:rPr>
              <w:t>7,300</w:t>
            </w:r>
          </w:p>
        </w:tc>
      </w:tr>
    </w:tbl>
    <w:p w:rsidR="00F74BFB" w:rsidRDefault="00F74BFB" w:rsidP="008B5919">
      <w:pPr>
        <w:jc w:val="both"/>
        <w:rPr>
          <w:rFonts w:ascii="Book Antiqua" w:hAnsi="Book Antiqua"/>
        </w:rPr>
      </w:pPr>
      <w:r>
        <w:rPr>
          <w:rFonts w:ascii="Book Antiqua" w:hAnsi="Book Antiqua"/>
        </w:rPr>
        <w:t>The construction of the property was computed on October 31, 2000.</w:t>
      </w:r>
    </w:p>
    <w:p w:rsidR="00F74BFB" w:rsidRDefault="00F74BFB" w:rsidP="008B5919">
      <w:pPr>
        <w:jc w:val="both"/>
        <w:rPr>
          <w:rFonts w:ascii="Book Antiqua" w:hAnsi="Book Antiqua"/>
        </w:rPr>
      </w:pPr>
      <w:r>
        <w:rPr>
          <w:rFonts w:ascii="Book Antiqua" w:hAnsi="Book Antiqua"/>
        </w:rPr>
        <w:t>During the previous year 1997-98, X had claimed deduction of unrealized rent of Rs. 15,000 out of which Rs. 11,000 was allowed as deduction for that year. On august 10</w:t>
      </w:r>
      <w:r w:rsidR="005230F4">
        <w:rPr>
          <w:rFonts w:ascii="Book Antiqua" w:hAnsi="Book Antiqua"/>
        </w:rPr>
        <w:t>, 2006</w:t>
      </w:r>
      <w:r>
        <w:rPr>
          <w:rFonts w:ascii="Book Antiqua" w:hAnsi="Book Antiqua"/>
        </w:rPr>
        <w:t xml:space="preserve">, however, recovers Rs. 7,000 from the defaulting tenant (expenditure on recovery of </w:t>
      </w:r>
      <w:r w:rsidR="005230F4">
        <w:rPr>
          <w:rFonts w:ascii="Book Antiqua" w:hAnsi="Book Antiqua"/>
        </w:rPr>
        <w:t>rent:</w:t>
      </w:r>
      <w:r>
        <w:rPr>
          <w:rFonts w:ascii="Book Antiqua" w:hAnsi="Book Antiqua"/>
        </w:rPr>
        <w:t xml:space="preserve"> Rs 6,00).</w:t>
      </w:r>
    </w:p>
    <w:p w:rsidR="005230F4" w:rsidRDefault="00F74BFB" w:rsidP="008B5919">
      <w:pPr>
        <w:jc w:val="both"/>
        <w:rPr>
          <w:rFonts w:ascii="Book Antiqua" w:hAnsi="Book Antiqua"/>
        </w:rPr>
      </w:pPr>
      <w:r>
        <w:rPr>
          <w:rFonts w:ascii="Book Antiqua" w:hAnsi="Book Antiqua"/>
        </w:rPr>
        <w:t xml:space="preserve">For providing different amenities the following expenses are incurred by </w:t>
      </w:r>
      <w:r w:rsidR="005230F4">
        <w:rPr>
          <w:rFonts w:ascii="Book Antiqua" w:hAnsi="Book Antiqua"/>
        </w:rPr>
        <w:t>X:</w:t>
      </w:r>
    </w:p>
    <w:tbl>
      <w:tblPr>
        <w:tblStyle w:val="TableGrid"/>
        <w:tblW w:w="0" w:type="auto"/>
        <w:tblInd w:w="108" w:type="dxa"/>
        <w:tblLook w:val="04A0"/>
      </w:tblPr>
      <w:tblGrid>
        <w:gridCol w:w="5850"/>
        <w:gridCol w:w="2160"/>
      </w:tblGrid>
      <w:tr w:rsidR="005230F4" w:rsidTr="005230F4">
        <w:tc>
          <w:tcPr>
            <w:tcW w:w="5850" w:type="dxa"/>
          </w:tcPr>
          <w:p w:rsidR="005230F4" w:rsidRDefault="005230F4" w:rsidP="005230F4">
            <w:pPr>
              <w:jc w:val="both"/>
              <w:rPr>
                <w:rFonts w:ascii="Book Antiqua" w:hAnsi="Book Antiqua"/>
              </w:rPr>
            </w:pPr>
            <w:r>
              <w:rPr>
                <w:rFonts w:ascii="Book Antiqua" w:hAnsi="Book Antiqua"/>
              </w:rPr>
              <w:t>Water bills</w:t>
            </w:r>
          </w:p>
        </w:tc>
        <w:tc>
          <w:tcPr>
            <w:tcW w:w="2160" w:type="dxa"/>
          </w:tcPr>
          <w:p w:rsidR="005230F4" w:rsidRDefault="005230F4" w:rsidP="005230F4">
            <w:pPr>
              <w:jc w:val="center"/>
              <w:rPr>
                <w:rFonts w:ascii="Book Antiqua" w:hAnsi="Book Antiqua"/>
              </w:rPr>
            </w:pPr>
            <w:r>
              <w:rPr>
                <w:rFonts w:ascii="Book Antiqua" w:hAnsi="Book Antiqua"/>
              </w:rPr>
              <w:t>300</w:t>
            </w:r>
          </w:p>
        </w:tc>
      </w:tr>
      <w:tr w:rsidR="005230F4" w:rsidTr="005230F4">
        <w:tc>
          <w:tcPr>
            <w:tcW w:w="5850" w:type="dxa"/>
          </w:tcPr>
          <w:p w:rsidR="005230F4" w:rsidRDefault="005230F4" w:rsidP="005230F4">
            <w:pPr>
              <w:jc w:val="both"/>
              <w:rPr>
                <w:rFonts w:ascii="Book Antiqua" w:hAnsi="Book Antiqua"/>
              </w:rPr>
            </w:pPr>
            <w:r>
              <w:rPr>
                <w:rFonts w:ascii="Book Antiqua" w:hAnsi="Book Antiqua"/>
              </w:rPr>
              <w:t xml:space="preserve">Life maintenance </w:t>
            </w:r>
          </w:p>
        </w:tc>
        <w:tc>
          <w:tcPr>
            <w:tcW w:w="2160" w:type="dxa"/>
          </w:tcPr>
          <w:p w:rsidR="005230F4" w:rsidRDefault="005230F4" w:rsidP="005230F4">
            <w:pPr>
              <w:jc w:val="center"/>
              <w:rPr>
                <w:rFonts w:ascii="Book Antiqua" w:hAnsi="Book Antiqua"/>
              </w:rPr>
            </w:pPr>
            <w:r>
              <w:rPr>
                <w:rFonts w:ascii="Book Antiqua" w:hAnsi="Book Antiqua"/>
              </w:rPr>
              <w:t>4,600</w:t>
            </w:r>
          </w:p>
        </w:tc>
      </w:tr>
      <w:tr w:rsidR="005230F4" w:rsidTr="005230F4">
        <w:trPr>
          <w:trHeight w:val="287"/>
        </w:trPr>
        <w:tc>
          <w:tcPr>
            <w:tcW w:w="5850" w:type="dxa"/>
            <w:tcBorders>
              <w:right w:val="single" w:sz="4" w:space="0" w:color="auto"/>
            </w:tcBorders>
          </w:tcPr>
          <w:p w:rsidR="005230F4" w:rsidRDefault="005230F4" w:rsidP="005230F4">
            <w:pPr>
              <w:jc w:val="both"/>
              <w:rPr>
                <w:rFonts w:ascii="Book Antiqua" w:hAnsi="Book Antiqua"/>
              </w:rPr>
            </w:pPr>
            <w:r>
              <w:rPr>
                <w:rFonts w:ascii="Book Antiqua" w:hAnsi="Book Antiqua"/>
              </w:rPr>
              <w:t>Depreciation of lift (as per sec.32)</w:t>
            </w:r>
          </w:p>
        </w:tc>
        <w:tc>
          <w:tcPr>
            <w:tcW w:w="2160" w:type="dxa"/>
            <w:tcBorders>
              <w:left w:val="single" w:sz="4" w:space="0" w:color="auto"/>
            </w:tcBorders>
          </w:tcPr>
          <w:p w:rsidR="005230F4" w:rsidRDefault="005230F4" w:rsidP="005230F4">
            <w:pPr>
              <w:jc w:val="center"/>
              <w:rPr>
                <w:rFonts w:ascii="Book Antiqua" w:hAnsi="Book Antiqua"/>
              </w:rPr>
            </w:pPr>
            <w:r>
              <w:rPr>
                <w:rFonts w:ascii="Book Antiqua" w:hAnsi="Book Antiqua"/>
              </w:rPr>
              <w:t>2,800</w:t>
            </w:r>
          </w:p>
        </w:tc>
      </w:tr>
      <w:tr w:rsidR="005230F4" w:rsidTr="00523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1"/>
        </w:trPr>
        <w:tc>
          <w:tcPr>
            <w:tcW w:w="5850" w:type="dxa"/>
          </w:tcPr>
          <w:p w:rsidR="005230F4" w:rsidRDefault="005230F4" w:rsidP="005230F4">
            <w:pPr>
              <w:jc w:val="both"/>
              <w:rPr>
                <w:rFonts w:ascii="Book Antiqua" w:hAnsi="Book Antiqua"/>
              </w:rPr>
            </w:pPr>
            <w:r>
              <w:rPr>
                <w:rFonts w:ascii="Book Antiqua" w:hAnsi="Book Antiqua"/>
              </w:rPr>
              <w:t>Electricity bills</w:t>
            </w:r>
          </w:p>
        </w:tc>
        <w:tc>
          <w:tcPr>
            <w:tcW w:w="2160" w:type="dxa"/>
          </w:tcPr>
          <w:p w:rsidR="005230F4" w:rsidRDefault="005230F4" w:rsidP="005230F4">
            <w:pPr>
              <w:jc w:val="center"/>
              <w:rPr>
                <w:rFonts w:ascii="Book Antiqua" w:hAnsi="Book Antiqua"/>
              </w:rPr>
            </w:pPr>
            <w:r>
              <w:rPr>
                <w:rFonts w:ascii="Book Antiqua" w:hAnsi="Book Antiqua"/>
              </w:rPr>
              <w:t>19,400</w:t>
            </w:r>
          </w:p>
        </w:tc>
      </w:tr>
      <w:tr w:rsidR="005230F4" w:rsidTr="00523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4"/>
        </w:trPr>
        <w:tc>
          <w:tcPr>
            <w:tcW w:w="5850" w:type="dxa"/>
          </w:tcPr>
          <w:p w:rsidR="005230F4" w:rsidRDefault="005230F4" w:rsidP="005230F4">
            <w:pPr>
              <w:rPr>
                <w:rFonts w:ascii="Book Antiqua" w:hAnsi="Book Antiqua"/>
              </w:rPr>
            </w:pPr>
            <w:r>
              <w:rPr>
                <w:rFonts w:ascii="Book Antiqua" w:hAnsi="Book Antiqua"/>
              </w:rPr>
              <w:t>Salary of liftman</w:t>
            </w:r>
          </w:p>
        </w:tc>
        <w:tc>
          <w:tcPr>
            <w:tcW w:w="2160" w:type="dxa"/>
          </w:tcPr>
          <w:p w:rsidR="005230F4" w:rsidRDefault="005230F4" w:rsidP="005230F4">
            <w:pPr>
              <w:jc w:val="center"/>
              <w:rPr>
                <w:rFonts w:ascii="Book Antiqua" w:hAnsi="Book Antiqua"/>
              </w:rPr>
            </w:pPr>
            <w:r>
              <w:rPr>
                <w:rFonts w:ascii="Book Antiqua" w:hAnsi="Book Antiqua"/>
              </w:rPr>
              <w:t>6,000</w:t>
            </w:r>
          </w:p>
        </w:tc>
      </w:tr>
      <w:tr w:rsidR="005230F4" w:rsidTr="00523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7"/>
        </w:trPr>
        <w:tc>
          <w:tcPr>
            <w:tcW w:w="5850" w:type="dxa"/>
          </w:tcPr>
          <w:p w:rsidR="005230F4" w:rsidRDefault="005230F4" w:rsidP="005230F4">
            <w:pPr>
              <w:rPr>
                <w:rFonts w:ascii="Book Antiqua" w:hAnsi="Book Antiqua"/>
              </w:rPr>
            </w:pPr>
            <w:r>
              <w:rPr>
                <w:rFonts w:ascii="Book Antiqua" w:hAnsi="Book Antiqua"/>
              </w:rPr>
              <w:t xml:space="preserve"> Salary of guard </w:t>
            </w:r>
          </w:p>
        </w:tc>
        <w:tc>
          <w:tcPr>
            <w:tcW w:w="2160" w:type="dxa"/>
          </w:tcPr>
          <w:p w:rsidR="005230F4" w:rsidRDefault="005230F4" w:rsidP="005230F4">
            <w:pPr>
              <w:jc w:val="center"/>
              <w:rPr>
                <w:rFonts w:ascii="Book Antiqua" w:hAnsi="Book Antiqua"/>
              </w:rPr>
            </w:pPr>
            <w:r>
              <w:rPr>
                <w:rFonts w:ascii="Book Antiqua" w:hAnsi="Book Antiqua"/>
              </w:rPr>
              <w:t>18,000</w:t>
            </w:r>
          </w:p>
        </w:tc>
      </w:tr>
    </w:tbl>
    <w:p w:rsidR="00394800" w:rsidRPr="00394800" w:rsidRDefault="00394800" w:rsidP="00394800">
      <w:pPr>
        <w:jc w:val="both"/>
        <w:rPr>
          <w:rFonts w:ascii="Book Antiqua" w:hAnsi="Book Antiqua"/>
        </w:rPr>
      </w:pPr>
      <w:r>
        <w:rPr>
          <w:rFonts w:ascii="Book Antiqua" w:hAnsi="Book Antiqua"/>
        </w:rPr>
        <w:t xml:space="preserve">   </w:t>
      </w:r>
    </w:p>
    <w:p w:rsidR="00B029F6" w:rsidRDefault="00B029F6" w:rsidP="00B029F6">
      <w:pPr>
        <w:jc w:val="both"/>
        <w:rPr>
          <w:rFonts w:ascii="Book Antiqua" w:hAnsi="Book Antiqua"/>
        </w:rPr>
      </w:pPr>
    </w:p>
    <w:p w:rsidR="005230F4" w:rsidRDefault="005230F4" w:rsidP="00B029F6">
      <w:pPr>
        <w:jc w:val="both"/>
        <w:rPr>
          <w:rFonts w:ascii="Book Antiqua" w:hAnsi="Book Antiqua"/>
        </w:rPr>
      </w:pPr>
    </w:p>
    <w:p w:rsidR="005230F4" w:rsidRDefault="005230F4" w:rsidP="00D67ACD">
      <w:pPr>
        <w:jc w:val="center"/>
        <w:rPr>
          <w:rFonts w:ascii="Book Antiqua" w:hAnsi="Book Antiqua"/>
        </w:rPr>
      </w:pPr>
    </w:p>
    <w:p w:rsidR="00D67ACD" w:rsidRDefault="00485D54" w:rsidP="00D67ACD">
      <w:pPr>
        <w:jc w:val="center"/>
        <w:rPr>
          <w:rFonts w:ascii="Book Antiqua" w:hAnsi="Book Antiqua"/>
        </w:rPr>
      </w:pPr>
      <w:r>
        <w:rPr>
          <w:rFonts w:ascii="Book Antiqua" w:hAnsi="Book Antiqua"/>
          <w:noProof/>
          <w:lang w:bidi="ar-SA"/>
        </w:rPr>
        <w:pict>
          <v:shape id="_x0000_s1086" type="#_x0000_t32" style="position:absolute;left:0;text-align:left;margin-left:248.75pt;margin-top:7.3pt;width:28.25pt;height:0;z-index:251724800" o:connectortype="straight"/>
        </w:pict>
      </w:r>
      <w:r>
        <w:rPr>
          <w:rFonts w:ascii="Book Antiqua" w:hAnsi="Book Antiqua"/>
          <w:noProof/>
          <w:lang w:bidi="ar-SA"/>
        </w:rPr>
        <w:pict>
          <v:shape id="_x0000_s1085" type="#_x0000_t32" style="position:absolute;left:0;text-align:left;margin-left:191.6pt;margin-top:7.3pt;width:28.45pt;height:.05pt;z-index:251723776" o:connectortype="straight"/>
        </w:pict>
      </w:r>
      <w:r w:rsidR="00D67ACD">
        <w:rPr>
          <w:rFonts w:ascii="Book Antiqua" w:hAnsi="Book Antiqua"/>
        </w:rPr>
        <w:t>000</w:t>
      </w:r>
    </w:p>
    <w:p w:rsidR="00D67ACD" w:rsidRDefault="00D67ACD" w:rsidP="00D67ACD">
      <w:pPr>
        <w:jc w:val="center"/>
        <w:rPr>
          <w:rFonts w:ascii="Book Antiqua" w:hAnsi="Book Antiqua"/>
        </w:rPr>
      </w:pPr>
    </w:p>
    <w:p w:rsidR="00B029F6" w:rsidRPr="00B029F6" w:rsidRDefault="00B029F6" w:rsidP="00B029F6">
      <w:pPr>
        <w:jc w:val="both"/>
        <w:rPr>
          <w:rFonts w:ascii="Book Antiqua" w:hAnsi="Book Antiqua"/>
        </w:rPr>
      </w:pPr>
    </w:p>
    <w:p w:rsidR="002A0DF3" w:rsidRPr="002A0DF3" w:rsidRDefault="002A0DF3" w:rsidP="002A0DF3">
      <w:pPr>
        <w:pStyle w:val="ListParagraph"/>
        <w:rPr>
          <w:rFonts w:ascii="Book Antiqua" w:hAnsi="Book Antiqua"/>
        </w:rPr>
      </w:pPr>
      <w:r>
        <w:rPr>
          <w:rFonts w:ascii="Book Antiqua" w:hAnsi="Book Antiqua"/>
        </w:rPr>
        <w:t xml:space="preserve"> </w:t>
      </w:r>
    </w:p>
    <w:sectPr w:rsidR="002A0DF3" w:rsidRPr="002A0DF3" w:rsidSect="0044442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62D" w:rsidRDefault="003D262D" w:rsidP="00933DD2">
      <w:r>
        <w:separator/>
      </w:r>
    </w:p>
  </w:endnote>
  <w:endnote w:type="continuationSeparator" w:id="1">
    <w:p w:rsidR="003D262D" w:rsidRDefault="003D262D" w:rsidP="00933D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287" w:type="pct"/>
      <w:tblLook w:val="04A0"/>
    </w:tblPr>
    <w:tblGrid>
      <w:gridCol w:w="550"/>
    </w:tblGrid>
    <w:tr w:rsidR="00B02FA4" w:rsidTr="00155D62">
      <w:trPr>
        <w:trHeight w:val="10166"/>
      </w:trPr>
      <w:tc>
        <w:tcPr>
          <w:tcW w:w="549" w:type="dxa"/>
          <w:tcBorders>
            <w:bottom w:val="single" w:sz="4" w:space="0" w:color="auto"/>
          </w:tcBorders>
          <w:textDirection w:val="btLr"/>
        </w:tcPr>
        <w:p w:rsidR="00B02FA4" w:rsidRPr="00155D62" w:rsidRDefault="00B02FA4">
          <w:pPr>
            <w:pStyle w:val="Header"/>
            <w:ind w:left="113" w:right="113"/>
          </w:pPr>
        </w:p>
      </w:tc>
    </w:tr>
    <w:tr w:rsidR="00B02FA4" w:rsidTr="00155D62">
      <w:tc>
        <w:tcPr>
          <w:tcW w:w="549" w:type="dxa"/>
          <w:tcBorders>
            <w:top w:val="single" w:sz="4" w:space="0" w:color="auto"/>
          </w:tcBorders>
        </w:tcPr>
        <w:p w:rsidR="00B02FA4" w:rsidRPr="00155D62" w:rsidRDefault="00485D54" w:rsidP="00155D62">
          <w:pPr>
            <w:pStyle w:val="Footer"/>
          </w:pPr>
          <w:r w:rsidRPr="00155D62">
            <w:rPr>
              <w:sz w:val="22"/>
              <w:szCs w:val="22"/>
            </w:rPr>
            <w:fldChar w:fldCharType="begin"/>
          </w:r>
          <w:r w:rsidR="00B02FA4" w:rsidRPr="00155D62">
            <w:rPr>
              <w:sz w:val="22"/>
              <w:szCs w:val="22"/>
            </w:rPr>
            <w:instrText xml:space="preserve"> PAGE   \* MERGEFORMAT </w:instrText>
          </w:r>
          <w:r w:rsidRPr="00155D62">
            <w:rPr>
              <w:sz w:val="22"/>
              <w:szCs w:val="22"/>
            </w:rPr>
            <w:fldChar w:fldCharType="separate"/>
          </w:r>
          <w:r w:rsidR="00CB4E7F" w:rsidRPr="00CB4E7F">
            <w:rPr>
              <w:noProof/>
              <w:color w:val="4F81BD" w:themeColor="accent1"/>
            </w:rPr>
            <w:t>21</w:t>
          </w:r>
          <w:r w:rsidRPr="00155D62">
            <w:rPr>
              <w:sz w:val="22"/>
              <w:szCs w:val="22"/>
            </w:rPr>
            <w:fldChar w:fldCharType="end"/>
          </w:r>
        </w:p>
      </w:tc>
    </w:tr>
    <w:tr w:rsidR="00B02FA4" w:rsidTr="00155D62">
      <w:trPr>
        <w:trHeight w:val="768"/>
      </w:trPr>
      <w:tc>
        <w:tcPr>
          <w:tcW w:w="549" w:type="dxa"/>
        </w:tcPr>
        <w:p w:rsidR="00B02FA4" w:rsidRDefault="00B02FA4">
          <w:pPr>
            <w:pStyle w:val="Header"/>
          </w:pPr>
        </w:p>
      </w:tc>
    </w:tr>
  </w:tbl>
  <w:p w:rsidR="00B02FA4" w:rsidRPr="007C7911" w:rsidRDefault="00B02FA4" w:rsidP="00CB4E7F">
    <w:pPr>
      <w:pStyle w:val="Footer"/>
      <w:rPr>
        <w:rFonts w:ascii="Book Antiqua" w:hAnsi="Book Antiqua"/>
        <w:i/>
      </w:rPr>
    </w:pPr>
    <w:r>
      <w:t xml:space="preserve">                </w: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62D" w:rsidRDefault="003D262D" w:rsidP="00933DD2">
      <w:r>
        <w:separator/>
      </w:r>
    </w:p>
  </w:footnote>
  <w:footnote w:type="continuationSeparator" w:id="1">
    <w:p w:rsidR="003D262D" w:rsidRDefault="003D262D" w:rsidP="00933D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4" w:rsidRPr="00933DD2" w:rsidRDefault="00B02FA4">
    <w:pPr>
      <w:pStyle w:val="Header"/>
      <w:rPr>
        <w:rFonts w:ascii="Book Antiqua" w:hAnsi="Book Antiqua"/>
      </w:rPr>
    </w:pPr>
    <w:r w:rsidRPr="00933DD2">
      <w:rPr>
        <w:rFonts w:ascii="Book Antiqua" w:hAnsi="Book Antiqua"/>
      </w:rPr>
      <w:t xml:space="preserve">INCOME </w:t>
    </w:r>
    <w:r>
      <w:rPr>
        <w:rFonts w:ascii="Book Antiqua" w:hAnsi="Book Antiqua"/>
      </w:rPr>
      <w:t>–</w:t>
    </w:r>
    <w:r w:rsidRPr="00933DD2">
      <w:rPr>
        <w:rFonts w:ascii="Book Antiqua" w:hAnsi="Book Antiqua"/>
      </w:rPr>
      <w:t xml:space="preserve"> TAX</w:t>
    </w:r>
    <w:r>
      <w:rPr>
        <w:rFonts w:ascii="Book Antiqua" w:hAnsi="Book Antiqua"/>
      </w:rPr>
      <w:t xml:space="preserve">                                                                       </w:t>
    </w:r>
    <w:r>
      <w:rPr>
        <w:rFonts w:ascii="Book Antiqua" w:hAnsi="Book Antiqua"/>
      </w:rPr>
      <w:tab/>
    </w:r>
    <w:r w:rsidRPr="00DC1303">
      <w:rPr>
        <w:rFonts w:ascii="Book Antiqua" w:hAnsi="Book Antiqua"/>
      </w:rPr>
      <w:t>INCOME FROM HOUSE PROPERTY</w:t>
    </w:r>
    <w:r>
      <w:rPr>
        <w:rFonts w:ascii="Book Antiqua" w:hAnsi="Book Antiqua"/>
      </w:rPr>
      <w:t xml:space="preserve">       </w:t>
    </w:r>
  </w:p>
  <w:p w:rsidR="00B02FA4" w:rsidRDefault="00B02F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83B"/>
    <w:multiLevelType w:val="hybridMultilevel"/>
    <w:tmpl w:val="1120647A"/>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nsid w:val="01AA03A0"/>
    <w:multiLevelType w:val="hybridMultilevel"/>
    <w:tmpl w:val="926EF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7740C"/>
    <w:multiLevelType w:val="hybridMultilevel"/>
    <w:tmpl w:val="41F6E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4352C"/>
    <w:multiLevelType w:val="hybridMultilevel"/>
    <w:tmpl w:val="466ABEE6"/>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4">
    <w:nsid w:val="0EF4605A"/>
    <w:multiLevelType w:val="hybridMultilevel"/>
    <w:tmpl w:val="48BE1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47AC8"/>
    <w:multiLevelType w:val="hybridMultilevel"/>
    <w:tmpl w:val="DBEC79D4"/>
    <w:lvl w:ilvl="0" w:tplc="4EB27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967B49"/>
    <w:multiLevelType w:val="hybridMultilevel"/>
    <w:tmpl w:val="C30C55FA"/>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7">
    <w:nsid w:val="190B020B"/>
    <w:multiLevelType w:val="hybridMultilevel"/>
    <w:tmpl w:val="6BE23BC4"/>
    <w:lvl w:ilvl="0" w:tplc="04090019">
      <w:start w:val="1"/>
      <w:numFmt w:val="lowerLetter"/>
      <w:lvlText w:val="%1."/>
      <w:lvlJc w:val="left"/>
      <w:pPr>
        <w:ind w:left="720" w:hanging="360"/>
      </w:pPr>
      <w:rPr>
        <w:rFonts w:hint="default"/>
      </w:rPr>
    </w:lvl>
    <w:lvl w:ilvl="1" w:tplc="264A62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3A0909"/>
    <w:multiLevelType w:val="hybridMultilevel"/>
    <w:tmpl w:val="D0723B8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nsid w:val="1B4E3F59"/>
    <w:multiLevelType w:val="hybridMultilevel"/>
    <w:tmpl w:val="FD5E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A61BB8"/>
    <w:multiLevelType w:val="hybridMultilevel"/>
    <w:tmpl w:val="247AB420"/>
    <w:lvl w:ilvl="0" w:tplc="04090019">
      <w:start w:val="1"/>
      <w:numFmt w:val="low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1">
    <w:nsid w:val="202D123F"/>
    <w:multiLevelType w:val="hybridMultilevel"/>
    <w:tmpl w:val="ADE017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03A18EB"/>
    <w:multiLevelType w:val="hybridMultilevel"/>
    <w:tmpl w:val="62DAAC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C8540C"/>
    <w:multiLevelType w:val="hybridMultilevel"/>
    <w:tmpl w:val="4DCC1B0E"/>
    <w:lvl w:ilvl="0" w:tplc="C9288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FA3A3C"/>
    <w:multiLevelType w:val="hybridMultilevel"/>
    <w:tmpl w:val="12B4FF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FD37A5"/>
    <w:multiLevelType w:val="hybridMultilevel"/>
    <w:tmpl w:val="88860A30"/>
    <w:lvl w:ilvl="0" w:tplc="B53C3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B654B6"/>
    <w:multiLevelType w:val="hybridMultilevel"/>
    <w:tmpl w:val="557E27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C1B36BD"/>
    <w:multiLevelType w:val="hybridMultilevel"/>
    <w:tmpl w:val="7444B5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4A1889"/>
    <w:multiLevelType w:val="hybridMultilevel"/>
    <w:tmpl w:val="7B502634"/>
    <w:lvl w:ilvl="0" w:tplc="AC024662">
      <w:start w:val="1"/>
      <w:numFmt w:val="bullet"/>
      <w:lvlText w:val="-"/>
      <w:lvlJc w:val="left"/>
      <w:pPr>
        <w:ind w:left="720" w:hanging="360"/>
      </w:pPr>
      <w:rPr>
        <w:rFonts w:ascii="Book Antiqua" w:eastAsiaTheme="minorEastAsia"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4F717D"/>
    <w:multiLevelType w:val="hybridMultilevel"/>
    <w:tmpl w:val="4BC6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453CE6"/>
    <w:multiLevelType w:val="hybridMultilevel"/>
    <w:tmpl w:val="131A2020"/>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1">
    <w:nsid w:val="2FDD7574"/>
    <w:multiLevelType w:val="hybridMultilevel"/>
    <w:tmpl w:val="5E126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301E21"/>
    <w:multiLevelType w:val="hybridMultilevel"/>
    <w:tmpl w:val="3F52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F7589"/>
    <w:multiLevelType w:val="hybridMultilevel"/>
    <w:tmpl w:val="A9D4BF6A"/>
    <w:lvl w:ilvl="0" w:tplc="04090019">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4">
    <w:nsid w:val="390E101F"/>
    <w:multiLevelType w:val="hybridMultilevel"/>
    <w:tmpl w:val="4DC2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A067BF"/>
    <w:multiLevelType w:val="hybridMultilevel"/>
    <w:tmpl w:val="C0C61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283CD5"/>
    <w:multiLevelType w:val="hybridMultilevel"/>
    <w:tmpl w:val="DD780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743728"/>
    <w:multiLevelType w:val="hybridMultilevel"/>
    <w:tmpl w:val="4CF6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2B60F1"/>
    <w:multiLevelType w:val="hybridMultilevel"/>
    <w:tmpl w:val="73562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E12819"/>
    <w:multiLevelType w:val="hybridMultilevel"/>
    <w:tmpl w:val="F9220F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ED0F4B"/>
    <w:multiLevelType w:val="hybridMultilevel"/>
    <w:tmpl w:val="122C7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EC057F"/>
    <w:multiLevelType w:val="hybridMultilevel"/>
    <w:tmpl w:val="04D0F770"/>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32">
    <w:nsid w:val="4CB9087C"/>
    <w:multiLevelType w:val="hybridMultilevel"/>
    <w:tmpl w:val="7714A9D8"/>
    <w:lvl w:ilvl="0" w:tplc="04090019">
      <w:start w:val="1"/>
      <w:numFmt w:val="lowerLetter"/>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33">
    <w:nsid w:val="4DE45D96"/>
    <w:multiLevelType w:val="hybridMultilevel"/>
    <w:tmpl w:val="2CA8800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4">
    <w:nsid w:val="4EBA0529"/>
    <w:multiLevelType w:val="hybridMultilevel"/>
    <w:tmpl w:val="4022D5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119650E"/>
    <w:multiLevelType w:val="hybridMultilevel"/>
    <w:tmpl w:val="10669EA4"/>
    <w:lvl w:ilvl="0" w:tplc="4EB27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A348D4"/>
    <w:multiLevelType w:val="hybridMultilevel"/>
    <w:tmpl w:val="94FE6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03683A"/>
    <w:multiLevelType w:val="hybridMultilevel"/>
    <w:tmpl w:val="744633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4C1C82"/>
    <w:multiLevelType w:val="hybridMultilevel"/>
    <w:tmpl w:val="C4E87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C7192A"/>
    <w:multiLevelType w:val="hybridMultilevel"/>
    <w:tmpl w:val="41F6EBE0"/>
    <w:lvl w:ilvl="0" w:tplc="04090019">
      <w:start w:val="1"/>
      <w:numFmt w:val="lowerLetter"/>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40">
    <w:nsid w:val="5C823978"/>
    <w:multiLevelType w:val="hybridMultilevel"/>
    <w:tmpl w:val="0492A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F2510C"/>
    <w:multiLevelType w:val="hybridMultilevel"/>
    <w:tmpl w:val="1E2E4050"/>
    <w:lvl w:ilvl="0" w:tplc="2BB4F86E">
      <w:start w:val="1"/>
      <w:numFmt w:val="lowerLetter"/>
      <w:lvlText w:val="%1."/>
      <w:lvlJc w:val="left"/>
      <w:pPr>
        <w:ind w:left="1478" w:hanging="360"/>
      </w:pPr>
      <w:rPr>
        <w:rFonts w:hint="default"/>
      </w:rPr>
    </w:lvl>
    <w:lvl w:ilvl="1" w:tplc="04090019" w:tentative="1">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42">
    <w:nsid w:val="63D40D73"/>
    <w:multiLevelType w:val="hybridMultilevel"/>
    <w:tmpl w:val="260E74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E8733B"/>
    <w:multiLevelType w:val="hybridMultilevel"/>
    <w:tmpl w:val="FC32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75D15E8"/>
    <w:multiLevelType w:val="hybridMultilevel"/>
    <w:tmpl w:val="1384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7CB2355"/>
    <w:multiLevelType w:val="hybridMultilevel"/>
    <w:tmpl w:val="4ED26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8C9310A"/>
    <w:multiLevelType w:val="hybridMultilevel"/>
    <w:tmpl w:val="13BA0C94"/>
    <w:lvl w:ilvl="0" w:tplc="04090019">
      <w:start w:val="1"/>
      <w:numFmt w:val="low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7">
    <w:nsid w:val="69970586"/>
    <w:multiLevelType w:val="hybridMultilevel"/>
    <w:tmpl w:val="1120647A"/>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8">
    <w:nsid w:val="6B4B7678"/>
    <w:multiLevelType w:val="hybridMultilevel"/>
    <w:tmpl w:val="6F6AB290"/>
    <w:lvl w:ilvl="0" w:tplc="F59CF5B0">
      <w:start w:val="1"/>
      <w:numFmt w:val="decimal"/>
      <w:lvlText w:val="%1."/>
      <w:lvlJc w:val="left"/>
      <w:pPr>
        <w:ind w:left="113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9">
    <w:nsid w:val="6FCE712C"/>
    <w:multiLevelType w:val="hybridMultilevel"/>
    <w:tmpl w:val="8F1495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522D70"/>
    <w:multiLevelType w:val="hybridMultilevel"/>
    <w:tmpl w:val="CBDC35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2794E3C"/>
    <w:multiLevelType w:val="hybridMultilevel"/>
    <w:tmpl w:val="6930F2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A329B"/>
    <w:multiLevelType w:val="hybridMultilevel"/>
    <w:tmpl w:val="6726BA26"/>
    <w:lvl w:ilvl="0" w:tplc="04090019">
      <w:start w:val="1"/>
      <w:numFmt w:val="lowerLetter"/>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num w:numId="1">
    <w:abstractNumId w:val="9"/>
  </w:num>
  <w:num w:numId="2">
    <w:abstractNumId w:val="4"/>
  </w:num>
  <w:num w:numId="3">
    <w:abstractNumId w:val="40"/>
  </w:num>
  <w:num w:numId="4">
    <w:abstractNumId w:val="3"/>
  </w:num>
  <w:num w:numId="5">
    <w:abstractNumId w:val="22"/>
  </w:num>
  <w:num w:numId="6">
    <w:abstractNumId w:val="45"/>
  </w:num>
  <w:num w:numId="7">
    <w:abstractNumId w:val="47"/>
  </w:num>
  <w:num w:numId="8">
    <w:abstractNumId w:val="0"/>
  </w:num>
  <w:num w:numId="9">
    <w:abstractNumId w:val="12"/>
  </w:num>
  <w:num w:numId="10">
    <w:abstractNumId w:val="30"/>
  </w:num>
  <w:num w:numId="11">
    <w:abstractNumId w:val="11"/>
  </w:num>
  <w:num w:numId="12">
    <w:abstractNumId w:val="43"/>
  </w:num>
  <w:num w:numId="13">
    <w:abstractNumId w:val="38"/>
  </w:num>
  <w:num w:numId="14">
    <w:abstractNumId w:val="49"/>
  </w:num>
  <w:num w:numId="15">
    <w:abstractNumId w:val="17"/>
  </w:num>
  <w:num w:numId="16">
    <w:abstractNumId w:val="13"/>
  </w:num>
  <w:num w:numId="17">
    <w:abstractNumId w:val="33"/>
  </w:num>
  <w:num w:numId="18">
    <w:abstractNumId w:val="29"/>
  </w:num>
  <w:num w:numId="19">
    <w:abstractNumId w:val="46"/>
  </w:num>
  <w:num w:numId="20">
    <w:abstractNumId w:val="16"/>
  </w:num>
  <w:num w:numId="21">
    <w:abstractNumId w:val="32"/>
  </w:num>
  <w:num w:numId="22">
    <w:abstractNumId w:val="52"/>
  </w:num>
  <w:num w:numId="23">
    <w:abstractNumId w:val="36"/>
  </w:num>
  <w:num w:numId="24">
    <w:abstractNumId w:val="44"/>
  </w:num>
  <w:num w:numId="25">
    <w:abstractNumId w:val="23"/>
  </w:num>
  <w:num w:numId="26">
    <w:abstractNumId w:val="24"/>
  </w:num>
  <w:num w:numId="27">
    <w:abstractNumId w:val="28"/>
  </w:num>
  <w:num w:numId="28">
    <w:abstractNumId w:val="20"/>
  </w:num>
  <w:num w:numId="29">
    <w:abstractNumId w:val="25"/>
  </w:num>
  <w:num w:numId="30">
    <w:abstractNumId w:val="8"/>
  </w:num>
  <w:num w:numId="31">
    <w:abstractNumId w:val="41"/>
  </w:num>
  <w:num w:numId="32">
    <w:abstractNumId w:val="21"/>
  </w:num>
  <w:num w:numId="33">
    <w:abstractNumId w:val="50"/>
  </w:num>
  <w:num w:numId="34">
    <w:abstractNumId w:val="31"/>
  </w:num>
  <w:num w:numId="35">
    <w:abstractNumId w:val="42"/>
  </w:num>
  <w:num w:numId="36">
    <w:abstractNumId w:val="6"/>
  </w:num>
  <w:num w:numId="37">
    <w:abstractNumId w:val="1"/>
  </w:num>
  <w:num w:numId="38">
    <w:abstractNumId w:val="51"/>
  </w:num>
  <w:num w:numId="39">
    <w:abstractNumId w:val="14"/>
  </w:num>
  <w:num w:numId="40">
    <w:abstractNumId w:val="27"/>
  </w:num>
  <w:num w:numId="41">
    <w:abstractNumId w:val="2"/>
  </w:num>
  <w:num w:numId="42">
    <w:abstractNumId w:val="48"/>
  </w:num>
  <w:num w:numId="43">
    <w:abstractNumId w:val="39"/>
  </w:num>
  <w:num w:numId="44">
    <w:abstractNumId w:val="15"/>
  </w:num>
  <w:num w:numId="45">
    <w:abstractNumId w:val="5"/>
  </w:num>
  <w:num w:numId="46">
    <w:abstractNumId w:val="35"/>
  </w:num>
  <w:num w:numId="47">
    <w:abstractNumId w:val="18"/>
  </w:num>
  <w:num w:numId="48">
    <w:abstractNumId w:val="19"/>
  </w:num>
  <w:num w:numId="49">
    <w:abstractNumId w:val="7"/>
  </w:num>
  <w:num w:numId="50">
    <w:abstractNumId w:val="37"/>
  </w:num>
  <w:num w:numId="51">
    <w:abstractNumId w:val="34"/>
  </w:num>
  <w:num w:numId="52">
    <w:abstractNumId w:val="26"/>
  </w:num>
  <w:num w:numId="53">
    <w:abstractNumId w:val="10"/>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20"/>
  <w:characterSpacingControl w:val="doNotCompress"/>
  <w:hdrShapeDefaults>
    <o:shapedefaults v:ext="edit" spidmax="64514"/>
  </w:hdrShapeDefaults>
  <w:footnotePr>
    <w:footnote w:id="0"/>
    <w:footnote w:id="1"/>
  </w:footnotePr>
  <w:endnotePr>
    <w:endnote w:id="0"/>
    <w:endnote w:id="1"/>
  </w:endnotePr>
  <w:compat>
    <w:useFELayout/>
  </w:compat>
  <w:rsids>
    <w:rsidRoot w:val="00933DD2"/>
    <w:rsid w:val="00003EC8"/>
    <w:rsid w:val="00022DF6"/>
    <w:rsid w:val="00033A60"/>
    <w:rsid w:val="00041B5D"/>
    <w:rsid w:val="00045BCB"/>
    <w:rsid w:val="00062755"/>
    <w:rsid w:val="00073071"/>
    <w:rsid w:val="0008188A"/>
    <w:rsid w:val="0008429C"/>
    <w:rsid w:val="000A460F"/>
    <w:rsid w:val="000A540E"/>
    <w:rsid w:val="000A7C78"/>
    <w:rsid w:val="000C2F23"/>
    <w:rsid w:val="000D7F3D"/>
    <w:rsid w:val="000F5121"/>
    <w:rsid w:val="000F6449"/>
    <w:rsid w:val="00116BA3"/>
    <w:rsid w:val="00134A2E"/>
    <w:rsid w:val="0013637D"/>
    <w:rsid w:val="00153882"/>
    <w:rsid w:val="00155D62"/>
    <w:rsid w:val="00177CF4"/>
    <w:rsid w:val="0019548F"/>
    <w:rsid w:val="001B1B36"/>
    <w:rsid w:val="001C324D"/>
    <w:rsid w:val="001D039A"/>
    <w:rsid w:val="001D20AA"/>
    <w:rsid w:val="001D3DDA"/>
    <w:rsid w:val="001E7417"/>
    <w:rsid w:val="001F1612"/>
    <w:rsid w:val="001F1CFB"/>
    <w:rsid w:val="001F2526"/>
    <w:rsid w:val="00210C53"/>
    <w:rsid w:val="00215ADD"/>
    <w:rsid w:val="00217667"/>
    <w:rsid w:val="0024570E"/>
    <w:rsid w:val="002642A8"/>
    <w:rsid w:val="002707D7"/>
    <w:rsid w:val="002A0DF3"/>
    <w:rsid w:val="002B5982"/>
    <w:rsid w:val="002C0BA6"/>
    <w:rsid w:val="002C21F0"/>
    <w:rsid w:val="002C24DD"/>
    <w:rsid w:val="002D25E0"/>
    <w:rsid w:val="002D62AE"/>
    <w:rsid w:val="002E6DB4"/>
    <w:rsid w:val="002E75E2"/>
    <w:rsid w:val="002E762A"/>
    <w:rsid w:val="00302D94"/>
    <w:rsid w:val="003049D1"/>
    <w:rsid w:val="00315FEF"/>
    <w:rsid w:val="00323D85"/>
    <w:rsid w:val="00325492"/>
    <w:rsid w:val="0038002A"/>
    <w:rsid w:val="00381175"/>
    <w:rsid w:val="00385111"/>
    <w:rsid w:val="003940E5"/>
    <w:rsid w:val="00394800"/>
    <w:rsid w:val="003D262D"/>
    <w:rsid w:val="003D7DA2"/>
    <w:rsid w:val="003F439F"/>
    <w:rsid w:val="003F4EDB"/>
    <w:rsid w:val="00400566"/>
    <w:rsid w:val="00400E39"/>
    <w:rsid w:val="0040197A"/>
    <w:rsid w:val="004057CD"/>
    <w:rsid w:val="00415040"/>
    <w:rsid w:val="00416109"/>
    <w:rsid w:val="004201A2"/>
    <w:rsid w:val="004339E6"/>
    <w:rsid w:val="0043747E"/>
    <w:rsid w:val="0044442A"/>
    <w:rsid w:val="004456E9"/>
    <w:rsid w:val="00483EE6"/>
    <w:rsid w:val="00485D54"/>
    <w:rsid w:val="00487243"/>
    <w:rsid w:val="00487E13"/>
    <w:rsid w:val="004960F3"/>
    <w:rsid w:val="004A4CAA"/>
    <w:rsid w:val="004B4833"/>
    <w:rsid w:val="004B6086"/>
    <w:rsid w:val="004C3C39"/>
    <w:rsid w:val="004C5E0B"/>
    <w:rsid w:val="004D372C"/>
    <w:rsid w:val="004D4884"/>
    <w:rsid w:val="004D7A4F"/>
    <w:rsid w:val="004E29D5"/>
    <w:rsid w:val="00504857"/>
    <w:rsid w:val="00517546"/>
    <w:rsid w:val="005230F4"/>
    <w:rsid w:val="0052440C"/>
    <w:rsid w:val="00534B30"/>
    <w:rsid w:val="005366B4"/>
    <w:rsid w:val="005410A3"/>
    <w:rsid w:val="00556CE5"/>
    <w:rsid w:val="005728B3"/>
    <w:rsid w:val="00574E45"/>
    <w:rsid w:val="00575792"/>
    <w:rsid w:val="005778B9"/>
    <w:rsid w:val="00585662"/>
    <w:rsid w:val="005A0C95"/>
    <w:rsid w:val="005A23AC"/>
    <w:rsid w:val="005A3A08"/>
    <w:rsid w:val="005A5E25"/>
    <w:rsid w:val="005B5230"/>
    <w:rsid w:val="005E3073"/>
    <w:rsid w:val="005E5976"/>
    <w:rsid w:val="0060326F"/>
    <w:rsid w:val="00606316"/>
    <w:rsid w:val="0065249E"/>
    <w:rsid w:val="00670E3C"/>
    <w:rsid w:val="0067164C"/>
    <w:rsid w:val="0067337B"/>
    <w:rsid w:val="006851B2"/>
    <w:rsid w:val="00692CA6"/>
    <w:rsid w:val="006D1EC9"/>
    <w:rsid w:val="006D4E8A"/>
    <w:rsid w:val="006E5AE5"/>
    <w:rsid w:val="006F5C1D"/>
    <w:rsid w:val="006F6263"/>
    <w:rsid w:val="007030A0"/>
    <w:rsid w:val="007063AF"/>
    <w:rsid w:val="007164E5"/>
    <w:rsid w:val="007238A0"/>
    <w:rsid w:val="00734BC7"/>
    <w:rsid w:val="0074585C"/>
    <w:rsid w:val="00745882"/>
    <w:rsid w:val="00760932"/>
    <w:rsid w:val="007704B6"/>
    <w:rsid w:val="00773E35"/>
    <w:rsid w:val="00775246"/>
    <w:rsid w:val="00776757"/>
    <w:rsid w:val="007B0237"/>
    <w:rsid w:val="007B2C94"/>
    <w:rsid w:val="007B5780"/>
    <w:rsid w:val="007C7911"/>
    <w:rsid w:val="007D4CFB"/>
    <w:rsid w:val="007D7651"/>
    <w:rsid w:val="007E5E9F"/>
    <w:rsid w:val="007F04FF"/>
    <w:rsid w:val="0082356F"/>
    <w:rsid w:val="00827B61"/>
    <w:rsid w:val="00834526"/>
    <w:rsid w:val="00835814"/>
    <w:rsid w:val="00855384"/>
    <w:rsid w:val="00861AF1"/>
    <w:rsid w:val="00870F78"/>
    <w:rsid w:val="00872B30"/>
    <w:rsid w:val="00877220"/>
    <w:rsid w:val="008826C2"/>
    <w:rsid w:val="0089075F"/>
    <w:rsid w:val="008B5919"/>
    <w:rsid w:val="008C450D"/>
    <w:rsid w:val="008D5569"/>
    <w:rsid w:val="008D6B37"/>
    <w:rsid w:val="008E1082"/>
    <w:rsid w:val="008F41D5"/>
    <w:rsid w:val="008F60E1"/>
    <w:rsid w:val="009012B5"/>
    <w:rsid w:val="00906DAD"/>
    <w:rsid w:val="00922587"/>
    <w:rsid w:val="00924711"/>
    <w:rsid w:val="00933DD2"/>
    <w:rsid w:val="00937B1F"/>
    <w:rsid w:val="009515FA"/>
    <w:rsid w:val="00967636"/>
    <w:rsid w:val="00977C56"/>
    <w:rsid w:val="00993775"/>
    <w:rsid w:val="009A3DA4"/>
    <w:rsid w:val="009B6973"/>
    <w:rsid w:val="009D4A3A"/>
    <w:rsid w:val="009F2ED6"/>
    <w:rsid w:val="00A04858"/>
    <w:rsid w:val="00A06017"/>
    <w:rsid w:val="00A12B28"/>
    <w:rsid w:val="00A2061B"/>
    <w:rsid w:val="00A22385"/>
    <w:rsid w:val="00A36061"/>
    <w:rsid w:val="00A36959"/>
    <w:rsid w:val="00A408A2"/>
    <w:rsid w:val="00A46742"/>
    <w:rsid w:val="00A70856"/>
    <w:rsid w:val="00A76B91"/>
    <w:rsid w:val="00A77200"/>
    <w:rsid w:val="00A92E14"/>
    <w:rsid w:val="00AC5CD7"/>
    <w:rsid w:val="00AF3078"/>
    <w:rsid w:val="00B029F6"/>
    <w:rsid w:val="00B02FA4"/>
    <w:rsid w:val="00B139DF"/>
    <w:rsid w:val="00B1534A"/>
    <w:rsid w:val="00B411D4"/>
    <w:rsid w:val="00B43880"/>
    <w:rsid w:val="00B57891"/>
    <w:rsid w:val="00B630FF"/>
    <w:rsid w:val="00B77153"/>
    <w:rsid w:val="00B8401C"/>
    <w:rsid w:val="00BA3AFF"/>
    <w:rsid w:val="00BC1CE8"/>
    <w:rsid w:val="00BC6AD8"/>
    <w:rsid w:val="00BD03DC"/>
    <w:rsid w:val="00BF55AE"/>
    <w:rsid w:val="00C13670"/>
    <w:rsid w:val="00C2059C"/>
    <w:rsid w:val="00C25FC9"/>
    <w:rsid w:val="00C261D5"/>
    <w:rsid w:val="00C32726"/>
    <w:rsid w:val="00C43FB7"/>
    <w:rsid w:val="00C543D0"/>
    <w:rsid w:val="00C608DC"/>
    <w:rsid w:val="00C63149"/>
    <w:rsid w:val="00C66092"/>
    <w:rsid w:val="00C661BD"/>
    <w:rsid w:val="00C90DE4"/>
    <w:rsid w:val="00CA4055"/>
    <w:rsid w:val="00CB21CD"/>
    <w:rsid w:val="00CB2FAD"/>
    <w:rsid w:val="00CB4E7F"/>
    <w:rsid w:val="00CB55CD"/>
    <w:rsid w:val="00CB687B"/>
    <w:rsid w:val="00CE08FB"/>
    <w:rsid w:val="00CE1174"/>
    <w:rsid w:val="00CE1445"/>
    <w:rsid w:val="00CE4A66"/>
    <w:rsid w:val="00CF49F1"/>
    <w:rsid w:val="00CF58E1"/>
    <w:rsid w:val="00D06D24"/>
    <w:rsid w:val="00D232F3"/>
    <w:rsid w:val="00D358CA"/>
    <w:rsid w:val="00D3655B"/>
    <w:rsid w:val="00D50347"/>
    <w:rsid w:val="00D549F3"/>
    <w:rsid w:val="00D56DD8"/>
    <w:rsid w:val="00D627FB"/>
    <w:rsid w:val="00D628C7"/>
    <w:rsid w:val="00D62E65"/>
    <w:rsid w:val="00D62FF2"/>
    <w:rsid w:val="00D67ACD"/>
    <w:rsid w:val="00D72F00"/>
    <w:rsid w:val="00D73C2A"/>
    <w:rsid w:val="00D822D2"/>
    <w:rsid w:val="00D8548A"/>
    <w:rsid w:val="00D964B9"/>
    <w:rsid w:val="00DC1303"/>
    <w:rsid w:val="00DD0F1B"/>
    <w:rsid w:val="00DD5F77"/>
    <w:rsid w:val="00DE3A77"/>
    <w:rsid w:val="00DF64E1"/>
    <w:rsid w:val="00E2574F"/>
    <w:rsid w:val="00E26F9B"/>
    <w:rsid w:val="00E3529B"/>
    <w:rsid w:val="00E43FB2"/>
    <w:rsid w:val="00E50BEC"/>
    <w:rsid w:val="00E56B2B"/>
    <w:rsid w:val="00E57FE0"/>
    <w:rsid w:val="00EA2D5F"/>
    <w:rsid w:val="00EA5967"/>
    <w:rsid w:val="00EC4742"/>
    <w:rsid w:val="00ED4D2C"/>
    <w:rsid w:val="00ED6E76"/>
    <w:rsid w:val="00EE436B"/>
    <w:rsid w:val="00EF169C"/>
    <w:rsid w:val="00EF338A"/>
    <w:rsid w:val="00F04615"/>
    <w:rsid w:val="00F22DA1"/>
    <w:rsid w:val="00F32F5C"/>
    <w:rsid w:val="00F34AEE"/>
    <w:rsid w:val="00F40F2F"/>
    <w:rsid w:val="00F62DB4"/>
    <w:rsid w:val="00F673CF"/>
    <w:rsid w:val="00F74BFB"/>
    <w:rsid w:val="00FA069F"/>
    <w:rsid w:val="00FA18CF"/>
    <w:rsid w:val="00FA7F5D"/>
    <w:rsid w:val="00FB2BDF"/>
    <w:rsid w:val="00FB30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rules v:ext="edit">
        <o:r id="V:Rule39" type="connector" idref="#_x0000_s1057"/>
        <o:r id="V:Rule40" type="connector" idref="#_x0000_s1026"/>
        <o:r id="V:Rule41" type="connector" idref="#_x0000_s1040"/>
        <o:r id="V:Rule42" type="connector" idref="#_x0000_s1059"/>
        <o:r id="V:Rule43" type="connector" idref="#_x0000_s1075"/>
        <o:r id="V:Rule44" type="connector" idref="#_x0000_s1054"/>
        <o:r id="V:Rule45" type="connector" idref="#_x0000_s1053"/>
        <o:r id="V:Rule46" type="connector" idref="#_x0000_s1056"/>
        <o:r id="V:Rule47" type="connector" idref="#_x0000_s1072"/>
        <o:r id="V:Rule48" type="connector" idref="#_x0000_s1067"/>
        <o:r id="V:Rule49" type="connector" idref="#_x0000_s1078"/>
        <o:r id="V:Rule50" type="connector" idref="#_x0000_s1029"/>
        <o:r id="V:Rule51" type="connector" idref="#_x0000_s1049"/>
        <o:r id="V:Rule52" type="connector" idref="#_x0000_s1073"/>
        <o:r id="V:Rule53" type="connector" idref="#_x0000_s1079"/>
        <o:r id="V:Rule54" type="connector" idref="#_x0000_s1030"/>
        <o:r id="V:Rule55" type="connector" idref="#_x0000_s1045"/>
        <o:r id="V:Rule56" type="connector" idref="#_x0000_s1086"/>
        <o:r id="V:Rule57" type="connector" idref="#_x0000_s1076"/>
        <o:r id="V:Rule58" type="connector" idref="#_x0000_s1028"/>
        <o:r id="V:Rule59" type="connector" idref="#_x0000_s1036"/>
        <o:r id="V:Rule60" type="connector" idref="#_x0000_s1046"/>
        <o:r id="V:Rule61" type="connector" idref="#_x0000_s1071"/>
        <o:r id="V:Rule62" type="connector" idref="#_x0000_s1044"/>
        <o:r id="V:Rule63" type="connector" idref="#_x0000_s1051"/>
        <o:r id="V:Rule64" type="connector" idref="#_x0000_s1058"/>
        <o:r id="V:Rule65" type="connector" idref="#_x0000_s1065"/>
        <o:r id="V:Rule66" type="connector" idref="#_x0000_s1064"/>
        <o:r id="V:Rule67" type="connector" idref="#_x0000_s1043"/>
        <o:r id="V:Rule68" type="connector" idref="#_x0000_s1037"/>
        <o:r id="V:Rule69" type="connector" idref="#_x0000_s1082"/>
        <o:r id="V:Rule70" type="connector" idref="#_x0000_s1027"/>
        <o:r id="V:Rule71" type="connector" idref="#_x0000_s1085"/>
        <o:r id="V:Rule72" type="connector" idref="#_x0000_s1077"/>
        <o:r id="V:Rule73" type="connector" idref="#_x0000_s1038"/>
        <o:r id="V:Rule74" type="connector" idref="#_x0000_s1088"/>
        <o:r id="V:Rule75" type="connector" idref="#_x0000_s1066"/>
        <o:r id="V:Rule76" type="connector"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DB4"/>
    <w:pPr>
      <w:spacing w:after="0" w:line="240" w:lineRule="auto"/>
    </w:pPr>
    <w:rPr>
      <w:sz w:val="24"/>
      <w:szCs w:val="24"/>
    </w:rPr>
  </w:style>
  <w:style w:type="paragraph" w:styleId="Heading1">
    <w:name w:val="heading 1"/>
    <w:basedOn w:val="Normal"/>
    <w:next w:val="Normal"/>
    <w:link w:val="Heading1Char"/>
    <w:uiPriority w:val="9"/>
    <w:qFormat/>
    <w:rsid w:val="00F62DB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F62DB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62DB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62DB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62DB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62DB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62DB4"/>
    <w:pPr>
      <w:spacing w:before="240" w:after="60"/>
      <w:outlineLvl w:val="6"/>
    </w:pPr>
  </w:style>
  <w:style w:type="paragraph" w:styleId="Heading8">
    <w:name w:val="heading 8"/>
    <w:basedOn w:val="Normal"/>
    <w:next w:val="Normal"/>
    <w:link w:val="Heading8Char"/>
    <w:uiPriority w:val="9"/>
    <w:semiHidden/>
    <w:unhideWhenUsed/>
    <w:qFormat/>
    <w:rsid w:val="00F62DB4"/>
    <w:pPr>
      <w:spacing w:before="240" w:after="60"/>
      <w:outlineLvl w:val="7"/>
    </w:pPr>
    <w:rPr>
      <w:i/>
      <w:iCs/>
    </w:rPr>
  </w:style>
  <w:style w:type="paragraph" w:styleId="Heading9">
    <w:name w:val="heading 9"/>
    <w:basedOn w:val="Normal"/>
    <w:next w:val="Normal"/>
    <w:link w:val="Heading9Char"/>
    <w:uiPriority w:val="9"/>
    <w:semiHidden/>
    <w:unhideWhenUsed/>
    <w:qFormat/>
    <w:rsid w:val="00F62DB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DD2"/>
    <w:pPr>
      <w:tabs>
        <w:tab w:val="center" w:pos="4680"/>
        <w:tab w:val="right" w:pos="9360"/>
      </w:tabs>
    </w:pPr>
  </w:style>
  <w:style w:type="character" w:customStyle="1" w:styleId="HeaderChar">
    <w:name w:val="Header Char"/>
    <w:basedOn w:val="DefaultParagraphFont"/>
    <w:link w:val="Header"/>
    <w:uiPriority w:val="99"/>
    <w:rsid w:val="00933DD2"/>
  </w:style>
  <w:style w:type="paragraph" w:styleId="Footer">
    <w:name w:val="footer"/>
    <w:basedOn w:val="Normal"/>
    <w:link w:val="FooterChar"/>
    <w:uiPriority w:val="99"/>
    <w:unhideWhenUsed/>
    <w:rsid w:val="00933DD2"/>
    <w:pPr>
      <w:tabs>
        <w:tab w:val="center" w:pos="4680"/>
        <w:tab w:val="right" w:pos="9360"/>
      </w:tabs>
    </w:pPr>
  </w:style>
  <w:style w:type="character" w:customStyle="1" w:styleId="FooterChar">
    <w:name w:val="Footer Char"/>
    <w:basedOn w:val="DefaultParagraphFont"/>
    <w:link w:val="Footer"/>
    <w:uiPriority w:val="99"/>
    <w:rsid w:val="00933DD2"/>
  </w:style>
  <w:style w:type="paragraph" w:styleId="BalloonText">
    <w:name w:val="Balloon Text"/>
    <w:basedOn w:val="Normal"/>
    <w:link w:val="BalloonTextChar"/>
    <w:uiPriority w:val="99"/>
    <w:semiHidden/>
    <w:unhideWhenUsed/>
    <w:rsid w:val="00933DD2"/>
    <w:rPr>
      <w:rFonts w:ascii="Tahoma" w:hAnsi="Tahoma" w:cs="Tahoma"/>
      <w:sz w:val="16"/>
      <w:szCs w:val="16"/>
    </w:rPr>
  </w:style>
  <w:style w:type="character" w:customStyle="1" w:styleId="BalloonTextChar">
    <w:name w:val="Balloon Text Char"/>
    <w:basedOn w:val="DefaultParagraphFont"/>
    <w:link w:val="BalloonText"/>
    <w:uiPriority w:val="99"/>
    <w:semiHidden/>
    <w:rsid w:val="00933DD2"/>
    <w:rPr>
      <w:rFonts w:ascii="Tahoma" w:hAnsi="Tahoma" w:cs="Tahoma"/>
      <w:sz w:val="16"/>
      <w:szCs w:val="16"/>
    </w:rPr>
  </w:style>
  <w:style w:type="character" w:customStyle="1" w:styleId="Heading1Char">
    <w:name w:val="Heading 1 Char"/>
    <w:basedOn w:val="DefaultParagraphFont"/>
    <w:link w:val="Heading1"/>
    <w:uiPriority w:val="9"/>
    <w:rsid w:val="00F62DB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F62DB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62DB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62DB4"/>
    <w:rPr>
      <w:b/>
      <w:bCs/>
      <w:sz w:val="28"/>
      <w:szCs w:val="28"/>
    </w:rPr>
  </w:style>
  <w:style w:type="character" w:customStyle="1" w:styleId="Heading5Char">
    <w:name w:val="Heading 5 Char"/>
    <w:basedOn w:val="DefaultParagraphFont"/>
    <w:link w:val="Heading5"/>
    <w:uiPriority w:val="9"/>
    <w:semiHidden/>
    <w:rsid w:val="00F62DB4"/>
    <w:rPr>
      <w:b/>
      <w:bCs/>
      <w:i/>
      <w:iCs/>
      <w:sz w:val="26"/>
      <w:szCs w:val="26"/>
    </w:rPr>
  </w:style>
  <w:style w:type="character" w:customStyle="1" w:styleId="Heading6Char">
    <w:name w:val="Heading 6 Char"/>
    <w:basedOn w:val="DefaultParagraphFont"/>
    <w:link w:val="Heading6"/>
    <w:uiPriority w:val="9"/>
    <w:semiHidden/>
    <w:rsid w:val="00F62DB4"/>
    <w:rPr>
      <w:b/>
      <w:bCs/>
    </w:rPr>
  </w:style>
  <w:style w:type="character" w:customStyle="1" w:styleId="Heading7Char">
    <w:name w:val="Heading 7 Char"/>
    <w:basedOn w:val="DefaultParagraphFont"/>
    <w:link w:val="Heading7"/>
    <w:uiPriority w:val="9"/>
    <w:semiHidden/>
    <w:rsid w:val="00F62DB4"/>
    <w:rPr>
      <w:sz w:val="24"/>
      <w:szCs w:val="24"/>
    </w:rPr>
  </w:style>
  <w:style w:type="character" w:customStyle="1" w:styleId="Heading8Char">
    <w:name w:val="Heading 8 Char"/>
    <w:basedOn w:val="DefaultParagraphFont"/>
    <w:link w:val="Heading8"/>
    <w:uiPriority w:val="9"/>
    <w:semiHidden/>
    <w:rsid w:val="00F62DB4"/>
    <w:rPr>
      <w:i/>
      <w:iCs/>
      <w:sz w:val="24"/>
      <w:szCs w:val="24"/>
    </w:rPr>
  </w:style>
  <w:style w:type="character" w:customStyle="1" w:styleId="Heading9Char">
    <w:name w:val="Heading 9 Char"/>
    <w:basedOn w:val="DefaultParagraphFont"/>
    <w:link w:val="Heading9"/>
    <w:uiPriority w:val="9"/>
    <w:semiHidden/>
    <w:rsid w:val="00F62DB4"/>
    <w:rPr>
      <w:rFonts w:asciiTheme="majorHAnsi" w:eastAsiaTheme="majorEastAsia" w:hAnsiTheme="majorHAnsi"/>
    </w:rPr>
  </w:style>
  <w:style w:type="paragraph" w:styleId="Title">
    <w:name w:val="Title"/>
    <w:basedOn w:val="Normal"/>
    <w:next w:val="Normal"/>
    <w:link w:val="TitleChar"/>
    <w:uiPriority w:val="10"/>
    <w:qFormat/>
    <w:rsid w:val="00F62DB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62DB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62DB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62DB4"/>
    <w:rPr>
      <w:rFonts w:asciiTheme="majorHAnsi" w:eastAsiaTheme="majorEastAsia" w:hAnsiTheme="majorHAnsi"/>
      <w:sz w:val="24"/>
      <w:szCs w:val="24"/>
    </w:rPr>
  </w:style>
  <w:style w:type="character" w:styleId="Strong">
    <w:name w:val="Strong"/>
    <w:basedOn w:val="DefaultParagraphFont"/>
    <w:uiPriority w:val="22"/>
    <w:qFormat/>
    <w:rsid w:val="00F62DB4"/>
    <w:rPr>
      <w:b/>
      <w:bCs/>
    </w:rPr>
  </w:style>
  <w:style w:type="character" w:styleId="Emphasis">
    <w:name w:val="Emphasis"/>
    <w:basedOn w:val="DefaultParagraphFont"/>
    <w:uiPriority w:val="20"/>
    <w:qFormat/>
    <w:rsid w:val="00F62DB4"/>
    <w:rPr>
      <w:rFonts w:asciiTheme="minorHAnsi" w:hAnsiTheme="minorHAnsi"/>
      <w:b/>
      <w:i/>
      <w:iCs/>
    </w:rPr>
  </w:style>
  <w:style w:type="paragraph" w:styleId="NoSpacing">
    <w:name w:val="No Spacing"/>
    <w:basedOn w:val="Normal"/>
    <w:uiPriority w:val="1"/>
    <w:qFormat/>
    <w:rsid w:val="00F62DB4"/>
    <w:rPr>
      <w:szCs w:val="32"/>
    </w:rPr>
  </w:style>
  <w:style w:type="paragraph" w:styleId="ListParagraph">
    <w:name w:val="List Paragraph"/>
    <w:basedOn w:val="Normal"/>
    <w:uiPriority w:val="34"/>
    <w:qFormat/>
    <w:rsid w:val="00F62DB4"/>
    <w:pPr>
      <w:ind w:left="720"/>
      <w:contextualSpacing/>
    </w:pPr>
  </w:style>
  <w:style w:type="paragraph" w:styleId="Quote">
    <w:name w:val="Quote"/>
    <w:basedOn w:val="Normal"/>
    <w:next w:val="Normal"/>
    <w:link w:val="QuoteChar"/>
    <w:uiPriority w:val="29"/>
    <w:qFormat/>
    <w:rsid w:val="00F62DB4"/>
    <w:rPr>
      <w:i/>
    </w:rPr>
  </w:style>
  <w:style w:type="character" w:customStyle="1" w:styleId="QuoteChar">
    <w:name w:val="Quote Char"/>
    <w:basedOn w:val="DefaultParagraphFont"/>
    <w:link w:val="Quote"/>
    <w:uiPriority w:val="29"/>
    <w:rsid w:val="00F62DB4"/>
    <w:rPr>
      <w:i/>
      <w:sz w:val="24"/>
      <w:szCs w:val="24"/>
    </w:rPr>
  </w:style>
  <w:style w:type="paragraph" w:styleId="IntenseQuote">
    <w:name w:val="Intense Quote"/>
    <w:basedOn w:val="Normal"/>
    <w:next w:val="Normal"/>
    <w:link w:val="IntenseQuoteChar"/>
    <w:uiPriority w:val="30"/>
    <w:qFormat/>
    <w:rsid w:val="00F62DB4"/>
    <w:pPr>
      <w:ind w:left="720" w:right="720"/>
    </w:pPr>
    <w:rPr>
      <w:b/>
      <w:i/>
      <w:szCs w:val="22"/>
    </w:rPr>
  </w:style>
  <w:style w:type="character" w:customStyle="1" w:styleId="IntenseQuoteChar">
    <w:name w:val="Intense Quote Char"/>
    <w:basedOn w:val="DefaultParagraphFont"/>
    <w:link w:val="IntenseQuote"/>
    <w:uiPriority w:val="30"/>
    <w:rsid w:val="00F62DB4"/>
    <w:rPr>
      <w:b/>
      <w:i/>
      <w:sz w:val="24"/>
    </w:rPr>
  </w:style>
  <w:style w:type="character" w:styleId="SubtleEmphasis">
    <w:name w:val="Subtle Emphasis"/>
    <w:uiPriority w:val="19"/>
    <w:qFormat/>
    <w:rsid w:val="00F62DB4"/>
    <w:rPr>
      <w:i/>
      <w:color w:val="5A5A5A" w:themeColor="text1" w:themeTint="A5"/>
    </w:rPr>
  </w:style>
  <w:style w:type="character" w:styleId="IntenseEmphasis">
    <w:name w:val="Intense Emphasis"/>
    <w:basedOn w:val="DefaultParagraphFont"/>
    <w:uiPriority w:val="21"/>
    <w:qFormat/>
    <w:rsid w:val="00F62DB4"/>
    <w:rPr>
      <w:b/>
      <w:i/>
      <w:sz w:val="24"/>
      <w:szCs w:val="24"/>
      <w:u w:val="single"/>
    </w:rPr>
  </w:style>
  <w:style w:type="character" w:styleId="SubtleReference">
    <w:name w:val="Subtle Reference"/>
    <w:basedOn w:val="DefaultParagraphFont"/>
    <w:uiPriority w:val="31"/>
    <w:qFormat/>
    <w:rsid w:val="00F62DB4"/>
    <w:rPr>
      <w:sz w:val="24"/>
      <w:szCs w:val="24"/>
      <w:u w:val="single"/>
    </w:rPr>
  </w:style>
  <w:style w:type="character" w:styleId="IntenseReference">
    <w:name w:val="Intense Reference"/>
    <w:basedOn w:val="DefaultParagraphFont"/>
    <w:uiPriority w:val="32"/>
    <w:qFormat/>
    <w:rsid w:val="00F62DB4"/>
    <w:rPr>
      <w:b/>
      <w:sz w:val="24"/>
      <w:u w:val="single"/>
    </w:rPr>
  </w:style>
  <w:style w:type="character" w:styleId="BookTitle">
    <w:name w:val="Book Title"/>
    <w:basedOn w:val="DefaultParagraphFont"/>
    <w:uiPriority w:val="33"/>
    <w:qFormat/>
    <w:rsid w:val="00F62DB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62DB4"/>
    <w:pPr>
      <w:outlineLvl w:val="9"/>
    </w:pPr>
  </w:style>
  <w:style w:type="table" w:styleId="TableGrid">
    <w:name w:val="Table Grid"/>
    <w:basedOn w:val="TableNormal"/>
    <w:uiPriority w:val="59"/>
    <w:rsid w:val="0070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8548A"/>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E3812E5-B946-40B5-BA9C-1531364C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21</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dc:creator>
  <cp:keywords/>
  <dc:description/>
  <cp:lastModifiedBy>sanju</cp:lastModifiedBy>
  <cp:revision>200</cp:revision>
  <dcterms:created xsi:type="dcterms:W3CDTF">2007-09-07T13:57:00Z</dcterms:created>
  <dcterms:modified xsi:type="dcterms:W3CDTF">2008-07-11T02:08:00Z</dcterms:modified>
</cp:coreProperties>
</file>