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07F" w:rsidRDefault="00A7607F">
      <w:pPr>
        <w:rPr>
          <w:rFonts w:ascii="Garamond" w:hAnsi="Garamond"/>
          <w:sz w:val="24"/>
          <w:szCs w:val="24"/>
        </w:rPr>
      </w:pPr>
    </w:p>
    <w:p w:rsidR="00A7607F" w:rsidRPr="00A7607F" w:rsidRDefault="00A7607F">
      <w:pPr>
        <w:rPr>
          <w:rFonts w:ascii="Garamond" w:hAnsi="Garamond"/>
          <w:b/>
          <w:sz w:val="24"/>
          <w:szCs w:val="24"/>
          <w:u w:val="single"/>
        </w:rPr>
      </w:pPr>
      <w:r w:rsidRPr="00A7607F">
        <w:rPr>
          <w:rFonts w:ascii="Garamond" w:hAnsi="Garamond"/>
          <w:b/>
          <w:sz w:val="24"/>
          <w:szCs w:val="24"/>
          <w:u w:val="single"/>
        </w:rPr>
        <w:t>Concept:</w:t>
      </w:r>
    </w:p>
    <w:p w:rsidR="00292F45" w:rsidRDefault="00292F45">
      <w:pPr>
        <w:rPr>
          <w:rFonts w:ascii="Garamond" w:hAnsi="Garamond"/>
          <w:sz w:val="24"/>
          <w:szCs w:val="24"/>
        </w:rPr>
      </w:pPr>
      <w:r w:rsidRPr="00292F45">
        <w:rPr>
          <w:rFonts w:ascii="Garamond" w:hAnsi="Garamond"/>
          <w:sz w:val="24"/>
          <w:szCs w:val="24"/>
        </w:rPr>
        <w:t xml:space="preserve">Cloud computing </w:t>
      </w:r>
      <w:r w:rsidR="0046776B" w:rsidRPr="00292F45">
        <w:rPr>
          <w:rFonts w:ascii="Garamond" w:hAnsi="Garamond"/>
          <w:sz w:val="24"/>
          <w:szCs w:val="24"/>
        </w:rPr>
        <w:t>–</w:t>
      </w:r>
      <w:r w:rsidR="0046776B">
        <w:rPr>
          <w:rFonts w:ascii="Garamond" w:hAnsi="Garamond"/>
          <w:sz w:val="24"/>
          <w:szCs w:val="24"/>
        </w:rPr>
        <w:t xml:space="preserve"> </w:t>
      </w:r>
      <w:r w:rsidR="0046776B" w:rsidRPr="00292F45">
        <w:rPr>
          <w:rFonts w:ascii="Garamond" w:hAnsi="Garamond"/>
          <w:sz w:val="24"/>
          <w:szCs w:val="24"/>
        </w:rPr>
        <w:t>we</w:t>
      </w:r>
      <w:r w:rsidRPr="00292F45">
        <w:rPr>
          <w:rFonts w:ascii="Garamond" w:hAnsi="Garamond"/>
          <w:sz w:val="24"/>
          <w:szCs w:val="24"/>
        </w:rPr>
        <w:t xml:space="preserve"> have been hearing</w:t>
      </w:r>
      <w:r w:rsidR="000F1826">
        <w:rPr>
          <w:rFonts w:ascii="Garamond" w:hAnsi="Garamond"/>
          <w:sz w:val="24"/>
          <w:szCs w:val="24"/>
        </w:rPr>
        <w:t xml:space="preserve"> this term</w:t>
      </w:r>
      <w:r w:rsidR="00C67AB2">
        <w:rPr>
          <w:rFonts w:ascii="Garamond" w:hAnsi="Garamond"/>
          <w:sz w:val="24"/>
          <w:szCs w:val="24"/>
        </w:rPr>
        <w:t xml:space="preserve"> </w:t>
      </w:r>
      <w:r w:rsidRPr="00292F45">
        <w:rPr>
          <w:rFonts w:ascii="Garamond" w:hAnsi="Garamond"/>
          <w:sz w:val="24"/>
          <w:szCs w:val="24"/>
        </w:rPr>
        <w:t>quiet often t</w:t>
      </w:r>
      <w:r w:rsidR="000F1826">
        <w:rPr>
          <w:rFonts w:ascii="Garamond" w:hAnsi="Garamond"/>
          <w:sz w:val="24"/>
          <w:szCs w:val="24"/>
        </w:rPr>
        <w:t xml:space="preserve">hese days.  What </w:t>
      </w:r>
      <w:r w:rsidRPr="00292F45">
        <w:rPr>
          <w:rFonts w:ascii="Garamond" w:hAnsi="Garamond"/>
          <w:sz w:val="24"/>
          <w:szCs w:val="24"/>
        </w:rPr>
        <w:t>exactly</w:t>
      </w:r>
      <w:r w:rsidR="000F1826">
        <w:rPr>
          <w:rFonts w:ascii="Garamond" w:hAnsi="Garamond"/>
          <w:sz w:val="24"/>
          <w:szCs w:val="24"/>
        </w:rPr>
        <w:t xml:space="preserve"> is</w:t>
      </w:r>
      <w:r w:rsidRPr="00292F45">
        <w:rPr>
          <w:rFonts w:ascii="Garamond" w:hAnsi="Garamond"/>
          <w:sz w:val="24"/>
          <w:szCs w:val="24"/>
        </w:rPr>
        <w:t xml:space="preserve"> cloud computing? To understand this as a layman, suppose you want </w:t>
      </w:r>
      <w:r w:rsidR="00F4705F">
        <w:rPr>
          <w:rFonts w:ascii="Garamond" w:hAnsi="Garamond"/>
          <w:sz w:val="24"/>
          <w:szCs w:val="24"/>
        </w:rPr>
        <w:t>Ola or Uber ride and</w:t>
      </w:r>
      <w:r w:rsidRPr="00292F45">
        <w:rPr>
          <w:rFonts w:ascii="Garamond" w:hAnsi="Garamond"/>
          <w:sz w:val="24"/>
          <w:szCs w:val="24"/>
        </w:rPr>
        <w:t xml:space="preserve"> you don’t want </w:t>
      </w:r>
      <w:r w:rsidR="00F4705F">
        <w:rPr>
          <w:rFonts w:ascii="Garamond" w:hAnsi="Garamond"/>
          <w:sz w:val="24"/>
          <w:szCs w:val="24"/>
        </w:rPr>
        <w:t>spend extra money. In fact, you want to save money and still take a ride in Ola or an Uber.</w:t>
      </w:r>
      <w:r w:rsidRPr="00292F45">
        <w:rPr>
          <w:rFonts w:ascii="Garamond" w:hAnsi="Garamond"/>
          <w:sz w:val="24"/>
          <w:szCs w:val="24"/>
        </w:rPr>
        <w:t xml:space="preserve"> So you take </w:t>
      </w:r>
      <w:r w:rsidR="00FE4E3C">
        <w:rPr>
          <w:rFonts w:ascii="Garamond" w:hAnsi="Garamond"/>
          <w:sz w:val="24"/>
          <w:szCs w:val="24"/>
        </w:rPr>
        <w:t xml:space="preserve">Ola or Uber </w:t>
      </w:r>
      <w:r w:rsidR="00FE4E3C" w:rsidRPr="000F1826">
        <w:rPr>
          <w:rFonts w:ascii="Garamond" w:hAnsi="Garamond"/>
          <w:b/>
          <w:sz w:val="24"/>
          <w:szCs w:val="24"/>
          <w:u w:val="single"/>
        </w:rPr>
        <w:t>share</w:t>
      </w:r>
      <w:r w:rsidR="00FE4E3C">
        <w:rPr>
          <w:rFonts w:ascii="Garamond" w:hAnsi="Garamond"/>
          <w:sz w:val="24"/>
          <w:szCs w:val="24"/>
        </w:rPr>
        <w:t xml:space="preserve"> instead of taking the ride all alone.</w:t>
      </w:r>
      <w:r w:rsidRPr="00292F45">
        <w:rPr>
          <w:rFonts w:ascii="Garamond" w:hAnsi="Garamond"/>
          <w:sz w:val="24"/>
          <w:szCs w:val="24"/>
        </w:rPr>
        <w:t xml:space="preserve"> Cloud computing conceptually </w:t>
      </w:r>
      <w:r w:rsidR="00BF1D59">
        <w:rPr>
          <w:rFonts w:ascii="Garamond" w:hAnsi="Garamond"/>
          <w:sz w:val="24"/>
          <w:szCs w:val="24"/>
        </w:rPr>
        <w:t xml:space="preserve">is </w:t>
      </w:r>
      <w:r w:rsidRPr="00292F45">
        <w:rPr>
          <w:rFonts w:ascii="Garamond" w:hAnsi="Garamond"/>
          <w:sz w:val="24"/>
          <w:szCs w:val="24"/>
        </w:rPr>
        <w:t>same like this.</w:t>
      </w:r>
      <w:r>
        <w:rPr>
          <w:rFonts w:ascii="Garamond" w:hAnsi="Garamond"/>
          <w:sz w:val="24"/>
          <w:szCs w:val="24"/>
        </w:rPr>
        <w:t xml:space="preserve"> The business organization in this case takes IT software, IT infrastructure</w:t>
      </w:r>
      <w:r w:rsidR="00A02985">
        <w:rPr>
          <w:rFonts w:ascii="Garamond" w:hAnsi="Garamond"/>
          <w:sz w:val="24"/>
          <w:szCs w:val="24"/>
        </w:rPr>
        <w:t xml:space="preserve"> (like physical server, hardware, network units, physical building)</w:t>
      </w:r>
      <w:r>
        <w:rPr>
          <w:rFonts w:ascii="Garamond" w:hAnsi="Garamond"/>
          <w:sz w:val="24"/>
          <w:szCs w:val="24"/>
        </w:rPr>
        <w:t xml:space="preserve"> on rent. </w:t>
      </w:r>
      <w:r w:rsidR="00F4705F">
        <w:rPr>
          <w:rFonts w:ascii="Garamond" w:hAnsi="Garamond"/>
          <w:sz w:val="24"/>
          <w:szCs w:val="24"/>
        </w:rPr>
        <w:t xml:space="preserve">The reason is the same. The company does not want to spend more money on </w:t>
      </w:r>
      <w:r w:rsidR="00FE4E3C">
        <w:rPr>
          <w:rFonts w:ascii="Garamond" w:hAnsi="Garamond"/>
          <w:sz w:val="24"/>
          <w:szCs w:val="24"/>
        </w:rPr>
        <w:t>buying software or IT infrastructure. In fact, the business organization can save money by this arrangement as the software or Infrastructures are shared by more than one company. So the cost of rental goes down and the company saves cost.</w:t>
      </w:r>
    </w:p>
    <w:p w:rsidR="00A7607F" w:rsidRDefault="00A7607F">
      <w:pPr>
        <w:rPr>
          <w:rFonts w:ascii="Garamond" w:hAnsi="Garamond"/>
          <w:b/>
          <w:sz w:val="24"/>
          <w:szCs w:val="24"/>
          <w:u w:val="single"/>
        </w:rPr>
      </w:pPr>
      <w:r>
        <w:rPr>
          <w:rFonts w:ascii="Garamond" w:hAnsi="Garamond"/>
          <w:b/>
          <w:sz w:val="24"/>
          <w:szCs w:val="24"/>
          <w:u w:val="single"/>
        </w:rPr>
        <w:t>Risk – Audit</w:t>
      </w:r>
      <w:r w:rsidR="00A02985">
        <w:rPr>
          <w:rFonts w:ascii="Garamond" w:hAnsi="Garamond"/>
          <w:b/>
          <w:sz w:val="24"/>
          <w:szCs w:val="24"/>
          <w:u w:val="single"/>
        </w:rPr>
        <w:t>or’s</w:t>
      </w:r>
      <w:r>
        <w:rPr>
          <w:rFonts w:ascii="Garamond" w:hAnsi="Garamond"/>
          <w:b/>
          <w:sz w:val="24"/>
          <w:szCs w:val="24"/>
          <w:u w:val="single"/>
        </w:rPr>
        <w:t xml:space="preserve"> perspective:</w:t>
      </w:r>
    </w:p>
    <w:p w:rsidR="00A7607F" w:rsidRPr="004432A1" w:rsidRDefault="004432A1">
      <w:pPr>
        <w:rPr>
          <w:rFonts w:ascii="Garamond" w:hAnsi="Garamond"/>
          <w:sz w:val="24"/>
          <w:szCs w:val="24"/>
        </w:rPr>
      </w:pPr>
      <w:r w:rsidRPr="004432A1">
        <w:rPr>
          <w:rFonts w:ascii="Garamond" w:hAnsi="Garamond"/>
          <w:sz w:val="24"/>
          <w:szCs w:val="24"/>
        </w:rPr>
        <w:t>Now as you are travelling in a shared Ola or an Uber, the phone conversation you are having in the cab will be heard by all the co-passengers.</w:t>
      </w:r>
      <w:r>
        <w:rPr>
          <w:rFonts w:ascii="Garamond" w:hAnsi="Garamond"/>
          <w:sz w:val="24"/>
          <w:szCs w:val="24"/>
        </w:rPr>
        <w:t xml:space="preserve"> Similarly, the data of the company that are being processed by </w:t>
      </w:r>
      <w:r w:rsidR="00CA1E34">
        <w:rPr>
          <w:rFonts w:ascii="Garamond" w:hAnsi="Garamond"/>
          <w:sz w:val="24"/>
          <w:szCs w:val="24"/>
        </w:rPr>
        <w:t>rented</w:t>
      </w:r>
      <w:r>
        <w:rPr>
          <w:rFonts w:ascii="Garamond" w:hAnsi="Garamond"/>
          <w:sz w:val="24"/>
          <w:szCs w:val="24"/>
        </w:rPr>
        <w:t xml:space="preserve"> software or at the rented </w:t>
      </w:r>
      <w:r w:rsidR="00725B55">
        <w:rPr>
          <w:rFonts w:ascii="Garamond" w:hAnsi="Garamond"/>
          <w:sz w:val="24"/>
          <w:szCs w:val="24"/>
        </w:rPr>
        <w:t>server</w:t>
      </w:r>
      <w:r>
        <w:rPr>
          <w:rFonts w:ascii="Garamond" w:hAnsi="Garamond"/>
          <w:sz w:val="24"/>
          <w:szCs w:val="24"/>
        </w:rPr>
        <w:t xml:space="preserve"> has the risk of being accessed by any unauthorised third party</w:t>
      </w:r>
      <w:r w:rsidR="001B6352">
        <w:rPr>
          <w:rFonts w:ascii="Garamond" w:hAnsi="Garamond"/>
          <w:sz w:val="24"/>
          <w:szCs w:val="24"/>
        </w:rPr>
        <w:t xml:space="preserve"> or may be lost forever</w:t>
      </w:r>
      <w:r>
        <w:rPr>
          <w:rFonts w:ascii="Garamond" w:hAnsi="Garamond"/>
          <w:sz w:val="24"/>
          <w:szCs w:val="24"/>
        </w:rPr>
        <w:t>.</w:t>
      </w:r>
    </w:p>
    <w:p w:rsidR="00A7607F" w:rsidRDefault="0007638D">
      <w:pPr>
        <w:rPr>
          <w:rFonts w:ascii="Garamond" w:hAnsi="Garamond"/>
          <w:b/>
          <w:sz w:val="24"/>
          <w:szCs w:val="24"/>
          <w:u w:val="single"/>
        </w:rPr>
      </w:pPr>
      <w:r w:rsidRPr="0007638D">
        <w:rPr>
          <w:rFonts w:ascii="Garamond" w:hAnsi="Garamond"/>
          <w:b/>
          <w:sz w:val="24"/>
          <w:szCs w:val="24"/>
          <w:u w:val="single"/>
        </w:rPr>
        <w:t>Controls – Auditor‘s focus</w:t>
      </w:r>
    </w:p>
    <w:p w:rsidR="0046776B" w:rsidRDefault="0046776B" w:rsidP="00725B55">
      <w:pPr>
        <w:pStyle w:val="ListParagraph"/>
        <w:numPr>
          <w:ilvl w:val="0"/>
          <w:numId w:val="1"/>
        </w:numPr>
        <w:rPr>
          <w:rFonts w:ascii="Garamond" w:hAnsi="Garamond"/>
          <w:sz w:val="24"/>
          <w:szCs w:val="24"/>
        </w:rPr>
      </w:pPr>
      <w:r w:rsidRPr="0046776B">
        <w:rPr>
          <w:rFonts w:ascii="Garamond" w:hAnsi="Garamond"/>
          <w:b/>
          <w:sz w:val="24"/>
          <w:szCs w:val="24"/>
        </w:rPr>
        <w:t>Legal terms with cloud service provider:</w:t>
      </w:r>
      <w:r>
        <w:rPr>
          <w:rFonts w:ascii="Garamond" w:hAnsi="Garamond"/>
          <w:b/>
          <w:sz w:val="24"/>
          <w:szCs w:val="24"/>
        </w:rPr>
        <w:t xml:space="preserve"> </w:t>
      </w:r>
      <w:r w:rsidRPr="0046776B">
        <w:rPr>
          <w:rFonts w:ascii="Garamond" w:hAnsi="Garamond"/>
          <w:sz w:val="24"/>
          <w:szCs w:val="24"/>
        </w:rPr>
        <w:t>Firstly, there should a legal agreement with all the terms and conditions.</w:t>
      </w:r>
      <w:r w:rsidR="005B6FE5">
        <w:rPr>
          <w:rFonts w:ascii="Garamond" w:hAnsi="Garamond"/>
          <w:sz w:val="24"/>
          <w:szCs w:val="24"/>
        </w:rPr>
        <w:t xml:space="preserve"> The company should have right to audit the service provider.</w:t>
      </w:r>
    </w:p>
    <w:p w:rsidR="005B6FE5" w:rsidRPr="0046776B" w:rsidRDefault="005B6FE5" w:rsidP="005B6FE5">
      <w:pPr>
        <w:pStyle w:val="ListParagraph"/>
        <w:rPr>
          <w:rFonts w:ascii="Garamond" w:hAnsi="Garamond"/>
          <w:sz w:val="24"/>
          <w:szCs w:val="24"/>
        </w:rPr>
      </w:pPr>
    </w:p>
    <w:p w:rsidR="00725B55" w:rsidRDefault="00725B55" w:rsidP="00725B55">
      <w:pPr>
        <w:pStyle w:val="ListParagraph"/>
        <w:numPr>
          <w:ilvl w:val="0"/>
          <w:numId w:val="1"/>
        </w:numPr>
        <w:rPr>
          <w:rFonts w:ascii="Garamond" w:hAnsi="Garamond"/>
          <w:sz w:val="24"/>
          <w:szCs w:val="24"/>
        </w:rPr>
      </w:pPr>
      <w:r w:rsidRPr="00725B55">
        <w:rPr>
          <w:rFonts w:ascii="Garamond" w:hAnsi="Garamond"/>
          <w:b/>
          <w:sz w:val="24"/>
          <w:szCs w:val="24"/>
        </w:rPr>
        <w:t>Data classification:</w:t>
      </w:r>
      <w:r>
        <w:rPr>
          <w:rFonts w:ascii="Garamond" w:hAnsi="Garamond"/>
          <w:b/>
          <w:sz w:val="24"/>
          <w:szCs w:val="24"/>
        </w:rPr>
        <w:t xml:space="preserve">  </w:t>
      </w:r>
      <w:r w:rsidRPr="00725B55">
        <w:rPr>
          <w:rFonts w:ascii="Garamond" w:hAnsi="Garamond"/>
          <w:sz w:val="24"/>
          <w:szCs w:val="24"/>
        </w:rPr>
        <w:t>To understand the importance of the data that is being processed.</w:t>
      </w:r>
      <w:r>
        <w:rPr>
          <w:rFonts w:ascii="Garamond" w:hAnsi="Garamond"/>
          <w:sz w:val="24"/>
          <w:szCs w:val="24"/>
        </w:rPr>
        <w:t xml:space="preserve"> Whether the data is </w:t>
      </w:r>
      <w:r w:rsidR="00304960">
        <w:rPr>
          <w:rFonts w:ascii="Garamond" w:hAnsi="Garamond"/>
          <w:sz w:val="24"/>
          <w:szCs w:val="24"/>
        </w:rPr>
        <w:t>less confidential (can be shared with public) or highly confidential data. Auditor needs to understand the controls being exercised depending on the nature of the data confidentiality.</w:t>
      </w:r>
      <w:r w:rsidR="00866C56">
        <w:rPr>
          <w:rFonts w:ascii="Garamond" w:hAnsi="Garamond"/>
          <w:sz w:val="24"/>
          <w:szCs w:val="24"/>
        </w:rPr>
        <w:t xml:space="preserve"> For example, in case highly confidential </w:t>
      </w:r>
      <w:r w:rsidR="00B258E5">
        <w:rPr>
          <w:rFonts w:ascii="Garamond" w:hAnsi="Garamond"/>
          <w:sz w:val="24"/>
          <w:szCs w:val="24"/>
        </w:rPr>
        <w:t>data</w:t>
      </w:r>
      <w:r w:rsidR="00866C56">
        <w:rPr>
          <w:rFonts w:ascii="Garamond" w:hAnsi="Garamond"/>
          <w:sz w:val="24"/>
          <w:szCs w:val="24"/>
        </w:rPr>
        <w:t xml:space="preserve"> only approved and authorised personnel should have access to the data. Or the data is encrypted when it flows through the network.</w:t>
      </w:r>
    </w:p>
    <w:p w:rsidR="006312F4" w:rsidRDefault="006312F4" w:rsidP="006312F4">
      <w:pPr>
        <w:pStyle w:val="ListParagraph"/>
        <w:rPr>
          <w:rFonts w:ascii="Garamond" w:hAnsi="Garamond"/>
          <w:sz w:val="24"/>
          <w:szCs w:val="24"/>
        </w:rPr>
      </w:pPr>
    </w:p>
    <w:p w:rsidR="006312F4" w:rsidRPr="006312F4" w:rsidRDefault="006312F4" w:rsidP="00725B55">
      <w:pPr>
        <w:pStyle w:val="ListParagraph"/>
        <w:numPr>
          <w:ilvl w:val="0"/>
          <w:numId w:val="1"/>
        </w:numPr>
        <w:rPr>
          <w:rFonts w:ascii="Garamond" w:hAnsi="Garamond"/>
          <w:sz w:val="24"/>
          <w:szCs w:val="24"/>
        </w:rPr>
      </w:pPr>
      <w:r>
        <w:rPr>
          <w:rFonts w:ascii="Garamond" w:hAnsi="Garamond"/>
          <w:b/>
          <w:sz w:val="24"/>
          <w:szCs w:val="24"/>
        </w:rPr>
        <w:t xml:space="preserve">Cloud computing Service provider’s control:  The service provider should have controls like </w:t>
      </w:r>
    </w:p>
    <w:p w:rsidR="006312F4" w:rsidRPr="006312F4" w:rsidRDefault="006312F4" w:rsidP="006312F4">
      <w:pPr>
        <w:pStyle w:val="ListParagraph"/>
        <w:rPr>
          <w:rFonts w:ascii="Garamond" w:hAnsi="Garamond"/>
          <w:sz w:val="24"/>
          <w:szCs w:val="24"/>
        </w:rPr>
      </w:pPr>
    </w:p>
    <w:p w:rsidR="006312F4" w:rsidRDefault="006312F4" w:rsidP="006312F4">
      <w:pPr>
        <w:pStyle w:val="ListParagraph"/>
        <w:numPr>
          <w:ilvl w:val="0"/>
          <w:numId w:val="2"/>
        </w:numPr>
        <w:rPr>
          <w:rFonts w:ascii="Garamond" w:hAnsi="Garamond"/>
          <w:sz w:val="24"/>
          <w:szCs w:val="24"/>
        </w:rPr>
      </w:pPr>
      <w:r w:rsidRPr="00764A8E">
        <w:rPr>
          <w:rFonts w:ascii="Garamond" w:hAnsi="Garamond"/>
          <w:b/>
          <w:sz w:val="24"/>
          <w:szCs w:val="24"/>
          <w:u w:val="single"/>
        </w:rPr>
        <w:t>Hiring of staff:</w:t>
      </w:r>
      <w:r>
        <w:rPr>
          <w:rFonts w:ascii="Garamond" w:hAnsi="Garamond"/>
          <w:sz w:val="24"/>
          <w:szCs w:val="24"/>
        </w:rPr>
        <w:t xml:space="preserve"> Adequate background verification done at the time of hiring employee by the service provider.</w:t>
      </w:r>
    </w:p>
    <w:p w:rsidR="006312F4" w:rsidRDefault="006312F4" w:rsidP="006312F4">
      <w:pPr>
        <w:pStyle w:val="ListParagraph"/>
        <w:numPr>
          <w:ilvl w:val="0"/>
          <w:numId w:val="2"/>
        </w:numPr>
        <w:rPr>
          <w:rFonts w:ascii="Garamond" w:hAnsi="Garamond"/>
          <w:sz w:val="24"/>
          <w:szCs w:val="24"/>
        </w:rPr>
      </w:pPr>
      <w:r w:rsidRPr="00764A8E">
        <w:rPr>
          <w:rFonts w:ascii="Garamond" w:hAnsi="Garamond"/>
          <w:b/>
          <w:sz w:val="24"/>
          <w:szCs w:val="24"/>
          <w:u w:val="single"/>
        </w:rPr>
        <w:t>Access Control:</w:t>
      </w:r>
      <w:r>
        <w:rPr>
          <w:rFonts w:ascii="Garamond" w:hAnsi="Garamond"/>
          <w:sz w:val="24"/>
          <w:szCs w:val="24"/>
        </w:rPr>
        <w:t xml:space="preserve"> Controls are existing to access the premises or the data. For example, password, biometric access, identity card.</w:t>
      </w:r>
    </w:p>
    <w:p w:rsidR="003F1953" w:rsidRDefault="00764A8E" w:rsidP="006312F4">
      <w:pPr>
        <w:pStyle w:val="ListParagraph"/>
        <w:numPr>
          <w:ilvl w:val="0"/>
          <w:numId w:val="2"/>
        </w:numPr>
        <w:rPr>
          <w:rFonts w:ascii="Garamond" w:hAnsi="Garamond"/>
          <w:sz w:val="24"/>
          <w:szCs w:val="24"/>
        </w:rPr>
      </w:pPr>
      <w:r>
        <w:rPr>
          <w:rFonts w:ascii="Garamond" w:hAnsi="Garamond"/>
          <w:b/>
          <w:sz w:val="24"/>
          <w:szCs w:val="24"/>
          <w:u w:val="single"/>
        </w:rPr>
        <w:t>Data restoration:</w:t>
      </w:r>
      <w:r>
        <w:rPr>
          <w:rFonts w:ascii="Garamond" w:hAnsi="Garamond"/>
          <w:sz w:val="24"/>
          <w:szCs w:val="24"/>
        </w:rPr>
        <w:t xml:space="preserve"> </w:t>
      </w:r>
      <w:r w:rsidR="00C744AE">
        <w:rPr>
          <w:rFonts w:ascii="Garamond" w:hAnsi="Garamond"/>
          <w:sz w:val="24"/>
          <w:szCs w:val="24"/>
        </w:rPr>
        <w:t xml:space="preserve"> There should be arrangements to ensure that data can be restored in the event of </w:t>
      </w:r>
      <w:r w:rsidR="00EF4F92">
        <w:rPr>
          <w:rFonts w:ascii="Garamond" w:hAnsi="Garamond"/>
          <w:sz w:val="24"/>
          <w:szCs w:val="24"/>
        </w:rPr>
        <w:t xml:space="preserve">disaster. </w:t>
      </w:r>
      <w:r w:rsidR="001B14D4">
        <w:rPr>
          <w:rFonts w:ascii="Garamond" w:hAnsi="Garamond"/>
          <w:sz w:val="24"/>
          <w:szCs w:val="24"/>
        </w:rPr>
        <w:t>(For example, fire, natural disaster etc.)</w:t>
      </w:r>
      <w:r w:rsidR="00095C95">
        <w:rPr>
          <w:rFonts w:ascii="Garamond" w:hAnsi="Garamond"/>
          <w:sz w:val="24"/>
          <w:szCs w:val="24"/>
        </w:rPr>
        <w:t xml:space="preserve">. This refers to data </w:t>
      </w:r>
      <w:r w:rsidR="00313AA8">
        <w:rPr>
          <w:rFonts w:ascii="Garamond" w:hAnsi="Garamond"/>
          <w:sz w:val="24"/>
          <w:szCs w:val="24"/>
        </w:rPr>
        <w:t>back-up</w:t>
      </w:r>
      <w:r w:rsidR="003F1953">
        <w:rPr>
          <w:rFonts w:ascii="Garamond" w:hAnsi="Garamond"/>
          <w:sz w:val="24"/>
          <w:szCs w:val="24"/>
        </w:rPr>
        <w:t>.</w:t>
      </w:r>
    </w:p>
    <w:p w:rsidR="009654B7" w:rsidRDefault="009654B7" w:rsidP="006312F4">
      <w:pPr>
        <w:pStyle w:val="ListParagraph"/>
        <w:numPr>
          <w:ilvl w:val="0"/>
          <w:numId w:val="2"/>
        </w:numPr>
        <w:rPr>
          <w:rFonts w:ascii="Garamond" w:hAnsi="Garamond"/>
          <w:sz w:val="24"/>
          <w:szCs w:val="24"/>
        </w:rPr>
      </w:pPr>
      <w:r>
        <w:rPr>
          <w:rFonts w:ascii="Garamond" w:hAnsi="Garamond"/>
          <w:b/>
          <w:sz w:val="24"/>
          <w:szCs w:val="24"/>
          <w:u w:val="single"/>
        </w:rPr>
        <w:lastRenderedPageBreak/>
        <w:t>Data storage and right to destruction:</w:t>
      </w:r>
      <w:r>
        <w:rPr>
          <w:rFonts w:ascii="Garamond" w:hAnsi="Garamond"/>
          <w:sz w:val="24"/>
          <w:szCs w:val="24"/>
        </w:rPr>
        <w:t xml:space="preserve"> </w:t>
      </w:r>
      <w:r w:rsidR="00480954">
        <w:rPr>
          <w:rFonts w:ascii="Garamond" w:hAnsi="Garamond"/>
          <w:sz w:val="24"/>
          <w:szCs w:val="24"/>
        </w:rPr>
        <w:t>The service provider to store the data as per the agreed term and should ensure data security. Data destruction should be controlled as per the terms of the agreement.</w:t>
      </w:r>
    </w:p>
    <w:p w:rsidR="00480954" w:rsidRDefault="00480954" w:rsidP="00480954">
      <w:pPr>
        <w:pStyle w:val="ListParagraph"/>
        <w:ind w:left="1080"/>
        <w:rPr>
          <w:rFonts w:ascii="Garamond" w:hAnsi="Garamond"/>
          <w:sz w:val="24"/>
          <w:szCs w:val="24"/>
        </w:rPr>
      </w:pPr>
    </w:p>
    <w:p w:rsidR="00764A8E" w:rsidRDefault="003F1953" w:rsidP="006312F4">
      <w:pPr>
        <w:pStyle w:val="ListParagraph"/>
        <w:numPr>
          <w:ilvl w:val="0"/>
          <w:numId w:val="2"/>
        </w:numPr>
        <w:rPr>
          <w:rFonts w:ascii="Garamond" w:hAnsi="Garamond"/>
          <w:sz w:val="24"/>
          <w:szCs w:val="24"/>
        </w:rPr>
      </w:pPr>
      <w:r>
        <w:rPr>
          <w:rFonts w:ascii="Garamond" w:hAnsi="Garamond"/>
          <w:b/>
          <w:sz w:val="24"/>
          <w:szCs w:val="24"/>
          <w:u w:val="single"/>
        </w:rPr>
        <w:t xml:space="preserve">Tracking of incident of data breach </w:t>
      </w:r>
      <w:r w:rsidR="00717951">
        <w:rPr>
          <w:rFonts w:ascii="Garamond" w:hAnsi="Garamond"/>
          <w:b/>
          <w:sz w:val="24"/>
          <w:szCs w:val="24"/>
          <w:u w:val="single"/>
        </w:rPr>
        <w:t>(data</w:t>
      </w:r>
      <w:r>
        <w:rPr>
          <w:rFonts w:ascii="Garamond" w:hAnsi="Garamond"/>
          <w:b/>
          <w:sz w:val="24"/>
          <w:szCs w:val="24"/>
          <w:u w:val="single"/>
        </w:rPr>
        <w:t xml:space="preserve"> leakage, manipulation etc):</w:t>
      </w:r>
      <w:r>
        <w:rPr>
          <w:rFonts w:ascii="Garamond" w:hAnsi="Garamond"/>
          <w:sz w:val="24"/>
          <w:szCs w:val="24"/>
        </w:rPr>
        <w:t xml:space="preserve"> </w:t>
      </w:r>
      <w:r w:rsidR="00095C95">
        <w:rPr>
          <w:rFonts w:ascii="Garamond" w:hAnsi="Garamond"/>
          <w:sz w:val="24"/>
          <w:szCs w:val="24"/>
        </w:rPr>
        <w:t xml:space="preserve"> </w:t>
      </w:r>
      <w:r w:rsidR="00717951">
        <w:rPr>
          <w:rFonts w:ascii="Garamond" w:hAnsi="Garamond"/>
          <w:sz w:val="24"/>
          <w:szCs w:val="24"/>
        </w:rPr>
        <w:t xml:space="preserve">The service provider should regularly monitor for incidences of data leakage and manipulation. The reason for the data breach should be </w:t>
      </w:r>
      <w:r w:rsidR="00E57415">
        <w:rPr>
          <w:rFonts w:ascii="Garamond" w:hAnsi="Garamond"/>
          <w:sz w:val="24"/>
          <w:szCs w:val="24"/>
        </w:rPr>
        <w:t>tracked and necessary action should be taken.</w:t>
      </w:r>
    </w:p>
    <w:p w:rsidR="00480954" w:rsidRDefault="00480954" w:rsidP="00480954">
      <w:pPr>
        <w:pStyle w:val="ListParagraph"/>
        <w:ind w:left="1080"/>
        <w:rPr>
          <w:rFonts w:ascii="Garamond" w:hAnsi="Garamond"/>
          <w:sz w:val="24"/>
          <w:szCs w:val="24"/>
        </w:rPr>
      </w:pPr>
    </w:p>
    <w:p w:rsidR="009654B7" w:rsidRDefault="009654B7" w:rsidP="006312F4">
      <w:pPr>
        <w:pStyle w:val="ListParagraph"/>
        <w:numPr>
          <w:ilvl w:val="0"/>
          <w:numId w:val="2"/>
        </w:numPr>
        <w:rPr>
          <w:rFonts w:ascii="Garamond" w:hAnsi="Garamond"/>
          <w:sz w:val="24"/>
          <w:szCs w:val="24"/>
        </w:rPr>
      </w:pPr>
      <w:r>
        <w:rPr>
          <w:rFonts w:ascii="Garamond" w:hAnsi="Garamond"/>
          <w:b/>
          <w:sz w:val="24"/>
          <w:szCs w:val="24"/>
          <w:u w:val="single"/>
        </w:rPr>
        <w:t>Regularity Compliance:</w:t>
      </w:r>
      <w:r w:rsidRPr="00256A4E">
        <w:rPr>
          <w:rFonts w:ascii="Garamond" w:hAnsi="Garamond"/>
          <w:b/>
          <w:sz w:val="24"/>
          <w:szCs w:val="24"/>
        </w:rPr>
        <w:t xml:space="preserve"> </w:t>
      </w:r>
      <w:r w:rsidR="00256A4E" w:rsidRPr="00256A4E">
        <w:rPr>
          <w:rFonts w:ascii="Garamond" w:hAnsi="Garamond"/>
          <w:b/>
          <w:sz w:val="24"/>
          <w:szCs w:val="24"/>
        </w:rPr>
        <w:t xml:space="preserve"> </w:t>
      </w:r>
      <w:r w:rsidR="00256A4E" w:rsidRPr="00256A4E">
        <w:rPr>
          <w:rFonts w:ascii="Garamond" w:hAnsi="Garamond"/>
          <w:sz w:val="24"/>
          <w:szCs w:val="24"/>
        </w:rPr>
        <w:t>The service provider should ensure compliance with any regulatory requirement.</w:t>
      </w:r>
      <w:r w:rsidR="00256A4E">
        <w:rPr>
          <w:rFonts w:ascii="Garamond" w:hAnsi="Garamond"/>
          <w:sz w:val="24"/>
          <w:szCs w:val="24"/>
        </w:rPr>
        <w:t xml:space="preserve"> (Say for example SOX compliance)</w:t>
      </w:r>
    </w:p>
    <w:p w:rsidR="009E688E" w:rsidRPr="009E688E" w:rsidRDefault="009E688E" w:rsidP="009E688E">
      <w:pPr>
        <w:pStyle w:val="ListParagraph"/>
        <w:rPr>
          <w:rFonts w:ascii="Garamond" w:hAnsi="Garamond"/>
          <w:sz w:val="24"/>
          <w:szCs w:val="24"/>
        </w:rPr>
      </w:pPr>
    </w:p>
    <w:p w:rsidR="009E688E" w:rsidRPr="006312F4" w:rsidRDefault="009E688E" w:rsidP="006312F4">
      <w:pPr>
        <w:pStyle w:val="ListParagraph"/>
        <w:numPr>
          <w:ilvl w:val="0"/>
          <w:numId w:val="2"/>
        </w:numPr>
        <w:rPr>
          <w:rFonts w:ascii="Garamond" w:hAnsi="Garamond"/>
          <w:sz w:val="24"/>
          <w:szCs w:val="24"/>
        </w:rPr>
      </w:pPr>
      <w:r w:rsidRPr="009E688E">
        <w:rPr>
          <w:rFonts w:ascii="Garamond" w:hAnsi="Garamond"/>
          <w:b/>
          <w:sz w:val="24"/>
          <w:szCs w:val="24"/>
          <w:u w:val="single"/>
        </w:rPr>
        <w:t xml:space="preserve">Security measures like Anti-virus, Firewall, </w:t>
      </w:r>
      <w:bookmarkStart w:id="0" w:name="_GoBack"/>
      <w:bookmarkEnd w:id="0"/>
      <w:r w:rsidRPr="009E688E">
        <w:rPr>
          <w:rFonts w:ascii="Garamond" w:hAnsi="Garamond"/>
          <w:b/>
          <w:sz w:val="24"/>
          <w:szCs w:val="24"/>
          <w:u w:val="single"/>
        </w:rPr>
        <w:t>and Patches:</w:t>
      </w:r>
      <w:r>
        <w:rPr>
          <w:rFonts w:ascii="Garamond" w:hAnsi="Garamond"/>
          <w:sz w:val="24"/>
          <w:szCs w:val="24"/>
        </w:rPr>
        <w:t xml:space="preserve"> The service provider should ensure that security measures like Firewall, patches, anti-virus etc. are in place and updated regularly.</w:t>
      </w:r>
    </w:p>
    <w:p w:rsidR="006312F4" w:rsidRPr="006312F4" w:rsidRDefault="006312F4" w:rsidP="006312F4">
      <w:pPr>
        <w:pStyle w:val="ListParagraph"/>
        <w:rPr>
          <w:rFonts w:ascii="Garamond" w:hAnsi="Garamond"/>
          <w:sz w:val="24"/>
          <w:szCs w:val="24"/>
        </w:rPr>
      </w:pPr>
    </w:p>
    <w:p w:rsidR="006312F4" w:rsidRPr="006312F4" w:rsidRDefault="006312F4" w:rsidP="006312F4">
      <w:pPr>
        <w:rPr>
          <w:rFonts w:ascii="Garamond" w:hAnsi="Garamond"/>
          <w:sz w:val="24"/>
          <w:szCs w:val="24"/>
        </w:rPr>
      </w:pPr>
    </w:p>
    <w:sectPr w:rsidR="006312F4" w:rsidRPr="006312F4" w:rsidSect="00717951">
      <w:head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D5B" w:rsidRDefault="00781D5B" w:rsidP="00717951">
      <w:pPr>
        <w:spacing w:after="0" w:line="240" w:lineRule="auto"/>
      </w:pPr>
      <w:r>
        <w:separator/>
      </w:r>
    </w:p>
  </w:endnote>
  <w:endnote w:type="continuationSeparator" w:id="0">
    <w:p w:rsidR="00781D5B" w:rsidRDefault="00781D5B" w:rsidP="00717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D5B" w:rsidRDefault="00781D5B" w:rsidP="00717951">
      <w:pPr>
        <w:spacing w:after="0" w:line="240" w:lineRule="auto"/>
      </w:pPr>
      <w:r>
        <w:separator/>
      </w:r>
    </w:p>
  </w:footnote>
  <w:footnote w:type="continuationSeparator" w:id="0">
    <w:p w:rsidR="00781D5B" w:rsidRDefault="00781D5B" w:rsidP="007179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951" w:rsidRPr="00717951" w:rsidRDefault="00717951" w:rsidP="00717951">
    <w:pPr>
      <w:rPr>
        <w:rFonts w:ascii="Garamond" w:hAnsi="Garamond"/>
        <w:b/>
        <w:sz w:val="36"/>
        <w:szCs w:val="36"/>
      </w:rPr>
    </w:pPr>
    <w:r w:rsidRPr="00717951">
      <w:rPr>
        <w:rFonts w:ascii="Garamond" w:hAnsi="Garamond"/>
        <w:b/>
        <w:sz w:val="36"/>
        <w:szCs w:val="36"/>
      </w:rPr>
      <w:t>Cloud Computing: Auditor’s perspective</w:t>
    </w:r>
  </w:p>
  <w:p w:rsidR="00717951" w:rsidRPr="00717951" w:rsidRDefault="00717951">
    <w:pPr>
      <w:pStyle w:val="Header"/>
      <w:rPr>
        <w:rFonts w:ascii="Garamond" w:hAnsi="Garamond"/>
        <w:i/>
      </w:rPr>
    </w:pPr>
    <w:r w:rsidRPr="00717951">
      <w:rPr>
        <w:rFonts w:ascii="Garamond" w:hAnsi="Garamond"/>
        <w:i/>
      </w:rPr>
      <w:t>CA.Palash Roy      email:palasroy@gmail.com       mobile: 8017058666</w:t>
    </w:r>
  </w:p>
  <w:p w:rsidR="00717951" w:rsidRDefault="007179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5229D"/>
    <w:multiLevelType w:val="hybridMultilevel"/>
    <w:tmpl w:val="C8D66508"/>
    <w:lvl w:ilvl="0" w:tplc="9A424B1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3DB330F2"/>
    <w:multiLevelType w:val="hybridMultilevel"/>
    <w:tmpl w:val="AB5A43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F45"/>
    <w:rsid w:val="0007638D"/>
    <w:rsid w:val="00095C95"/>
    <w:rsid w:val="000F1826"/>
    <w:rsid w:val="001B14D4"/>
    <w:rsid w:val="001B6352"/>
    <w:rsid w:val="00256A4E"/>
    <w:rsid w:val="00292F45"/>
    <w:rsid w:val="00304960"/>
    <w:rsid w:val="00313AA8"/>
    <w:rsid w:val="003F1953"/>
    <w:rsid w:val="004432A1"/>
    <w:rsid w:val="0046776B"/>
    <w:rsid w:val="00480954"/>
    <w:rsid w:val="005B6FE5"/>
    <w:rsid w:val="006312F4"/>
    <w:rsid w:val="00652432"/>
    <w:rsid w:val="00717951"/>
    <w:rsid w:val="00725B55"/>
    <w:rsid w:val="00764A8E"/>
    <w:rsid w:val="00781D5B"/>
    <w:rsid w:val="00866C56"/>
    <w:rsid w:val="009654B7"/>
    <w:rsid w:val="009E688E"/>
    <w:rsid w:val="00A02985"/>
    <w:rsid w:val="00A7607F"/>
    <w:rsid w:val="00B16FE6"/>
    <w:rsid w:val="00B258E5"/>
    <w:rsid w:val="00BF1D59"/>
    <w:rsid w:val="00C67AB2"/>
    <w:rsid w:val="00C744AE"/>
    <w:rsid w:val="00CA1E34"/>
    <w:rsid w:val="00E57415"/>
    <w:rsid w:val="00EF4F92"/>
    <w:rsid w:val="00F4705F"/>
    <w:rsid w:val="00FE4E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B55"/>
    <w:pPr>
      <w:ind w:left="720"/>
      <w:contextualSpacing/>
    </w:pPr>
  </w:style>
  <w:style w:type="paragraph" w:styleId="Header">
    <w:name w:val="header"/>
    <w:basedOn w:val="Normal"/>
    <w:link w:val="HeaderChar"/>
    <w:uiPriority w:val="99"/>
    <w:unhideWhenUsed/>
    <w:rsid w:val="007179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951"/>
  </w:style>
  <w:style w:type="paragraph" w:styleId="Footer">
    <w:name w:val="footer"/>
    <w:basedOn w:val="Normal"/>
    <w:link w:val="FooterChar"/>
    <w:uiPriority w:val="99"/>
    <w:unhideWhenUsed/>
    <w:rsid w:val="007179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951"/>
  </w:style>
  <w:style w:type="paragraph" w:styleId="BalloonText">
    <w:name w:val="Balloon Text"/>
    <w:basedOn w:val="Normal"/>
    <w:link w:val="BalloonTextChar"/>
    <w:uiPriority w:val="99"/>
    <w:semiHidden/>
    <w:unhideWhenUsed/>
    <w:rsid w:val="007179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9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B55"/>
    <w:pPr>
      <w:ind w:left="720"/>
      <w:contextualSpacing/>
    </w:pPr>
  </w:style>
  <w:style w:type="paragraph" w:styleId="Header">
    <w:name w:val="header"/>
    <w:basedOn w:val="Normal"/>
    <w:link w:val="HeaderChar"/>
    <w:uiPriority w:val="99"/>
    <w:unhideWhenUsed/>
    <w:rsid w:val="007179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951"/>
  </w:style>
  <w:style w:type="paragraph" w:styleId="Footer">
    <w:name w:val="footer"/>
    <w:basedOn w:val="Normal"/>
    <w:link w:val="FooterChar"/>
    <w:uiPriority w:val="99"/>
    <w:unhideWhenUsed/>
    <w:rsid w:val="007179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951"/>
  </w:style>
  <w:style w:type="paragraph" w:styleId="BalloonText">
    <w:name w:val="Balloon Text"/>
    <w:basedOn w:val="Normal"/>
    <w:link w:val="BalloonTextChar"/>
    <w:uiPriority w:val="99"/>
    <w:semiHidden/>
    <w:unhideWhenUsed/>
    <w:rsid w:val="007179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9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35</cp:revision>
  <dcterms:created xsi:type="dcterms:W3CDTF">2018-06-18T15:51:00Z</dcterms:created>
  <dcterms:modified xsi:type="dcterms:W3CDTF">2018-06-18T18:01:00Z</dcterms:modified>
</cp:coreProperties>
</file>