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54" w:rsidRDefault="00991E3C">
      <w:r>
        <w:rPr>
          <w:noProof/>
          <w:lang w:eastAsia="en-IN" w:bidi="hi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143" type="#_x0000_t84" style="position:absolute;margin-left:101.45pt;margin-top:-37.6pt;width:313.3pt;height:45pt;z-index:251763712">
            <v:textbox>
              <w:txbxContent>
                <w:p w:rsidR="00991E3C" w:rsidRPr="00991E3C" w:rsidRDefault="00991E3C">
                  <w:pPr>
                    <w:rPr>
                      <w:sz w:val="28"/>
                      <w:szCs w:val="28"/>
                    </w:rPr>
                  </w:pPr>
                  <w:r w:rsidRPr="00991E3C">
                    <w:rPr>
                      <w:sz w:val="28"/>
                      <w:szCs w:val="28"/>
                    </w:rPr>
                    <w:t>Flow Chart on process of Procurement to Payment</w:t>
                  </w:r>
                </w:p>
              </w:txbxContent>
            </v:textbox>
          </v:shape>
        </w:pict>
      </w:r>
      <w:r>
        <w:rPr>
          <w:noProof/>
          <w:lang w:eastAsia="en-IN" w:bidi="hi-IN"/>
        </w:rPr>
        <w:pict>
          <v:roundrect id="_x0000_s1026" style="position:absolute;margin-left:14.25pt;margin-top:19.5pt;width:147.75pt;height:36.75pt;z-index:251658240" arcsize="10923f">
            <v:textbox style="mso-next-textbox:#_x0000_s1026">
              <w:txbxContent>
                <w:p w:rsidR="007A05B2" w:rsidRDefault="007A05B2">
                  <w:r>
                    <w:t xml:space="preserve">Requisition raised by User of goods / service </w:t>
                  </w:r>
                </w:p>
              </w:txbxContent>
            </v:textbox>
          </v:roundrect>
        </w:pict>
      </w:r>
      <w:r w:rsidR="00001D84">
        <w:rPr>
          <w:noProof/>
          <w:lang w:eastAsia="en-IN"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2" type="#_x0000_t32" style="position:absolute;margin-left:89.25pt;margin-top:639pt;width:0;height:20.25pt;z-index:251706368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rect id="_x0000_s1081" style="position:absolute;margin-left:303.75pt;margin-top:653.85pt;width:120.75pt;height:39.9pt;z-index:251705344">
            <v:textbox>
              <w:txbxContent>
                <w:p w:rsidR="00AC6674" w:rsidRDefault="00AC6674">
                  <w:r>
                    <w:t>Booking of Invoice in Accounts</w:t>
                  </w:r>
                </w:p>
              </w:txbxContent>
            </v:textbox>
          </v:rect>
        </w:pict>
      </w:r>
      <w:r w:rsidR="00001D84">
        <w:rPr>
          <w:noProof/>
          <w:lang w:eastAsia="en-IN" w:bidi="hi-IN"/>
        </w:rPr>
        <w:pict>
          <v:rect id="_x0000_s1077" style="position:absolute;margin-left:413.7pt;margin-top:566.1pt;width:19.5pt;height:16.5pt;z-index:251701248">
            <v:textbox style="mso-next-textbox:#_x0000_s1077">
              <w:txbxContent>
                <w:p w:rsidR="000054B0" w:rsidRDefault="000054B0">
                  <w:r>
                    <w:t>N</w:t>
                  </w:r>
                </w:p>
              </w:txbxContent>
            </v:textbox>
          </v:rect>
        </w:pict>
      </w:r>
      <w:r w:rsidR="00001D84">
        <w:rPr>
          <w:noProof/>
          <w:lang w:eastAsia="en-IN" w:bidi="hi-IN"/>
        </w:rPr>
        <w:pict>
          <v:shape id="_x0000_s1071" type="#_x0000_t32" style="position:absolute;margin-left:414.75pt;margin-top:831.75pt;width:0;height:20.25pt;z-index:251697152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68" type="#_x0000_t4" style="position:absolute;margin-left:37.5pt;margin-top:400.5pt;width:100.5pt;height:63pt;z-index:251694080">
            <v:textbox style="mso-next-textbox:#_x0000_s1068">
              <w:txbxContent>
                <w:p w:rsidR="001C5070" w:rsidRDefault="001C5070" w:rsidP="00C00AD1">
                  <w:pPr>
                    <w:pStyle w:val="NoSpacing"/>
                  </w:pPr>
                  <w:r>
                    <w:t>Meets quality?</w:t>
                  </w:r>
                </w:p>
              </w:txbxContent>
            </v:textbox>
          </v:shape>
        </w:pict>
      </w:r>
      <w:r w:rsidR="00001D84">
        <w:rPr>
          <w:noProof/>
          <w:lang w:eastAsia="en-IN" w:bidi="hi-IN"/>
        </w:rPr>
        <w:pict>
          <v:rect id="_x0000_s1065" style="position:absolute;margin-left:192pt;margin-top:566.1pt;width:120.75pt;height:39.9pt;z-index:251692032">
            <v:textbox>
              <w:txbxContent>
                <w:p w:rsidR="007F2FBD" w:rsidRDefault="007F2FBD">
                  <w:r>
                    <w:t>Invoice received by Accounts Department</w:t>
                  </w:r>
                </w:p>
              </w:txbxContent>
            </v:textbox>
          </v:rect>
        </w:pict>
      </w:r>
      <w:r w:rsidR="00001D84">
        <w:rPr>
          <w:noProof/>
          <w:lang w:eastAsia="en-IN" w:bidi="hi-IN"/>
        </w:rPr>
        <w:pict>
          <v:shape id="_x0000_s1064" type="#_x0000_t32" style="position:absolute;margin-left:88.5pt;margin-top:591.05pt;width:96.05pt;height:.05pt;z-index:251691008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61" type="#_x0000_t7" style="position:absolute;margin-left:16.5pt;margin-top:606pt;width:142.5pt;height:31.45pt;z-index:251687936" adj="2667">
            <v:textbox style="mso-next-textbox:#_x0000_s1061">
              <w:txbxContent>
                <w:p w:rsidR="003A2010" w:rsidRDefault="003A2010">
                  <w:r>
                    <w:t>Receipt of Material</w:t>
                  </w:r>
                </w:p>
              </w:txbxContent>
            </v:textbox>
          </v:shape>
        </w:pict>
      </w:r>
      <w:r w:rsidR="00001D84">
        <w:rPr>
          <w:noProof/>
          <w:lang w:eastAsia="en-IN" w:bidi="hi-IN"/>
        </w:rPr>
        <w:pict>
          <v:rect id="_x0000_s1063" style="position:absolute;margin-left:192pt;margin-top:480.3pt;width:120.75pt;height:39.9pt;z-index:251689984">
            <v:textbox>
              <w:txbxContent>
                <w:p w:rsidR="00753DAA" w:rsidRDefault="00753DAA">
                  <w:r>
                    <w:t>Copy received by Accounts Department</w:t>
                  </w:r>
                </w:p>
              </w:txbxContent>
            </v:textbox>
          </v:rect>
        </w:pict>
      </w:r>
      <w:r w:rsidR="00001D84">
        <w:rPr>
          <w:noProof/>
          <w:lang w:eastAsia="en-IN" w:bidi="hi-IN"/>
        </w:rPr>
        <w:pict>
          <v:shape id="_x0000_s1062" type="#_x0000_t32" style="position:absolute;margin-left:153pt;margin-top:501.75pt;width:27.75pt;height:.05pt;z-index:251688960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shape id="_x0000_s1060" type="#_x0000_t32" style="position:absolute;margin-left:88.5pt;margin-top:581.85pt;width:0;height:20.25pt;z-index:251686912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roundrect id="_x0000_s1059" style="position:absolute;margin-left:18.75pt;margin-top:542.45pt;width:153pt;height:39.4pt;z-index:251685888" arcsize="10923f">
            <v:textbox style="mso-next-textbox:#_x0000_s1059">
              <w:txbxContent>
                <w:p w:rsidR="003A2010" w:rsidRDefault="003A2010" w:rsidP="003A2010">
                  <w:r>
                    <w:t>Follow-up with Vendor and co-ordinate with User</w:t>
                  </w:r>
                </w:p>
              </w:txbxContent>
            </v:textbox>
          </v:roundrect>
        </w:pict>
      </w:r>
      <w:r w:rsidR="00001D84">
        <w:rPr>
          <w:noProof/>
          <w:lang w:eastAsia="en-IN" w:bidi="hi-IN"/>
        </w:rPr>
        <w:pict>
          <v:shape id="_x0000_s1057" type="#_x0000_t32" style="position:absolute;margin-left:87.75pt;margin-top:516.45pt;width:0;height:20.25pt;z-index:251684864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shape id="_x0000_s1056" type="#_x0000_t7" style="position:absolute;margin-left:18.75pt;margin-top:488.25pt;width:142.5pt;height:24.75pt;z-index:251683840" adj="2667">
            <v:textbox style="mso-next-textbox:#_x0000_s1056">
              <w:txbxContent>
                <w:p w:rsidR="003A2010" w:rsidRDefault="003A2010">
                  <w:r>
                    <w:t>Issues PO/SO</w:t>
                  </w:r>
                </w:p>
              </w:txbxContent>
            </v:textbox>
          </v:shape>
        </w:pict>
      </w:r>
      <w:r w:rsidR="00001D84">
        <w:rPr>
          <w:noProof/>
          <w:lang w:eastAsia="en-IN" w:bidi="hi-IN"/>
        </w:rPr>
        <w:pict>
          <v:shape id="_x0000_s1040" type="#_x0000_t7" style="position:absolute;margin-left:189.75pt;margin-top:158.25pt;width:84pt;height:50.25pt;z-index:251667456" adj="2667">
            <v:textbox style="mso-next-textbox:#_x0000_s1040">
              <w:txbxContent>
                <w:p w:rsidR="007A05B2" w:rsidRDefault="007A05B2">
                  <w:r>
                    <w:t>Issue of inventory</w:t>
                  </w:r>
                </w:p>
              </w:txbxContent>
            </v:textbox>
          </v:shape>
        </w:pict>
      </w:r>
      <w:r w:rsidR="00001D84">
        <w:rPr>
          <w:noProof/>
          <w:lang w:eastAsia="en-IN" w:bidi="hi-IN"/>
        </w:rPr>
        <w:pict>
          <v:shape id="_x0000_s1047" type="#_x0000_t32" style="position:absolute;margin-left:117.75pt;margin-top:366pt;width:44.25pt;height:0;z-index:251674624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shape id="_x0000_s1055" type="#_x0000_t32" style="position:absolute;margin-left:162pt;margin-top:327.75pt;width:0;height:105.75pt;flip:y;z-index:251682816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shape id="_x0000_s1051" type="#_x0000_t32" style="position:absolute;margin-left:87pt;margin-top:463.5pt;width:0;height:20.25pt;z-index:251678720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rect id="_x0000_s1053" style="position:absolute;margin-left:63pt;margin-top:463.5pt;width:15.75pt;height:16.5pt;z-index:251680768">
            <v:textbox style="mso-next-textbox:#_x0000_s1053">
              <w:txbxContent>
                <w:p w:rsidR="00C00AD1" w:rsidRDefault="00C00AD1">
                  <w:r>
                    <w:t>Y</w:t>
                  </w:r>
                </w:p>
              </w:txbxContent>
            </v:textbox>
          </v:rect>
        </w:pict>
      </w:r>
      <w:r w:rsidR="00001D84">
        <w:rPr>
          <w:noProof/>
          <w:lang w:eastAsia="en-IN" w:bidi="hi-IN"/>
        </w:rPr>
        <w:pict>
          <v:shape id="_x0000_s1050" type="#_x0000_t4" style="position:absolute;margin-left:37.5pt;margin-top:400.5pt;width:100.5pt;height:63pt;z-index:251677696">
            <v:textbox style="mso-next-textbox:#_x0000_s1050">
              <w:txbxContent>
                <w:p w:rsidR="00C00AD1" w:rsidRDefault="00C00AD1" w:rsidP="00C00AD1">
                  <w:pPr>
                    <w:pStyle w:val="NoSpacing"/>
                  </w:pPr>
                  <w:r>
                    <w:t>Meets quality?</w:t>
                  </w:r>
                </w:p>
              </w:txbxContent>
            </v:textbox>
          </v:shape>
        </w:pict>
      </w:r>
      <w:r w:rsidR="00001D84">
        <w:rPr>
          <w:noProof/>
          <w:lang w:eastAsia="en-IN" w:bidi="hi-IN"/>
        </w:rPr>
        <w:pict>
          <v:rect id="_x0000_s1049" style="position:absolute;margin-left:120pt;margin-top:346.5pt;width:19.5pt;height:16.5pt;z-index:251676672">
            <v:textbox style="mso-next-textbox:#_x0000_s1049">
              <w:txbxContent>
                <w:p w:rsidR="00C00AD1" w:rsidRDefault="00C00AD1">
                  <w:r>
                    <w:t>N</w:t>
                  </w:r>
                </w:p>
              </w:txbxContent>
            </v:textbox>
          </v:rect>
        </w:pict>
      </w:r>
      <w:r w:rsidR="00001D84">
        <w:rPr>
          <w:noProof/>
          <w:lang w:eastAsia="en-IN" w:bidi="hi-IN"/>
        </w:rPr>
        <w:pict>
          <v:rect id="_x0000_s1048" style="position:absolute;margin-left:63pt;margin-top:380.25pt;width:15.75pt;height:16.5pt;z-index:251675648">
            <v:textbox style="mso-next-textbox:#_x0000_s1048">
              <w:txbxContent>
                <w:p w:rsidR="00C00AD1" w:rsidRDefault="00C00AD1">
                  <w:r>
                    <w:t>Y</w:t>
                  </w:r>
                </w:p>
              </w:txbxContent>
            </v:textbox>
          </v:rect>
        </w:pict>
      </w:r>
      <w:r w:rsidR="00001D84">
        <w:rPr>
          <w:noProof/>
          <w:lang w:eastAsia="en-IN" w:bidi="hi-IN"/>
        </w:rPr>
        <w:pict>
          <v:roundrect id="_x0000_s1043" style="position:absolute;margin-left:14.25pt;margin-top:303.75pt;width:153pt;height:21pt;z-index:251670528" arcsize="10923f">
            <v:textbox style="mso-next-textbox:#_x0000_s1043">
              <w:txbxContent>
                <w:p w:rsidR="007A05B2" w:rsidRDefault="007A05B2">
                  <w:r>
                    <w:t xml:space="preserve">Receive </w:t>
                  </w:r>
                  <w:r w:rsidR="00C00AD1">
                    <w:t xml:space="preserve">&amp; evaluate </w:t>
                  </w:r>
                  <w:r>
                    <w:t xml:space="preserve">Quotation </w:t>
                  </w:r>
                </w:p>
              </w:txbxContent>
            </v:textbox>
          </v:roundrect>
        </w:pict>
      </w:r>
      <w:r w:rsidR="00001D84">
        <w:rPr>
          <w:noProof/>
          <w:lang w:eastAsia="en-IN" w:bidi="hi-IN"/>
        </w:rPr>
        <w:pict>
          <v:shape id="_x0000_s1046" type="#_x0000_t32" style="position:absolute;margin-left:87.75pt;margin-top:384pt;width:0;height:12.75pt;z-index:251673600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shape id="_x0000_s1045" type="#_x0000_t4" style="position:absolute;margin-left:59.25pt;margin-top:348.75pt;width:57pt;height:35.25pt;z-index:251672576">
            <v:textbox>
              <w:txbxContent>
                <w:p w:rsidR="00C00AD1" w:rsidRDefault="00C00AD1">
                  <w:r>
                    <w:t>L1?</w:t>
                  </w:r>
                </w:p>
              </w:txbxContent>
            </v:textbox>
          </v:shape>
        </w:pict>
      </w:r>
      <w:r w:rsidR="00001D84">
        <w:rPr>
          <w:noProof/>
          <w:lang w:eastAsia="en-IN" w:bidi="hi-IN"/>
        </w:rPr>
        <w:pict>
          <v:shape id="_x0000_s1044" type="#_x0000_t32" style="position:absolute;margin-left:88.5pt;margin-top:327.75pt;width:0;height:14.25pt;z-index:251671552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shape id="_x0000_s1042" type="#_x0000_t32" style="position:absolute;margin-left:88.5pt;margin-top:282.75pt;width:0;height:21pt;z-index:251669504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shape id="_x0000_s1041" type="#_x0000_t7" style="position:absolute;margin-left:32.25pt;margin-top:258pt;width:106.5pt;height:24.75pt;z-index:251668480" adj="2667">
            <v:textbox style="mso-next-textbox:#_x0000_s1041">
              <w:txbxContent>
                <w:p w:rsidR="007A05B2" w:rsidRDefault="007A05B2">
                  <w:r>
                    <w:t>Raise Enquiry</w:t>
                  </w:r>
                </w:p>
              </w:txbxContent>
            </v:textbox>
          </v:shape>
        </w:pict>
      </w:r>
      <w:r w:rsidR="00001D84">
        <w:rPr>
          <w:noProof/>
          <w:lang w:eastAsia="en-IN" w:bidi="hi-IN"/>
        </w:rPr>
        <w:pict>
          <v:rect id="_x0000_s1039" style="position:absolute;margin-left:63pt;margin-top:232.5pt;width:19.5pt;height:16.5pt;z-index:251666432">
            <v:textbox style="mso-next-textbox:#_x0000_s1039">
              <w:txbxContent>
                <w:p w:rsidR="007A05B2" w:rsidRDefault="007A05B2">
                  <w:r>
                    <w:t>N</w:t>
                  </w:r>
                </w:p>
              </w:txbxContent>
            </v:textbox>
          </v:rect>
        </w:pict>
      </w:r>
      <w:r w:rsidR="00001D84">
        <w:rPr>
          <w:noProof/>
          <w:lang w:eastAsia="en-IN" w:bidi="hi-IN"/>
        </w:rPr>
        <w:pict>
          <v:rect id="_x0000_s1038" style="position:absolute;margin-left:153pt;margin-top:158.25pt;width:19.5pt;height:16.5pt;z-index:251665408">
            <v:textbox style="mso-next-textbox:#_x0000_s1038">
              <w:txbxContent>
                <w:p w:rsidR="007A05B2" w:rsidRDefault="007A05B2">
                  <w:r>
                    <w:t>Y</w:t>
                  </w:r>
                </w:p>
              </w:txbxContent>
            </v:textbox>
          </v:rect>
        </w:pict>
      </w:r>
      <w:r w:rsidR="00001D84">
        <w:rPr>
          <w:noProof/>
          <w:lang w:eastAsia="en-IN" w:bidi="hi-IN"/>
        </w:rPr>
        <w:pict>
          <v:shape id="_x0000_s1037" type="#_x0000_t32" style="position:absolute;margin-left:153pt;margin-top:179.25pt;width:31.55pt;height:0;z-index:251664384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shape id="_x0000_s1036" type="#_x0000_t32" style="position:absolute;margin-left:88.5pt;margin-top:228.75pt;width:0;height:29.25pt;z-index:251663360" o:connectortype="straight">
            <v:stroke endarrow="block"/>
          </v:shape>
        </w:pict>
      </w:r>
      <w:r w:rsidR="00001D84">
        <w:rPr>
          <w:noProof/>
          <w:lang w:eastAsia="en-IN" w:bidi="hi-IN"/>
        </w:rPr>
        <w:pict>
          <v:shape id="_x0000_s1035" type="#_x0000_t4" style="position:absolute;margin-left:25.5pt;margin-top:131.25pt;width:127.5pt;height:97.5pt;z-index:251662336">
            <v:textbox style="mso-next-textbox:#_x0000_s1035">
              <w:txbxContent>
                <w:p w:rsidR="007A05B2" w:rsidRDefault="007A05B2">
                  <w:proofErr w:type="gramStart"/>
                  <w:r>
                    <w:t>Available in Inventory / Stores?</w:t>
                  </w:r>
                  <w:proofErr w:type="gramEnd"/>
                </w:p>
              </w:txbxContent>
            </v:textbox>
          </v:shape>
        </w:pict>
      </w:r>
    </w:p>
    <w:p w:rsidR="001C5070" w:rsidRDefault="001C5070"/>
    <w:p w:rsidR="001C5070" w:rsidRDefault="00991E3C">
      <w:r>
        <w:rPr>
          <w:noProof/>
          <w:lang w:eastAsia="en-IN" w:bidi="hi-IN"/>
        </w:rPr>
        <w:pict>
          <v:shape id="_x0000_s1028" type="#_x0000_t32" style="position:absolute;margin-left:88.55pt;margin-top:6.8pt;width:.7pt;height:17.35pt;flip:x;z-index:251659264" o:connectortype="straight">
            <v:stroke endarrow="block"/>
          </v:shape>
        </w:pict>
      </w:r>
      <w:r>
        <w:rPr>
          <w:noProof/>
          <w:lang w:eastAsia="en-IN" w:bidi="hi-IN"/>
        </w:rPr>
        <w:pict>
          <v:roundrect id="_x0000_s1031" style="position:absolute;margin-left:14.25pt;margin-top:24.15pt;width:147.75pt;height:36.75pt;z-index:251660288" arcsize="10923f">
            <v:textbox style="mso-next-textbox:#_x0000_s1031">
              <w:txbxContent>
                <w:p w:rsidR="007A05B2" w:rsidRDefault="007A05B2">
                  <w:r>
                    <w:t>Purchase Department Receives requisition.</w:t>
                  </w:r>
                </w:p>
              </w:txbxContent>
            </v:textbox>
          </v:roundrect>
        </w:pict>
      </w:r>
    </w:p>
    <w:p w:rsidR="001C5070" w:rsidRDefault="001C5070"/>
    <w:p w:rsidR="001C5070" w:rsidRDefault="00991E3C">
      <w:r>
        <w:rPr>
          <w:noProof/>
          <w:lang w:eastAsia="en-IN" w:bidi="hi-IN"/>
        </w:rPr>
        <w:pict>
          <v:shape id="_x0000_s1032" type="#_x0000_t32" style="position:absolute;margin-left:88.5pt;margin-top:13.65pt;width:.05pt;height:15.85pt;z-index:251661312" o:connectortype="straight">
            <v:stroke endarrow="block"/>
          </v:shape>
        </w:pict>
      </w:r>
    </w:p>
    <w:p w:rsidR="001C5070" w:rsidRDefault="001C5070"/>
    <w:p w:rsidR="001C5070" w:rsidRDefault="001C5070"/>
    <w:p w:rsidR="001C5070" w:rsidRDefault="001C5070"/>
    <w:p w:rsidR="001C5070" w:rsidRDefault="001C5070"/>
    <w:p w:rsidR="001C5070" w:rsidRDefault="001C5070"/>
    <w:p w:rsidR="001C5070" w:rsidRDefault="001C5070"/>
    <w:p w:rsidR="001C5070" w:rsidRDefault="001C5070"/>
    <w:p w:rsidR="001C5070" w:rsidRDefault="001C5070"/>
    <w:p w:rsidR="001C5070" w:rsidRDefault="001C5070"/>
    <w:p w:rsidR="001C5070" w:rsidRDefault="001C5070"/>
    <w:p w:rsidR="001C5070" w:rsidRDefault="001C5070"/>
    <w:p w:rsidR="001C5070" w:rsidRDefault="00991E3C">
      <w:r>
        <w:rPr>
          <w:noProof/>
          <w:lang w:eastAsia="en-IN" w:bidi="hi-IN"/>
        </w:rPr>
        <w:pict>
          <v:rect id="_x0000_s1054" style="position:absolute;margin-left:136.55pt;margin-top:3.95pt;width:19.5pt;height:16.5pt;z-index:251681792">
            <v:textbox style="mso-next-textbox:#_x0000_s1054">
              <w:txbxContent>
                <w:p w:rsidR="00C00AD1" w:rsidRDefault="00C00AD1">
                  <w:r>
                    <w:t>N</w:t>
                  </w:r>
                </w:p>
              </w:txbxContent>
            </v:textbox>
          </v:rect>
        </w:pict>
      </w:r>
    </w:p>
    <w:p w:rsidR="001C5070" w:rsidRDefault="00991E3C">
      <w:r>
        <w:rPr>
          <w:noProof/>
          <w:lang w:eastAsia="en-IN" w:bidi="hi-IN"/>
        </w:rPr>
        <w:pict>
          <v:shape id="_x0000_s1144" type="#_x0000_t32" style="position:absolute;margin-left:138pt;margin-top:.25pt;width:24pt;height:0;z-index:251764736" o:connectortype="straight"/>
        </w:pict>
      </w:r>
    </w:p>
    <w:p w:rsidR="001C5070" w:rsidRDefault="001C5070"/>
    <w:p w:rsidR="001C5070" w:rsidRDefault="001C5070"/>
    <w:p w:rsidR="001C5070" w:rsidRDefault="001C5070"/>
    <w:p w:rsidR="001C5070" w:rsidRDefault="00001D84">
      <w:r>
        <w:rPr>
          <w:noProof/>
          <w:lang w:eastAsia="en-IN" w:bidi="hi-IN"/>
        </w:rPr>
        <w:pict>
          <v:shape id="_x0000_s1070" type="#_x0000_t4" style="position:absolute;margin-left:336.75pt;margin-top:24.45pt;width:82.95pt;height:67.5pt;z-index:251696128">
            <v:textbox style="mso-next-textbox:#_x0000_s1070">
              <w:txbxContent>
                <w:p w:rsidR="001C5070" w:rsidRPr="001C5070" w:rsidRDefault="001C5070" w:rsidP="00C00AD1">
                  <w:pPr>
                    <w:pStyle w:val="NoSpacing"/>
                    <w:rPr>
                      <w:sz w:val="16"/>
                      <w:szCs w:val="16"/>
                    </w:rPr>
                  </w:pPr>
                  <w:proofErr w:type="gramStart"/>
                  <w:r w:rsidRPr="001C5070">
                    <w:t xml:space="preserve">PO </w:t>
                  </w:r>
                  <w:r w:rsidRPr="001C5070">
                    <w:rPr>
                      <w:sz w:val="16"/>
                      <w:szCs w:val="16"/>
                    </w:rPr>
                    <w:t>available?</w:t>
                  </w:r>
                  <w:proofErr w:type="gramEnd"/>
                </w:p>
              </w:txbxContent>
            </v:textbox>
          </v:shape>
        </w:pict>
      </w:r>
    </w:p>
    <w:p w:rsidR="001C5070" w:rsidRDefault="00001D84">
      <w:r>
        <w:rPr>
          <w:noProof/>
          <w:lang w:eastAsia="en-IN" w:bidi="hi-IN"/>
        </w:rPr>
        <w:pict>
          <v:rect id="_x0000_s1078" style="position:absolute;margin-left:444.75pt;margin-top:6.4pt;width:79.95pt;height:51pt;z-index:251702272">
            <v:textbox>
              <w:txbxContent>
                <w:p w:rsidR="000054B0" w:rsidRDefault="000054B0">
                  <w:r>
                    <w:t>Seek PO from Purchase Department</w:t>
                  </w:r>
                </w:p>
              </w:txbxContent>
            </v:textbox>
          </v:rect>
        </w:pict>
      </w:r>
    </w:p>
    <w:p w:rsidR="001C5070" w:rsidRDefault="00001D84">
      <w:r>
        <w:rPr>
          <w:noProof/>
          <w:lang w:eastAsia="en-IN" w:bidi="hi-IN"/>
        </w:rPr>
        <w:pict>
          <v:shape id="_x0000_s1076" type="#_x0000_t32" style="position:absolute;margin-left:419.7pt;margin-top:6.6pt;width:13.5pt;height:.1pt;z-index:251700224" o:connectortype="straight">
            <v:stroke endarrow="block"/>
          </v:shape>
        </w:pict>
      </w:r>
      <w:r>
        <w:rPr>
          <w:noProof/>
          <w:lang w:eastAsia="en-IN" w:bidi="hi-IN"/>
        </w:rPr>
        <w:pict>
          <v:shape id="_x0000_s1074" type="#_x0000_t32" style="position:absolute;margin-left:312.75pt;margin-top:5.85pt;width:20.25pt;height:.05pt;z-index:251698176" o:connectortype="straight">
            <v:stroke endarrow="block"/>
          </v:shape>
        </w:pict>
      </w:r>
    </w:p>
    <w:p w:rsidR="001C5070" w:rsidRDefault="00001D84">
      <w:r>
        <w:rPr>
          <w:noProof/>
          <w:lang w:eastAsia="en-IN" w:bidi="hi-IN"/>
        </w:rPr>
        <w:pict>
          <v:shape id="_x0000_s1079" type="#_x0000_t32" style="position:absolute;margin-left:486.45pt;margin-top:8.15pt;width:0;height:20.25pt;z-index:251703296" o:connectortype="straight">
            <v:stroke endarrow="block"/>
          </v:shape>
        </w:pict>
      </w:r>
      <w:r>
        <w:rPr>
          <w:noProof/>
          <w:lang w:eastAsia="en-IN" w:bidi="hi-IN"/>
        </w:rPr>
        <w:pict>
          <v:shape id="_x0000_s1069" type="#_x0000_t32" style="position:absolute;margin-left:378.45pt;margin-top:15.65pt;width:0;height:20.25pt;z-index:251695104" o:connectortype="straight">
            <v:stroke endarrow="block"/>
          </v:shape>
        </w:pict>
      </w:r>
      <w:r>
        <w:rPr>
          <w:noProof/>
          <w:lang w:eastAsia="en-IN" w:bidi="hi-IN"/>
        </w:rPr>
        <w:pict>
          <v:rect id="_x0000_s1075" style="position:absolute;margin-left:355.95pt;margin-top:11.9pt;width:15.75pt;height:16.5pt;z-index:251699200">
            <v:textbox style="mso-next-textbox:#_x0000_s1075">
              <w:txbxContent>
                <w:p w:rsidR="001C5070" w:rsidRDefault="001C5070">
                  <w:r>
                    <w:t>Y</w:t>
                  </w:r>
                </w:p>
              </w:txbxContent>
            </v:textbox>
          </v:rect>
        </w:pict>
      </w:r>
    </w:p>
    <w:p w:rsidR="001C5070" w:rsidRDefault="00001D84" w:rsidP="001C5070">
      <w:r>
        <w:rPr>
          <w:noProof/>
          <w:lang w:eastAsia="en-IN" w:bidi="hi-IN"/>
        </w:rPr>
        <w:pict>
          <v:rect id="_x0000_s1080" style="position:absolute;margin-left:440.7pt;margin-top:2.95pt;width:95.25pt;height:73.5pt;z-index:251704320">
            <v:textbox>
              <w:txbxContent>
                <w:p w:rsidR="002C3C5A" w:rsidRDefault="002C3C5A" w:rsidP="002C3C5A">
                  <w:pPr>
                    <w:pStyle w:val="NoSpacing"/>
                  </w:pPr>
                  <w:r>
                    <w:t>In absence of PO, HOLD Invoice &amp; advice Purchase Dept to discuss with Vendor</w:t>
                  </w:r>
                </w:p>
              </w:txbxContent>
            </v:textbox>
          </v:rect>
        </w:pict>
      </w:r>
    </w:p>
    <w:p w:rsidR="001C5070" w:rsidRDefault="00001D84">
      <w:r>
        <w:rPr>
          <w:noProof/>
          <w:lang w:eastAsia="en-IN" w:bidi="hi-IN"/>
        </w:rPr>
        <w:pict>
          <v:oval id="_x0000_s1083" style="position:absolute;margin-left:72.75pt;margin-top:0;width:31.65pt;height:30.75pt;z-index:251707392">
            <v:textbox>
              <w:txbxContent>
                <w:p w:rsidR="00B42624" w:rsidRDefault="00B42624" w:rsidP="00B42624">
                  <w:pPr>
                    <w:jc w:val="center"/>
                  </w:pPr>
                  <w:r>
                    <w:t>A</w:t>
                  </w:r>
                </w:p>
              </w:txbxContent>
            </v:textbox>
          </v:oval>
        </w:pict>
      </w:r>
    </w:p>
    <w:p w:rsidR="001C5070" w:rsidRDefault="001C5070"/>
    <w:p w:rsidR="00B02065" w:rsidRDefault="00991E3C">
      <w:r>
        <w:rPr>
          <w:noProof/>
          <w:lang w:eastAsia="en-IN" w:bidi="hi-IN"/>
        </w:rPr>
        <w:lastRenderedPageBreak/>
        <w:pict>
          <v:oval id="_x0000_s1084" style="position:absolute;margin-left:41.05pt;margin-top:-7.6pt;width:31.65pt;height:30.75pt;z-index:251708416">
            <v:textbox>
              <w:txbxContent>
                <w:p w:rsidR="00B42624" w:rsidRDefault="00B42624" w:rsidP="00B42624">
                  <w:pPr>
                    <w:jc w:val="center"/>
                  </w:pPr>
                  <w:r>
                    <w:t>A</w:t>
                  </w:r>
                </w:p>
              </w:txbxContent>
            </v:textbox>
          </v:oval>
        </w:pict>
      </w:r>
    </w:p>
    <w:p w:rsidR="00B02065" w:rsidRDefault="00001D84">
      <w:r>
        <w:rPr>
          <w:noProof/>
          <w:lang w:eastAsia="en-IN" w:bidi="hi-IN"/>
        </w:rPr>
        <w:pict>
          <v:roundrect id="_x0000_s1086" style="position:absolute;margin-left:6.55pt;margin-top:15.25pt;width:190.5pt;height:39.4pt;z-index:251710464" arcsize="10923f">
            <v:textbox style="mso-next-textbox:#_x0000_s1086">
              <w:txbxContent>
                <w:p w:rsidR="00B02065" w:rsidRDefault="00B02065" w:rsidP="003A2010">
                  <w:r>
                    <w:t xml:space="preserve">Acknowledgement of receipt </w:t>
                  </w:r>
                  <w:r w:rsidR="00991E3C">
                    <w:t xml:space="preserve">/ Delivery </w:t>
                  </w:r>
                  <w:proofErr w:type="spellStart"/>
                  <w:r>
                    <w:t>Challan</w:t>
                  </w:r>
                  <w:proofErr w:type="spellEnd"/>
                  <w:r>
                    <w:t xml:space="preserve"> from Vessel/User</w:t>
                  </w:r>
                </w:p>
              </w:txbxContent>
            </v:textbox>
          </v:roundrect>
        </w:pict>
      </w:r>
      <w:r>
        <w:rPr>
          <w:noProof/>
          <w:lang w:eastAsia="en-IN" w:bidi="hi-IN"/>
        </w:rPr>
        <w:pict>
          <v:shape id="_x0000_s1085" type="#_x0000_t32" style="position:absolute;margin-left:56.05pt;margin-top:.25pt;width:0;height:13.05pt;z-index:251709440" o:connectortype="straight">
            <v:stroke endarrow="block"/>
          </v:shape>
        </w:pict>
      </w:r>
    </w:p>
    <w:p w:rsidR="00B02065" w:rsidRDefault="00B02065"/>
    <w:p w:rsidR="00B02065" w:rsidRDefault="00001D84">
      <w:r>
        <w:rPr>
          <w:noProof/>
          <w:lang w:eastAsia="en-IN" w:bidi="hi-IN"/>
        </w:rPr>
        <w:pict>
          <v:shape id="_x0000_s1087" type="#_x0000_t32" style="position:absolute;margin-left:86.8pt;margin-top:3.8pt;width:0;height:20.25pt;z-index:251711488" o:connectortype="straight">
            <v:stroke endarrow="block"/>
          </v:shape>
        </w:pict>
      </w:r>
    </w:p>
    <w:p w:rsidR="00B02065" w:rsidRDefault="00001D84">
      <w:r>
        <w:rPr>
          <w:noProof/>
          <w:lang w:eastAsia="en-IN" w:bidi="hi-IN"/>
        </w:rPr>
        <w:pict>
          <v:rect id="_x0000_s1090" style="position:absolute;margin-left:152.05pt;margin-top:16.05pt;width:19.5pt;height:16.5pt;z-index:251714560">
            <v:textbox style="mso-next-textbox:#_x0000_s1090">
              <w:txbxContent>
                <w:p w:rsidR="00B02065" w:rsidRPr="00B02065" w:rsidRDefault="00B02065">
                  <w:pPr>
                    <w:rPr>
                      <w:sz w:val="18"/>
                      <w:szCs w:val="18"/>
                    </w:rPr>
                  </w:pPr>
                  <w:r w:rsidRPr="00B02065">
                    <w:rPr>
                      <w:sz w:val="18"/>
                      <w:szCs w:val="18"/>
                    </w:rPr>
                    <w:t>N</w:t>
                  </w:r>
                </w:p>
              </w:txbxContent>
            </v:textbox>
          </v:rect>
        </w:pict>
      </w:r>
      <w:r>
        <w:rPr>
          <w:noProof/>
          <w:lang w:eastAsia="en-IN" w:bidi="hi-IN"/>
        </w:rPr>
        <w:pict>
          <v:shape id="_x0000_s1088" type="#_x0000_t4" style="position:absolute;margin-left:20.25pt;margin-top:.05pt;width:134.8pt;height:83.25pt;z-index:251712512">
            <v:textbox style="mso-next-textbox:#_x0000_s1088">
              <w:txbxContent>
                <w:p w:rsidR="00B02065" w:rsidRPr="001C5070" w:rsidRDefault="00B02065" w:rsidP="00B02065">
                  <w:pPr>
                    <w:pStyle w:val="NoSpacing"/>
                    <w:jc w:val="center"/>
                    <w:rPr>
                      <w:sz w:val="16"/>
                      <w:szCs w:val="16"/>
                    </w:rPr>
                  </w:pPr>
                  <w:r>
                    <w:t>Qty / Quality certified by user</w:t>
                  </w:r>
                </w:p>
              </w:txbxContent>
            </v:textbox>
          </v:shape>
        </w:pict>
      </w:r>
      <w:r>
        <w:rPr>
          <w:noProof/>
          <w:lang w:eastAsia="en-IN" w:bidi="hi-IN"/>
        </w:rPr>
        <w:pict>
          <v:rect id="_x0000_s1093" style="position:absolute;margin-left:187.3pt;margin-top:13.2pt;width:132pt;height:66.75pt;z-index:251717632">
            <v:textbox>
              <w:txbxContent>
                <w:p w:rsidR="009057F1" w:rsidRDefault="009057F1">
                  <w:r>
                    <w:t>Proportionate change by Accounts Dept by issuance of Debit / Credit Note</w:t>
                  </w:r>
                </w:p>
              </w:txbxContent>
            </v:textbox>
          </v:rect>
        </w:pict>
      </w:r>
      <w:r>
        <w:rPr>
          <w:noProof/>
          <w:lang w:eastAsia="en-IN" w:bidi="hi-IN"/>
        </w:rPr>
        <w:pict>
          <v:rect id="_x0000_s1092" style="position:absolute;margin-left:60.55pt;margin-top:87.8pt;width:19.5pt;height:16.5pt;z-index:251716608">
            <v:textbox style="mso-next-textbox:#_x0000_s1092">
              <w:txbxContent>
                <w:p w:rsidR="00B02065" w:rsidRPr="00B02065" w:rsidRDefault="00B02065" w:rsidP="00B02065">
                  <w:pPr>
                    <w:pStyle w:val="NoSpacing"/>
                    <w:rPr>
                      <w:sz w:val="18"/>
                      <w:szCs w:val="18"/>
                    </w:rPr>
                  </w:pPr>
                  <w:r w:rsidRPr="00B02065">
                    <w:rPr>
                      <w:sz w:val="18"/>
                      <w:szCs w:val="18"/>
                    </w:rPr>
                    <w:t>Y</w:t>
                  </w:r>
                </w:p>
              </w:txbxContent>
            </v:textbox>
          </v:rect>
        </w:pict>
      </w:r>
    </w:p>
    <w:p w:rsidR="00B02065" w:rsidRDefault="00001D84">
      <w:r>
        <w:rPr>
          <w:noProof/>
          <w:lang w:eastAsia="en-IN" w:bidi="hi-IN"/>
        </w:rPr>
        <w:pict>
          <v:shape id="_x0000_s1089" type="#_x0000_t32" style="position:absolute;margin-left:154.3pt;margin-top:16.25pt;width:24pt;height:.1pt;z-index:251713536" o:connectortype="straight">
            <v:stroke endarrow="block"/>
          </v:shape>
        </w:pict>
      </w:r>
    </w:p>
    <w:p w:rsidR="00B02065" w:rsidRDefault="00B02065"/>
    <w:p w:rsidR="001C5070" w:rsidRDefault="00001D84">
      <w:r>
        <w:rPr>
          <w:noProof/>
          <w:lang w:eastAsia="en-IN" w:bidi="hi-IN"/>
        </w:rPr>
        <w:pict>
          <v:shape id="_x0000_s1091" type="#_x0000_t32" style="position:absolute;margin-left:87.55pt;margin-top:8.5pt;width:0;height:20.25pt;z-index:251715584" o:connectortype="straight">
            <v:stroke endarrow="block"/>
          </v:shape>
        </w:pict>
      </w:r>
    </w:p>
    <w:p w:rsidR="00B02065" w:rsidRDefault="00001D84">
      <w:r>
        <w:rPr>
          <w:noProof/>
          <w:lang w:eastAsia="en-IN" w:bidi="hi-IN"/>
        </w:rPr>
        <w:pict>
          <v:rect id="_x0000_s1094" style="position:absolute;margin-left:27.55pt;margin-top:8.15pt;width:132pt;height:66.75pt;z-index:251718656">
            <v:textbox>
              <w:txbxContent>
                <w:p w:rsidR="009057F1" w:rsidRDefault="009057F1" w:rsidP="009057F1">
                  <w:r>
                    <w:t>Purchase Dept forwards all relevant information to Accounts Dept and approves for Payment</w:t>
                  </w:r>
                </w:p>
              </w:txbxContent>
            </v:textbox>
          </v:rect>
        </w:pict>
      </w:r>
    </w:p>
    <w:p w:rsidR="00B02065" w:rsidRDefault="00B02065"/>
    <w:p w:rsidR="00B02065" w:rsidRDefault="00001D84">
      <w:r>
        <w:rPr>
          <w:noProof/>
          <w:lang w:eastAsia="en-IN" w:bidi="hi-IN"/>
        </w:rPr>
        <w:pict>
          <v:shape id="_x0000_s1126" type="#_x0000_t32" style="position:absolute;margin-left:89.05pt;margin-top:191.3pt;width:.75pt;height:16.05pt;z-index:251749376" o:connectortype="straight">
            <v:stroke endarrow="block"/>
          </v:shape>
        </w:pict>
      </w:r>
      <w:r>
        <w:rPr>
          <w:noProof/>
          <w:lang w:eastAsia="en-IN" w:bidi="hi-IN"/>
        </w:rPr>
        <w:pict>
          <v:shape id="_x0000_s1125" type="#_x0000_t32" style="position:absolute;margin-left:87.55pt;margin-top:108.05pt;width:.75pt;height:16.05pt;z-index:251748352" o:connectortype="straight">
            <v:stroke endarrow="block"/>
          </v:shape>
        </w:pict>
      </w:r>
      <w:r>
        <w:rPr>
          <w:noProof/>
          <w:lang w:eastAsia="en-IN" w:bidi="hi-IN"/>
        </w:rPr>
        <w:pict>
          <v:shape id="_x0000_s1097" type="#_x0000_t32" style="position:absolute;margin-left:88.3pt;margin-top:24.05pt;width:.75pt;height:16.05pt;z-index:251721728" o:connectortype="straight">
            <v:stroke endarrow="block"/>
          </v:shape>
        </w:pict>
      </w:r>
    </w:p>
    <w:p w:rsidR="00B02065" w:rsidRDefault="00001D84">
      <w:r>
        <w:rPr>
          <w:noProof/>
          <w:lang w:eastAsia="en-IN" w:bidi="hi-IN"/>
        </w:rPr>
        <w:pict>
          <v:rect id="_x0000_s1098" style="position:absolute;margin-left:27.55pt;margin-top:15.85pt;width:132pt;height:66.75pt;z-index:251722752">
            <v:textbox>
              <w:txbxContent>
                <w:p w:rsidR="009057F1" w:rsidRDefault="009057F1" w:rsidP="009057F1">
                  <w:r>
                    <w:t>Accounts Dept incorporates concerned invoice in Payment Planning</w:t>
                  </w:r>
                </w:p>
              </w:txbxContent>
            </v:textbox>
          </v:rect>
        </w:pict>
      </w:r>
    </w:p>
    <w:p w:rsidR="00B02065" w:rsidRDefault="00B02065"/>
    <w:p w:rsidR="00B02065" w:rsidRDefault="00B02065"/>
    <w:p w:rsidR="00B02065" w:rsidRDefault="00B02065"/>
    <w:p w:rsidR="00B02065" w:rsidRDefault="00001D84">
      <w:r>
        <w:rPr>
          <w:noProof/>
          <w:lang w:eastAsia="en-IN" w:bidi="hi-IN"/>
        </w:rPr>
        <w:pict>
          <v:shape id="_x0000_s1101" type="#_x0000_t7" style="position:absolute;margin-left:18.75pt;margin-top:-.4pt;width:172.3pt;height:64.5pt;z-index:251725824" adj="1457">
            <v:textbox style="mso-next-textbox:#_x0000_s1101">
              <w:txbxContent>
                <w:p w:rsidR="003118CC" w:rsidRDefault="003118CC" w:rsidP="003118CC">
                  <w:pPr>
                    <w:pStyle w:val="NoSpacing"/>
                  </w:pPr>
                  <w:r>
                    <w:t>Payment Plan is prepared based on priority and fund availability</w:t>
                  </w:r>
                </w:p>
              </w:txbxContent>
            </v:textbox>
          </v:shape>
        </w:pict>
      </w:r>
      <w:r>
        <w:rPr>
          <w:noProof/>
          <w:lang w:eastAsia="en-IN" w:bidi="hi-IN"/>
        </w:rPr>
        <w:pict>
          <v:rect id="_x0000_s1122" style="position:absolute;margin-left:271.3pt;margin-top:12.1pt;width:80.25pt;height:50.25pt;z-index:251745280">
            <v:stroke dashstyle="dash"/>
            <v:textbox>
              <w:txbxContent>
                <w:p w:rsidR="00AB1C4F" w:rsidRDefault="00AB1C4F" w:rsidP="009057F1">
                  <w:r>
                    <w:t>Discuss with Management &amp; Accounts</w:t>
                  </w:r>
                </w:p>
              </w:txbxContent>
            </v:textbox>
          </v:rect>
        </w:pict>
      </w:r>
      <w:r>
        <w:rPr>
          <w:noProof/>
          <w:lang w:eastAsia="en-IN" w:bidi="hi-IN"/>
        </w:rPr>
        <w:pict>
          <v:shape id="_x0000_s1117" type="#_x0000_t4" style="position:absolute;margin-left:373.3pt;margin-top:11.95pt;width:134.8pt;height:90.4pt;z-index:251740160">
            <v:stroke dashstyle="dash"/>
            <v:textbox style="mso-next-textbox:#_x0000_s1117">
              <w:txbxContent>
                <w:p w:rsidR="00AB1C4F" w:rsidRPr="00AB1C4F" w:rsidRDefault="00AB1C4F" w:rsidP="00AB1C4F">
                  <w:pPr>
                    <w:pStyle w:val="NoSpacing"/>
                    <w:jc w:val="center"/>
                    <w:rPr>
                      <w:sz w:val="20"/>
                      <w:szCs w:val="20"/>
                    </w:rPr>
                  </w:pPr>
                  <w:r w:rsidRPr="00AB1C4F">
                    <w:rPr>
                      <w:sz w:val="20"/>
                      <w:szCs w:val="20"/>
                    </w:rPr>
                    <w:t>Pressure from Vendor / Other reason</w:t>
                  </w:r>
                </w:p>
              </w:txbxContent>
            </v:textbox>
          </v:shape>
        </w:pict>
      </w:r>
    </w:p>
    <w:p w:rsidR="00B02065" w:rsidRDefault="00001D84">
      <w:r>
        <w:rPr>
          <w:noProof/>
          <w:lang w:eastAsia="en-IN" w:bidi="hi-IN"/>
        </w:rPr>
        <w:pict>
          <v:shape id="_x0000_s1123" type="#_x0000_t32" style="position:absolute;margin-left:200.8pt;margin-top:16.9pt;width:70.5pt;height:0;flip:x;z-index:251746304" o:connectortype="straight">
            <v:stroke endarrow="block"/>
          </v:shape>
        </w:pict>
      </w:r>
    </w:p>
    <w:p w:rsidR="00B02065" w:rsidRDefault="00001D84">
      <w:r>
        <w:rPr>
          <w:noProof/>
          <w:lang w:eastAsia="en-IN" w:bidi="hi-IN"/>
        </w:rPr>
        <w:pict>
          <v:shape id="_x0000_s1139" type="#_x0000_t32" style="position:absolute;margin-left:532.35pt;margin-top:4.95pt;width:0;height:285.3pt;z-index:251760640" o:connectortype="straight">
            <v:stroke endarrow="block"/>
          </v:shape>
        </w:pict>
      </w:r>
      <w:r>
        <w:rPr>
          <w:noProof/>
          <w:lang w:eastAsia="en-IN" w:bidi="hi-IN"/>
        </w:rPr>
        <w:pict>
          <v:shape id="_x0000_s1138" type="#_x0000_t32" style="position:absolute;margin-left:509.6pt;margin-top:5.7pt;width:24.2pt;height:0;z-index:251759616" o:connectortype="straight"/>
        </w:pict>
      </w:r>
      <w:r>
        <w:rPr>
          <w:noProof/>
          <w:lang w:eastAsia="en-IN" w:bidi="hi-IN"/>
        </w:rPr>
        <w:pict>
          <v:shape id="_x0000_s1111" type="#_x0000_t32" style="position:absolute;margin-left:258.55pt;margin-top:6.45pt;width:0;height:1in;flip:y;z-index:251735040" o:connectortype="straight"/>
        </w:pict>
      </w:r>
      <w:r>
        <w:rPr>
          <w:noProof/>
          <w:lang w:eastAsia="en-IN" w:bidi="hi-IN"/>
        </w:rPr>
        <w:pict>
          <v:shape id="_x0000_s1112" type="#_x0000_t32" style="position:absolute;margin-left:200.8pt;margin-top:5.7pt;width:57.75pt;height:0;flip:x;z-index:251736064" o:connectortype="straight">
            <v:stroke endarrow="block"/>
          </v:shape>
        </w:pict>
      </w:r>
      <w:r>
        <w:rPr>
          <w:noProof/>
          <w:lang w:eastAsia="en-IN" w:bidi="hi-IN"/>
        </w:rPr>
        <w:pict>
          <v:shape id="_x0000_s1120" type="#_x0000_t32" style="position:absolute;margin-left:352.3pt;margin-top:6.35pt;width:21pt;height:.1pt;flip:x;z-index:251743232" o:connectortype="straight">
            <v:stroke endarrow="block"/>
          </v:shape>
        </w:pict>
      </w:r>
    </w:p>
    <w:p w:rsidR="00B02065" w:rsidRDefault="00001D84">
      <w:r>
        <w:rPr>
          <w:noProof/>
          <w:lang w:eastAsia="en-IN" w:bidi="hi-IN"/>
        </w:rPr>
        <w:pict>
          <v:rect id="_x0000_s1100" style="position:absolute;margin-left:32.8pt;margin-top:8pt;width:132pt;height:37.5pt;z-index:251724800">
            <v:textbox style="mso-next-textbox:#_x0000_s1100">
              <w:txbxContent>
                <w:p w:rsidR="009057F1" w:rsidRDefault="009057F1" w:rsidP="009057F1">
                  <w:r>
                    <w:t>Payment Plans proposed to Management</w:t>
                  </w:r>
                </w:p>
              </w:txbxContent>
            </v:textbox>
          </v:rect>
        </w:pict>
      </w:r>
    </w:p>
    <w:p w:rsidR="00B02065" w:rsidRDefault="00001D84">
      <w:r>
        <w:rPr>
          <w:noProof/>
          <w:lang w:eastAsia="en-IN" w:bidi="hi-IN"/>
        </w:rPr>
        <w:pict>
          <v:shape id="_x0000_s1103" type="#_x0000_t32" style="position:absolute;margin-left:98.8pt;margin-top:22.3pt;width:0;height:20.25pt;z-index:251727872" o:connectortype="straight">
            <v:stroke endarrow="block"/>
          </v:shape>
        </w:pict>
      </w:r>
    </w:p>
    <w:p w:rsidR="00B02065" w:rsidRDefault="00001D84">
      <w:r>
        <w:rPr>
          <w:noProof/>
          <w:lang w:eastAsia="en-IN" w:bidi="hi-IN"/>
        </w:rPr>
        <w:pict>
          <v:rect id="_x0000_s1114" style="position:absolute;margin-left:379.3pt;margin-top:2.1pt;width:132pt;height:56.25pt;z-index:251738112">
            <v:stroke dashstyle="dashDot"/>
            <v:textbox style="mso-next-textbox:#_x0000_s1114">
              <w:txbxContent>
                <w:p w:rsidR="003118CC" w:rsidRDefault="00AB1C4F" w:rsidP="009057F1">
                  <w:r>
                    <w:t xml:space="preserve">Purchase Dept communicates same to Vendor </w:t>
                  </w:r>
                </w:p>
              </w:txbxContent>
            </v:textbox>
          </v:rect>
        </w:pict>
      </w:r>
      <w:r>
        <w:rPr>
          <w:noProof/>
          <w:lang w:eastAsia="en-IN" w:bidi="hi-IN"/>
        </w:rPr>
        <w:pict>
          <v:shape id="_x0000_s1113" type="#_x0000_t32" style="position:absolute;margin-left:329.05pt;margin-top:20.15pt;width:45.75pt;height:.1pt;z-index:251737088" o:connectortype="straight">
            <v:stroke dashstyle="1 1" endarrow="block"/>
          </v:shape>
        </w:pict>
      </w:r>
      <w:r>
        <w:rPr>
          <w:noProof/>
          <w:lang w:eastAsia="en-IN" w:bidi="hi-IN"/>
        </w:rPr>
        <w:pict>
          <v:rect id="_x0000_s1109" style="position:absolute;margin-left:197.05pt;margin-top:2.1pt;width:132pt;height:37.5pt;z-index:251734016">
            <v:textbox style="mso-next-textbox:#_x0000_s1109">
              <w:txbxContent>
                <w:p w:rsidR="003118CC" w:rsidRDefault="003118CC" w:rsidP="009057F1">
                  <w:proofErr w:type="gramStart"/>
                  <w:r>
                    <w:t>Intimate rescheduled plan to Purchase Dept.</w:t>
                  </w:r>
                  <w:proofErr w:type="gramEnd"/>
                </w:p>
              </w:txbxContent>
            </v:textbox>
          </v:rect>
        </w:pict>
      </w:r>
    </w:p>
    <w:p w:rsidR="00B02065" w:rsidRDefault="00001D84">
      <w:r>
        <w:rPr>
          <w:noProof/>
          <w:lang w:eastAsia="en-IN" w:bidi="hi-IN"/>
        </w:rPr>
        <w:pict>
          <v:rect id="_x0000_s1127" style="position:absolute;margin-left:68.8pt;margin-top:86.5pt;width:19.5pt;height:16.5pt;z-index:251750400">
            <v:textbox style="mso-next-textbox:#_x0000_s1127">
              <w:txbxContent>
                <w:p w:rsidR="00A23EC5" w:rsidRPr="00B02065" w:rsidRDefault="00A23EC5" w:rsidP="00A23EC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Y</w:t>
                  </w:r>
                </w:p>
              </w:txbxContent>
            </v:textbox>
          </v:rect>
        </w:pict>
      </w:r>
      <w:r>
        <w:rPr>
          <w:noProof/>
          <w:lang w:eastAsia="en-IN" w:bidi="hi-IN"/>
        </w:rPr>
        <w:pict>
          <v:shape id="_x0000_s1108" type="#_x0000_t32" style="position:absolute;margin-left:258.55pt;margin-top:19.45pt;width:.05pt;height:17.25pt;flip:y;z-index:251732992" o:connectortype="straight">
            <v:stroke endarrow="block"/>
          </v:shape>
        </w:pict>
      </w:r>
      <w:r>
        <w:rPr>
          <w:noProof/>
          <w:lang w:eastAsia="en-IN" w:bidi="hi-IN"/>
        </w:rPr>
        <w:pict>
          <v:rect id="_x0000_s1106" style="position:absolute;margin-left:161.8pt;margin-top:20.2pt;width:19.5pt;height:16.5pt;z-index:251730944">
            <v:textbox style="mso-next-textbox:#_x0000_s1106">
              <w:txbxContent>
                <w:p w:rsidR="003118CC" w:rsidRPr="00B02065" w:rsidRDefault="003118CC">
                  <w:pPr>
                    <w:rPr>
                      <w:sz w:val="18"/>
                      <w:szCs w:val="18"/>
                    </w:rPr>
                  </w:pPr>
                  <w:r w:rsidRPr="00B02065">
                    <w:rPr>
                      <w:sz w:val="18"/>
                      <w:szCs w:val="18"/>
                    </w:rPr>
                    <w:t>N</w:t>
                  </w:r>
                </w:p>
              </w:txbxContent>
            </v:textbox>
          </v:rect>
        </w:pict>
      </w:r>
      <w:r>
        <w:rPr>
          <w:noProof/>
          <w:lang w:eastAsia="en-IN" w:bidi="hi-IN"/>
        </w:rPr>
        <w:pict>
          <v:shape id="_x0000_s1104" type="#_x0000_t4" style="position:absolute;margin-left:33.75pt;margin-top:.3pt;width:134.8pt;height:90.4pt;z-index:251728896">
            <v:textbox style="mso-next-textbox:#_x0000_s1104">
              <w:txbxContent>
                <w:p w:rsidR="003118CC" w:rsidRPr="001C5070" w:rsidRDefault="003118CC" w:rsidP="003118CC">
                  <w:pPr>
                    <w:pStyle w:val="NoSpacing"/>
                    <w:jc w:val="center"/>
                    <w:rPr>
                      <w:sz w:val="16"/>
                      <w:szCs w:val="16"/>
                    </w:rPr>
                  </w:pPr>
                  <w:r>
                    <w:t>Payment approved in plan</w:t>
                  </w:r>
                </w:p>
              </w:txbxContent>
            </v:textbox>
          </v:shape>
        </w:pict>
      </w:r>
      <w:r>
        <w:rPr>
          <w:noProof/>
          <w:lang w:eastAsia="en-IN" w:bidi="hi-IN"/>
        </w:rPr>
        <w:pict>
          <v:shape id="_x0000_s1115" type="#_x0000_t32" style="position:absolute;margin-left:440.05pt;margin-top:-47.3pt;width:0;height:24pt;flip:y;z-index:251739136" o:connectortype="straight">
            <v:stroke endarrow="block"/>
          </v:shape>
        </w:pict>
      </w:r>
    </w:p>
    <w:p w:rsidR="00B02065" w:rsidRDefault="00001D84">
      <w:r>
        <w:rPr>
          <w:noProof/>
          <w:lang w:eastAsia="en-IN" w:bidi="hi-IN"/>
        </w:rPr>
        <w:pict>
          <v:shape id="_x0000_s1137" type="#_x0000_t32" style="position:absolute;margin-left:413.8pt;margin-top:11.25pt;width:.05pt;height:130.5pt;flip:y;z-index:251758592" o:connectortype="straight">
            <v:stroke endarrow="block"/>
          </v:shape>
        </w:pict>
      </w:r>
      <w:r>
        <w:rPr>
          <w:noProof/>
          <w:lang w:eastAsia="en-IN" w:bidi="hi-IN"/>
        </w:rPr>
        <w:pict>
          <v:rect id="_x0000_s1107" style="position:absolute;margin-left:197.05pt;margin-top:12pt;width:132pt;height:42.3pt;z-index:251731968">
            <v:textbox>
              <w:txbxContent>
                <w:p w:rsidR="003118CC" w:rsidRDefault="003118CC" w:rsidP="003118CC">
                  <w:r>
                    <w:t>Hold Invoice and put in subsequent payment Plan</w:t>
                  </w:r>
                </w:p>
              </w:txbxContent>
            </v:textbox>
          </v:rect>
        </w:pict>
      </w:r>
      <w:r>
        <w:rPr>
          <w:noProof/>
          <w:lang w:eastAsia="en-IN" w:bidi="hi-IN"/>
        </w:rPr>
        <w:pict>
          <v:shape id="_x0000_s1105" type="#_x0000_t32" style="position:absolute;margin-left:167.05pt;margin-top:20.4pt;width:24pt;height:.1pt;z-index:251729920" o:connectortype="straight">
            <v:stroke endarrow="block"/>
          </v:shape>
        </w:pict>
      </w:r>
      <w:r>
        <w:rPr>
          <w:noProof/>
          <w:lang w:eastAsia="en-IN" w:bidi="hi-IN"/>
        </w:rPr>
        <w:pict>
          <v:rect id="_x0000_s1121" style="position:absolute;margin-left:359.8pt;margin-top:-145.75pt;width:19.5pt;height:16.5pt;z-index:251744256">
            <v:textbox style="mso-next-textbox:#_x0000_s1121">
              <w:txbxContent>
                <w:p w:rsidR="00AB1C4F" w:rsidRPr="00B02065" w:rsidRDefault="00AB1C4F" w:rsidP="00AB1C4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Y</w:t>
                  </w:r>
                </w:p>
              </w:txbxContent>
            </v:textbox>
          </v:rect>
        </w:pict>
      </w:r>
      <w:r>
        <w:rPr>
          <w:noProof/>
          <w:lang w:eastAsia="en-IN" w:bidi="hi-IN"/>
        </w:rPr>
        <w:pict>
          <v:rect id="_x0000_s1119" style="position:absolute;margin-left:502.85pt;margin-top:-145.75pt;width:19.5pt;height:16.5pt;z-index:251742208">
            <v:textbox style="mso-next-textbox:#_x0000_s1119">
              <w:txbxContent>
                <w:p w:rsidR="00AB1C4F" w:rsidRPr="00B02065" w:rsidRDefault="00AB1C4F">
                  <w:pPr>
                    <w:rPr>
                      <w:sz w:val="18"/>
                      <w:szCs w:val="18"/>
                    </w:rPr>
                  </w:pPr>
                  <w:r w:rsidRPr="00B02065">
                    <w:rPr>
                      <w:sz w:val="18"/>
                      <w:szCs w:val="18"/>
                    </w:rPr>
                    <w:t>N</w:t>
                  </w:r>
                </w:p>
              </w:txbxContent>
            </v:textbox>
          </v:rect>
        </w:pict>
      </w:r>
    </w:p>
    <w:p w:rsidR="00B02065" w:rsidRDefault="00B02065"/>
    <w:p w:rsidR="00B02065" w:rsidRDefault="00001D84">
      <w:r>
        <w:rPr>
          <w:noProof/>
          <w:lang w:eastAsia="en-IN" w:bidi="hi-IN"/>
        </w:rPr>
        <w:pict>
          <v:shape id="_x0000_s1135" type="#_x0000_t32" style="position:absolute;margin-left:101.8pt;margin-top:73.9pt;width:0;height:17.55pt;z-index:251756544" o:connectortype="straight">
            <v:stroke endarrow="block"/>
          </v:shape>
        </w:pict>
      </w:r>
      <w:r>
        <w:rPr>
          <w:noProof/>
          <w:lang w:eastAsia="en-IN" w:bidi="hi-IN"/>
        </w:rPr>
        <w:pict>
          <v:shape id="_x0000_s1124" type="#_x0000_t32" style="position:absolute;margin-left:100.3pt;margin-top:15.1pt;width:0;height:17.55pt;z-index:251747328" o:connectortype="straight">
            <v:stroke endarrow="block"/>
          </v:shape>
        </w:pict>
      </w:r>
    </w:p>
    <w:p w:rsidR="00AB1C4F" w:rsidRDefault="00001D84">
      <w:r>
        <w:rPr>
          <w:noProof/>
          <w:lang w:eastAsia="en-IN" w:bidi="hi-IN"/>
        </w:rPr>
        <w:pict>
          <v:rect id="_x0000_s1128" style="position:absolute;margin-left:39.55pt;margin-top:10.95pt;width:157.5pt;height:37.5pt;z-index:251751424">
            <v:textbox style="mso-next-textbox:#_x0000_s1128">
              <w:txbxContent>
                <w:p w:rsidR="00A23EC5" w:rsidRDefault="00A23EC5" w:rsidP="009057F1">
                  <w:r>
                    <w:t>Co-ordinate with Bank for Payment on scheduled date</w:t>
                  </w:r>
                </w:p>
              </w:txbxContent>
            </v:textbox>
          </v:rect>
        </w:pict>
      </w:r>
    </w:p>
    <w:p w:rsidR="00AB1C4F" w:rsidRDefault="00001D84">
      <w:r>
        <w:rPr>
          <w:noProof/>
          <w:lang w:eastAsia="en-IN" w:bidi="hi-IN"/>
        </w:rPr>
        <w:pict>
          <v:rect id="_x0000_s1131" style="position:absolute;margin-left:222.55pt;margin-top:-.25pt;width:113.25pt;height:52.5pt;z-index:251754496">
            <v:stroke dashstyle="dashDot"/>
            <v:textbox style="mso-next-textbox:#_x0000_s1131">
              <w:txbxContent>
                <w:p w:rsidR="00A23EC5" w:rsidRDefault="00993A20" w:rsidP="009057F1">
                  <w:r>
                    <w:t>Accounts Department intimates Purchase Department</w:t>
                  </w:r>
                </w:p>
              </w:txbxContent>
            </v:textbox>
          </v:rect>
        </w:pict>
      </w:r>
    </w:p>
    <w:p w:rsidR="00A23EC5" w:rsidRDefault="00001D84">
      <w:r>
        <w:rPr>
          <w:noProof/>
          <w:lang w:eastAsia="en-IN" w:bidi="hi-IN"/>
        </w:rPr>
        <w:pict>
          <v:shape id="_x0000_s1141" type="#_x0000_t32" style="position:absolute;margin-left:152.05pt;margin-top:47.85pt;width:297pt;height:.1pt;z-index:251762688" o:connectortype="straight">
            <v:stroke endarrow="block"/>
          </v:shape>
        </w:pict>
      </w:r>
      <w:r>
        <w:rPr>
          <w:noProof/>
          <w:lang w:eastAsia="en-IN" w:bidi="hi-IN"/>
        </w:rPr>
        <w:pict>
          <v:roundrect id="_x0000_s1140" style="position:absolute;margin-left:452.8pt;margin-top:38.85pt;width:87pt;height:28.5pt;z-index:251761664" arcsize="10923f">
            <v:textbox>
              <w:txbxContent>
                <w:p w:rsidR="00993A20" w:rsidRDefault="00993A20" w:rsidP="00993A20">
                  <w:pPr>
                    <w:jc w:val="center"/>
                  </w:pPr>
                  <w:r>
                    <w:t>END</w:t>
                  </w:r>
                </w:p>
              </w:txbxContent>
            </v:textbox>
          </v:roundrect>
        </w:pict>
      </w:r>
      <w:r>
        <w:rPr>
          <w:noProof/>
          <w:lang w:eastAsia="en-IN" w:bidi="hi-IN"/>
        </w:rPr>
        <w:pict>
          <v:shape id="_x0000_s1136" type="#_x0000_t32" style="position:absolute;margin-left:336.55pt;margin-top:14.55pt;width:77.25pt;height:0;z-index:251757568" o:connectortype="straight"/>
        </w:pict>
      </w:r>
      <w:r>
        <w:rPr>
          <w:noProof/>
          <w:lang w:eastAsia="en-IN" w:bidi="hi-IN"/>
        </w:rPr>
        <w:pict>
          <v:shape id="_x0000_s1132" type="#_x0000_t32" style="position:absolute;margin-left:154.3pt;margin-top:19.35pt;width:63.75pt;height:.1pt;z-index:251755520" o:connectortype="straight">
            <v:stroke dashstyle="1 1" endarrow="block"/>
          </v:shape>
        </w:pict>
      </w:r>
      <w:r>
        <w:rPr>
          <w:noProof/>
          <w:lang w:eastAsia="en-IN" w:bidi="hi-IN"/>
        </w:rPr>
        <w:pict>
          <v:rect id="_x0000_s1130" style="position:absolute;margin-left:56.05pt;margin-top:15.15pt;width:96pt;height:40.2pt;z-index:251753472">
            <v:textbox style="mso-next-textbox:#_x0000_s1130">
              <w:txbxContent>
                <w:p w:rsidR="00A23EC5" w:rsidRDefault="00A23EC5" w:rsidP="009057F1">
                  <w:r>
                    <w:t>Payment done successfully</w:t>
                  </w:r>
                </w:p>
              </w:txbxContent>
            </v:textbox>
          </v:rect>
        </w:pict>
      </w:r>
    </w:p>
    <w:sectPr w:rsidR="00A23EC5" w:rsidSect="00AB1C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424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3B5" w:rsidRDefault="000E73B5" w:rsidP="00306A25">
      <w:pPr>
        <w:spacing w:after="0" w:line="240" w:lineRule="auto"/>
      </w:pPr>
      <w:r>
        <w:separator/>
      </w:r>
    </w:p>
  </w:endnote>
  <w:endnote w:type="continuationSeparator" w:id="0">
    <w:p w:rsidR="000E73B5" w:rsidRDefault="000E73B5" w:rsidP="0030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A25" w:rsidRDefault="00306A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A25" w:rsidRDefault="00306A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A25" w:rsidRDefault="00306A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3B5" w:rsidRDefault="000E73B5" w:rsidP="00306A25">
      <w:pPr>
        <w:spacing w:after="0" w:line="240" w:lineRule="auto"/>
      </w:pPr>
      <w:r>
        <w:separator/>
      </w:r>
    </w:p>
  </w:footnote>
  <w:footnote w:type="continuationSeparator" w:id="0">
    <w:p w:rsidR="000E73B5" w:rsidRDefault="000E73B5" w:rsidP="00306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A25" w:rsidRDefault="00001D8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3177110" o:spid="_x0000_s2050" type="#_x0000_t136" style="position:absolute;margin-left:0;margin-top:0;width:639.45pt;height:119.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Integrity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A25" w:rsidRDefault="00001D8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3177111" o:spid="_x0000_s2051" type="#_x0000_t136" style="position:absolute;margin-left:0;margin-top:0;width:639.45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Integrity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A25" w:rsidRDefault="00001D8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3177109" o:spid="_x0000_s2049" type="#_x0000_t136" style="position:absolute;margin-left:0;margin-top:0;width:639.45pt;height:119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Integrity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HWuuK9KxFc2gAi0gvASocUx0Rk=" w:salt="ivMkBzk0wLanGAAwdleP6A==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A05B2"/>
    <w:rsid w:val="00001D84"/>
    <w:rsid w:val="000054B0"/>
    <w:rsid w:val="000E73B5"/>
    <w:rsid w:val="001A31BB"/>
    <w:rsid w:val="001C5070"/>
    <w:rsid w:val="002C3C5A"/>
    <w:rsid w:val="00306A25"/>
    <w:rsid w:val="003118CC"/>
    <w:rsid w:val="003A2010"/>
    <w:rsid w:val="00411168"/>
    <w:rsid w:val="00753DAA"/>
    <w:rsid w:val="007A05B2"/>
    <w:rsid w:val="007F2FBD"/>
    <w:rsid w:val="0087531B"/>
    <w:rsid w:val="008A6654"/>
    <w:rsid w:val="009057F1"/>
    <w:rsid w:val="00991E3C"/>
    <w:rsid w:val="00993A20"/>
    <w:rsid w:val="00A23EC5"/>
    <w:rsid w:val="00AB1C4F"/>
    <w:rsid w:val="00AC6674"/>
    <w:rsid w:val="00B02065"/>
    <w:rsid w:val="00B42624"/>
    <w:rsid w:val="00C00AD1"/>
    <w:rsid w:val="00C8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6" type="connector" idref="#_x0000_s1141"/>
        <o:r id="V:Rule47" type="connector" idref="#_x0000_s1097"/>
        <o:r id="V:Rule48" type="connector" idref="#_x0000_s1125"/>
        <o:r id="V:Rule49" type="connector" idref="#_x0000_s1126"/>
        <o:r id="V:Rule50" type="connector" idref="#_x0000_s1139"/>
        <o:r id="V:Rule51" type="connector" idref="#_x0000_s1132"/>
        <o:r id="V:Rule52" type="connector" idref="#_x0000_s1089"/>
        <o:r id="V:Rule53" type="connector" idref="#_x0000_s1091"/>
        <o:r id="V:Rule54" type="connector" idref="#_x0000_s1028"/>
        <o:r id="V:Rule55" type="connector" idref="#_x0000_s1087"/>
        <o:r id="V:Rule56" type="connector" idref="#_x0000_s1136"/>
        <o:r id="V:Rule57" type="connector" idref="#_x0000_s1037"/>
        <o:r id="V:Rule58" type="connector" idref="#_x0000_s1064"/>
        <o:r id="V:Rule59" type="connector" idref="#_x0000_s1036"/>
        <o:r id="V:Rule60" type="connector" idref="#_x0000_s1085"/>
        <o:r id="V:Rule61" type="connector" idref="#_x0000_s1135"/>
        <o:r id="V:Rule62" type="connector" idref="#_x0000_s1124"/>
        <o:r id="V:Rule63" type="connector" idref="#_x0000_s1032"/>
        <o:r id="V:Rule64" type="connector" idref="#_x0000_s1105"/>
        <o:r id="V:Rule65" type="connector" idref="#_x0000_s1123"/>
        <o:r id="V:Rule66" type="connector" idref="#_x0000_s1103"/>
        <o:r id="V:Rule67" type="connector" idref="#_x0000_s1111"/>
        <o:r id="V:Rule68" type="connector" idref="#_x0000_s1046"/>
        <o:r id="V:Rule69" type="connector" idref="#_x0000_s1069"/>
        <o:r id="V:Rule70" type="connector" idref="#_x0000_s1112"/>
        <o:r id="V:Rule71" type="connector" idref="#_x0000_s1047"/>
        <o:r id="V:Rule72" type="connector" idref="#_x0000_s1071"/>
        <o:r id="V:Rule74" type="connector" idref="#_x0000_s1051"/>
        <o:r id="V:Rule75" type="connector" idref="#_x0000_s1137"/>
        <o:r id="V:Rule76" type="connector" idref="#_x0000_s1079"/>
        <o:r id="V:Rule77" type="connector" idref="#_x0000_s1062"/>
        <o:r id="V:Rule78" type="connector" idref="#_x0000_s1115"/>
        <o:r id="V:Rule79" type="connector" idref="#_x0000_s1042"/>
        <o:r id="V:Rule80" type="connector" idref="#_x0000_s1060"/>
        <o:r id="V:Rule81" type="connector" idref="#_x0000_s1044"/>
        <o:r id="V:Rule82" type="connector" idref="#_x0000_s1113"/>
        <o:r id="V:Rule83" type="connector" idref="#_x0000_s1138"/>
        <o:r id="V:Rule84" type="connector" idref="#_x0000_s1082"/>
        <o:r id="V:Rule85" type="connector" idref="#_x0000_s1055"/>
        <o:r id="V:Rule86" type="connector" idref="#_x0000_s1108"/>
        <o:r id="V:Rule87" type="connector" idref="#_x0000_s1076"/>
        <o:r id="V:Rule88" type="connector" idref="#_x0000_s1074"/>
        <o:r id="V:Rule89" type="connector" idref="#_x0000_s1057"/>
        <o:r id="V:Rule90" type="connector" idref="#_x0000_s1120"/>
        <o:r id="V:Rule92" type="connector" idref="#_x0000_s11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5B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A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306A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6A25"/>
  </w:style>
  <w:style w:type="paragraph" w:styleId="Footer">
    <w:name w:val="footer"/>
    <w:basedOn w:val="Normal"/>
    <w:link w:val="FooterChar"/>
    <w:uiPriority w:val="99"/>
    <w:semiHidden/>
    <w:unhideWhenUsed/>
    <w:rsid w:val="00306A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6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22</Words>
  <Characters>131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Mitesh Mehta</dc:creator>
  <cp:lastModifiedBy>Mitesh Mehta</cp:lastModifiedBy>
  <cp:revision>7</cp:revision>
  <cp:lastPrinted>2017-05-15T04:58:00Z</cp:lastPrinted>
  <dcterms:created xsi:type="dcterms:W3CDTF">2017-05-14T18:31:00Z</dcterms:created>
  <dcterms:modified xsi:type="dcterms:W3CDTF">2017-05-15T05:03:00Z</dcterms:modified>
</cp:coreProperties>
</file>