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A5E" w:rsidRPr="00DE4BF1" w:rsidRDefault="005501D1" w:rsidP="00DE4BF1">
      <w:pPr>
        <w:jc w:val="center"/>
        <w:rPr>
          <w:b/>
        </w:rPr>
      </w:pPr>
      <w:r w:rsidRPr="00DE4BF1">
        <w:rPr>
          <w:b/>
        </w:rPr>
        <w:t>Review Report</w:t>
      </w:r>
      <w:r w:rsidR="00DE4BF1" w:rsidRPr="00DE4BF1">
        <w:rPr>
          <w:b/>
        </w:rPr>
        <w:t xml:space="preserve"> as per SRE-2400</w:t>
      </w:r>
    </w:p>
    <w:p w:rsidR="005501D1" w:rsidRDefault="005501D1" w:rsidP="00DE4BF1">
      <w:pPr>
        <w:spacing w:after="0"/>
      </w:pPr>
      <w:r>
        <w:t>TO,</w:t>
      </w:r>
    </w:p>
    <w:p w:rsidR="005501D1" w:rsidRDefault="005501D1" w:rsidP="00DE4BF1">
      <w:pPr>
        <w:spacing w:after="0"/>
      </w:pPr>
      <w:r>
        <w:t>The Board of Directors(Appropriate level of authority)</w:t>
      </w:r>
    </w:p>
    <w:p w:rsidR="005501D1" w:rsidRDefault="005501D1" w:rsidP="00DE4BF1">
      <w:pPr>
        <w:spacing w:after="0"/>
      </w:pPr>
      <w:r>
        <w:t>ABC Ltd.</w:t>
      </w:r>
    </w:p>
    <w:p w:rsidR="005501D1" w:rsidRDefault="005501D1" w:rsidP="00DE4BF1">
      <w:pPr>
        <w:spacing w:after="0"/>
      </w:pPr>
      <w:r>
        <w:t>Address:-Delhi</w:t>
      </w:r>
    </w:p>
    <w:p w:rsidR="001E2375" w:rsidRDefault="001E2375" w:rsidP="00DE4BF1">
      <w:pPr>
        <w:spacing w:after="0"/>
      </w:pPr>
    </w:p>
    <w:p w:rsidR="005501D1" w:rsidRDefault="005501D1" w:rsidP="00DE4BF1">
      <w:pPr>
        <w:ind w:left="0" w:firstLine="0"/>
      </w:pPr>
      <w:r>
        <w:t>We have reviewed the accompanying financial statements which comprises balance sheet of ABC Ltd. As on 31</w:t>
      </w:r>
      <w:r w:rsidRPr="005501D1">
        <w:rPr>
          <w:vertAlign w:val="superscript"/>
        </w:rPr>
        <w:t>st</w:t>
      </w:r>
      <w:r w:rsidR="00E010EB">
        <w:t>March, 201X</w:t>
      </w:r>
      <w:r>
        <w:t xml:space="preserve"> and related statement of Profit &amp; loss and cash flow statement for the year ended. Management is responsible for the financial statements. Our responsibility </w:t>
      </w:r>
      <w:r w:rsidR="006409F1">
        <w:t>is to issue a report based on our review.</w:t>
      </w:r>
    </w:p>
    <w:p w:rsidR="001E2375" w:rsidRDefault="006409F1" w:rsidP="00DE4BF1">
      <w:pPr>
        <w:ind w:left="0" w:firstLine="0"/>
      </w:pPr>
      <w:r>
        <w:t>We have conducted our review in accordance with stand</w:t>
      </w:r>
      <w:r w:rsidR="001E2375">
        <w:t>ard on review engagement (SRE) 2</w:t>
      </w:r>
      <w:r>
        <w:t>400 “Engagement to Review financial statement” issued by the Institute of Chartered Accountants of India.</w:t>
      </w:r>
      <w:r w:rsidR="001E2375">
        <w:t xml:space="preserve"> This standard required that we plan and perform our review to obtain moderate assurance as to whether the financial statements are free from material misstatements. A review is limited to inquiry to the companies personnel and analytical procedures applied to financial data and thus provide less assurance than audit. We have not per</w:t>
      </w:r>
      <w:r w:rsidR="00DE4BF1">
        <w:t>formed audit, accordingly we do not</w:t>
      </w:r>
      <w:r w:rsidR="001E2375">
        <w:t xml:space="preserve"> express an audit opinion.</w:t>
      </w:r>
    </w:p>
    <w:p w:rsidR="006409F1" w:rsidRDefault="001E2375" w:rsidP="00DE4BF1">
      <w:pPr>
        <w:ind w:left="0" w:firstLine="0"/>
      </w:pPr>
      <w:r>
        <w:t xml:space="preserve">Based on our review nothing has came to our attention that causes us to believe that financial statements do not present a true and fair view as per accounting standards issued by the Institute of chartered Accountants of India.  </w:t>
      </w:r>
    </w:p>
    <w:p w:rsidR="005501D1" w:rsidRDefault="005501D1" w:rsidP="00DE4BF1">
      <w:r>
        <w:t xml:space="preserve">  </w:t>
      </w:r>
    </w:p>
    <w:p w:rsidR="001E2375" w:rsidRDefault="001E2375" w:rsidP="00DE4BF1">
      <w:pPr>
        <w:spacing w:after="0"/>
      </w:pPr>
      <w:r>
        <w:t>For ABC &amp; Co.</w:t>
      </w:r>
    </w:p>
    <w:p w:rsidR="001E2375" w:rsidRDefault="001E2375" w:rsidP="00DE4BF1">
      <w:pPr>
        <w:spacing w:after="0"/>
      </w:pPr>
      <w:r>
        <w:t>Chartered Accountants</w:t>
      </w:r>
    </w:p>
    <w:p w:rsidR="001E2375" w:rsidRDefault="001E2375" w:rsidP="00DE4BF1">
      <w:pPr>
        <w:spacing w:after="0"/>
      </w:pPr>
      <w:r>
        <w:t>Firm Registration no.</w:t>
      </w:r>
    </w:p>
    <w:p w:rsidR="001E2375" w:rsidRDefault="001E2375" w:rsidP="00DE4BF1">
      <w:pPr>
        <w:spacing w:after="0"/>
      </w:pPr>
      <w:r>
        <w:t>Practitioner’s Signature</w:t>
      </w:r>
    </w:p>
    <w:p w:rsidR="001E2375" w:rsidRDefault="001E2375" w:rsidP="00DE4BF1">
      <w:pPr>
        <w:spacing w:after="0"/>
      </w:pPr>
    </w:p>
    <w:p w:rsidR="001E2375" w:rsidRDefault="001E2375" w:rsidP="00DE4BF1">
      <w:pPr>
        <w:spacing w:after="0"/>
      </w:pPr>
    </w:p>
    <w:p w:rsidR="001E2375" w:rsidRDefault="001E2375" w:rsidP="00DE4BF1">
      <w:pPr>
        <w:spacing w:after="0"/>
      </w:pPr>
    </w:p>
    <w:p w:rsidR="001E2375" w:rsidRDefault="001E2375" w:rsidP="00DE4BF1">
      <w:pPr>
        <w:spacing w:after="0"/>
      </w:pPr>
      <w:r>
        <w:t>Name of Member Signing the report</w:t>
      </w:r>
    </w:p>
    <w:p w:rsidR="001E2375" w:rsidRDefault="001E2375" w:rsidP="00DE4BF1">
      <w:pPr>
        <w:spacing w:after="0"/>
      </w:pPr>
      <w:r>
        <w:t>Designation</w:t>
      </w:r>
    </w:p>
    <w:p w:rsidR="001E2375" w:rsidRDefault="001E2375" w:rsidP="00DE4BF1">
      <w:pPr>
        <w:spacing w:after="0"/>
      </w:pPr>
      <w:r>
        <w:t>Membership No.</w:t>
      </w:r>
    </w:p>
    <w:p w:rsidR="001E2375" w:rsidRDefault="001E2375" w:rsidP="00DE4BF1">
      <w:pPr>
        <w:spacing w:after="0"/>
      </w:pPr>
      <w:r>
        <w:t>Date:-</w:t>
      </w:r>
    </w:p>
    <w:p w:rsidR="001E2375" w:rsidRDefault="001E2375" w:rsidP="00DE4BF1">
      <w:pPr>
        <w:spacing w:after="0"/>
      </w:pPr>
      <w:r>
        <w:t>Place: Delhi</w:t>
      </w:r>
    </w:p>
    <w:sectPr w:rsidR="001E2375" w:rsidSect="00264A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defaultTabStop w:val="720"/>
  <w:characterSpacingControl w:val="doNotCompress"/>
  <w:savePreviewPicture/>
  <w:compat/>
  <w:rsids>
    <w:rsidRoot w:val="005501D1"/>
    <w:rsid w:val="00001FE1"/>
    <w:rsid w:val="0015198B"/>
    <w:rsid w:val="001E2375"/>
    <w:rsid w:val="00264A5E"/>
    <w:rsid w:val="002B198E"/>
    <w:rsid w:val="00424C3B"/>
    <w:rsid w:val="0047077C"/>
    <w:rsid w:val="005062B1"/>
    <w:rsid w:val="005501D1"/>
    <w:rsid w:val="006314AF"/>
    <w:rsid w:val="006409F1"/>
    <w:rsid w:val="00665BC2"/>
    <w:rsid w:val="00766B4D"/>
    <w:rsid w:val="008B4401"/>
    <w:rsid w:val="009531AD"/>
    <w:rsid w:val="00CE6D38"/>
    <w:rsid w:val="00CF38E8"/>
    <w:rsid w:val="00DE4BF1"/>
    <w:rsid w:val="00E010EB"/>
    <w:rsid w:val="00FB7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720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A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rpmd</dc:creator>
  <cp:lastModifiedBy>rpmd</cp:lastModifiedBy>
  <cp:revision>3</cp:revision>
  <dcterms:created xsi:type="dcterms:W3CDTF">2016-08-02T10:28:00Z</dcterms:created>
  <dcterms:modified xsi:type="dcterms:W3CDTF">2016-08-03T13:19:00Z</dcterms:modified>
</cp:coreProperties>
</file>