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50C" w:rsidRPr="00D14438" w:rsidRDefault="00581315">
      <w:pPr>
        <w:rPr>
          <w:b/>
          <w:bCs/>
          <w:u w:val="single"/>
        </w:rPr>
      </w:pPr>
      <w:r w:rsidRPr="00D14438">
        <w:rPr>
          <w:b/>
          <w:bCs/>
          <w:u w:val="single"/>
        </w:rPr>
        <w:t>CHECKLIST OF LABOUR LAWS</w:t>
      </w:r>
    </w:p>
    <w:tbl>
      <w:tblPr>
        <w:tblStyle w:val="TableGrid"/>
        <w:tblW w:w="14839" w:type="dxa"/>
        <w:tblLook w:val="04A0"/>
      </w:tblPr>
      <w:tblGrid>
        <w:gridCol w:w="894"/>
        <w:gridCol w:w="4743"/>
        <w:gridCol w:w="2016"/>
        <w:gridCol w:w="7186"/>
      </w:tblGrid>
      <w:tr w:rsidR="00581315" w:rsidRPr="00D14438" w:rsidTr="00D14438">
        <w:trPr>
          <w:trHeight w:val="480"/>
        </w:trPr>
        <w:tc>
          <w:tcPr>
            <w:tcW w:w="894" w:type="dxa"/>
            <w:shd w:val="clear" w:color="auto" w:fill="DBE5F1" w:themeFill="accent1" w:themeFillTint="33"/>
          </w:tcPr>
          <w:p w:rsidR="00581315" w:rsidRPr="00D14438" w:rsidRDefault="00581315">
            <w:pPr>
              <w:rPr>
                <w:b/>
                <w:bCs/>
              </w:rPr>
            </w:pPr>
            <w:r w:rsidRPr="00D14438">
              <w:rPr>
                <w:b/>
                <w:bCs/>
              </w:rPr>
              <w:t>S. NO.</w:t>
            </w:r>
          </w:p>
        </w:tc>
        <w:tc>
          <w:tcPr>
            <w:tcW w:w="4743" w:type="dxa"/>
            <w:shd w:val="clear" w:color="auto" w:fill="DBE5F1" w:themeFill="accent1" w:themeFillTint="33"/>
          </w:tcPr>
          <w:p w:rsidR="00581315" w:rsidRPr="00D14438" w:rsidRDefault="00581315">
            <w:pPr>
              <w:rPr>
                <w:b/>
                <w:bCs/>
              </w:rPr>
            </w:pPr>
            <w:r w:rsidRPr="00D14438">
              <w:rPr>
                <w:b/>
                <w:bCs/>
              </w:rPr>
              <w:t xml:space="preserve">NAME OF LAW </w:t>
            </w:r>
          </w:p>
        </w:tc>
        <w:tc>
          <w:tcPr>
            <w:tcW w:w="2016" w:type="dxa"/>
            <w:shd w:val="clear" w:color="auto" w:fill="DBE5F1" w:themeFill="accent1" w:themeFillTint="33"/>
          </w:tcPr>
          <w:p w:rsidR="00581315" w:rsidRPr="00D14438" w:rsidRDefault="00581315">
            <w:pPr>
              <w:rPr>
                <w:b/>
                <w:bCs/>
              </w:rPr>
            </w:pPr>
            <w:r w:rsidRPr="00D14438">
              <w:rPr>
                <w:b/>
                <w:bCs/>
              </w:rPr>
              <w:t>KEY AREA</w:t>
            </w:r>
          </w:p>
        </w:tc>
        <w:tc>
          <w:tcPr>
            <w:tcW w:w="7186" w:type="dxa"/>
            <w:shd w:val="clear" w:color="auto" w:fill="DBE5F1" w:themeFill="accent1" w:themeFillTint="33"/>
          </w:tcPr>
          <w:p w:rsidR="00581315" w:rsidRPr="00D14438" w:rsidRDefault="00581315" w:rsidP="00581315">
            <w:pPr>
              <w:rPr>
                <w:b/>
                <w:bCs/>
              </w:rPr>
            </w:pPr>
            <w:r w:rsidRPr="00D14438">
              <w:rPr>
                <w:b/>
                <w:bCs/>
              </w:rPr>
              <w:t xml:space="preserve">REQUIREMENTS </w:t>
            </w:r>
          </w:p>
        </w:tc>
      </w:tr>
      <w:tr w:rsidR="00581315" w:rsidRPr="00D14438" w:rsidTr="00D14438">
        <w:trPr>
          <w:trHeight w:val="2529"/>
        </w:trPr>
        <w:tc>
          <w:tcPr>
            <w:tcW w:w="894" w:type="dxa"/>
          </w:tcPr>
          <w:p w:rsidR="00581315" w:rsidRPr="00D14438" w:rsidRDefault="00581315">
            <w:r w:rsidRPr="00D14438">
              <w:t>1.</w:t>
            </w:r>
          </w:p>
        </w:tc>
        <w:tc>
          <w:tcPr>
            <w:tcW w:w="4743" w:type="dxa"/>
          </w:tcPr>
          <w:p w:rsidR="00581315" w:rsidRPr="00D14438" w:rsidRDefault="00581315" w:rsidP="00581315">
            <w:r w:rsidRPr="00D14438">
              <w:t>THE EMPLOYEES’ PROVIDENT FUNDS AND MISCELLANEOUS PROVISIONS ACT 1952 AND EMPLOYEES’ PENSION SCHEME 1952</w:t>
            </w:r>
          </w:p>
        </w:tc>
        <w:tc>
          <w:tcPr>
            <w:tcW w:w="2016" w:type="dxa"/>
          </w:tcPr>
          <w:p w:rsidR="00581315" w:rsidRPr="00D14438" w:rsidRDefault="00581315" w:rsidP="00581315">
            <w:r w:rsidRPr="00D14438">
              <w:t>Submission of Returns</w:t>
            </w:r>
          </w:p>
          <w:p w:rsidR="00581315" w:rsidRPr="00D14438" w:rsidRDefault="00581315"/>
        </w:tc>
        <w:tc>
          <w:tcPr>
            <w:tcW w:w="7186" w:type="dxa"/>
          </w:tcPr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Form of nomination Form – 2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Change in Particulars of branches, directors etc., – FORM – 5 A.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Transfer of PF Account Form – 13.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Withdrawal of pension scheme Form – 10C.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Provident fund claim Form – 19.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Death claim Form – 20.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Application for monthly pension Form – 10D.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1"/>
              </w:numPr>
            </w:pPr>
            <w:r w:rsidRPr="00D14438">
              <w:t>Online Registration for ECR.</w:t>
            </w:r>
          </w:p>
          <w:p w:rsidR="00581315" w:rsidRPr="00D14438" w:rsidRDefault="00581315" w:rsidP="00D14438">
            <w:pPr>
              <w:pStyle w:val="ListParagraph"/>
              <w:numPr>
                <w:ilvl w:val="0"/>
                <w:numId w:val="1"/>
              </w:numPr>
            </w:pPr>
            <w:r w:rsidRPr="00D14438">
              <w:t>Monthly ECR generation on online.</w:t>
            </w:r>
          </w:p>
        </w:tc>
      </w:tr>
      <w:tr w:rsidR="00581315" w:rsidRPr="00D14438" w:rsidTr="00581315">
        <w:tc>
          <w:tcPr>
            <w:tcW w:w="894" w:type="dxa"/>
          </w:tcPr>
          <w:p w:rsidR="00581315" w:rsidRPr="00D14438" w:rsidRDefault="00581315">
            <w:r w:rsidRPr="00D14438">
              <w:t>2.</w:t>
            </w:r>
          </w:p>
        </w:tc>
        <w:tc>
          <w:tcPr>
            <w:tcW w:w="4743" w:type="dxa"/>
          </w:tcPr>
          <w:p w:rsidR="00581315" w:rsidRPr="00D14438" w:rsidRDefault="00581315" w:rsidP="00581315">
            <w:r w:rsidRPr="00D14438">
              <w:t>EMPLOYEES STATE INSURANCE ACT, 1948 AND (GENERAL) REGULATION, 1950</w:t>
            </w:r>
          </w:p>
          <w:p w:rsidR="00581315" w:rsidRPr="00D14438" w:rsidRDefault="00581315"/>
        </w:tc>
        <w:tc>
          <w:tcPr>
            <w:tcW w:w="2016" w:type="dxa"/>
          </w:tcPr>
          <w:p w:rsidR="00581315" w:rsidRPr="00D14438" w:rsidRDefault="00581315" w:rsidP="00581315">
            <w:r w:rsidRPr="00D14438">
              <w:t>Maintenance of registers</w:t>
            </w:r>
          </w:p>
          <w:p w:rsidR="00581315" w:rsidRPr="00D14438" w:rsidRDefault="00581315"/>
        </w:tc>
        <w:tc>
          <w:tcPr>
            <w:tcW w:w="7186" w:type="dxa"/>
          </w:tcPr>
          <w:p w:rsidR="00581315" w:rsidRPr="00D14438" w:rsidRDefault="00581315" w:rsidP="00581315">
            <w:pPr>
              <w:pStyle w:val="ListParagraph"/>
              <w:numPr>
                <w:ilvl w:val="0"/>
                <w:numId w:val="2"/>
              </w:numPr>
            </w:pPr>
            <w:r w:rsidRPr="00D14438">
              <w:t xml:space="preserve">Family declaration Form – 1 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2"/>
              </w:numPr>
            </w:pPr>
            <w:r w:rsidRPr="00D14438">
              <w:t xml:space="preserve"> Addition &amp; Deletion in family declaration Form – 2. 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2"/>
              </w:numPr>
            </w:pPr>
            <w:r w:rsidRPr="00D14438">
              <w:t xml:space="preserve"> Annual Information – FORM – 01(A). 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2"/>
              </w:numPr>
            </w:pPr>
            <w:r w:rsidRPr="00D14438">
              <w:t xml:space="preserve">Online Data Entry to obtain insurance number to each employee 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2"/>
              </w:numPr>
            </w:pPr>
            <w:r w:rsidRPr="00D14438">
              <w:t xml:space="preserve">Online Challan Generation – Monthly </w:t>
            </w:r>
          </w:p>
          <w:p w:rsidR="00581315" w:rsidRPr="00D14438" w:rsidRDefault="00581315" w:rsidP="00D14438">
            <w:pPr>
              <w:pStyle w:val="ListParagraph"/>
              <w:numPr>
                <w:ilvl w:val="0"/>
                <w:numId w:val="2"/>
              </w:numPr>
            </w:pPr>
            <w:r w:rsidRPr="00D14438">
              <w:t>Pehachan cards follow up.</w:t>
            </w:r>
          </w:p>
        </w:tc>
      </w:tr>
      <w:tr w:rsidR="00581315" w:rsidRPr="00D14438" w:rsidTr="00581315">
        <w:tc>
          <w:tcPr>
            <w:tcW w:w="894" w:type="dxa"/>
          </w:tcPr>
          <w:p w:rsidR="00581315" w:rsidRPr="00D14438" w:rsidRDefault="00581315">
            <w:r w:rsidRPr="00D14438">
              <w:t>3.</w:t>
            </w:r>
          </w:p>
        </w:tc>
        <w:tc>
          <w:tcPr>
            <w:tcW w:w="4743" w:type="dxa"/>
          </w:tcPr>
          <w:p w:rsidR="00581315" w:rsidRPr="00D14438" w:rsidRDefault="00581315" w:rsidP="00581315">
            <w:r w:rsidRPr="00D14438">
              <w:t>EMPLOYMENT EXCHANGES (COMPULSORY NOTIFICATION OF VACANCIES) ACT, 1959 AND RULES, 1960</w:t>
            </w:r>
          </w:p>
          <w:p w:rsidR="00581315" w:rsidRPr="00D14438" w:rsidRDefault="00581315"/>
        </w:tc>
        <w:tc>
          <w:tcPr>
            <w:tcW w:w="2016" w:type="dxa"/>
          </w:tcPr>
          <w:p w:rsidR="00581315" w:rsidRPr="00D14438" w:rsidRDefault="00581315" w:rsidP="00581315">
            <w:r w:rsidRPr="00D14438">
              <w:t>Submission of Returns</w:t>
            </w:r>
          </w:p>
          <w:p w:rsidR="00581315" w:rsidRPr="00D14438" w:rsidRDefault="00581315"/>
        </w:tc>
        <w:tc>
          <w:tcPr>
            <w:tcW w:w="7186" w:type="dxa"/>
          </w:tcPr>
          <w:p w:rsidR="00581315" w:rsidRPr="00D14438" w:rsidRDefault="00581315" w:rsidP="00581315">
            <w:pPr>
              <w:pStyle w:val="ListParagraph"/>
              <w:numPr>
                <w:ilvl w:val="0"/>
                <w:numId w:val="3"/>
              </w:numPr>
            </w:pPr>
            <w:r w:rsidRPr="00D14438">
              <w:t>Quarterly Return in ER-I to be submitted to Local Employment Exchange for Quarter ending March, June, September and December. – FORM – ER I (Within 30 Days).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3"/>
              </w:numPr>
            </w:pPr>
            <w:r w:rsidRPr="00D14438">
              <w:t>Occupational Return in ER-II to the local Employment Exchange once in 2 Years – FORM – ER II.</w:t>
            </w:r>
          </w:p>
          <w:p w:rsidR="00581315" w:rsidRPr="00D14438" w:rsidRDefault="00581315" w:rsidP="00D14438">
            <w:pPr>
              <w:pStyle w:val="ListParagraph"/>
              <w:numPr>
                <w:ilvl w:val="0"/>
                <w:numId w:val="3"/>
              </w:numPr>
            </w:pPr>
            <w:r w:rsidRPr="00D14438">
              <w:t>Notification of vacancies to Employment Exchange</w:t>
            </w:r>
            <w:proofErr w:type="gramStart"/>
            <w:r w:rsidRPr="00D14438">
              <w:t>.-</w:t>
            </w:r>
            <w:proofErr w:type="gramEnd"/>
            <w:r w:rsidRPr="00D14438">
              <w:t xml:space="preserve"> FORM – X6.</w:t>
            </w:r>
          </w:p>
        </w:tc>
      </w:tr>
      <w:tr w:rsidR="00581315" w:rsidRPr="00D14438" w:rsidTr="00581315">
        <w:tc>
          <w:tcPr>
            <w:tcW w:w="894" w:type="dxa"/>
          </w:tcPr>
          <w:p w:rsidR="00581315" w:rsidRPr="00D14438" w:rsidRDefault="00581315">
            <w:r w:rsidRPr="00D14438">
              <w:t>4.</w:t>
            </w:r>
          </w:p>
        </w:tc>
        <w:tc>
          <w:tcPr>
            <w:tcW w:w="4743" w:type="dxa"/>
          </w:tcPr>
          <w:p w:rsidR="00581315" w:rsidRPr="00D14438" w:rsidRDefault="00581315" w:rsidP="00581315">
            <w:r w:rsidRPr="00D14438">
              <w:t>PAYMENT OF BONUS ACT, 1965 AND RULES, 1975</w:t>
            </w:r>
          </w:p>
          <w:p w:rsidR="00581315" w:rsidRPr="00D14438" w:rsidRDefault="00581315"/>
        </w:tc>
        <w:tc>
          <w:tcPr>
            <w:tcW w:w="2016" w:type="dxa"/>
          </w:tcPr>
          <w:p w:rsidR="00581315" w:rsidRPr="00D14438" w:rsidRDefault="00581315" w:rsidP="00581315">
            <w:r w:rsidRPr="00D14438">
              <w:t>Maintenance of registers</w:t>
            </w:r>
          </w:p>
          <w:p w:rsidR="00581315" w:rsidRPr="00D14438" w:rsidRDefault="00581315"/>
        </w:tc>
        <w:tc>
          <w:tcPr>
            <w:tcW w:w="7186" w:type="dxa"/>
          </w:tcPr>
          <w:p w:rsidR="00581315" w:rsidRPr="00D14438" w:rsidRDefault="00581315" w:rsidP="00581315">
            <w:pPr>
              <w:pStyle w:val="ListParagraph"/>
              <w:numPr>
                <w:ilvl w:val="0"/>
                <w:numId w:val="4"/>
              </w:numPr>
            </w:pPr>
            <w:r w:rsidRPr="00D14438">
              <w:t>Register of Computation of Allocable Surplus – Form – A.</w:t>
            </w:r>
          </w:p>
          <w:p w:rsidR="00581315" w:rsidRPr="00D14438" w:rsidRDefault="00581315" w:rsidP="00581315">
            <w:pPr>
              <w:pStyle w:val="ListParagraph"/>
              <w:numPr>
                <w:ilvl w:val="0"/>
                <w:numId w:val="4"/>
              </w:numPr>
            </w:pPr>
            <w:r w:rsidRPr="00D14438">
              <w:t>Register of Set on and Set-off of the allocable Surplus – Form – B.</w:t>
            </w:r>
          </w:p>
          <w:p w:rsidR="00581315" w:rsidRPr="00D14438" w:rsidRDefault="00581315" w:rsidP="00D14438">
            <w:pPr>
              <w:pStyle w:val="ListParagraph"/>
              <w:numPr>
                <w:ilvl w:val="0"/>
                <w:numId w:val="4"/>
              </w:numPr>
            </w:pPr>
            <w:r w:rsidRPr="00D14438">
              <w:t>Register of Bonus paid to employees – Form – C.</w:t>
            </w:r>
          </w:p>
        </w:tc>
      </w:tr>
      <w:tr w:rsidR="00581315" w:rsidRPr="00D14438" w:rsidTr="00581315">
        <w:tc>
          <w:tcPr>
            <w:tcW w:w="894" w:type="dxa"/>
          </w:tcPr>
          <w:p w:rsidR="00581315" w:rsidRPr="00D14438" w:rsidRDefault="00581315"/>
        </w:tc>
        <w:tc>
          <w:tcPr>
            <w:tcW w:w="4743" w:type="dxa"/>
          </w:tcPr>
          <w:p w:rsidR="00581315" w:rsidRPr="00D14438" w:rsidRDefault="00581315"/>
        </w:tc>
        <w:tc>
          <w:tcPr>
            <w:tcW w:w="2016" w:type="dxa"/>
          </w:tcPr>
          <w:p w:rsidR="00581315" w:rsidRPr="00D14438" w:rsidRDefault="00581315" w:rsidP="00581315">
            <w:r w:rsidRPr="00D14438">
              <w:t>Submission of Returns</w:t>
            </w:r>
          </w:p>
        </w:tc>
        <w:tc>
          <w:tcPr>
            <w:tcW w:w="7186" w:type="dxa"/>
          </w:tcPr>
          <w:p w:rsidR="00581315" w:rsidRPr="00D14438" w:rsidRDefault="00581315" w:rsidP="00D14438">
            <w:pPr>
              <w:pStyle w:val="ListParagraph"/>
              <w:numPr>
                <w:ilvl w:val="0"/>
                <w:numId w:val="5"/>
              </w:numPr>
            </w:pPr>
            <w:r w:rsidRPr="00D14438">
              <w:t>Annual Return in FORM – D within 30 days of the time limit prescribed.</w:t>
            </w:r>
          </w:p>
        </w:tc>
      </w:tr>
      <w:tr w:rsidR="00581315" w:rsidRPr="00D14438" w:rsidTr="00581315">
        <w:tc>
          <w:tcPr>
            <w:tcW w:w="894" w:type="dxa"/>
          </w:tcPr>
          <w:p w:rsidR="00581315" w:rsidRPr="00D14438" w:rsidRDefault="00581315">
            <w:r w:rsidRPr="00D14438">
              <w:t>5.</w:t>
            </w:r>
          </w:p>
        </w:tc>
        <w:tc>
          <w:tcPr>
            <w:tcW w:w="4743" w:type="dxa"/>
          </w:tcPr>
          <w:p w:rsidR="00581315" w:rsidRPr="00D14438" w:rsidRDefault="00581315" w:rsidP="00D14438">
            <w:r w:rsidRPr="00D14438">
              <w:t>PAYMENT OF GRATUITY ACT, 1972 AND RULES, 1973</w:t>
            </w:r>
          </w:p>
        </w:tc>
        <w:tc>
          <w:tcPr>
            <w:tcW w:w="2016" w:type="dxa"/>
          </w:tcPr>
          <w:p w:rsidR="00581315" w:rsidRPr="00D14438" w:rsidRDefault="00581315" w:rsidP="00D14438">
            <w:r w:rsidRPr="00D14438">
              <w:t>Maintenance of registers</w:t>
            </w:r>
          </w:p>
        </w:tc>
        <w:tc>
          <w:tcPr>
            <w:tcW w:w="7186" w:type="dxa"/>
          </w:tcPr>
          <w:p w:rsidR="00581315" w:rsidRPr="00D14438" w:rsidRDefault="00581315" w:rsidP="00D14438">
            <w:pPr>
              <w:pStyle w:val="ListParagraph"/>
              <w:numPr>
                <w:ilvl w:val="0"/>
                <w:numId w:val="5"/>
              </w:numPr>
            </w:pPr>
            <w:r w:rsidRPr="00D14438">
              <w:t>Nomination Form – F</w:t>
            </w:r>
          </w:p>
        </w:tc>
      </w:tr>
      <w:tr w:rsidR="00581315" w:rsidRPr="00D14438" w:rsidTr="00581315">
        <w:tc>
          <w:tcPr>
            <w:tcW w:w="894" w:type="dxa"/>
          </w:tcPr>
          <w:p w:rsidR="00581315" w:rsidRPr="00D14438" w:rsidRDefault="00581315"/>
        </w:tc>
        <w:tc>
          <w:tcPr>
            <w:tcW w:w="4743" w:type="dxa"/>
          </w:tcPr>
          <w:p w:rsidR="00581315" w:rsidRPr="00D14438" w:rsidRDefault="00581315"/>
        </w:tc>
        <w:tc>
          <w:tcPr>
            <w:tcW w:w="2016" w:type="dxa"/>
          </w:tcPr>
          <w:p w:rsidR="00581315" w:rsidRPr="00D14438" w:rsidRDefault="00581315" w:rsidP="00D14438">
            <w:r w:rsidRPr="00D14438">
              <w:t>Display</w:t>
            </w:r>
          </w:p>
        </w:tc>
        <w:tc>
          <w:tcPr>
            <w:tcW w:w="7186" w:type="dxa"/>
          </w:tcPr>
          <w:p w:rsidR="00581315" w:rsidRPr="00D14438" w:rsidRDefault="00581315" w:rsidP="00D14438">
            <w:pPr>
              <w:pStyle w:val="ListParagraph"/>
              <w:numPr>
                <w:ilvl w:val="0"/>
                <w:numId w:val="5"/>
              </w:numPr>
            </w:pPr>
            <w:r w:rsidRPr="00D14438">
              <w:t>An Abstract of Payment of Gratuity Act and Rules. – FORM – U.</w:t>
            </w:r>
          </w:p>
        </w:tc>
      </w:tr>
    </w:tbl>
    <w:p w:rsidR="00581315" w:rsidRPr="00D14438" w:rsidRDefault="00581315">
      <w:pPr>
        <w:rPr>
          <w:b/>
          <w:bCs/>
        </w:rPr>
      </w:pPr>
    </w:p>
    <w:sectPr w:rsidR="00581315" w:rsidRPr="00D14438" w:rsidSect="00D14438">
      <w:footerReference w:type="default" r:id="rId7"/>
      <w:pgSz w:w="16838" w:h="11906" w:orient="landscape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548D" w:rsidRDefault="009C548D" w:rsidP="009C548D">
      <w:pPr>
        <w:spacing w:after="0" w:line="240" w:lineRule="auto"/>
      </w:pPr>
      <w:r>
        <w:separator/>
      </w:r>
    </w:p>
  </w:endnote>
  <w:endnote w:type="continuationSeparator" w:id="0">
    <w:p w:rsidR="009C548D" w:rsidRDefault="009C548D" w:rsidP="009C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548D" w:rsidRDefault="009C548D" w:rsidP="009C548D">
    <w:pPr>
      <w:pStyle w:val="Footer"/>
      <w:jc w:val="right"/>
    </w:pPr>
    <w:r>
      <w:t>By: Rahul Verma</w:t>
    </w:r>
  </w:p>
  <w:p w:rsidR="009C548D" w:rsidRDefault="009C548D" w:rsidP="009C548D">
    <w:pPr>
      <w:pStyle w:val="Footer"/>
      <w:jc w:val="right"/>
    </w:pPr>
    <w:hyperlink r:id="rId1" w:history="1">
      <w:r w:rsidRPr="000468EA">
        <w:rPr>
          <w:rStyle w:val="Hyperlink"/>
        </w:rPr>
        <w:t>rahulverma3055@gmail.com</w:t>
      </w:r>
    </w:hyperlink>
  </w:p>
  <w:p w:rsidR="009C548D" w:rsidRDefault="009C548D" w:rsidP="009C548D">
    <w:pPr>
      <w:pStyle w:val="Footer"/>
      <w:jc w:val="right"/>
    </w:pPr>
    <w:r>
      <w:t>+91-9555361300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548D" w:rsidRDefault="009C548D" w:rsidP="009C548D">
      <w:pPr>
        <w:spacing w:after="0" w:line="240" w:lineRule="auto"/>
      </w:pPr>
      <w:r>
        <w:separator/>
      </w:r>
    </w:p>
  </w:footnote>
  <w:footnote w:type="continuationSeparator" w:id="0">
    <w:p w:rsidR="009C548D" w:rsidRDefault="009C548D" w:rsidP="009C5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20039"/>
    <w:multiLevelType w:val="hybridMultilevel"/>
    <w:tmpl w:val="CD4445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006CA"/>
    <w:multiLevelType w:val="hybridMultilevel"/>
    <w:tmpl w:val="63926D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66FCB"/>
    <w:multiLevelType w:val="hybridMultilevel"/>
    <w:tmpl w:val="290873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CF5E03"/>
    <w:multiLevelType w:val="hybridMultilevel"/>
    <w:tmpl w:val="ECC023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9F5DB7"/>
    <w:multiLevelType w:val="hybridMultilevel"/>
    <w:tmpl w:val="1D5822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1315"/>
    <w:rsid w:val="00581315"/>
    <w:rsid w:val="0065150C"/>
    <w:rsid w:val="00837ACD"/>
    <w:rsid w:val="009C548D"/>
    <w:rsid w:val="00D14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5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813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813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9C5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548D"/>
  </w:style>
  <w:style w:type="paragraph" w:styleId="Footer">
    <w:name w:val="footer"/>
    <w:basedOn w:val="Normal"/>
    <w:link w:val="FooterChar"/>
    <w:uiPriority w:val="99"/>
    <w:semiHidden/>
    <w:unhideWhenUsed/>
    <w:rsid w:val="009C54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548D"/>
  </w:style>
  <w:style w:type="character" w:styleId="Hyperlink">
    <w:name w:val="Hyperlink"/>
    <w:basedOn w:val="DefaultParagraphFont"/>
    <w:uiPriority w:val="99"/>
    <w:unhideWhenUsed/>
    <w:rsid w:val="009C54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hulverma3055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1544</Characters>
  <Application>Microsoft Office Word</Application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auditor1</dc:creator>
  <cp:lastModifiedBy>auditor1</cp:lastModifiedBy>
  <cp:revision>3</cp:revision>
  <dcterms:created xsi:type="dcterms:W3CDTF">2016-01-23T07:55:00Z</dcterms:created>
  <dcterms:modified xsi:type="dcterms:W3CDTF">2016-01-23T08:04:00Z</dcterms:modified>
</cp:coreProperties>
</file>