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5A0" w:rsidRPr="00502F77" w:rsidRDefault="005335A0">
      <w:pPr>
        <w:rPr>
          <w:rFonts w:ascii="Book Antiqua" w:hAnsi="Book Antiqua"/>
        </w:rPr>
      </w:pPr>
    </w:p>
    <w:p w:rsidR="00E60B3A" w:rsidRPr="00502F77" w:rsidRDefault="00E60B3A" w:rsidP="00E60B3A">
      <w:pPr>
        <w:jc w:val="both"/>
        <w:rPr>
          <w:rFonts w:ascii="Book Antiqua" w:hAnsi="Book Antiqua"/>
        </w:rPr>
      </w:pPr>
      <w:r w:rsidRPr="00502F77">
        <w:rPr>
          <w:rFonts w:ascii="Book Antiqua" w:hAnsi="Book Antiqua"/>
        </w:rPr>
        <w:t xml:space="preserve">Section 135 of the Companies Act, 2013 (the Act), requires the </w:t>
      </w:r>
      <w:r w:rsidRPr="00502F77">
        <w:rPr>
          <w:rFonts w:ascii="Book Antiqua" w:hAnsi="Book Antiqua"/>
          <w:b/>
          <w:bCs/>
        </w:rPr>
        <w:t>Board of Directors of every company</w:t>
      </w:r>
      <w:r w:rsidRPr="00502F77">
        <w:rPr>
          <w:rFonts w:ascii="Book Antiqua" w:hAnsi="Book Antiqua"/>
        </w:rPr>
        <w:t xml:space="preserve"> having a:- </w:t>
      </w:r>
    </w:p>
    <w:p w:rsidR="00E60B3A" w:rsidRPr="00502F77" w:rsidRDefault="00E60B3A" w:rsidP="00E60B3A">
      <w:pPr>
        <w:pStyle w:val="ListParagraph"/>
        <w:numPr>
          <w:ilvl w:val="0"/>
          <w:numId w:val="1"/>
        </w:numPr>
        <w:jc w:val="both"/>
        <w:rPr>
          <w:rFonts w:ascii="Book Antiqua" w:hAnsi="Book Antiqua"/>
        </w:rPr>
      </w:pPr>
      <w:r w:rsidRPr="00502F77">
        <w:rPr>
          <w:rFonts w:ascii="Book Antiqua" w:hAnsi="Book Antiqua"/>
        </w:rPr>
        <w:t>net worth</w:t>
      </w:r>
      <w:r w:rsidR="00B22B85" w:rsidRPr="00502F77">
        <w:rPr>
          <w:rFonts w:ascii="Book Antiqua" w:hAnsi="Book Antiqua"/>
        </w:rPr>
        <w:fldChar w:fldCharType="begin"/>
      </w:r>
      <w:r w:rsidR="00B22B85" w:rsidRPr="00502F77">
        <w:rPr>
          <w:rFonts w:ascii="Book Antiqua" w:hAnsi="Book Antiqua"/>
        </w:rPr>
        <w:instrText xml:space="preserve"> REF _Ref422760269 \r \p \h  \* MERGEFORMAT </w:instrText>
      </w:r>
      <w:r w:rsidR="00B22B85" w:rsidRPr="00502F77">
        <w:rPr>
          <w:rFonts w:ascii="Book Antiqua" w:hAnsi="Book Antiqua"/>
        </w:rPr>
      </w:r>
      <w:r w:rsidR="00B22B85" w:rsidRPr="00502F77">
        <w:rPr>
          <w:rFonts w:ascii="Book Antiqua" w:hAnsi="Book Antiqua"/>
        </w:rPr>
        <w:fldChar w:fldCharType="separate"/>
      </w:r>
      <w:r w:rsidR="003A2DFB" w:rsidRPr="00502F77">
        <w:rPr>
          <w:rFonts w:ascii="Book Antiqua" w:hAnsi="Book Antiqua"/>
          <w:color w:val="FF0000"/>
          <w:cs/>
        </w:rPr>
        <w:t>‎</w:t>
      </w:r>
      <w:r w:rsidR="003A2DFB" w:rsidRPr="00502F77">
        <w:rPr>
          <w:rFonts w:ascii="Book Antiqua" w:hAnsi="Book Antiqua"/>
          <w:b/>
          <w:bCs/>
          <w:color w:val="FF0000"/>
          <w:highlight w:val="yellow"/>
        </w:rPr>
        <w:t>3 below</w:t>
      </w:r>
      <w:r w:rsidR="00B22B85" w:rsidRPr="00502F77">
        <w:rPr>
          <w:rFonts w:ascii="Book Antiqua" w:hAnsi="Book Antiqua"/>
        </w:rPr>
        <w:fldChar w:fldCharType="end"/>
      </w:r>
      <w:r w:rsidRPr="00502F77">
        <w:rPr>
          <w:rFonts w:ascii="Book Antiqua" w:hAnsi="Book Antiqua"/>
          <w:color w:val="FF0000"/>
        </w:rPr>
        <w:t xml:space="preserve"> </w:t>
      </w:r>
      <w:r w:rsidRPr="00502F77">
        <w:rPr>
          <w:rFonts w:ascii="Book Antiqua" w:hAnsi="Book Antiqua"/>
        </w:rPr>
        <w:t xml:space="preserve">of Rupees 500 </w:t>
      </w:r>
      <w:proofErr w:type="spellStart"/>
      <w:r w:rsidRPr="00502F77">
        <w:rPr>
          <w:rFonts w:ascii="Book Antiqua" w:hAnsi="Book Antiqua"/>
        </w:rPr>
        <w:t>crore</w:t>
      </w:r>
      <w:proofErr w:type="spellEnd"/>
      <w:r w:rsidRPr="00502F77">
        <w:rPr>
          <w:rFonts w:ascii="Book Antiqua" w:hAnsi="Book Antiqua"/>
        </w:rPr>
        <w:t xml:space="preserve"> or more, or </w:t>
      </w:r>
    </w:p>
    <w:p w:rsidR="00E60B3A" w:rsidRPr="00502F77" w:rsidRDefault="00E60B3A" w:rsidP="00E60B3A">
      <w:pPr>
        <w:pStyle w:val="ListParagraph"/>
        <w:numPr>
          <w:ilvl w:val="0"/>
          <w:numId w:val="1"/>
        </w:numPr>
        <w:jc w:val="both"/>
        <w:rPr>
          <w:rFonts w:ascii="Book Antiqua" w:hAnsi="Book Antiqua"/>
        </w:rPr>
      </w:pPr>
      <w:r w:rsidRPr="00502F77">
        <w:rPr>
          <w:rFonts w:ascii="Book Antiqua" w:hAnsi="Book Antiqua"/>
        </w:rPr>
        <w:t xml:space="preserve">turnover of Rupees 1,000 </w:t>
      </w:r>
      <w:proofErr w:type="spellStart"/>
      <w:r w:rsidRPr="00502F77">
        <w:rPr>
          <w:rFonts w:ascii="Book Antiqua" w:hAnsi="Book Antiqua"/>
        </w:rPr>
        <w:t>crore</w:t>
      </w:r>
      <w:proofErr w:type="spellEnd"/>
      <w:r w:rsidRPr="00502F77">
        <w:rPr>
          <w:rFonts w:ascii="Book Antiqua" w:hAnsi="Book Antiqua"/>
        </w:rPr>
        <w:t xml:space="preserve"> or more or </w:t>
      </w:r>
    </w:p>
    <w:p w:rsidR="00E60B3A" w:rsidRPr="00502F77" w:rsidRDefault="00E60B3A" w:rsidP="00E60B3A">
      <w:pPr>
        <w:pStyle w:val="ListParagraph"/>
        <w:numPr>
          <w:ilvl w:val="0"/>
          <w:numId w:val="1"/>
        </w:numPr>
        <w:jc w:val="both"/>
        <w:rPr>
          <w:rFonts w:ascii="Book Antiqua" w:hAnsi="Book Antiqua"/>
        </w:rPr>
      </w:pPr>
      <w:r w:rsidRPr="00502F77">
        <w:rPr>
          <w:rFonts w:ascii="Book Antiqua" w:hAnsi="Book Antiqua"/>
        </w:rPr>
        <w:t xml:space="preserve">a net profit of Rupees 5 </w:t>
      </w:r>
      <w:proofErr w:type="spellStart"/>
      <w:r w:rsidRPr="00502F77">
        <w:rPr>
          <w:rFonts w:ascii="Book Antiqua" w:hAnsi="Book Antiqua"/>
        </w:rPr>
        <w:t>crore</w:t>
      </w:r>
      <w:proofErr w:type="spellEnd"/>
      <w:r w:rsidRPr="00502F77">
        <w:rPr>
          <w:rFonts w:ascii="Book Antiqua" w:hAnsi="Book Antiqua"/>
        </w:rPr>
        <w:t xml:space="preserve"> or more, </w:t>
      </w:r>
    </w:p>
    <w:p w:rsidR="00E60B3A" w:rsidRPr="00502F77" w:rsidRDefault="00E60B3A" w:rsidP="00BC7EEC">
      <w:pPr>
        <w:pStyle w:val="ListParagraph"/>
        <w:jc w:val="both"/>
        <w:rPr>
          <w:rFonts w:ascii="Book Antiqua" w:hAnsi="Book Antiqua"/>
        </w:rPr>
      </w:pPr>
      <w:proofErr w:type="gramStart"/>
      <w:r w:rsidRPr="00502F77">
        <w:rPr>
          <w:rFonts w:ascii="Book Antiqua" w:hAnsi="Book Antiqua"/>
          <w:b/>
          <w:bCs/>
        </w:rPr>
        <w:t>during</w:t>
      </w:r>
      <w:proofErr w:type="gramEnd"/>
      <w:r w:rsidRPr="00502F77">
        <w:rPr>
          <w:rFonts w:ascii="Book Antiqua" w:hAnsi="Book Antiqua"/>
          <w:b/>
          <w:bCs/>
        </w:rPr>
        <w:t xml:space="preserve"> any financial year</w:t>
      </w:r>
      <w:r w:rsidR="00B22B85" w:rsidRPr="00502F77">
        <w:rPr>
          <w:rFonts w:ascii="Book Antiqua" w:hAnsi="Book Antiqua"/>
        </w:rPr>
        <w:fldChar w:fldCharType="begin"/>
      </w:r>
      <w:r w:rsidR="00B22B85" w:rsidRPr="00502F77">
        <w:rPr>
          <w:rFonts w:ascii="Book Antiqua" w:hAnsi="Book Antiqua"/>
        </w:rPr>
        <w:instrText xml:space="preserve"> REF _Ref422759752 \r \p \h  \* MERGEFORMAT </w:instrText>
      </w:r>
      <w:r w:rsidR="00B22B85" w:rsidRPr="00502F77">
        <w:rPr>
          <w:rFonts w:ascii="Book Antiqua" w:hAnsi="Book Antiqua"/>
        </w:rPr>
      </w:r>
      <w:r w:rsidR="00B22B85" w:rsidRPr="00502F77">
        <w:rPr>
          <w:rFonts w:ascii="Book Antiqua" w:hAnsi="Book Antiqua"/>
        </w:rPr>
        <w:fldChar w:fldCharType="separate"/>
      </w:r>
      <w:r w:rsidR="003A2DFB" w:rsidRPr="00502F77">
        <w:rPr>
          <w:rFonts w:ascii="Book Antiqua" w:hAnsi="Book Antiqua"/>
          <w:b/>
          <w:bCs/>
          <w:color w:val="FF0000"/>
          <w:highlight w:val="yellow"/>
          <w:cs/>
        </w:rPr>
        <w:t>‎</w:t>
      </w:r>
      <w:r w:rsidR="003A2DFB" w:rsidRPr="00502F77">
        <w:rPr>
          <w:rFonts w:ascii="Book Antiqua" w:hAnsi="Book Antiqua"/>
          <w:b/>
          <w:bCs/>
          <w:color w:val="FF0000"/>
          <w:highlight w:val="yellow"/>
        </w:rPr>
        <w:t>1 below</w:t>
      </w:r>
      <w:r w:rsidR="00B22B85" w:rsidRPr="00502F77">
        <w:rPr>
          <w:rFonts w:ascii="Book Antiqua" w:hAnsi="Book Antiqua"/>
        </w:rPr>
        <w:fldChar w:fldCharType="end"/>
      </w:r>
      <w:r w:rsidRPr="00502F77">
        <w:rPr>
          <w:rFonts w:ascii="Book Antiqua" w:hAnsi="Book Antiqua"/>
          <w:highlight w:val="yellow"/>
        </w:rPr>
        <w:t>,</w:t>
      </w:r>
      <w:r w:rsidRPr="00502F77">
        <w:rPr>
          <w:rFonts w:ascii="Book Antiqua" w:hAnsi="Book Antiqua"/>
        </w:rPr>
        <w:t xml:space="preserve"> to ensure that the company spends</w:t>
      </w:r>
      <w:r w:rsidR="00B22B85" w:rsidRPr="00502F77">
        <w:rPr>
          <w:rFonts w:ascii="Book Antiqua" w:hAnsi="Book Antiqua"/>
        </w:rPr>
        <w:fldChar w:fldCharType="begin"/>
      </w:r>
      <w:r w:rsidR="00B22B85" w:rsidRPr="00502F77">
        <w:rPr>
          <w:rFonts w:ascii="Book Antiqua" w:hAnsi="Book Antiqua"/>
        </w:rPr>
        <w:instrText xml:space="preserve"> REF _Ref422760365 \r \p \h  \* MERGEFORMAT </w:instrText>
      </w:r>
      <w:r w:rsidR="00B22B85" w:rsidRPr="00502F77">
        <w:rPr>
          <w:rFonts w:ascii="Book Antiqua" w:hAnsi="Book Antiqua"/>
        </w:rPr>
      </w:r>
      <w:r w:rsidR="00B22B85" w:rsidRPr="00502F77">
        <w:rPr>
          <w:rFonts w:ascii="Book Antiqua" w:hAnsi="Book Antiqua"/>
        </w:rPr>
        <w:fldChar w:fldCharType="separate"/>
      </w:r>
      <w:r w:rsidR="003A2DFB" w:rsidRPr="00502F77">
        <w:rPr>
          <w:rFonts w:ascii="Book Antiqua" w:hAnsi="Book Antiqua"/>
          <w:color w:val="FF0000"/>
          <w:highlight w:val="yellow"/>
          <w:cs/>
        </w:rPr>
        <w:t>‎</w:t>
      </w:r>
      <w:r w:rsidR="003A2DFB" w:rsidRPr="00502F77">
        <w:rPr>
          <w:rFonts w:ascii="Book Antiqua" w:hAnsi="Book Antiqua"/>
          <w:b/>
          <w:bCs/>
          <w:color w:val="FF0000"/>
          <w:highlight w:val="yellow"/>
        </w:rPr>
        <w:t>4 below</w:t>
      </w:r>
      <w:r w:rsidR="00B22B85" w:rsidRPr="00502F77">
        <w:rPr>
          <w:rFonts w:ascii="Book Antiqua" w:hAnsi="Book Antiqua"/>
        </w:rPr>
        <w:fldChar w:fldCharType="end"/>
      </w:r>
      <w:r w:rsidRPr="00502F77">
        <w:rPr>
          <w:rFonts w:ascii="Book Antiqua" w:hAnsi="Book Antiqua"/>
        </w:rPr>
        <w:t xml:space="preserve"> in every financial year </w:t>
      </w:r>
      <w:proofErr w:type="spellStart"/>
      <w:r w:rsidRPr="00502F77">
        <w:rPr>
          <w:rFonts w:ascii="Book Antiqua" w:hAnsi="Book Antiqua"/>
        </w:rPr>
        <w:t>atleast</w:t>
      </w:r>
      <w:proofErr w:type="spellEnd"/>
      <w:r w:rsidRPr="00502F77">
        <w:rPr>
          <w:rFonts w:ascii="Book Antiqua" w:hAnsi="Book Antiqua"/>
        </w:rPr>
        <w:t xml:space="preserve"> </w:t>
      </w:r>
      <w:r w:rsidRPr="00502F77">
        <w:rPr>
          <w:rFonts w:ascii="Book Antiqua" w:hAnsi="Book Antiqua"/>
          <w:b/>
          <w:bCs/>
        </w:rPr>
        <w:t>2% of the average net profits</w:t>
      </w:r>
      <w:r w:rsidR="00B22B85" w:rsidRPr="00502F77">
        <w:rPr>
          <w:rFonts w:ascii="Book Antiqua" w:hAnsi="Book Antiqua"/>
        </w:rPr>
        <w:fldChar w:fldCharType="begin"/>
      </w:r>
      <w:r w:rsidR="00B22B85" w:rsidRPr="00502F77">
        <w:rPr>
          <w:rFonts w:ascii="Book Antiqua" w:hAnsi="Book Antiqua"/>
        </w:rPr>
        <w:instrText xml:space="preserve"> REF _Ref422760009 \r \p \h  \* MERGEFORMAT </w:instrText>
      </w:r>
      <w:r w:rsidR="00B22B85" w:rsidRPr="00502F77">
        <w:rPr>
          <w:rFonts w:ascii="Book Antiqua" w:hAnsi="Book Antiqua"/>
        </w:rPr>
      </w:r>
      <w:r w:rsidR="00B22B85" w:rsidRPr="00502F77">
        <w:rPr>
          <w:rFonts w:ascii="Book Antiqua" w:hAnsi="Book Antiqua"/>
        </w:rPr>
        <w:fldChar w:fldCharType="separate"/>
      </w:r>
      <w:r w:rsidR="003A2DFB" w:rsidRPr="00502F77">
        <w:rPr>
          <w:rFonts w:ascii="Book Antiqua" w:hAnsi="Book Antiqua"/>
          <w:b/>
          <w:bCs/>
          <w:color w:val="FF0000"/>
          <w:cs/>
        </w:rPr>
        <w:t>‎</w:t>
      </w:r>
      <w:r w:rsidR="003A2DFB" w:rsidRPr="00502F77">
        <w:rPr>
          <w:rFonts w:ascii="Book Antiqua" w:hAnsi="Book Antiqua"/>
          <w:b/>
          <w:bCs/>
          <w:color w:val="FF0000"/>
        </w:rPr>
        <w:t>2</w:t>
      </w:r>
      <w:r w:rsidR="003A2DFB" w:rsidRPr="00502F77">
        <w:rPr>
          <w:rFonts w:ascii="Book Antiqua" w:hAnsi="Book Antiqua"/>
          <w:b/>
          <w:bCs/>
          <w:color w:val="FF0000"/>
          <w:highlight w:val="yellow"/>
        </w:rPr>
        <w:t xml:space="preserve"> below</w:t>
      </w:r>
      <w:r w:rsidR="00B22B85" w:rsidRPr="00502F77">
        <w:rPr>
          <w:rFonts w:ascii="Book Antiqua" w:hAnsi="Book Antiqua"/>
        </w:rPr>
        <w:fldChar w:fldCharType="end"/>
      </w:r>
      <w:r w:rsidR="00070EE3" w:rsidRPr="00502F77">
        <w:rPr>
          <w:rFonts w:ascii="Book Antiqua" w:hAnsi="Book Antiqua"/>
          <w:b/>
          <w:bCs/>
          <w:color w:val="FF0000"/>
        </w:rPr>
        <w:t xml:space="preserve"> </w:t>
      </w:r>
      <w:r w:rsidRPr="00502F77">
        <w:rPr>
          <w:rFonts w:ascii="Book Antiqua" w:hAnsi="Book Antiqua"/>
        </w:rPr>
        <w:t xml:space="preserve">of the company made during the </w:t>
      </w:r>
      <w:r w:rsidRPr="00502F77">
        <w:rPr>
          <w:rFonts w:ascii="Book Antiqua" w:hAnsi="Book Antiqua"/>
          <w:b/>
          <w:bCs/>
        </w:rPr>
        <w:t xml:space="preserve">three immediately preceding financial years </w:t>
      </w:r>
      <w:r w:rsidRPr="00502F77">
        <w:rPr>
          <w:rFonts w:ascii="Book Antiqua" w:hAnsi="Book Antiqua"/>
        </w:rPr>
        <w:t xml:space="preserve">on Corporate Social Responsibility (CSR) in pursuance of its policy in this regard. </w:t>
      </w:r>
    </w:p>
    <w:p w:rsidR="00E60B3A" w:rsidRPr="00502F77" w:rsidRDefault="00E60B3A" w:rsidP="00E60B3A">
      <w:pPr>
        <w:pStyle w:val="ListParagraph"/>
        <w:jc w:val="both"/>
        <w:rPr>
          <w:rFonts w:ascii="Book Antiqua" w:hAnsi="Book Antiqua"/>
        </w:rPr>
      </w:pPr>
      <w:r w:rsidRPr="00502F77">
        <w:rPr>
          <w:rFonts w:ascii="Book Antiqua" w:hAnsi="Book Antiqua"/>
          <w:b/>
          <w:bCs/>
        </w:rPr>
        <w:br/>
      </w:r>
      <w:r w:rsidRPr="00502F77">
        <w:rPr>
          <w:rFonts w:ascii="Book Antiqua" w:hAnsi="Book Antiqua"/>
        </w:rPr>
        <w:t xml:space="preserve">The Act requires such companies to constitute a Corporate Social Responsibility Committee. which shall formulate and recommend to the Board a Corporate Social Responsibility Policy which shall indicate the CSR activities to be undertaken by the company as specified in </w:t>
      </w:r>
      <w:r w:rsidRPr="00502F77">
        <w:rPr>
          <w:rFonts w:ascii="Book Antiqua" w:hAnsi="Book Antiqua"/>
          <w:b/>
          <w:bCs/>
        </w:rPr>
        <w:t>Schedule VII</w:t>
      </w:r>
      <w:r w:rsidR="00F728F9" w:rsidRPr="00502F77">
        <w:rPr>
          <w:rFonts w:ascii="Book Antiqua" w:hAnsi="Book Antiqua"/>
        </w:rPr>
        <w:fldChar w:fldCharType="begin"/>
      </w:r>
      <w:r w:rsidR="00F728F9" w:rsidRPr="00502F77">
        <w:rPr>
          <w:rFonts w:ascii="Book Antiqua" w:hAnsi="Book Antiqua"/>
        </w:rPr>
        <w:instrText xml:space="preserve"> REF _Ref422760269 \r \p \h  \* MERGEFORMAT </w:instrText>
      </w:r>
      <w:r w:rsidR="00F728F9" w:rsidRPr="00502F77">
        <w:rPr>
          <w:rFonts w:ascii="Book Antiqua" w:hAnsi="Book Antiqua"/>
        </w:rPr>
      </w:r>
      <w:r w:rsidR="00F728F9" w:rsidRPr="00502F77">
        <w:rPr>
          <w:rFonts w:ascii="Book Antiqua" w:hAnsi="Book Antiqua"/>
        </w:rPr>
        <w:fldChar w:fldCharType="separate"/>
      </w:r>
      <w:r w:rsidR="00F728F9" w:rsidRPr="00502F77">
        <w:rPr>
          <w:rFonts w:ascii="Book Antiqua" w:hAnsi="Book Antiqua"/>
          <w:color w:val="FF0000"/>
          <w:cs/>
        </w:rPr>
        <w:t>‎</w:t>
      </w:r>
      <w:r w:rsidR="00F728F9" w:rsidRPr="00502F77">
        <w:rPr>
          <w:rFonts w:ascii="Book Antiqua" w:hAnsi="Book Antiqua"/>
          <w:b/>
          <w:bCs/>
          <w:color w:val="FF0000"/>
          <w:highlight w:val="yellow"/>
        </w:rPr>
        <w:t>5 below</w:t>
      </w:r>
      <w:r w:rsidR="00F728F9" w:rsidRPr="00502F77">
        <w:rPr>
          <w:rFonts w:ascii="Book Antiqua" w:hAnsi="Book Antiqua"/>
        </w:rPr>
        <w:fldChar w:fldCharType="end"/>
      </w:r>
      <w:r w:rsidRPr="00502F77">
        <w:rPr>
          <w:rFonts w:ascii="Book Antiqua" w:hAnsi="Book Antiqua"/>
        </w:rPr>
        <w:t xml:space="preserve"> to the Act.</w:t>
      </w:r>
    </w:p>
    <w:p w:rsidR="005335A0" w:rsidRPr="00502F77" w:rsidRDefault="005335A0" w:rsidP="00E60B3A">
      <w:pPr>
        <w:pStyle w:val="ListParagraph"/>
        <w:jc w:val="both"/>
        <w:rPr>
          <w:rFonts w:ascii="Book Antiqua" w:hAnsi="Book Antiqua"/>
        </w:rPr>
      </w:pPr>
    </w:p>
    <w:p w:rsidR="005335A0" w:rsidRPr="00502F77" w:rsidRDefault="005335A0" w:rsidP="005335A0">
      <w:pPr>
        <w:pStyle w:val="ListParagraph"/>
        <w:numPr>
          <w:ilvl w:val="0"/>
          <w:numId w:val="2"/>
        </w:numPr>
        <w:jc w:val="both"/>
        <w:rPr>
          <w:rFonts w:ascii="Book Antiqua" w:hAnsi="Book Antiqua"/>
        </w:rPr>
      </w:pPr>
      <w:bookmarkStart w:id="0" w:name="_Ref422759752"/>
      <w:r w:rsidRPr="00502F77">
        <w:rPr>
          <w:rFonts w:ascii="Book Antiqua" w:hAnsi="Book Antiqua"/>
        </w:rPr>
        <w:t>Any financial year: “any financial year” referred under sub-section (1) of Section 135 of the Act read with Rule 3(2) of Companies CSR Rule, 2014, implies ‘any of the three preceding financial years’. (Clarification vide MCA General Circular No. 21/2014)</w:t>
      </w:r>
      <w:bookmarkEnd w:id="0"/>
    </w:p>
    <w:p w:rsidR="005335A0" w:rsidRPr="00502F77" w:rsidRDefault="005335A0" w:rsidP="00E60B3A">
      <w:pPr>
        <w:pStyle w:val="ListParagraph"/>
        <w:jc w:val="both"/>
        <w:rPr>
          <w:rFonts w:ascii="Book Antiqua" w:hAnsi="Book Antiqua"/>
        </w:rPr>
      </w:pPr>
    </w:p>
    <w:p w:rsidR="005335A0" w:rsidRPr="00502F77" w:rsidRDefault="005335A0" w:rsidP="00E17C8F">
      <w:pPr>
        <w:pStyle w:val="ListParagraph"/>
        <w:numPr>
          <w:ilvl w:val="0"/>
          <w:numId w:val="2"/>
        </w:numPr>
        <w:jc w:val="both"/>
        <w:rPr>
          <w:rFonts w:ascii="Book Antiqua" w:hAnsi="Book Antiqua"/>
        </w:rPr>
      </w:pPr>
      <w:bookmarkStart w:id="1" w:name="_Ref422760009"/>
      <w:r w:rsidRPr="00502F77">
        <w:rPr>
          <w:rFonts w:ascii="Book Antiqua" w:hAnsi="Book Antiqua"/>
        </w:rPr>
        <w:t>Average Net Profit: Average Net Profit is the amount as calculated in accordance with the provisions of Section 198 of the Companies Act, 2013.</w:t>
      </w:r>
      <w:bookmarkEnd w:id="1"/>
    </w:p>
    <w:p w:rsidR="00070EE3" w:rsidRPr="00502F77" w:rsidRDefault="00070EE3" w:rsidP="00070EE3">
      <w:pPr>
        <w:pStyle w:val="ListParagraph"/>
        <w:rPr>
          <w:rFonts w:ascii="Book Antiqua" w:hAnsi="Book Antiqua"/>
        </w:rPr>
      </w:pPr>
    </w:p>
    <w:p w:rsidR="00070EE3" w:rsidRPr="00502F77" w:rsidRDefault="00070EE3" w:rsidP="00070EE3">
      <w:pPr>
        <w:pStyle w:val="ListParagraph"/>
        <w:numPr>
          <w:ilvl w:val="0"/>
          <w:numId w:val="2"/>
        </w:numPr>
        <w:jc w:val="both"/>
        <w:rPr>
          <w:rFonts w:ascii="Book Antiqua" w:hAnsi="Book Antiqua"/>
        </w:rPr>
      </w:pPr>
      <w:bookmarkStart w:id="2" w:name="_Ref422760269"/>
      <w:r w:rsidRPr="00502F77">
        <w:rPr>
          <w:rFonts w:ascii="Book Antiqua" w:hAnsi="Book Antiqua"/>
        </w:rPr>
        <w:t>Net worth: “net worth” means the aggregate value of the paid-up share capital and all reserves created out of the profits and securities premium account, after deducting the aggregate value of the accumulated losses, deferred expenditure and miscellaneous expenditure not written off, as per the audited balance sheet, but does not include reserves created out of revaluation of assets, write-back of depreciation and amalgamation;</w:t>
      </w:r>
      <w:bookmarkEnd w:id="2"/>
    </w:p>
    <w:p w:rsidR="00BC7EEC" w:rsidRPr="00502F77" w:rsidRDefault="00BC7EEC" w:rsidP="00BC7EEC">
      <w:pPr>
        <w:pStyle w:val="ListParagraph"/>
        <w:rPr>
          <w:rFonts w:ascii="Book Antiqua" w:hAnsi="Book Antiqua"/>
        </w:rPr>
      </w:pPr>
    </w:p>
    <w:p w:rsidR="00731183" w:rsidRPr="00502F77" w:rsidRDefault="00BC7EEC" w:rsidP="00731183">
      <w:pPr>
        <w:pStyle w:val="ListParagraph"/>
        <w:numPr>
          <w:ilvl w:val="0"/>
          <w:numId w:val="2"/>
        </w:numPr>
        <w:jc w:val="both"/>
        <w:rPr>
          <w:rFonts w:ascii="Book Antiqua" w:hAnsi="Book Antiqua"/>
        </w:rPr>
      </w:pPr>
      <w:bookmarkStart w:id="3" w:name="_Ref422760365"/>
      <w:r w:rsidRPr="00502F77">
        <w:rPr>
          <w:rFonts w:ascii="Book Antiqua" w:hAnsi="Book Antiqua"/>
        </w:rPr>
        <w:t>Spend: The term ‘spend’ in accounting parlance generally means the liabilities incurred during the relevant accounting period</w:t>
      </w:r>
      <w:bookmarkEnd w:id="3"/>
    </w:p>
    <w:p w:rsidR="00731183" w:rsidRPr="00502F77" w:rsidRDefault="00731183" w:rsidP="00731183">
      <w:pPr>
        <w:pStyle w:val="ListParagraph"/>
        <w:ind w:left="1440"/>
        <w:jc w:val="both"/>
        <w:rPr>
          <w:rFonts w:ascii="Book Antiqua" w:hAnsi="Book Antiqua"/>
        </w:rPr>
      </w:pPr>
    </w:p>
    <w:p w:rsidR="00ED3623" w:rsidRPr="00502F77" w:rsidRDefault="00ED3623" w:rsidP="00BC7EEC">
      <w:pPr>
        <w:pStyle w:val="ListParagraph"/>
        <w:numPr>
          <w:ilvl w:val="0"/>
          <w:numId w:val="2"/>
        </w:numPr>
        <w:jc w:val="both"/>
        <w:rPr>
          <w:rFonts w:ascii="Book Antiqua" w:hAnsi="Book Antiqua"/>
        </w:rPr>
      </w:pPr>
      <w:r w:rsidRPr="00502F77">
        <w:rPr>
          <w:rFonts w:ascii="Book Antiqua" w:hAnsi="Book Antiqua"/>
        </w:rPr>
        <w:t>Schedule VII</w:t>
      </w:r>
    </w:p>
    <w:p w:rsidR="006C2FD5" w:rsidRPr="00502F77" w:rsidRDefault="006C2FD5" w:rsidP="006C2FD5">
      <w:pPr>
        <w:pStyle w:val="ListParagraph"/>
        <w:rPr>
          <w:rFonts w:ascii="Book Antiqua" w:hAnsi="Book Antiqua"/>
        </w:rPr>
      </w:pPr>
    </w:p>
    <w:p w:rsidR="006C2FD5" w:rsidRPr="00502F77" w:rsidRDefault="006C2FD5" w:rsidP="006C2FD5">
      <w:pPr>
        <w:pStyle w:val="ListParagraph"/>
        <w:numPr>
          <w:ilvl w:val="0"/>
          <w:numId w:val="5"/>
        </w:numPr>
        <w:autoSpaceDE w:val="0"/>
        <w:autoSpaceDN w:val="0"/>
        <w:adjustRightInd w:val="0"/>
        <w:spacing w:after="0" w:line="240" w:lineRule="auto"/>
        <w:rPr>
          <w:rFonts w:ascii="Book Antiqua" w:hAnsi="Book Antiqua" w:cs="Times-Roman"/>
        </w:rPr>
      </w:pPr>
      <w:r w:rsidRPr="00502F77">
        <w:rPr>
          <w:rFonts w:ascii="Book Antiqua" w:hAnsi="Book Antiqua" w:cs="Times-Roman"/>
        </w:rPr>
        <w:t>Activities which may be included by companies in their Corporate Social Responsibility Policies</w:t>
      </w:r>
    </w:p>
    <w:p w:rsidR="006C2FD5" w:rsidRPr="00502F77" w:rsidRDefault="006C2FD5" w:rsidP="006C2FD5">
      <w:pPr>
        <w:pStyle w:val="ListParagraph"/>
        <w:numPr>
          <w:ilvl w:val="1"/>
          <w:numId w:val="5"/>
        </w:numPr>
        <w:autoSpaceDE w:val="0"/>
        <w:autoSpaceDN w:val="0"/>
        <w:adjustRightInd w:val="0"/>
        <w:spacing w:after="0" w:line="240" w:lineRule="auto"/>
        <w:rPr>
          <w:rFonts w:ascii="Book Antiqua" w:hAnsi="Book Antiqua" w:cs="Times-Roman"/>
        </w:rPr>
      </w:pPr>
      <w:r w:rsidRPr="00502F77">
        <w:rPr>
          <w:rFonts w:ascii="Book Antiqua" w:hAnsi="Book Antiqua" w:cs="Times-Roman"/>
        </w:rPr>
        <w:t>Activities relating to:—</w:t>
      </w:r>
    </w:p>
    <w:p w:rsidR="006C2FD5" w:rsidRPr="00502F77" w:rsidRDefault="006C2FD5" w:rsidP="006C2FD5">
      <w:pPr>
        <w:pStyle w:val="ListParagraph"/>
        <w:numPr>
          <w:ilvl w:val="2"/>
          <w:numId w:val="5"/>
        </w:numPr>
        <w:autoSpaceDE w:val="0"/>
        <w:autoSpaceDN w:val="0"/>
        <w:adjustRightInd w:val="0"/>
        <w:spacing w:after="0" w:line="240" w:lineRule="auto"/>
        <w:rPr>
          <w:rFonts w:ascii="Book Antiqua" w:hAnsi="Book Antiqua" w:cs="Times-Roman"/>
        </w:rPr>
      </w:pPr>
      <w:r w:rsidRPr="00502F77">
        <w:rPr>
          <w:rFonts w:ascii="Book Antiqua" w:hAnsi="Book Antiqua" w:cs="Times-Roman"/>
        </w:rPr>
        <w:t>eradicating extreme hunger and poverty;</w:t>
      </w:r>
    </w:p>
    <w:p w:rsidR="006C2FD5" w:rsidRPr="00502F77" w:rsidRDefault="006C2FD5" w:rsidP="006C2FD5">
      <w:pPr>
        <w:pStyle w:val="ListParagraph"/>
        <w:numPr>
          <w:ilvl w:val="2"/>
          <w:numId w:val="5"/>
        </w:numPr>
        <w:autoSpaceDE w:val="0"/>
        <w:autoSpaceDN w:val="0"/>
        <w:adjustRightInd w:val="0"/>
        <w:spacing w:after="0" w:line="240" w:lineRule="auto"/>
        <w:rPr>
          <w:rFonts w:ascii="Book Antiqua" w:hAnsi="Book Antiqua" w:cs="Times-Roman"/>
        </w:rPr>
      </w:pPr>
      <w:r w:rsidRPr="00502F77">
        <w:rPr>
          <w:rFonts w:ascii="Book Antiqua" w:hAnsi="Book Antiqua" w:cs="Times-Roman"/>
        </w:rPr>
        <w:lastRenderedPageBreak/>
        <w:t>promotion of education;</w:t>
      </w:r>
    </w:p>
    <w:p w:rsidR="006C2FD5" w:rsidRPr="00502F77" w:rsidRDefault="006C2FD5" w:rsidP="006C2FD5">
      <w:pPr>
        <w:pStyle w:val="ListParagraph"/>
        <w:numPr>
          <w:ilvl w:val="2"/>
          <w:numId w:val="5"/>
        </w:numPr>
        <w:autoSpaceDE w:val="0"/>
        <w:autoSpaceDN w:val="0"/>
        <w:adjustRightInd w:val="0"/>
        <w:spacing w:after="0" w:line="240" w:lineRule="auto"/>
        <w:rPr>
          <w:rFonts w:ascii="Book Antiqua" w:hAnsi="Book Antiqua" w:cs="Times-Roman"/>
        </w:rPr>
      </w:pPr>
      <w:r w:rsidRPr="00502F77">
        <w:rPr>
          <w:rFonts w:ascii="Book Antiqua" w:hAnsi="Book Antiqua" w:cs="Times-Roman"/>
        </w:rPr>
        <w:t>promoting gender equality and empowering women;</w:t>
      </w:r>
    </w:p>
    <w:p w:rsidR="006C2FD5" w:rsidRPr="00502F77" w:rsidRDefault="006C2FD5" w:rsidP="006C2FD5">
      <w:pPr>
        <w:pStyle w:val="ListParagraph"/>
        <w:numPr>
          <w:ilvl w:val="2"/>
          <w:numId w:val="5"/>
        </w:numPr>
        <w:autoSpaceDE w:val="0"/>
        <w:autoSpaceDN w:val="0"/>
        <w:adjustRightInd w:val="0"/>
        <w:spacing w:after="0" w:line="240" w:lineRule="auto"/>
        <w:rPr>
          <w:rFonts w:ascii="Book Antiqua" w:hAnsi="Book Antiqua" w:cs="Times-Roman"/>
        </w:rPr>
      </w:pPr>
      <w:r w:rsidRPr="00502F77">
        <w:rPr>
          <w:rFonts w:ascii="Book Antiqua" w:hAnsi="Book Antiqua" w:cs="Times-Roman"/>
        </w:rPr>
        <w:t xml:space="preserve">reducing child </w:t>
      </w:r>
      <w:proofErr w:type="spellStart"/>
      <w:r w:rsidRPr="00502F77">
        <w:rPr>
          <w:rFonts w:ascii="Book Antiqua" w:hAnsi="Book Antiqua" w:cs="Times-Roman"/>
        </w:rPr>
        <w:t>mortlity</w:t>
      </w:r>
      <w:proofErr w:type="spellEnd"/>
      <w:r w:rsidRPr="00502F77">
        <w:rPr>
          <w:rFonts w:ascii="Book Antiqua" w:hAnsi="Book Antiqua" w:cs="Times-Roman"/>
        </w:rPr>
        <w:t xml:space="preserve"> and improving maternal health;</w:t>
      </w:r>
    </w:p>
    <w:p w:rsidR="006C2FD5" w:rsidRPr="00502F77" w:rsidRDefault="006C2FD5" w:rsidP="006C2FD5">
      <w:pPr>
        <w:pStyle w:val="ListParagraph"/>
        <w:numPr>
          <w:ilvl w:val="2"/>
          <w:numId w:val="5"/>
        </w:numPr>
        <w:autoSpaceDE w:val="0"/>
        <w:autoSpaceDN w:val="0"/>
        <w:adjustRightInd w:val="0"/>
        <w:spacing w:after="0" w:line="240" w:lineRule="auto"/>
        <w:rPr>
          <w:rFonts w:ascii="Book Antiqua" w:hAnsi="Book Antiqua" w:cs="Times-Roman"/>
        </w:rPr>
      </w:pPr>
      <w:r w:rsidRPr="00502F77">
        <w:rPr>
          <w:rFonts w:ascii="Book Antiqua" w:hAnsi="Book Antiqua" w:cs="Times-Roman"/>
        </w:rPr>
        <w:t>combating human immunodeficiency virus, acquired immune deficiency</w:t>
      </w:r>
    </w:p>
    <w:p w:rsidR="006C2FD5" w:rsidRPr="00502F77" w:rsidRDefault="006C2FD5" w:rsidP="006C2FD5">
      <w:pPr>
        <w:pStyle w:val="ListParagraph"/>
        <w:numPr>
          <w:ilvl w:val="2"/>
          <w:numId w:val="5"/>
        </w:numPr>
        <w:autoSpaceDE w:val="0"/>
        <w:autoSpaceDN w:val="0"/>
        <w:adjustRightInd w:val="0"/>
        <w:spacing w:after="0" w:line="240" w:lineRule="auto"/>
        <w:rPr>
          <w:rFonts w:ascii="Book Antiqua" w:hAnsi="Book Antiqua" w:cs="Times-Roman"/>
        </w:rPr>
      </w:pPr>
      <w:r w:rsidRPr="00502F77">
        <w:rPr>
          <w:rFonts w:ascii="Book Antiqua" w:hAnsi="Book Antiqua" w:cs="Times-Roman"/>
        </w:rPr>
        <w:t>syndrome, malaria and other diseases;</w:t>
      </w:r>
    </w:p>
    <w:p w:rsidR="006C2FD5" w:rsidRPr="00502F77" w:rsidRDefault="006C2FD5" w:rsidP="006C2FD5">
      <w:pPr>
        <w:pStyle w:val="ListParagraph"/>
        <w:numPr>
          <w:ilvl w:val="2"/>
          <w:numId w:val="5"/>
        </w:numPr>
        <w:autoSpaceDE w:val="0"/>
        <w:autoSpaceDN w:val="0"/>
        <w:adjustRightInd w:val="0"/>
        <w:spacing w:after="0" w:line="240" w:lineRule="auto"/>
        <w:rPr>
          <w:rFonts w:ascii="Book Antiqua" w:hAnsi="Book Antiqua" w:cs="Times-Roman"/>
        </w:rPr>
      </w:pPr>
      <w:r w:rsidRPr="00502F77">
        <w:rPr>
          <w:rFonts w:ascii="Book Antiqua" w:hAnsi="Book Antiqua" w:cs="Times-Roman"/>
        </w:rPr>
        <w:t>ensuring environmental sustainability;</w:t>
      </w:r>
    </w:p>
    <w:p w:rsidR="006C2FD5" w:rsidRPr="00502F77" w:rsidRDefault="006C2FD5" w:rsidP="006C2FD5">
      <w:pPr>
        <w:pStyle w:val="ListParagraph"/>
        <w:numPr>
          <w:ilvl w:val="2"/>
          <w:numId w:val="5"/>
        </w:numPr>
        <w:autoSpaceDE w:val="0"/>
        <w:autoSpaceDN w:val="0"/>
        <w:adjustRightInd w:val="0"/>
        <w:spacing w:after="0" w:line="240" w:lineRule="auto"/>
        <w:rPr>
          <w:rFonts w:ascii="Book Antiqua" w:hAnsi="Book Antiqua" w:cs="Times-Roman"/>
        </w:rPr>
      </w:pPr>
      <w:r w:rsidRPr="00502F77">
        <w:rPr>
          <w:rFonts w:ascii="Book Antiqua" w:hAnsi="Book Antiqua" w:cs="Times-Roman"/>
        </w:rPr>
        <w:t>employment enhancing vocational skills;</w:t>
      </w:r>
    </w:p>
    <w:p w:rsidR="006C2FD5" w:rsidRPr="00502F77" w:rsidRDefault="006C2FD5" w:rsidP="006C2FD5">
      <w:pPr>
        <w:pStyle w:val="ListParagraph"/>
        <w:numPr>
          <w:ilvl w:val="2"/>
          <w:numId w:val="5"/>
        </w:numPr>
        <w:autoSpaceDE w:val="0"/>
        <w:autoSpaceDN w:val="0"/>
        <w:adjustRightInd w:val="0"/>
        <w:spacing w:after="0" w:line="240" w:lineRule="auto"/>
        <w:rPr>
          <w:rFonts w:ascii="Book Antiqua" w:hAnsi="Book Antiqua" w:cs="Times-Roman"/>
        </w:rPr>
      </w:pPr>
      <w:r w:rsidRPr="00502F77">
        <w:rPr>
          <w:rFonts w:ascii="Book Antiqua" w:hAnsi="Book Antiqua" w:cs="Times-Roman"/>
        </w:rPr>
        <w:t>social business projects;</w:t>
      </w:r>
    </w:p>
    <w:p w:rsidR="006C2FD5" w:rsidRPr="00502F77" w:rsidRDefault="006C2FD5" w:rsidP="006C2FD5">
      <w:pPr>
        <w:pStyle w:val="ListParagraph"/>
        <w:numPr>
          <w:ilvl w:val="2"/>
          <w:numId w:val="5"/>
        </w:numPr>
        <w:autoSpaceDE w:val="0"/>
        <w:autoSpaceDN w:val="0"/>
        <w:adjustRightInd w:val="0"/>
        <w:spacing w:after="0" w:line="240" w:lineRule="auto"/>
        <w:rPr>
          <w:rFonts w:ascii="Book Antiqua" w:hAnsi="Book Antiqua" w:cs="Times-Roman"/>
        </w:rPr>
      </w:pPr>
      <w:r w:rsidRPr="00502F77">
        <w:rPr>
          <w:rFonts w:ascii="Book Antiqua" w:hAnsi="Book Antiqua" w:cs="Times-Roman"/>
        </w:rPr>
        <w:t>contribution to the Prime Minister's National Relief Fund or any other</w:t>
      </w:r>
    </w:p>
    <w:p w:rsidR="006C2FD5" w:rsidRPr="00502F77" w:rsidRDefault="006C2FD5" w:rsidP="006C2FD5">
      <w:pPr>
        <w:pStyle w:val="ListParagraph"/>
        <w:numPr>
          <w:ilvl w:val="2"/>
          <w:numId w:val="5"/>
        </w:numPr>
        <w:autoSpaceDE w:val="0"/>
        <w:autoSpaceDN w:val="0"/>
        <w:adjustRightInd w:val="0"/>
        <w:spacing w:after="0" w:line="240" w:lineRule="auto"/>
        <w:rPr>
          <w:rFonts w:ascii="Book Antiqua" w:hAnsi="Book Antiqua" w:cs="Times-Roman"/>
        </w:rPr>
      </w:pPr>
      <w:r w:rsidRPr="00502F77">
        <w:rPr>
          <w:rFonts w:ascii="Book Antiqua" w:hAnsi="Book Antiqua" w:cs="Times-Roman"/>
        </w:rPr>
        <w:t>fund set up by the Central Government or the State Governments for socio-economic development and relief and funds for the welfare of the Scheduled Castes, the Scheduled Tribes, other backward classes, minorities and women; and</w:t>
      </w:r>
    </w:p>
    <w:p w:rsidR="006C2FD5" w:rsidRPr="00502F77" w:rsidRDefault="006C2FD5" w:rsidP="006C2FD5">
      <w:pPr>
        <w:pStyle w:val="ListParagraph"/>
        <w:numPr>
          <w:ilvl w:val="2"/>
          <w:numId w:val="5"/>
        </w:numPr>
        <w:autoSpaceDE w:val="0"/>
        <w:autoSpaceDN w:val="0"/>
        <w:adjustRightInd w:val="0"/>
        <w:spacing w:after="0" w:line="240" w:lineRule="auto"/>
        <w:rPr>
          <w:rFonts w:ascii="Book Antiqua" w:hAnsi="Book Antiqua" w:cs="Times-Roman"/>
        </w:rPr>
      </w:pPr>
      <w:r w:rsidRPr="00502F77">
        <w:rPr>
          <w:rFonts w:ascii="Book Antiqua" w:hAnsi="Book Antiqua" w:cs="Times-Roman"/>
        </w:rPr>
        <w:t>Such other matters as may be prescribed.</w:t>
      </w:r>
    </w:p>
    <w:p w:rsidR="000F3B8B" w:rsidRPr="00502F77" w:rsidRDefault="000F3B8B" w:rsidP="000F3B8B">
      <w:pPr>
        <w:pStyle w:val="ListParagraph"/>
        <w:rPr>
          <w:rFonts w:ascii="Book Antiqua" w:hAnsi="Book Antiqua"/>
          <w:u w:val="single"/>
        </w:rPr>
      </w:pPr>
    </w:p>
    <w:p w:rsidR="000F3B8B" w:rsidRPr="00502F77" w:rsidRDefault="000F3B8B" w:rsidP="00731183">
      <w:pPr>
        <w:pStyle w:val="ListParagraph"/>
        <w:numPr>
          <w:ilvl w:val="0"/>
          <w:numId w:val="5"/>
        </w:numPr>
        <w:jc w:val="both"/>
        <w:rPr>
          <w:rFonts w:ascii="Book Antiqua" w:hAnsi="Book Antiqua"/>
          <w:b/>
          <w:bCs/>
          <w:u w:val="single"/>
        </w:rPr>
      </w:pPr>
      <w:r w:rsidRPr="00502F77">
        <w:rPr>
          <w:rFonts w:ascii="Book Antiqua" w:hAnsi="Book Antiqua"/>
          <w:b/>
          <w:bCs/>
          <w:u w:val="single"/>
        </w:rPr>
        <w:t>Disclosure  In financials</w:t>
      </w:r>
    </w:p>
    <w:p w:rsidR="006D2251" w:rsidRPr="00502F77" w:rsidRDefault="006D2251" w:rsidP="00731183">
      <w:pPr>
        <w:pStyle w:val="ListParagraph"/>
        <w:numPr>
          <w:ilvl w:val="1"/>
          <w:numId w:val="5"/>
        </w:numPr>
        <w:jc w:val="both"/>
        <w:rPr>
          <w:rFonts w:ascii="Book Antiqua" w:hAnsi="Book Antiqua"/>
        </w:rPr>
      </w:pPr>
      <w:r w:rsidRPr="00502F77">
        <w:rPr>
          <w:rFonts w:ascii="Book Antiqua" w:hAnsi="Book Antiqua"/>
        </w:rPr>
        <w:t>Way of Disclosure</w:t>
      </w:r>
    </w:p>
    <w:p w:rsidR="005B33D8" w:rsidRPr="00502F77" w:rsidRDefault="005B33D8" w:rsidP="00731183">
      <w:pPr>
        <w:ind w:left="720"/>
        <w:jc w:val="both"/>
        <w:rPr>
          <w:rFonts w:ascii="Book Antiqua" w:hAnsi="Book Antiqua"/>
        </w:rPr>
      </w:pPr>
      <w:r w:rsidRPr="00502F77">
        <w:rPr>
          <w:rFonts w:ascii="Book Antiqua" w:hAnsi="Book Antiqua"/>
        </w:rPr>
        <w:t xml:space="preserve">From the perspective of better financial reporting and in line with the requirements of Schedule III in this regard, it is recommended that all expenditure on CSR activities, that qualify to be </w:t>
      </w:r>
      <w:proofErr w:type="spellStart"/>
      <w:r w:rsidRPr="00502F77">
        <w:rPr>
          <w:rFonts w:ascii="Book Antiqua" w:hAnsi="Book Antiqua"/>
        </w:rPr>
        <w:t>recognised</w:t>
      </w:r>
      <w:proofErr w:type="spellEnd"/>
      <w:r w:rsidRPr="00502F77">
        <w:rPr>
          <w:rFonts w:ascii="Book Antiqua" w:hAnsi="Book Antiqua"/>
        </w:rPr>
        <w:t xml:space="preserve"> as expense in accordance with paragraphs 10-14 above should be </w:t>
      </w:r>
      <w:proofErr w:type="spellStart"/>
      <w:r w:rsidRPr="00502F77">
        <w:rPr>
          <w:rFonts w:ascii="Book Antiqua" w:hAnsi="Book Antiqua"/>
        </w:rPr>
        <w:t>recognised</w:t>
      </w:r>
      <w:proofErr w:type="spellEnd"/>
      <w:r w:rsidRPr="00502F77">
        <w:rPr>
          <w:rFonts w:ascii="Book Antiqua" w:hAnsi="Book Antiqua"/>
        </w:rPr>
        <w:t xml:space="preserve"> as a separate line item as ‘CSR expenditure’ in the statement of profit and loss. </w:t>
      </w:r>
    </w:p>
    <w:p w:rsidR="005B33D8" w:rsidRPr="00502F77" w:rsidRDefault="005B33D8" w:rsidP="00731183">
      <w:pPr>
        <w:ind w:left="720"/>
        <w:jc w:val="both"/>
        <w:rPr>
          <w:rFonts w:ascii="Book Antiqua" w:hAnsi="Book Antiqua"/>
          <w:b/>
          <w:bCs/>
          <w:color w:val="FF0000"/>
          <w:u w:val="single"/>
        </w:rPr>
      </w:pPr>
      <w:r w:rsidRPr="00502F77">
        <w:rPr>
          <w:rFonts w:ascii="Book Antiqua" w:hAnsi="Book Antiqua"/>
        </w:rPr>
        <w:t>Further, the relevant note should disclose the break-up of various heads of expenses included in the line item ‘CSR expenditure’.</w:t>
      </w:r>
    </w:p>
    <w:p w:rsidR="006D2251" w:rsidRPr="00502F77" w:rsidRDefault="006D2251" w:rsidP="00731183">
      <w:pPr>
        <w:ind w:left="720"/>
        <w:jc w:val="both"/>
        <w:rPr>
          <w:rFonts w:ascii="Book Antiqua" w:hAnsi="Book Antiqua"/>
        </w:rPr>
      </w:pPr>
      <w:r w:rsidRPr="00502F77">
        <w:rPr>
          <w:rFonts w:ascii="Book Antiqua" w:hAnsi="Book Antiqua"/>
        </w:rPr>
        <w:t xml:space="preserve">The notes to accounts relating to CSR expenditure should also contain the following: </w:t>
      </w:r>
    </w:p>
    <w:p w:rsidR="006D2251" w:rsidRPr="00502F77" w:rsidRDefault="006D2251" w:rsidP="00731183">
      <w:pPr>
        <w:ind w:left="720"/>
        <w:jc w:val="both"/>
        <w:rPr>
          <w:rFonts w:ascii="Book Antiqua" w:hAnsi="Book Antiqua"/>
        </w:rPr>
      </w:pPr>
      <w:r w:rsidRPr="00502F77">
        <w:rPr>
          <w:rFonts w:ascii="Book Antiqua" w:hAnsi="Book Antiqua"/>
        </w:rPr>
        <w:t xml:space="preserve">(a) Gross amount required to be spent by the company during the year. </w:t>
      </w:r>
    </w:p>
    <w:p w:rsidR="006D2251" w:rsidRPr="00502F77" w:rsidRDefault="006D2251" w:rsidP="00731183">
      <w:pPr>
        <w:ind w:left="720"/>
        <w:jc w:val="both"/>
        <w:rPr>
          <w:rFonts w:ascii="Book Antiqua" w:hAnsi="Book Antiqua"/>
        </w:rPr>
      </w:pPr>
      <w:r w:rsidRPr="00502F77">
        <w:rPr>
          <w:rFonts w:ascii="Book Antiqua" w:hAnsi="Book Antiqua"/>
        </w:rPr>
        <w:t xml:space="preserve">(b) Amount spent during the year on: </w:t>
      </w:r>
    </w:p>
    <w:p w:rsidR="006D2251" w:rsidRPr="00502F77" w:rsidRDefault="006D2251" w:rsidP="00731183">
      <w:pPr>
        <w:ind w:left="720"/>
        <w:jc w:val="both"/>
        <w:rPr>
          <w:rFonts w:ascii="Book Antiqua" w:hAnsi="Book Antiqua"/>
        </w:rPr>
      </w:pPr>
      <w:r w:rsidRPr="00502F77">
        <w:rPr>
          <w:rFonts w:ascii="Book Antiqua" w:hAnsi="Book Antiqua"/>
        </w:rPr>
        <w:t xml:space="preserve">(c) Details of related party transactions, e.g., contribution to a trust controlled by the company in relation to CSR expenditure as per Accounting Standard (AS) 18, Related Party Disclosures </w:t>
      </w:r>
    </w:p>
    <w:p w:rsidR="006D2251" w:rsidRPr="00502F77" w:rsidRDefault="006D2251" w:rsidP="00731183">
      <w:pPr>
        <w:ind w:left="720"/>
        <w:jc w:val="both"/>
        <w:rPr>
          <w:rFonts w:ascii="Book Antiqua" w:hAnsi="Book Antiqua"/>
        </w:rPr>
      </w:pPr>
      <w:r w:rsidRPr="00502F77">
        <w:rPr>
          <w:rFonts w:ascii="Book Antiqua" w:hAnsi="Book Antiqua"/>
        </w:rPr>
        <w:t xml:space="preserve">(d) Where a provision is made in accordance with paragraph 8 above the same should be presented as per the requirements of Schedule III to the Companies Act, 2013. Further, movements in the provision during the year should be shown separately. </w:t>
      </w:r>
    </w:p>
    <w:p w:rsidR="006D2251" w:rsidRPr="00502F77" w:rsidRDefault="006D2251" w:rsidP="00731183">
      <w:pPr>
        <w:pStyle w:val="ListParagraph"/>
        <w:numPr>
          <w:ilvl w:val="1"/>
          <w:numId w:val="5"/>
        </w:numPr>
        <w:jc w:val="both"/>
        <w:rPr>
          <w:rFonts w:ascii="Book Antiqua" w:hAnsi="Book Antiqua"/>
        </w:rPr>
      </w:pPr>
      <w:r w:rsidRPr="00502F77">
        <w:rPr>
          <w:rFonts w:ascii="Book Antiqua" w:hAnsi="Book Antiqua"/>
        </w:rPr>
        <w:t>Amount of Disclosure</w:t>
      </w:r>
    </w:p>
    <w:p w:rsidR="001934EC" w:rsidRPr="00502F77" w:rsidRDefault="001934EC" w:rsidP="00731183">
      <w:pPr>
        <w:ind w:left="720"/>
        <w:jc w:val="both"/>
        <w:rPr>
          <w:rFonts w:ascii="Book Antiqua" w:hAnsi="Book Antiqua"/>
        </w:rPr>
      </w:pPr>
      <w:r w:rsidRPr="00502F77">
        <w:rPr>
          <w:rFonts w:ascii="Book Antiqua" w:hAnsi="Book Antiqua"/>
        </w:rPr>
        <w:t xml:space="preserve">Section 135 (5) of the Companies Act, 2013, requires that the Board of every eligible company, “shall ensure that the company spends, in every financial year, at least 2% of the average net profits of the company made during the three immediately preceding financial years, in pursuance of its Corporate Social Responsibility Policy”. </w:t>
      </w:r>
    </w:p>
    <w:p w:rsidR="005602F0" w:rsidRPr="00502F77" w:rsidRDefault="001934EC" w:rsidP="00731183">
      <w:pPr>
        <w:ind w:left="720"/>
        <w:jc w:val="both"/>
        <w:rPr>
          <w:rFonts w:ascii="Book Antiqua" w:hAnsi="Book Antiqua"/>
        </w:rPr>
      </w:pPr>
      <w:r w:rsidRPr="00502F77">
        <w:rPr>
          <w:rFonts w:ascii="Book Antiqua" w:hAnsi="Book Antiqua"/>
        </w:rPr>
        <w:lastRenderedPageBreak/>
        <w:t xml:space="preserve">However, if a company has already undertaken certain CSR activity for which a liability has been incurred by entering into a contractual obligation, then in accordance with the generally accepted principles of accounting, a provision for the amount representing the extent to which the CSR activity was completed during the year, needs to be </w:t>
      </w:r>
      <w:proofErr w:type="spellStart"/>
      <w:r w:rsidRPr="00502F77">
        <w:rPr>
          <w:rFonts w:ascii="Book Antiqua" w:hAnsi="Book Antiqua"/>
        </w:rPr>
        <w:t>recognised</w:t>
      </w:r>
      <w:proofErr w:type="spellEnd"/>
      <w:r w:rsidRPr="00502F77">
        <w:rPr>
          <w:rFonts w:ascii="Book Antiqua" w:hAnsi="Book Antiqua"/>
        </w:rPr>
        <w:t xml:space="preserve"> in the financial statements.</w:t>
      </w:r>
    </w:p>
    <w:p w:rsidR="001934EC" w:rsidRPr="00502F77" w:rsidRDefault="005602F0" w:rsidP="00731183">
      <w:pPr>
        <w:ind w:left="720"/>
        <w:jc w:val="both"/>
        <w:rPr>
          <w:rFonts w:ascii="Book Antiqua" w:hAnsi="Book Antiqua"/>
          <w:b/>
          <w:bCs/>
          <w:color w:val="FF0000"/>
          <w:u w:val="single"/>
        </w:rPr>
      </w:pPr>
      <w:r w:rsidRPr="00502F77">
        <w:rPr>
          <w:rFonts w:ascii="Book Antiqua" w:hAnsi="Book Antiqua"/>
        </w:rPr>
        <w:t xml:space="preserve"> Excess Amount:-</w:t>
      </w:r>
      <w:r w:rsidR="001934EC" w:rsidRPr="00502F77">
        <w:rPr>
          <w:rFonts w:ascii="Book Antiqua" w:hAnsi="Book Antiqua"/>
        </w:rPr>
        <w:t xml:space="preserve"> Since ‘2% of average net profits of immediately preceding three years’ is the minimum amount which is required to be spent under section 135 (5) of the Act, the excess amount </w:t>
      </w:r>
      <w:proofErr w:type="spellStart"/>
      <w:r w:rsidR="001934EC" w:rsidRPr="00502F77">
        <w:rPr>
          <w:rFonts w:ascii="Book Antiqua" w:hAnsi="Book Antiqua"/>
        </w:rPr>
        <w:t>can not</w:t>
      </w:r>
      <w:proofErr w:type="spellEnd"/>
      <w:r w:rsidR="001934EC" w:rsidRPr="00502F77">
        <w:rPr>
          <w:rFonts w:ascii="Book Antiqua" w:hAnsi="Book Antiqua"/>
        </w:rPr>
        <w:t xml:space="preserve"> be carried forward for set off against the CSR expenditure required to be spent in future.</w:t>
      </w:r>
    </w:p>
    <w:p w:rsidR="000F3B8B" w:rsidRPr="00502F77" w:rsidRDefault="000F3B8B" w:rsidP="00731183">
      <w:pPr>
        <w:pStyle w:val="ListParagraph"/>
        <w:numPr>
          <w:ilvl w:val="0"/>
          <w:numId w:val="5"/>
        </w:numPr>
        <w:jc w:val="both"/>
        <w:rPr>
          <w:rFonts w:ascii="Book Antiqua" w:hAnsi="Book Antiqua"/>
          <w:b/>
          <w:bCs/>
        </w:rPr>
      </w:pPr>
      <w:r w:rsidRPr="00502F77">
        <w:rPr>
          <w:rFonts w:ascii="Book Antiqua" w:hAnsi="Book Antiqua"/>
          <w:b/>
          <w:bCs/>
        </w:rPr>
        <w:t>Disclosure In Directors Report</w:t>
      </w:r>
    </w:p>
    <w:p w:rsidR="001934EC" w:rsidRPr="00502F77" w:rsidRDefault="001934EC" w:rsidP="00731183">
      <w:pPr>
        <w:ind w:left="720"/>
        <w:jc w:val="both"/>
        <w:rPr>
          <w:rFonts w:ascii="Book Antiqua" w:hAnsi="Book Antiqua"/>
        </w:rPr>
      </w:pPr>
      <w:r w:rsidRPr="00502F77">
        <w:rPr>
          <w:rFonts w:ascii="Book Antiqua" w:hAnsi="Book Antiqua"/>
        </w:rPr>
        <w:t xml:space="preserve">Section 135 (5) of the Companies Act, 2013, requires that the Board of every eligible company, “shall ensure that the company spends, in every financial year, at least 2% of the average net profits of the company made during the three immediately preceding financial years, in pursuance of its Corporate Social Responsibility Policy”. A proviso to this Section states that “if the company fails to spend such amount, the Board shall, in its report … specify the reasons for not spending the amount”. </w:t>
      </w:r>
    </w:p>
    <w:p w:rsidR="001934EC" w:rsidRPr="00502F77" w:rsidRDefault="005602F0" w:rsidP="00731183">
      <w:pPr>
        <w:ind w:left="720"/>
        <w:jc w:val="both"/>
        <w:rPr>
          <w:rFonts w:ascii="Book Antiqua" w:hAnsi="Book Antiqua"/>
          <w:b/>
          <w:bCs/>
          <w:color w:val="FF0000"/>
          <w:u w:val="single"/>
        </w:rPr>
      </w:pPr>
      <w:r w:rsidRPr="00502F77">
        <w:rPr>
          <w:rFonts w:ascii="Book Antiqua" w:hAnsi="Book Antiqua"/>
        </w:rPr>
        <w:t xml:space="preserve">The above provisions of the Act clearly lay down that the expenditure on CSR activities is to be disclosed only in the Board’s Report in accordance with the Rules made </w:t>
      </w:r>
      <w:proofErr w:type="spellStart"/>
      <w:r w:rsidRPr="00502F77">
        <w:rPr>
          <w:rFonts w:ascii="Book Antiqua" w:hAnsi="Book Antiqua"/>
        </w:rPr>
        <w:t>thereunder</w:t>
      </w:r>
      <w:proofErr w:type="spellEnd"/>
      <w:r w:rsidRPr="00502F77">
        <w:rPr>
          <w:rFonts w:ascii="Book Antiqua" w:hAnsi="Book Antiqua"/>
        </w:rPr>
        <w:t>.</w:t>
      </w:r>
    </w:p>
    <w:p w:rsidR="005B33D8" w:rsidRPr="00502F77" w:rsidRDefault="005602F0" w:rsidP="00731183">
      <w:pPr>
        <w:ind w:left="720"/>
        <w:jc w:val="both"/>
        <w:rPr>
          <w:rFonts w:ascii="Book Antiqua" w:hAnsi="Book Antiqua"/>
        </w:rPr>
      </w:pPr>
      <w:r w:rsidRPr="00502F77">
        <w:rPr>
          <w:rFonts w:ascii="Book Antiqua" w:hAnsi="Book Antiqua"/>
        </w:rPr>
        <w:t>The proviso to section 135 (5) of the Act, makes it clear that if the specified amount is not spent by the company during the year, the Directors’ Report should disclose the reasons for not spending the amount.</w:t>
      </w:r>
    </w:p>
    <w:p w:rsidR="007C0DC3" w:rsidRPr="00502F77" w:rsidRDefault="007C0DC3" w:rsidP="00731183">
      <w:pPr>
        <w:ind w:left="720"/>
        <w:jc w:val="both"/>
        <w:rPr>
          <w:rFonts w:ascii="Book Antiqua" w:hAnsi="Book Antiqua"/>
        </w:rPr>
      </w:pPr>
    </w:p>
    <w:p w:rsidR="007C0DC3" w:rsidRPr="00502F77" w:rsidRDefault="007C0DC3" w:rsidP="007C0DC3">
      <w:pPr>
        <w:pStyle w:val="ListParagraph"/>
        <w:numPr>
          <w:ilvl w:val="0"/>
          <w:numId w:val="5"/>
        </w:numPr>
        <w:jc w:val="both"/>
        <w:rPr>
          <w:rFonts w:ascii="Book Antiqua" w:hAnsi="Book Antiqua"/>
          <w:b/>
          <w:bCs/>
        </w:rPr>
      </w:pPr>
      <w:r w:rsidRPr="00502F77">
        <w:rPr>
          <w:rFonts w:ascii="Book Antiqua" w:hAnsi="Book Antiqua"/>
          <w:b/>
          <w:bCs/>
        </w:rPr>
        <w:t>Section 198</w:t>
      </w:r>
    </w:p>
    <w:p w:rsidR="00502F77" w:rsidRPr="00502F77" w:rsidRDefault="00502F77" w:rsidP="00502F77">
      <w:pPr>
        <w:pStyle w:val="ListParagraph"/>
        <w:ind w:left="360"/>
        <w:jc w:val="both"/>
        <w:rPr>
          <w:rFonts w:ascii="Book Antiqua" w:hAnsi="Book Antiqua"/>
          <w:b/>
          <w:bCs/>
        </w:rPr>
      </w:pPr>
    </w:p>
    <w:p w:rsidR="00502F77" w:rsidRPr="00502F77" w:rsidRDefault="00502F77" w:rsidP="00502F77">
      <w:pPr>
        <w:pStyle w:val="ListParagraph"/>
        <w:numPr>
          <w:ilvl w:val="1"/>
          <w:numId w:val="5"/>
        </w:numPr>
        <w:jc w:val="both"/>
        <w:rPr>
          <w:rFonts w:ascii="Book Antiqua" w:hAnsi="Book Antiqua" w:cs="Times-Roman"/>
        </w:rPr>
      </w:pPr>
      <w:r w:rsidRPr="00502F77">
        <w:rPr>
          <w:rFonts w:ascii="Book Antiqua" w:hAnsi="Book Antiqua" w:cs="Times-Roman"/>
        </w:rPr>
        <w:t>(</w:t>
      </w:r>
      <w:r w:rsidRPr="00502F77">
        <w:rPr>
          <w:rFonts w:ascii="Book Antiqua" w:hAnsi="Book Antiqua" w:cs="Times-Italic"/>
          <w:i/>
          <w:iCs/>
        </w:rPr>
        <w:t>1</w:t>
      </w:r>
      <w:r w:rsidRPr="00502F77">
        <w:rPr>
          <w:rFonts w:ascii="Book Antiqua" w:hAnsi="Book Antiqua" w:cs="Times-Roman"/>
        </w:rPr>
        <w:t>) In computing the net profits of a company in any financial year for the</w:t>
      </w:r>
      <w:r>
        <w:rPr>
          <w:rFonts w:ascii="Book Antiqua" w:hAnsi="Book Antiqua" w:cs="Times-Roman"/>
        </w:rPr>
        <w:t xml:space="preserve"> </w:t>
      </w:r>
      <w:r w:rsidRPr="00502F77">
        <w:rPr>
          <w:rFonts w:ascii="Book Antiqua" w:hAnsi="Book Antiqua" w:cs="Times-Roman"/>
        </w:rPr>
        <w:t>purpose of section 197,—</w:t>
      </w:r>
    </w:p>
    <w:p w:rsidR="00502F77" w:rsidRPr="00502F77" w:rsidRDefault="00502F77" w:rsidP="00502F77">
      <w:pPr>
        <w:autoSpaceDE w:val="0"/>
        <w:autoSpaceDN w:val="0"/>
        <w:adjustRightInd w:val="0"/>
        <w:spacing w:after="0" w:line="240" w:lineRule="auto"/>
        <w:ind w:left="1440"/>
        <w:rPr>
          <w:rFonts w:ascii="Book Antiqua" w:hAnsi="Book Antiqua" w:cs="Times-Roman"/>
        </w:rPr>
      </w:pPr>
      <w:r w:rsidRPr="00502F77">
        <w:rPr>
          <w:rFonts w:ascii="Book Antiqua" w:hAnsi="Book Antiqua" w:cs="Times-Roman"/>
        </w:rPr>
        <w:t>(</w:t>
      </w:r>
      <w:r w:rsidRPr="00502F77">
        <w:rPr>
          <w:rFonts w:ascii="Book Antiqua" w:hAnsi="Book Antiqua" w:cs="Times-Italic"/>
          <w:i/>
          <w:iCs/>
        </w:rPr>
        <w:t>a</w:t>
      </w:r>
      <w:r w:rsidRPr="00502F77">
        <w:rPr>
          <w:rFonts w:ascii="Book Antiqua" w:hAnsi="Book Antiqua" w:cs="Times-Roman"/>
        </w:rPr>
        <w:t>) credit shall be given for the sums specified in sub-section (</w:t>
      </w:r>
      <w:r w:rsidRPr="00502F77">
        <w:rPr>
          <w:rFonts w:ascii="Book Antiqua" w:hAnsi="Book Antiqua" w:cs="Times-Italic"/>
          <w:i/>
          <w:iCs/>
        </w:rPr>
        <w:t>2</w:t>
      </w:r>
      <w:r w:rsidRPr="00502F77">
        <w:rPr>
          <w:rFonts w:ascii="Book Antiqua" w:hAnsi="Book Antiqua" w:cs="Times-Roman"/>
        </w:rPr>
        <w:t>), and credit</w:t>
      </w:r>
      <w:r>
        <w:rPr>
          <w:rFonts w:ascii="Book Antiqua" w:hAnsi="Book Antiqua" w:cs="Times-Roman"/>
        </w:rPr>
        <w:t xml:space="preserve"> </w:t>
      </w:r>
      <w:r w:rsidRPr="00502F77">
        <w:rPr>
          <w:rFonts w:ascii="Book Antiqua" w:hAnsi="Book Antiqua" w:cs="Times-Roman"/>
        </w:rPr>
        <w:t>shall not be given for those specified in sub-section (</w:t>
      </w:r>
      <w:r w:rsidRPr="00502F77">
        <w:rPr>
          <w:rFonts w:ascii="Book Antiqua" w:hAnsi="Book Antiqua" w:cs="Times-Italic"/>
          <w:i/>
          <w:iCs/>
        </w:rPr>
        <w:t>3</w:t>
      </w:r>
      <w:r w:rsidRPr="00502F77">
        <w:rPr>
          <w:rFonts w:ascii="Book Antiqua" w:hAnsi="Book Antiqua" w:cs="Times-Roman"/>
        </w:rPr>
        <w:t>); and</w:t>
      </w:r>
    </w:p>
    <w:p w:rsidR="00E85804" w:rsidRDefault="00E85804" w:rsidP="00502F77">
      <w:pPr>
        <w:autoSpaceDE w:val="0"/>
        <w:autoSpaceDN w:val="0"/>
        <w:adjustRightInd w:val="0"/>
        <w:spacing w:after="0" w:line="240" w:lineRule="auto"/>
        <w:ind w:left="1440"/>
        <w:rPr>
          <w:rFonts w:ascii="Book Antiqua" w:hAnsi="Book Antiqua" w:cs="Times-Roman"/>
        </w:rPr>
      </w:pPr>
    </w:p>
    <w:p w:rsidR="00502F77" w:rsidRDefault="00502F77" w:rsidP="00502F77">
      <w:pPr>
        <w:autoSpaceDE w:val="0"/>
        <w:autoSpaceDN w:val="0"/>
        <w:adjustRightInd w:val="0"/>
        <w:spacing w:after="0" w:line="240" w:lineRule="auto"/>
        <w:ind w:left="1440"/>
        <w:rPr>
          <w:rFonts w:ascii="Book Antiqua" w:hAnsi="Book Antiqua" w:cs="Times-Roman"/>
        </w:rPr>
      </w:pPr>
      <w:r w:rsidRPr="00502F77">
        <w:rPr>
          <w:rFonts w:ascii="Book Antiqua" w:hAnsi="Book Antiqua" w:cs="Times-Roman"/>
        </w:rPr>
        <w:t>(</w:t>
      </w:r>
      <w:r w:rsidRPr="00502F77">
        <w:rPr>
          <w:rFonts w:ascii="Book Antiqua" w:hAnsi="Book Antiqua" w:cs="Times-Italic"/>
          <w:i/>
          <w:iCs/>
        </w:rPr>
        <w:t>b</w:t>
      </w:r>
      <w:r w:rsidRPr="00502F77">
        <w:rPr>
          <w:rFonts w:ascii="Book Antiqua" w:hAnsi="Book Antiqua" w:cs="Times-Roman"/>
        </w:rPr>
        <w:t xml:space="preserve">) </w:t>
      </w:r>
      <w:proofErr w:type="gramStart"/>
      <w:r w:rsidRPr="00502F77">
        <w:rPr>
          <w:rFonts w:ascii="Book Antiqua" w:hAnsi="Book Antiqua" w:cs="Times-Roman"/>
        </w:rPr>
        <w:t>the</w:t>
      </w:r>
      <w:proofErr w:type="gramEnd"/>
      <w:r w:rsidRPr="00502F77">
        <w:rPr>
          <w:rFonts w:ascii="Book Antiqua" w:hAnsi="Book Antiqua" w:cs="Times-Roman"/>
        </w:rPr>
        <w:t xml:space="preserve"> sums specified in sub-section (</w:t>
      </w:r>
      <w:r w:rsidRPr="00502F77">
        <w:rPr>
          <w:rFonts w:ascii="Book Antiqua" w:hAnsi="Book Antiqua" w:cs="Times-Italic"/>
          <w:i/>
          <w:iCs/>
        </w:rPr>
        <w:t>4</w:t>
      </w:r>
      <w:r w:rsidRPr="00502F77">
        <w:rPr>
          <w:rFonts w:ascii="Book Antiqua" w:hAnsi="Book Antiqua" w:cs="Times-Roman"/>
        </w:rPr>
        <w:t>) shall be deducted, and those specified</w:t>
      </w:r>
      <w:r>
        <w:rPr>
          <w:rFonts w:ascii="Book Antiqua" w:hAnsi="Book Antiqua" w:cs="Times-Roman"/>
        </w:rPr>
        <w:t xml:space="preserve"> </w:t>
      </w:r>
      <w:r w:rsidRPr="00502F77">
        <w:rPr>
          <w:rFonts w:ascii="Book Antiqua" w:hAnsi="Book Antiqua" w:cs="Times-Roman"/>
        </w:rPr>
        <w:t>in sub-section (</w:t>
      </w:r>
      <w:r w:rsidRPr="00502F77">
        <w:rPr>
          <w:rFonts w:ascii="Book Antiqua" w:hAnsi="Book Antiqua" w:cs="Times-Italic"/>
          <w:i/>
          <w:iCs/>
        </w:rPr>
        <w:t>5</w:t>
      </w:r>
      <w:r w:rsidRPr="00502F77">
        <w:rPr>
          <w:rFonts w:ascii="Book Antiqua" w:hAnsi="Book Antiqua" w:cs="Times-Roman"/>
        </w:rPr>
        <w:t>) shall not be deducted.</w:t>
      </w:r>
    </w:p>
    <w:p w:rsidR="00502F77" w:rsidRPr="00502F77" w:rsidRDefault="00502F77" w:rsidP="00502F77">
      <w:pPr>
        <w:autoSpaceDE w:val="0"/>
        <w:autoSpaceDN w:val="0"/>
        <w:adjustRightInd w:val="0"/>
        <w:spacing w:after="0" w:line="240" w:lineRule="auto"/>
        <w:ind w:left="1440"/>
        <w:rPr>
          <w:rFonts w:ascii="Book Antiqua" w:hAnsi="Book Antiqua" w:cs="Times-Roman"/>
        </w:rPr>
      </w:pPr>
    </w:p>
    <w:p w:rsidR="00502F77" w:rsidRDefault="00502F77" w:rsidP="00502F77">
      <w:pPr>
        <w:pStyle w:val="ListParagraph"/>
        <w:numPr>
          <w:ilvl w:val="1"/>
          <w:numId w:val="5"/>
        </w:numPr>
        <w:jc w:val="both"/>
        <w:rPr>
          <w:rFonts w:ascii="Book Antiqua" w:hAnsi="Book Antiqua" w:cs="Times-Roman"/>
        </w:rPr>
      </w:pPr>
      <w:r w:rsidRPr="00502F77">
        <w:rPr>
          <w:rFonts w:ascii="Book Antiqua" w:hAnsi="Book Antiqua" w:cs="Times-Roman"/>
        </w:rPr>
        <w:t>(</w:t>
      </w:r>
      <w:r w:rsidRPr="00502F77">
        <w:rPr>
          <w:rFonts w:ascii="Book Antiqua" w:hAnsi="Book Antiqua" w:cs="Times-Italic"/>
          <w:i/>
          <w:iCs/>
        </w:rPr>
        <w:t>2</w:t>
      </w:r>
      <w:r w:rsidRPr="00502F77">
        <w:rPr>
          <w:rFonts w:ascii="Book Antiqua" w:hAnsi="Book Antiqua" w:cs="Times-Roman"/>
        </w:rPr>
        <w:t>) In making the computation aforesaid, credit shall be given for the bounties and</w:t>
      </w:r>
      <w:r>
        <w:rPr>
          <w:rFonts w:ascii="Book Antiqua" w:hAnsi="Book Antiqua" w:cs="Times-Roman"/>
        </w:rPr>
        <w:t xml:space="preserve"> </w:t>
      </w:r>
      <w:r w:rsidRPr="00502F77">
        <w:rPr>
          <w:rFonts w:ascii="Book Antiqua" w:hAnsi="Book Antiqua" w:cs="Times-Roman"/>
        </w:rPr>
        <w:t xml:space="preserve">subsidies received from any Government, or any public authority constituted or </w:t>
      </w:r>
      <w:r>
        <w:rPr>
          <w:rFonts w:ascii="Book Antiqua" w:hAnsi="Book Antiqua" w:cs="Times-Roman"/>
        </w:rPr>
        <w:t xml:space="preserve">authorized </w:t>
      </w:r>
      <w:r w:rsidRPr="00502F77">
        <w:rPr>
          <w:rFonts w:ascii="Book Antiqua" w:hAnsi="Book Antiqua" w:cs="Times-Roman"/>
        </w:rPr>
        <w:t>in this behalf, by any Government, unless and except in so far as the Central Government</w:t>
      </w:r>
      <w:r>
        <w:rPr>
          <w:rFonts w:ascii="Book Antiqua" w:hAnsi="Book Antiqua" w:cs="Times-Roman"/>
        </w:rPr>
        <w:t xml:space="preserve"> </w:t>
      </w:r>
      <w:r w:rsidRPr="00502F77">
        <w:rPr>
          <w:rFonts w:ascii="Book Antiqua" w:hAnsi="Book Antiqua" w:cs="Times-Roman"/>
        </w:rPr>
        <w:t>otherwise directs.</w:t>
      </w:r>
    </w:p>
    <w:p w:rsidR="00502F77" w:rsidRPr="00502F77" w:rsidRDefault="00502F77" w:rsidP="00502F77">
      <w:pPr>
        <w:pStyle w:val="ListParagraph"/>
        <w:jc w:val="both"/>
        <w:rPr>
          <w:rFonts w:ascii="Book Antiqua" w:hAnsi="Book Antiqua" w:cs="Times-Roman"/>
        </w:rPr>
      </w:pPr>
    </w:p>
    <w:p w:rsidR="00502F77" w:rsidRPr="00E85804" w:rsidRDefault="00502F77" w:rsidP="00E85804">
      <w:pPr>
        <w:pStyle w:val="ListParagraph"/>
        <w:numPr>
          <w:ilvl w:val="1"/>
          <w:numId w:val="5"/>
        </w:numPr>
        <w:jc w:val="both"/>
        <w:rPr>
          <w:rFonts w:ascii="Book Antiqua" w:hAnsi="Book Antiqua" w:cs="Times-Roman"/>
        </w:rPr>
      </w:pPr>
      <w:r w:rsidRPr="00502F77">
        <w:rPr>
          <w:rFonts w:ascii="Book Antiqua" w:hAnsi="Book Antiqua" w:cs="Times-Roman"/>
        </w:rPr>
        <w:t>(</w:t>
      </w:r>
      <w:r w:rsidRPr="00502F77">
        <w:rPr>
          <w:rFonts w:ascii="Book Antiqua" w:hAnsi="Book Antiqua" w:cs="Times-Italic"/>
          <w:i/>
          <w:iCs/>
        </w:rPr>
        <w:t>3</w:t>
      </w:r>
      <w:r w:rsidRPr="00502F77">
        <w:rPr>
          <w:rFonts w:ascii="Book Antiqua" w:hAnsi="Book Antiqua" w:cs="Times-Roman"/>
        </w:rPr>
        <w:t>) In making the computation aforesaid, credit shall not be given for the following</w:t>
      </w:r>
      <w:r w:rsidR="00E85804">
        <w:rPr>
          <w:rFonts w:ascii="Book Antiqua" w:hAnsi="Book Antiqua" w:cs="Times-Roman"/>
        </w:rPr>
        <w:t xml:space="preserve"> </w:t>
      </w:r>
      <w:r w:rsidRPr="00E85804">
        <w:rPr>
          <w:rFonts w:ascii="Book Antiqua" w:hAnsi="Book Antiqua" w:cs="Times-Roman"/>
        </w:rPr>
        <w:t>sums, namely:—</w:t>
      </w:r>
    </w:p>
    <w:p w:rsidR="00502F77" w:rsidRPr="00502F77" w:rsidRDefault="00502F77" w:rsidP="00E85804">
      <w:pPr>
        <w:autoSpaceDE w:val="0"/>
        <w:autoSpaceDN w:val="0"/>
        <w:adjustRightInd w:val="0"/>
        <w:spacing w:after="0" w:line="240" w:lineRule="auto"/>
        <w:ind w:left="720"/>
        <w:rPr>
          <w:rFonts w:ascii="Book Antiqua" w:hAnsi="Book Antiqua" w:cs="Times-Roman"/>
        </w:rPr>
      </w:pPr>
      <w:r w:rsidRPr="00502F77">
        <w:rPr>
          <w:rFonts w:ascii="Book Antiqua" w:hAnsi="Book Antiqua" w:cs="Times-Roman"/>
        </w:rPr>
        <w:t>(</w:t>
      </w:r>
      <w:r w:rsidRPr="00502F77">
        <w:rPr>
          <w:rFonts w:ascii="Book Antiqua" w:hAnsi="Book Antiqua" w:cs="Times-Italic"/>
          <w:i/>
          <w:iCs/>
        </w:rPr>
        <w:t>a</w:t>
      </w:r>
      <w:r w:rsidRPr="00502F77">
        <w:rPr>
          <w:rFonts w:ascii="Book Antiqua" w:hAnsi="Book Antiqua" w:cs="Times-Roman"/>
        </w:rPr>
        <w:t xml:space="preserve">) </w:t>
      </w:r>
      <w:proofErr w:type="gramStart"/>
      <w:r w:rsidRPr="00502F77">
        <w:rPr>
          <w:rFonts w:ascii="Book Antiqua" w:hAnsi="Book Antiqua" w:cs="Times-Roman"/>
        </w:rPr>
        <w:t>profits</w:t>
      </w:r>
      <w:proofErr w:type="gramEnd"/>
      <w:r w:rsidRPr="00502F77">
        <w:rPr>
          <w:rFonts w:ascii="Book Antiqua" w:hAnsi="Book Antiqua" w:cs="Times-Roman"/>
        </w:rPr>
        <w:t>, by way of premium on shares or debentures of the company, which</w:t>
      </w:r>
      <w:r w:rsidR="00E85804">
        <w:rPr>
          <w:rFonts w:ascii="Book Antiqua" w:hAnsi="Book Antiqua" w:cs="Times-Roman"/>
        </w:rPr>
        <w:t xml:space="preserve"> </w:t>
      </w:r>
      <w:r w:rsidRPr="00502F77">
        <w:rPr>
          <w:rFonts w:ascii="Book Antiqua" w:hAnsi="Book Antiqua" w:cs="Times-Roman"/>
        </w:rPr>
        <w:t>are issued or sold by the company;</w:t>
      </w:r>
    </w:p>
    <w:p w:rsidR="00E85804" w:rsidRDefault="00E85804" w:rsidP="00E85804">
      <w:pPr>
        <w:autoSpaceDE w:val="0"/>
        <w:autoSpaceDN w:val="0"/>
        <w:adjustRightInd w:val="0"/>
        <w:spacing w:after="0" w:line="240" w:lineRule="auto"/>
        <w:ind w:left="720"/>
        <w:rPr>
          <w:rFonts w:ascii="Book Antiqua" w:hAnsi="Book Antiqua" w:cs="Times-Roman"/>
        </w:rPr>
      </w:pPr>
    </w:p>
    <w:p w:rsidR="00502F77" w:rsidRPr="00502F77" w:rsidRDefault="00502F77" w:rsidP="00E85804">
      <w:pPr>
        <w:autoSpaceDE w:val="0"/>
        <w:autoSpaceDN w:val="0"/>
        <w:adjustRightInd w:val="0"/>
        <w:spacing w:after="0" w:line="240" w:lineRule="auto"/>
        <w:ind w:left="720"/>
        <w:rPr>
          <w:rFonts w:ascii="Book Antiqua" w:hAnsi="Book Antiqua" w:cs="Times-Roman"/>
        </w:rPr>
      </w:pPr>
      <w:r w:rsidRPr="00502F77">
        <w:rPr>
          <w:rFonts w:ascii="Book Antiqua" w:hAnsi="Book Antiqua" w:cs="Times-Roman"/>
        </w:rPr>
        <w:t>(</w:t>
      </w:r>
      <w:r w:rsidRPr="00502F77">
        <w:rPr>
          <w:rFonts w:ascii="Book Antiqua" w:hAnsi="Book Antiqua" w:cs="Times-Italic"/>
          <w:i/>
          <w:iCs/>
        </w:rPr>
        <w:t>b</w:t>
      </w:r>
      <w:r w:rsidRPr="00502F77">
        <w:rPr>
          <w:rFonts w:ascii="Book Antiqua" w:hAnsi="Book Antiqua" w:cs="Times-Roman"/>
        </w:rPr>
        <w:t xml:space="preserve">) </w:t>
      </w:r>
      <w:proofErr w:type="gramStart"/>
      <w:r w:rsidRPr="00502F77">
        <w:rPr>
          <w:rFonts w:ascii="Book Antiqua" w:hAnsi="Book Antiqua" w:cs="Times-Roman"/>
        </w:rPr>
        <w:t>profits</w:t>
      </w:r>
      <w:proofErr w:type="gramEnd"/>
      <w:r w:rsidRPr="00502F77">
        <w:rPr>
          <w:rFonts w:ascii="Book Antiqua" w:hAnsi="Book Antiqua" w:cs="Times-Roman"/>
        </w:rPr>
        <w:t xml:space="preserve"> on sales by the company of forfeited shares;</w:t>
      </w:r>
    </w:p>
    <w:p w:rsidR="00E85804" w:rsidRDefault="00E85804" w:rsidP="00E85804">
      <w:pPr>
        <w:autoSpaceDE w:val="0"/>
        <w:autoSpaceDN w:val="0"/>
        <w:adjustRightInd w:val="0"/>
        <w:spacing w:after="0" w:line="240" w:lineRule="auto"/>
        <w:ind w:left="720"/>
        <w:rPr>
          <w:rFonts w:ascii="Book Antiqua" w:hAnsi="Book Antiqua" w:cs="Times-Roman"/>
        </w:rPr>
      </w:pPr>
    </w:p>
    <w:p w:rsidR="00502F77" w:rsidRPr="00502F77" w:rsidRDefault="00502F77" w:rsidP="00E85804">
      <w:pPr>
        <w:autoSpaceDE w:val="0"/>
        <w:autoSpaceDN w:val="0"/>
        <w:adjustRightInd w:val="0"/>
        <w:spacing w:after="0" w:line="240" w:lineRule="auto"/>
        <w:ind w:left="720"/>
        <w:rPr>
          <w:rFonts w:ascii="Book Antiqua" w:hAnsi="Book Antiqua" w:cs="Times-Roman"/>
        </w:rPr>
      </w:pPr>
      <w:r w:rsidRPr="00502F77">
        <w:rPr>
          <w:rFonts w:ascii="Book Antiqua" w:hAnsi="Book Antiqua" w:cs="Times-Roman"/>
        </w:rPr>
        <w:t>(</w:t>
      </w:r>
      <w:r w:rsidRPr="00502F77">
        <w:rPr>
          <w:rFonts w:ascii="Book Antiqua" w:hAnsi="Book Antiqua" w:cs="Times-Italic"/>
          <w:i/>
          <w:iCs/>
        </w:rPr>
        <w:t>c</w:t>
      </w:r>
      <w:r w:rsidRPr="00502F77">
        <w:rPr>
          <w:rFonts w:ascii="Book Antiqua" w:hAnsi="Book Antiqua" w:cs="Times-Roman"/>
        </w:rPr>
        <w:t xml:space="preserve">) </w:t>
      </w:r>
      <w:proofErr w:type="gramStart"/>
      <w:r w:rsidRPr="00502F77">
        <w:rPr>
          <w:rFonts w:ascii="Book Antiqua" w:hAnsi="Book Antiqua" w:cs="Times-Roman"/>
        </w:rPr>
        <w:t>profits</w:t>
      </w:r>
      <w:proofErr w:type="gramEnd"/>
      <w:r w:rsidRPr="00502F77">
        <w:rPr>
          <w:rFonts w:ascii="Book Antiqua" w:hAnsi="Book Antiqua" w:cs="Times-Roman"/>
        </w:rPr>
        <w:t xml:space="preserve"> of a capital nature including profits from the sale of the undertaking</w:t>
      </w:r>
    </w:p>
    <w:p w:rsidR="00502F77" w:rsidRPr="00502F77" w:rsidRDefault="00502F77" w:rsidP="00E85804">
      <w:pPr>
        <w:autoSpaceDE w:val="0"/>
        <w:autoSpaceDN w:val="0"/>
        <w:adjustRightInd w:val="0"/>
        <w:spacing w:after="0" w:line="240" w:lineRule="auto"/>
        <w:ind w:left="720"/>
        <w:rPr>
          <w:rFonts w:ascii="Book Antiqua" w:hAnsi="Book Antiqua" w:cs="Times-Roman"/>
        </w:rPr>
      </w:pPr>
      <w:proofErr w:type="gramStart"/>
      <w:r w:rsidRPr="00502F77">
        <w:rPr>
          <w:rFonts w:ascii="Book Antiqua" w:hAnsi="Book Antiqua" w:cs="Times-Roman"/>
        </w:rPr>
        <w:t>or</w:t>
      </w:r>
      <w:proofErr w:type="gramEnd"/>
      <w:r w:rsidRPr="00502F77">
        <w:rPr>
          <w:rFonts w:ascii="Book Antiqua" w:hAnsi="Book Antiqua" w:cs="Times-Roman"/>
        </w:rPr>
        <w:t xml:space="preserve"> any of the undertakings of the company or of any part thereof;</w:t>
      </w:r>
    </w:p>
    <w:p w:rsidR="00E85804" w:rsidRDefault="00E85804" w:rsidP="00E85804">
      <w:pPr>
        <w:autoSpaceDE w:val="0"/>
        <w:autoSpaceDN w:val="0"/>
        <w:adjustRightInd w:val="0"/>
        <w:spacing w:after="0" w:line="240" w:lineRule="auto"/>
        <w:ind w:left="720"/>
        <w:rPr>
          <w:rFonts w:ascii="Book Antiqua" w:hAnsi="Book Antiqua" w:cs="Times-Roman"/>
        </w:rPr>
      </w:pPr>
    </w:p>
    <w:p w:rsidR="00502F77" w:rsidRPr="00502F77" w:rsidRDefault="00502F77" w:rsidP="00E85804">
      <w:pPr>
        <w:autoSpaceDE w:val="0"/>
        <w:autoSpaceDN w:val="0"/>
        <w:adjustRightInd w:val="0"/>
        <w:spacing w:after="0" w:line="240" w:lineRule="auto"/>
        <w:ind w:left="720"/>
        <w:rPr>
          <w:rFonts w:ascii="Book Antiqua" w:hAnsi="Book Antiqua" w:cs="Times-Roman"/>
        </w:rPr>
      </w:pPr>
      <w:r w:rsidRPr="00502F77">
        <w:rPr>
          <w:rFonts w:ascii="Book Antiqua" w:hAnsi="Book Antiqua" w:cs="Times-Roman"/>
        </w:rPr>
        <w:t>(</w:t>
      </w:r>
      <w:r w:rsidRPr="00502F77">
        <w:rPr>
          <w:rFonts w:ascii="Book Antiqua" w:hAnsi="Book Antiqua" w:cs="Times-Italic"/>
          <w:i/>
          <w:iCs/>
        </w:rPr>
        <w:t>d</w:t>
      </w:r>
      <w:r w:rsidRPr="00502F77">
        <w:rPr>
          <w:rFonts w:ascii="Book Antiqua" w:hAnsi="Book Antiqua" w:cs="Times-Roman"/>
        </w:rPr>
        <w:t xml:space="preserve">) </w:t>
      </w:r>
      <w:proofErr w:type="gramStart"/>
      <w:r w:rsidRPr="00502F77">
        <w:rPr>
          <w:rFonts w:ascii="Book Antiqua" w:hAnsi="Book Antiqua" w:cs="Times-Roman"/>
        </w:rPr>
        <w:t>profits</w:t>
      </w:r>
      <w:proofErr w:type="gramEnd"/>
      <w:r w:rsidRPr="00502F77">
        <w:rPr>
          <w:rFonts w:ascii="Book Antiqua" w:hAnsi="Book Antiqua" w:cs="Times-Roman"/>
        </w:rPr>
        <w:t xml:space="preserve"> from the sale of any immovable property or fixed assets of a capital</w:t>
      </w:r>
      <w:r w:rsidR="00E85804">
        <w:rPr>
          <w:rFonts w:ascii="Book Antiqua" w:hAnsi="Book Antiqua" w:cs="Times-Roman"/>
        </w:rPr>
        <w:t xml:space="preserve"> </w:t>
      </w:r>
      <w:r w:rsidRPr="00502F77">
        <w:rPr>
          <w:rFonts w:ascii="Book Antiqua" w:hAnsi="Book Antiqua" w:cs="Times-Roman"/>
        </w:rPr>
        <w:t>nature comprised in the undertaking or any of the undertakings of the company,</w:t>
      </w:r>
      <w:r w:rsidR="00E85804">
        <w:rPr>
          <w:rFonts w:ascii="Book Antiqua" w:hAnsi="Book Antiqua" w:cs="Times-Roman"/>
        </w:rPr>
        <w:t xml:space="preserve"> </w:t>
      </w:r>
      <w:r w:rsidRPr="00502F77">
        <w:rPr>
          <w:rFonts w:ascii="Book Antiqua" w:hAnsi="Book Antiqua" w:cs="Times-Roman"/>
        </w:rPr>
        <w:t>unless the business of the company consists, whether wholly or partly, of buying and</w:t>
      </w:r>
      <w:r w:rsidR="00E85804">
        <w:rPr>
          <w:rFonts w:ascii="Book Antiqua" w:hAnsi="Book Antiqua" w:cs="Times-Roman"/>
        </w:rPr>
        <w:t xml:space="preserve"> </w:t>
      </w:r>
      <w:r w:rsidRPr="00502F77">
        <w:rPr>
          <w:rFonts w:ascii="Book Antiqua" w:hAnsi="Book Antiqua" w:cs="Times-Roman"/>
        </w:rPr>
        <w:t>selling any such property or assets:</w:t>
      </w:r>
    </w:p>
    <w:p w:rsidR="00502F77" w:rsidRPr="00502F77" w:rsidRDefault="00502F77" w:rsidP="00E85804">
      <w:pPr>
        <w:autoSpaceDE w:val="0"/>
        <w:autoSpaceDN w:val="0"/>
        <w:adjustRightInd w:val="0"/>
        <w:spacing w:after="0" w:line="240" w:lineRule="auto"/>
        <w:ind w:left="720"/>
        <w:rPr>
          <w:rFonts w:ascii="Book Antiqua" w:hAnsi="Book Antiqua" w:cs="Times-Roman"/>
        </w:rPr>
      </w:pPr>
      <w:r w:rsidRPr="00502F77">
        <w:rPr>
          <w:rFonts w:ascii="Book Antiqua" w:hAnsi="Book Antiqua" w:cs="Times-Roman"/>
        </w:rPr>
        <w:t>Provided that where the amount for which any fixed asset is sold exceeds the</w:t>
      </w:r>
      <w:r w:rsidR="00E85804">
        <w:rPr>
          <w:rFonts w:ascii="Book Antiqua" w:hAnsi="Book Antiqua" w:cs="Times-Roman"/>
        </w:rPr>
        <w:t xml:space="preserve"> </w:t>
      </w:r>
      <w:r w:rsidRPr="00502F77">
        <w:rPr>
          <w:rFonts w:ascii="Book Antiqua" w:hAnsi="Book Antiqua" w:cs="Times-Roman"/>
        </w:rPr>
        <w:t>written-down value thereof, credit shall be given for so much of the excess as is not</w:t>
      </w:r>
      <w:r w:rsidR="00E85804">
        <w:rPr>
          <w:rFonts w:ascii="Book Antiqua" w:hAnsi="Book Antiqua" w:cs="Times-Roman"/>
        </w:rPr>
        <w:t xml:space="preserve"> </w:t>
      </w:r>
      <w:r w:rsidRPr="00502F77">
        <w:rPr>
          <w:rFonts w:ascii="Book Antiqua" w:hAnsi="Book Antiqua" w:cs="Times-Roman"/>
        </w:rPr>
        <w:t>higher than the difference between the original cost of that fixed asset and its written</w:t>
      </w:r>
      <w:r w:rsidR="00E85804">
        <w:rPr>
          <w:rFonts w:ascii="Book Antiqua" w:hAnsi="Book Antiqua" w:cs="Times-Roman"/>
        </w:rPr>
        <w:t xml:space="preserve"> </w:t>
      </w:r>
      <w:r w:rsidRPr="00502F77">
        <w:rPr>
          <w:rFonts w:ascii="Book Antiqua" w:hAnsi="Book Antiqua" w:cs="Times-Roman"/>
        </w:rPr>
        <w:t>down</w:t>
      </w:r>
      <w:r w:rsidR="00E85804">
        <w:rPr>
          <w:rFonts w:ascii="Book Antiqua" w:hAnsi="Book Antiqua" w:cs="Times-Roman"/>
        </w:rPr>
        <w:t xml:space="preserve"> </w:t>
      </w:r>
      <w:r w:rsidRPr="00502F77">
        <w:rPr>
          <w:rFonts w:ascii="Book Antiqua" w:hAnsi="Book Antiqua" w:cs="Times-Roman"/>
        </w:rPr>
        <w:t>value;</w:t>
      </w:r>
    </w:p>
    <w:p w:rsidR="00E85804" w:rsidRDefault="00E85804" w:rsidP="00E85804">
      <w:pPr>
        <w:autoSpaceDE w:val="0"/>
        <w:autoSpaceDN w:val="0"/>
        <w:adjustRightInd w:val="0"/>
        <w:spacing w:after="0" w:line="240" w:lineRule="auto"/>
        <w:ind w:left="720"/>
        <w:rPr>
          <w:rFonts w:ascii="Book Antiqua" w:hAnsi="Book Antiqua" w:cs="Times-Roman"/>
        </w:rPr>
      </w:pPr>
    </w:p>
    <w:p w:rsidR="00502F77" w:rsidRPr="00502F77" w:rsidRDefault="00502F77" w:rsidP="00E85804">
      <w:pPr>
        <w:autoSpaceDE w:val="0"/>
        <w:autoSpaceDN w:val="0"/>
        <w:adjustRightInd w:val="0"/>
        <w:spacing w:after="0" w:line="240" w:lineRule="auto"/>
        <w:ind w:left="720"/>
        <w:rPr>
          <w:rFonts w:ascii="Book Antiqua" w:hAnsi="Book Antiqua" w:cs="Times-Roman"/>
        </w:rPr>
      </w:pPr>
      <w:r w:rsidRPr="00502F77">
        <w:rPr>
          <w:rFonts w:ascii="Book Antiqua" w:hAnsi="Book Antiqua" w:cs="Times-Roman"/>
        </w:rPr>
        <w:t>(</w:t>
      </w:r>
      <w:r w:rsidRPr="00502F77">
        <w:rPr>
          <w:rFonts w:ascii="Book Antiqua" w:hAnsi="Book Antiqua" w:cs="Times-Italic"/>
          <w:i/>
          <w:iCs/>
        </w:rPr>
        <w:t>e</w:t>
      </w:r>
      <w:r w:rsidRPr="00502F77">
        <w:rPr>
          <w:rFonts w:ascii="Book Antiqua" w:hAnsi="Book Antiqua" w:cs="Times-Roman"/>
        </w:rPr>
        <w:t xml:space="preserve">) </w:t>
      </w:r>
      <w:proofErr w:type="gramStart"/>
      <w:r w:rsidRPr="00502F77">
        <w:rPr>
          <w:rFonts w:ascii="Book Antiqua" w:hAnsi="Book Antiqua" w:cs="Times-Roman"/>
        </w:rPr>
        <w:t>any</w:t>
      </w:r>
      <w:proofErr w:type="gramEnd"/>
      <w:r w:rsidRPr="00502F77">
        <w:rPr>
          <w:rFonts w:ascii="Book Antiqua" w:hAnsi="Book Antiqua" w:cs="Times-Roman"/>
        </w:rPr>
        <w:t xml:space="preserve"> change in carrying amount of an asset or of a liability </w:t>
      </w:r>
      <w:proofErr w:type="spellStart"/>
      <w:r w:rsidRPr="00502F77">
        <w:rPr>
          <w:rFonts w:ascii="Book Antiqua" w:hAnsi="Book Antiqua" w:cs="Times-Roman"/>
        </w:rPr>
        <w:t>recognised</w:t>
      </w:r>
      <w:proofErr w:type="spellEnd"/>
      <w:r w:rsidRPr="00502F77">
        <w:rPr>
          <w:rFonts w:ascii="Book Antiqua" w:hAnsi="Book Antiqua" w:cs="Times-Roman"/>
        </w:rPr>
        <w:t xml:space="preserve"> in</w:t>
      </w:r>
      <w:r w:rsidR="00E85804">
        <w:rPr>
          <w:rFonts w:ascii="Book Antiqua" w:hAnsi="Book Antiqua" w:cs="Times-Roman"/>
        </w:rPr>
        <w:t xml:space="preserve"> </w:t>
      </w:r>
      <w:r w:rsidRPr="00502F77">
        <w:rPr>
          <w:rFonts w:ascii="Book Antiqua" w:hAnsi="Book Antiqua" w:cs="Times-Roman"/>
        </w:rPr>
        <w:t>equity reserves including surplus in profit and loss account on measurement of the</w:t>
      </w:r>
      <w:r w:rsidR="00E85804">
        <w:rPr>
          <w:rFonts w:ascii="Book Antiqua" w:hAnsi="Book Antiqua" w:cs="Times-Roman"/>
        </w:rPr>
        <w:t xml:space="preserve"> </w:t>
      </w:r>
      <w:r w:rsidRPr="00502F77">
        <w:rPr>
          <w:rFonts w:ascii="Book Antiqua" w:hAnsi="Book Antiqua" w:cs="Times-Roman"/>
        </w:rPr>
        <w:t>asset or the liability at fair value.</w:t>
      </w:r>
    </w:p>
    <w:p w:rsidR="00E85804" w:rsidRDefault="00E85804" w:rsidP="00E85804">
      <w:pPr>
        <w:autoSpaceDE w:val="0"/>
        <w:autoSpaceDN w:val="0"/>
        <w:adjustRightInd w:val="0"/>
        <w:spacing w:after="0" w:line="240" w:lineRule="auto"/>
        <w:ind w:left="720"/>
        <w:rPr>
          <w:rFonts w:ascii="Book Antiqua" w:hAnsi="Book Antiqua" w:cs="Times-Roman"/>
        </w:rPr>
      </w:pPr>
    </w:p>
    <w:p w:rsidR="00502F77" w:rsidRPr="00502F77" w:rsidRDefault="00E85804" w:rsidP="00E85804">
      <w:pPr>
        <w:pStyle w:val="ListParagraph"/>
        <w:numPr>
          <w:ilvl w:val="1"/>
          <w:numId w:val="5"/>
        </w:numPr>
        <w:jc w:val="both"/>
        <w:rPr>
          <w:rFonts w:ascii="Book Antiqua" w:hAnsi="Book Antiqua" w:cs="Times-Roman"/>
        </w:rPr>
      </w:pPr>
      <w:r w:rsidRPr="00502F77">
        <w:rPr>
          <w:rFonts w:ascii="Book Antiqua" w:hAnsi="Book Antiqua" w:cs="Times-Roman"/>
        </w:rPr>
        <w:t xml:space="preserve"> </w:t>
      </w:r>
      <w:r w:rsidR="00502F77" w:rsidRPr="00502F77">
        <w:rPr>
          <w:rFonts w:ascii="Book Antiqua" w:hAnsi="Book Antiqua" w:cs="Times-Roman"/>
        </w:rPr>
        <w:t>(</w:t>
      </w:r>
      <w:r w:rsidR="00502F77" w:rsidRPr="00502F77">
        <w:rPr>
          <w:rFonts w:ascii="Book Antiqua" w:hAnsi="Book Antiqua" w:cs="Times-Italic"/>
          <w:i/>
          <w:iCs/>
        </w:rPr>
        <w:t>4</w:t>
      </w:r>
      <w:r w:rsidR="00502F77" w:rsidRPr="00502F77">
        <w:rPr>
          <w:rFonts w:ascii="Book Antiqua" w:hAnsi="Book Antiqua" w:cs="Times-Roman"/>
        </w:rPr>
        <w:t>) In making the computation aforesaid, the following sums shall be deducted, namely:—</w:t>
      </w:r>
    </w:p>
    <w:p w:rsidR="00502F77" w:rsidRPr="00502F77" w:rsidRDefault="00502F77" w:rsidP="00E85804">
      <w:pPr>
        <w:autoSpaceDE w:val="0"/>
        <w:autoSpaceDN w:val="0"/>
        <w:adjustRightInd w:val="0"/>
        <w:spacing w:after="0" w:line="240" w:lineRule="auto"/>
        <w:ind w:left="720"/>
        <w:rPr>
          <w:rFonts w:ascii="Book Antiqua" w:hAnsi="Book Antiqua" w:cs="Times-Roman"/>
        </w:rPr>
      </w:pPr>
      <w:r w:rsidRPr="00502F77">
        <w:rPr>
          <w:rFonts w:ascii="Book Antiqua" w:hAnsi="Book Antiqua" w:cs="Times-Roman"/>
        </w:rPr>
        <w:t>(</w:t>
      </w:r>
      <w:r w:rsidRPr="00502F77">
        <w:rPr>
          <w:rFonts w:ascii="Book Antiqua" w:hAnsi="Book Antiqua" w:cs="Times-Italic"/>
          <w:i/>
          <w:iCs/>
        </w:rPr>
        <w:t>a</w:t>
      </w:r>
      <w:r w:rsidRPr="00502F77">
        <w:rPr>
          <w:rFonts w:ascii="Book Antiqua" w:hAnsi="Book Antiqua" w:cs="Times-Roman"/>
        </w:rPr>
        <w:t xml:space="preserve">) </w:t>
      </w:r>
      <w:proofErr w:type="gramStart"/>
      <w:r w:rsidRPr="00502F77">
        <w:rPr>
          <w:rFonts w:ascii="Book Antiqua" w:hAnsi="Book Antiqua" w:cs="Times-Roman"/>
        </w:rPr>
        <w:t>all</w:t>
      </w:r>
      <w:proofErr w:type="gramEnd"/>
      <w:r w:rsidRPr="00502F77">
        <w:rPr>
          <w:rFonts w:ascii="Book Antiqua" w:hAnsi="Book Antiqua" w:cs="Times-Roman"/>
        </w:rPr>
        <w:t xml:space="preserve"> the usual working charges;</w:t>
      </w:r>
    </w:p>
    <w:p w:rsidR="00E85804" w:rsidRDefault="00E85804" w:rsidP="00E85804">
      <w:pPr>
        <w:autoSpaceDE w:val="0"/>
        <w:autoSpaceDN w:val="0"/>
        <w:adjustRightInd w:val="0"/>
        <w:spacing w:after="0" w:line="240" w:lineRule="auto"/>
        <w:ind w:left="720"/>
        <w:rPr>
          <w:rFonts w:ascii="Book Antiqua" w:hAnsi="Book Antiqua" w:cs="Times-Roman"/>
        </w:rPr>
      </w:pPr>
    </w:p>
    <w:p w:rsidR="00502F77" w:rsidRPr="00502F77" w:rsidRDefault="00502F77" w:rsidP="00E85804">
      <w:pPr>
        <w:autoSpaceDE w:val="0"/>
        <w:autoSpaceDN w:val="0"/>
        <w:adjustRightInd w:val="0"/>
        <w:spacing w:after="0" w:line="240" w:lineRule="auto"/>
        <w:ind w:left="720"/>
        <w:rPr>
          <w:rFonts w:ascii="Book Antiqua" w:hAnsi="Book Antiqua" w:cs="Times-Roman"/>
        </w:rPr>
      </w:pPr>
      <w:r w:rsidRPr="00502F77">
        <w:rPr>
          <w:rFonts w:ascii="Book Antiqua" w:hAnsi="Book Antiqua" w:cs="Times-Roman"/>
        </w:rPr>
        <w:t>(</w:t>
      </w:r>
      <w:r w:rsidRPr="00502F77">
        <w:rPr>
          <w:rFonts w:ascii="Book Antiqua" w:hAnsi="Book Antiqua" w:cs="Times-Italic"/>
          <w:i/>
          <w:iCs/>
        </w:rPr>
        <w:t>b</w:t>
      </w:r>
      <w:r w:rsidRPr="00502F77">
        <w:rPr>
          <w:rFonts w:ascii="Book Antiqua" w:hAnsi="Book Antiqua" w:cs="Times-Roman"/>
        </w:rPr>
        <w:t xml:space="preserve">) </w:t>
      </w:r>
      <w:proofErr w:type="gramStart"/>
      <w:r w:rsidRPr="00502F77">
        <w:rPr>
          <w:rFonts w:ascii="Book Antiqua" w:hAnsi="Book Antiqua" w:cs="Times-Roman"/>
        </w:rPr>
        <w:t>directors</w:t>
      </w:r>
      <w:proofErr w:type="gramEnd"/>
      <w:r w:rsidRPr="00502F77">
        <w:rPr>
          <w:rFonts w:ascii="Book Antiqua" w:hAnsi="Book Antiqua" w:cs="Times-Roman"/>
        </w:rPr>
        <w:t>’ remuneration;</w:t>
      </w:r>
    </w:p>
    <w:p w:rsidR="00E85804" w:rsidRDefault="00E85804" w:rsidP="00E85804">
      <w:pPr>
        <w:autoSpaceDE w:val="0"/>
        <w:autoSpaceDN w:val="0"/>
        <w:adjustRightInd w:val="0"/>
        <w:spacing w:after="0" w:line="240" w:lineRule="auto"/>
        <w:ind w:left="720"/>
        <w:rPr>
          <w:rFonts w:ascii="Book Antiqua" w:hAnsi="Book Antiqua" w:cs="Times-Roman"/>
        </w:rPr>
      </w:pPr>
    </w:p>
    <w:p w:rsidR="00502F77" w:rsidRPr="00502F77" w:rsidRDefault="00502F77" w:rsidP="00E85804">
      <w:pPr>
        <w:autoSpaceDE w:val="0"/>
        <w:autoSpaceDN w:val="0"/>
        <w:adjustRightInd w:val="0"/>
        <w:spacing w:after="0" w:line="240" w:lineRule="auto"/>
        <w:ind w:left="720"/>
        <w:rPr>
          <w:rFonts w:ascii="Book Antiqua" w:hAnsi="Book Antiqua" w:cs="Times-Roman"/>
        </w:rPr>
      </w:pPr>
      <w:r w:rsidRPr="00502F77">
        <w:rPr>
          <w:rFonts w:ascii="Book Antiqua" w:hAnsi="Book Antiqua" w:cs="Times-Roman"/>
        </w:rPr>
        <w:t>(</w:t>
      </w:r>
      <w:r w:rsidRPr="00502F77">
        <w:rPr>
          <w:rFonts w:ascii="Book Antiqua" w:hAnsi="Book Antiqua" w:cs="Times-Italic"/>
          <w:i/>
          <w:iCs/>
        </w:rPr>
        <w:t>c</w:t>
      </w:r>
      <w:r w:rsidRPr="00502F77">
        <w:rPr>
          <w:rFonts w:ascii="Book Antiqua" w:hAnsi="Book Antiqua" w:cs="Times-Roman"/>
        </w:rPr>
        <w:t xml:space="preserve">) </w:t>
      </w:r>
      <w:proofErr w:type="gramStart"/>
      <w:r w:rsidRPr="00502F77">
        <w:rPr>
          <w:rFonts w:ascii="Book Antiqua" w:hAnsi="Book Antiqua" w:cs="Times-Roman"/>
        </w:rPr>
        <w:t>bonus</w:t>
      </w:r>
      <w:proofErr w:type="gramEnd"/>
      <w:r w:rsidRPr="00502F77">
        <w:rPr>
          <w:rFonts w:ascii="Book Antiqua" w:hAnsi="Book Antiqua" w:cs="Times-Roman"/>
        </w:rPr>
        <w:t xml:space="preserve"> or commission paid or payable to any member of the company’s staff,</w:t>
      </w:r>
    </w:p>
    <w:p w:rsidR="00502F77" w:rsidRPr="00502F77" w:rsidRDefault="00502F77" w:rsidP="00E85804">
      <w:pPr>
        <w:autoSpaceDE w:val="0"/>
        <w:autoSpaceDN w:val="0"/>
        <w:adjustRightInd w:val="0"/>
        <w:spacing w:after="0" w:line="240" w:lineRule="auto"/>
        <w:ind w:left="720"/>
        <w:rPr>
          <w:rFonts w:ascii="Book Antiqua" w:hAnsi="Book Antiqua" w:cs="Times-Roman"/>
        </w:rPr>
      </w:pPr>
      <w:proofErr w:type="gramStart"/>
      <w:r w:rsidRPr="00502F77">
        <w:rPr>
          <w:rFonts w:ascii="Book Antiqua" w:hAnsi="Book Antiqua" w:cs="Times-Roman"/>
        </w:rPr>
        <w:t>or</w:t>
      </w:r>
      <w:proofErr w:type="gramEnd"/>
      <w:r w:rsidRPr="00502F77">
        <w:rPr>
          <w:rFonts w:ascii="Book Antiqua" w:hAnsi="Book Antiqua" w:cs="Times-Roman"/>
        </w:rPr>
        <w:t xml:space="preserve"> to any engineer, technician or person employed or engaged by the company, whether</w:t>
      </w:r>
    </w:p>
    <w:p w:rsidR="00502F77" w:rsidRPr="00502F77" w:rsidRDefault="00502F77" w:rsidP="00E85804">
      <w:pPr>
        <w:autoSpaceDE w:val="0"/>
        <w:autoSpaceDN w:val="0"/>
        <w:adjustRightInd w:val="0"/>
        <w:spacing w:after="0" w:line="240" w:lineRule="auto"/>
        <w:ind w:left="720"/>
        <w:rPr>
          <w:rFonts w:ascii="Book Antiqua" w:hAnsi="Book Antiqua" w:cs="Times-Roman"/>
        </w:rPr>
      </w:pPr>
      <w:proofErr w:type="gramStart"/>
      <w:r w:rsidRPr="00502F77">
        <w:rPr>
          <w:rFonts w:ascii="Book Antiqua" w:hAnsi="Book Antiqua" w:cs="Times-Roman"/>
        </w:rPr>
        <w:t>on</w:t>
      </w:r>
      <w:proofErr w:type="gramEnd"/>
      <w:r w:rsidRPr="00502F77">
        <w:rPr>
          <w:rFonts w:ascii="Book Antiqua" w:hAnsi="Book Antiqua" w:cs="Times-Roman"/>
        </w:rPr>
        <w:t xml:space="preserve"> a whole-time or on a part-time basis;</w:t>
      </w:r>
    </w:p>
    <w:p w:rsidR="00E85804" w:rsidRDefault="00E85804" w:rsidP="00E85804">
      <w:pPr>
        <w:autoSpaceDE w:val="0"/>
        <w:autoSpaceDN w:val="0"/>
        <w:adjustRightInd w:val="0"/>
        <w:spacing w:after="0" w:line="240" w:lineRule="auto"/>
        <w:ind w:left="720"/>
        <w:rPr>
          <w:rFonts w:ascii="Book Antiqua" w:hAnsi="Book Antiqua" w:cs="Times-Roman"/>
        </w:rPr>
      </w:pPr>
    </w:p>
    <w:p w:rsidR="00502F77" w:rsidRPr="00502F77" w:rsidRDefault="00502F77" w:rsidP="00E85804">
      <w:pPr>
        <w:autoSpaceDE w:val="0"/>
        <w:autoSpaceDN w:val="0"/>
        <w:adjustRightInd w:val="0"/>
        <w:spacing w:after="0" w:line="240" w:lineRule="auto"/>
        <w:ind w:left="720"/>
        <w:rPr>
          <w:rFonts w:ascii="Book Antiqua" w:hAnsi="Book Antiqua" w:cs="Times-Roman"/>
        </w:rPr>
      </w:pPr>
      <w:r w:rsidRPr="00502F77">
        <w:rPr>
          <w:rFonts w:ascii="Book Antiqua" w:hAnsi="Book Antiqua" w:cs="Times-Roman"/>
        </w:rPr>
        <w:t>(</w:t>
      </w:r>
      <w:r w:rsidRPr="00502F77">
        <w:rPr>
          <w:rFonts w:ascii="Book Antiqua" w:hAnsi="Book Antiqua" w:cs="Times-Italic"/>
          <w:i/>
          <w:iCs/>
        </w:rPr>
        <w:t>d</w:t>
      </w:r>
      <w:r w:rsidRPr="00502F77">
        <w:rPr>
          <w:rFonts w:ascii="Book Antiqua" w:hAnsi="Book Antiqua" w:cs="Times-Roman"/>
        </w:rPr>
        <w:t xml:space="preserve">) </w:t>
      </w:r>
      <w:proofErr w:type="gramStart"/>
      <w:r w:rsidRPr="00502F77">
        <w:rPr>
          <w:rFonts w:ascii="Book Antiqua" w:hAnsi="Book Antiqua" w:cs="Times-Roman"/>
        </w:rPr>
        <w:t>any</w:t>
      </w:r>
      <w:proofErr w:type="gramEnd"/>
      <w:r w:rsidRPr="00502F77">
        <w:rPr>
          <w:rFonts w:ascii="Book Antiqua" w:hAnsi="Book Antiqua" w:cs="Times-Roman"/>
        </w:rPr>
        <w:t xml:space="preserve"> tax notified by the Central Government as being in the nature of a tax on</w:t>
      </w:r>
    </w:p>
    <w:p w:rsidR="00502F77" w:rsidRPr="00502F77" w:rsidRDefault="00502F77" w:rsidP="00E85804">
      <w:pPr>
        <w:autoSpaceDE w:val="0"/>
        <w:autoSpaceDN w:val="0"/>
        <w:adjustRightInd w:val="0"/>
        <w:spacing w:after="0" w:line="240" w:lineRule="auto"/>
        <w:ind w:left="720"/>
        <w:rPr>
          <w:rFonts w:ascii="Book Antiqua" w:hAnsi="Book Antiqua" w:cs="Times-Roman"/>
        </w:rPr>
      </w:pPr>
      <w:proofErr w:type="gramStart"/>
      <w:r w:rsidRPr="00502F77">
        <w:rPr>
          <w:rFonts w:ascii="Book Antiqua" w:hAnsi="Book Antiqua" w:cs="Times-Roman"/>
        </w:rPr>
        <w:t>excess</w:t>
      </w:r>
      <w:proofErr w:type="gramEnd"/>
      <w:r w:rsidRPr="00502F77">
        <w:rPr>
          <w:rFonts w:ascii="Book Antiqua" w:hAnsi="Book Antiqua" w:cs="Times-Roman"/>
        </w:rPr>
        <w:t xml:space="preserve"> or abnormal profits;</w:t>
      </w:r>
    </w:p>
    <w:p w:rsidR="00E85804" w:rsidRDefault="00E85804" w:rsidP="00E85804">
      <w:pPr>
        <w:autoSpaceDE w:val="0"/>
        <w:autoSpaceDN w:val="0"/>
        <w:adjustRightInd w:val="0"/>
        <w:spacing w:after="0" w:line="240" w:lineRule="auto"/>
        <w:ind w:left="720"/>
        <w:rPr>
          <w:rFonts w:ascii="Book Antiqua" w:hAnsi="Book Antiqua" w:cs="Times-Roman"/>
        </w:rPr>
      </w:pPr>
    </w:p>
    <w:p w:rsidR="00502F77" w:rsidRPr="00502F77" w:rsidRDefault="00502F77" w:rsidP="00E85804">
      <w:pPr>
        <w:autoSpaceDE w:val="0"/>
        <w:autoSpaceDN w:val="0"/>
        <w:adjustRightInd w:val="0"/>
        <w:spacing w:after="0" w:line="240" w:lineRule="auto"/>
        <w:ind w:left="720"/>
        <w:rPr>
          <w:rFonts w:ascii="Book Antiqua" w:hAnsi="Book Antiqua" w:cs="Times-Roman"/>
        </w:rPr>
      </w:pPr>
      <w:r w:rsidRPr="00502F77">
        <w:rPr>
          <w:rFonts w:ascii="Book Antiqua" w:hAnsi="Book Antiqua" w:cs="Times-Roman"/>
        </w:rPr>
        <w:t>(</w:t>
      </w:r>
      <w:r w:rsidRPr="00502F77">
        <w:rPr>
          <w:rFonts w:ascii="Book Antiqua" w:hAnsi="Book Antiqua" w:cs="Times-Italic"/>
          <w:i/>
          <w:iCs/>
        </w:rPr>
        <w:t>e</w:t>
      </w:r>
      <w:r w:rsidRPr="00502F77">
        <w:rPr>
          <w:rFonts w:ascii="Book Antiqua" w:hAnsi="Book Antiqua" w:cs="Times-Roman"/>
        </w:rPr>
        <w:t xml:space="preserve">) </w:t>
      </w:r>
      <w:proofErr w:type="gramStart"/>
      <w:r w:rsidRPr="00502F77">
        <w:rPr>
          <w:rFonts w:ascii="Book Antiqua" w:hAnsi="Book Antiqua" w:cs="Times-Roman"/>
        </w:rPr>
        <w:t>any</w:t>
      </w:r>
      <w:proofErr w:type="gramEnd"/>
      <w:r w:rsidRPr="00502F77">
        <w:rPr>
          <w:rFonts w:ascii="Book Antiqua" w:hAnsi="Book Antiqua" w:cs="Times-Roman"/>
        </w:rPr>
        <w:t xml:space="preserve"> tax on business profits imposed for special reasons or in special</w:t>
      </w:r>
    </w:p>
    <w:p w:rsidR="00502F77" w:rsidRPr="00502F77" w:rsidRDefault="00502F77" w:rsidP="00E85804">
      <w:pPr>
        <w:autoSpaceDE w:val="0"/>
        <w:autoSpaceDN w:val="0"/>
        <w:adjustRightInd w:val="0"/>
        <w:spacing w:after="0" w:line="240" w:lineRule="auto"/>
        <w:ind w:left="720"/>
        <w:rPr>
          <w:rFonts w:ascii="Book Antiqua" w:hAnsi="Book Antiqua" w:cs="Times-Roman"/>
        </w:rPr>
      </w:pPr>
      <w:proofErr w:type="gramStart"/>
      <w:r w:rsidRPr="00502F77">
        <w:rPr>
          <w:rFonts w:ascii="Book Antiqua" w:hAnsi="Book Antiqua" w:cs="Times-Roman"/>
        </w:rPr>
        <w:t>circumstances</w:t>
      </w:r>
      <w:proofErr w:type="gramEnd"/>
      <w:r w:rsidRPr="00502F77">
        <w:rPr>
          <w:rFonts w:ascii="Book Antiqua" w:hAnsi="Book Antiqua" w:cs="Times-Roman"/>
        </w:rPr>
        <w:t xml:space="preserve"> and notified by the Central Government in this behalf;</w:t>
      </w:r>
    </w:p>
    <w:p w:rsidR="00E85804" w:rsidRDefault="00E85804" w:rsidP="00E85804">
      <w:pPr>
        <w:autoSpaceDE w:val="0"/>
        <w:autoSpaceDN w:val="0"/>
        <w:adjustRightInd w:val="0"/>
        <w:spacing w:after="0" w:line="240" w:lineRule="auto"/>
        <w:ind w:left="720"/>
        <w:rPr>
          <w:rFonts w:ascii="Book Antiqua" w:hAnsi="Book Antiqua" w:cs="Times-Roman"/>
        </w:rPr>
      </w:pPr>
    </w:p>
    <w:p w:rsidR="00502F77" w:rsidRPr="00502F77" w:rsidRDefault="00502F77" w:rsidP="00E85804">
      <w:pPr>
        <w:autoSpaceDE w:val="0"/>
        <w:autoSpaceDN w:val="0"/>
        <w:adjustRightInd w:val="0"/>
        <w:spacing w:after="0" w:line="240" w:lineRule="auto"/>
        <w:ind w:left="720"/>
        <w:rPr>
          <w:rFonts w:ascii="Book Antiqua" w:hAnsi="Book Antiqua" w:cs="Times-Roman"/>
        </w:rPr>
      </w:pPr>
      <w:r w:rsidRPr="00502F77">
        <w:rPr>
          <w:rFonts w:ascii="Book Antiqua" w:hAnsi="Book Antiqua" w:cs="Times-Roman"/>
        </w:rPr>
        <w:t>(</w:t>
      </w:r>
      <w:r w:rsidRPr="00502F77">
        <w:rPr>
          <w:rFonts w:ascii="Book Antiqua" w:hAnsi="Book Antiqua" w:cs="Times-Italic"/>
          <w:i/>
          <w:iCs/>
        </w:rPr>
        <w:t>f</w:t>
      </w:r>
      <w:r w:rsidRPr="00502F77">
        <w:rPr>
          <w:rFonts w:ascii="Book Antiqua" w:hAnsi="Book Antiqua" w:cs="Times-Roman"/>
        </w:rPr>
        <w:t xml:space="preserve">) </w:t>
      </w:r>
      <w:proofErr w:type="gramStart"/>
      <w:r w:rsidRPr="00502F77">
        <w:rPr>
          <w:rFonts w:ascii="Book Antiqua" w:hAnsi="Book Antiqua" w:cs="Times-Roman"/>
        </w:rPr>
        <w:t>interest</w:t>
      </w:r>
      <w:proofErr w:type="gramEnd"/>
      <w:r w:rsidRPr="00502F77">
        <w:rPr>
          <w:rFonts w:ascii="Book Antiqua" w:hAnsi="Book Antiqua" w:cs="Times-Roman"/>
        </w:rPr>
        <w:t xml:space="preserve"> on debentures issued by the company;</w:t>
      </w:r>
    </w:p>
    <w:p w:rsidR="00E85804" w:rsidRDefault="00E85804" w:rsidP="00E85804">
      <w:pPr>
        <w:autoSpaceDE w:val="0"/>
        <w:autoSpaceDN w:val="0"/>
        <w:adjustRightInd w:val="0"/>
        <w:spacing w:after="0" w:line="240" w:lineRule="auto"/>
        <w:ind w:left="720"/>
        <w:rPr>
          <w:rFonts w:ascii="Book Antiqua" w:hAnsi="Book Antiqua" w:cs="Times-Roman"/>
        </w:rPr>
      </w:pPr>
    </w:p>
    <w:p w:rsidR="00502F77" w:rsidRPr="00502F77" w:rsidRDefault="00502F77" w:rsidP="00E85804">
      <w:pPr>
        <w:autoSpaceDE w:val="0"/>
        <w:autoSpaceDN w:val="0"/>
        <w:adjustRightInd w:val="0"/>
        <w:spacing w:after="0" w:line="240" w:lineRule="auto"/>
        <w:ind w:left="720"/>
        <w:rPr>
          <w:rFonts w:ascii="Book Antiqua" w:hAnsi="Book Antiqua" w:cs="Times-Roman"/>
        </w:rPr>
      </w:pPr>
      <w:r w:rsidRPr="00502F77">
        <w:rPr>
          <w:rFonts w:ascii="Book Antiqua" w:hAnsi="Book Antiqua" w:cs="Times-Roman"/>
        </w:rPr>
        <w:t>(</w:t>
      </w:r>
      <w:r w:rsidRPr="00502F77">
        <w:rPr>
          <w:rFonts w:ascii="Book Antiqua" w:hAnsi="Book Antiqua" w:cs="Times-Italic"/>
          <w:i/>
          <w:iCs/>
        </w:rPr>
        <w:t>g</w:t>
      </w:r>
      <w:r w:rsidRPr="00502F77">
        <w:rPr>
          <w:rFonts w:ascii="Book Antiqua" w:hAnsi="Book Antiqua" w:cs="Times-Roman"/>
        </w:rPr>
        <w:t xml:space="preserve">) </w:t>
      </w:r>
      <w:proofErr w:type="gramStart"/>
      <w:r w:rsidRPr="00502F77">
        <w:rPr>
          <w:rFonts w:ascii="Book Antiqua" w:hAnsi="Book Antiqua" w:cs="Times-Roman"/>
        </w:rPr>
        <w:t>interest</w:t>
      </w:r>
      <w:proofErr w:type="gramEnd"/>
      <w:r w:rsidRPr="00502F77">
        <w:rPr>
          <w:rFonts w:ascii="Book Antiqua" w:hAnsi="Book Antiqua" w:cs="Times-Roman"/>
        </w:rPr>
        <w:t xml:space="preserve"> on mortgages executed by the company and on loans and advances</w:t>
      </w:r>
    </w:p>
    <w:p w:rsidR="00502F77" w:rsidRPr="00502F77" w:rsidRDefault="00502F77" w:rsidP="00E85804">
      <w:pPr>
        <w:autoSpaceDE w:val="0"/>
        <w:autoSpaceDN w:val="0"/>
        <w:adjustRightInd w:val="0"/>
        <w:spacing w:after="0" w:line="240" w:lineRule="auto"/>
        <w:ind w:left="720"/>
        <w:rPr>
          <w:rFonts w:ascii="Book Antiqua" w:hAnsi="Book Antiqua" w:cs="Times-Roman"/>
        </w:rPr>
      </w:pPr>
      <w:proofErr w:type="gramStart"/>
      <w:r w:rsidRPr="00502F77">
        <w:rPr>
          <w:rFonts w:ascii="Book Antiqua" w:hAnsi="Book Antiqua" w:cs="Times-Roman"/>
        </w:rPr>
        <w:t>secured</w:t>
      </w:r>
      <w:proofErr w:type="gramEnd"/>
      <w:r w:rsidRPr="00502F77">
        <w:rPr>
          <w:rFonts w:ascii="Book Antiqua" w:hAnsi="Book Antiqua" w:cs="Times-Roman"/>
        </w:rPr>
        <w:t xml:space="preserve"> by a charge on its fixed or floating assets;</w:t>
      </w:r>
    </w:p>
    <w:p w:rsidR="00E85804" w:rsidRDefault="00E85804" w:rsidP="00E85804">
      <w:pPr>
        <w:autoSpaceDE w:val="0"/>
        <w:autoSpaceDN w:val="0"/>
        <w:adjustRightInd w:val="0"/>
        <w:spacing w:after="0" w:line="240" w:lineRule="auto"/>
        <w:ind w:left="720"/>
        <w:rPr>
          <w:rFonts w:ascii="Book Antiqua" w:hAnsi="Book Antiqua" w:cs="Times-Roman"/>
        </w:rPr>
      </w:pPr>
    </w:p>
    <w:p w:rsidR="00502F77" w:rsidRPr="00502F77" w:rsidRDefault="00502F77" w:rsidP="00E85804">
      <w:pPr>
        <w:autoSpaceDE w:val="0"/>
        <w:autoSpaceDN w:val="0"/>
        <w:adjustRightInd w:val="0"/>
        <w:spacing w:after="0" w:line="240" w:lineRule="auto"/>
        <w:ind w:left="720"/>
        <w:rPr>
          <w:rFonts w:ascii="Book Antiqua" w:hAnsi="Book Antiqua" w:cs="Times-Roman"/>
        </w:rPr>
      </w:pPr>
      <w:r w:rsidRPr="00502F77">
        <w:rPr>
          <w:rFonts w:ascii="Book Antiqua" w:hAnsi="Book Antiqua" w:cs="Times-Roman"/>
        </w:rPr>
        <w:t>(</w:t>
      </w:r>
      <w:r w:rsidRPr="00502F77">
        <w:rPr>
          <w:rFonts w:ascii="Book Antiqua" w:hAnsi="Book Antiqua" w:cs="Times-Italic"/>
          <w:i/>
          <w:iCs/>
        </w:rPr>
        <w:t>h</w:t>
      </w:r>
      <w:r w:rsidRPr="00502F77">
        <w:rPr>
          <w:rFonts w:ascii="Book Antiqua" w:hAnsi="Book Antiqua" w:cs="Times-Roman"/>
        </w:rPr>
        <w:t xml:space="preserve">) </w:t>
      </w:r>
      <w:proofErr w:type="gramStart"/>
      <w:r w:rsidRPr="00502F77">
        <w:rPr>
          <w:rFonts w:ascii="Book Antiqua" w:hAnsi="Book Antiqua" w:cs="Times-Roman"/>
        </w:rPr>
        <w:t>interest</w:t>
      </w:r>
      <w:proofErr w:type="gramEnd"/>
      <w:r w:rsidRPr="00502F77">
        <w:rPr>
          <w:rFonts w:ascii="Book Antiqua" w:hAnsi="Book Antiqua" w:cs="Times-Roman"/>
        </w:rPr>
        <w:t xml:space="preserve"> on unsecured loans and advances;</w:t>
      </w:r>
    </w:p>
    <w:p w:rsidR="00E85804" w:rsidRDefault="00E85804" w:rsidP="00E85804">
      <w:pPr>
        <w:autoSpaceDE w:val="0"/>
        <w:autoSpaceDN w:val="0"/>
        <w:adjustRightInd w:val="0"/>
        <w:spacing w:after="0" w:line="240" w:lineRule="auto"/>
        <w:ind w:left="720"/>
        <w:rPr>
          <w:rFonts w:ascii="Book Antiqua" w:hAnsi="Book Antiqua" w:cs="Times-Roman"/>
        </w:rPr>
      </w:pPr>
    </w:p>
    <w:p w:rsidR="00502F77" w:rsidRPr="00502F77" w:rsidRDefault="00502F77" w:rsidP="00E85804">
      <w:pPr>
        <w:autoSpaceDE w:val="0"/>
        <w:autoSpaceDN w:val="0"/>
        <w:adjustRightInd w:val="0"/>
        <w:spacing w:after="0" w:line="240" w:lineRule="auto"/>
        <w:ind w:left="720"/>
        <w:rPr>
          <w:rFonts w:ascii="Book Antiqua" w:hAnsi="Book Antiqua" w:cs="Times-Roman"/>
        </w:rPr>
      </w:pPr>
      <w:r w:rsidRPr="00502F77">
        <w:rPr>
          <w:rFonts w:ascii="Book Antiqua" w:hAnsi="Book Antiqua" w:cs="Times-Roman"/>
        </w:rPr>
        <w:t>(</w:t>
      </w:r>
      <w:proofErr w:type="spellStart"/>
      <w:r w:rsidRPr="00502F77">
        <w:rPr>
          <w:rFonts w:ascii="Book Antiqua" w:hAnsi="Book Antiqua" w:cs="Times-Italic"/>
          <w:i/>
          <w:iCs/>
        </w:rPr>
        <w:t>i</w:t>
      </w:r>
      <w:proofErr w:type="spellEnd"/>
      <w:r w:rsidRPr="00502F77">
        <w:rPr>
          <w:rFonts w:ascii="Book Antiqua" w:hAnsi="Book Antiqua" w:cs="Times-Roman"/>
        </w:rPr>
        <w:t xml:space="preserve">) </w:t>
      </w:r>
      <w:proofErr w:type="gramStart"/>
      <w:r w:rsidRPr="00502F77">
        <w:rPr>
          <w:rFonts w:ascii="Book Antiqua" w:hAnsi="Book Antiqua" w:cs="Times-Roman"/>
        </w:rPr>
        <w:t>expenses</w:t>
      </w:r>
      <w:proofErr w:type="gramEnd"/>
      <w:r w:rsidRPr="00502F77">
        <w:rPr>
          <w:rFonts w:ascii="Book Antiqua" w:hAnsi="Book Antiqua" w:cs="Times-Roman"/>
        </w:rPr>
        <w:t xml:space="preserve"> on repairs, whether to immovable or to movable property, provided</w:t>
      </w:r>
    </w:p>
    <w:p w:rsidR="00502F77" w:rsidRPr="00502F77" w:rsidRDefault="00502F77" w:rsidP="00E85804">
      <w:pPr>
        <w:autoSpaceDE w:val="0"/>
        <w:autoSpaceDN w:val="0"/>
        <w:adjustRightInd w:val="0"/>
        <w:spacing w:after="0" w:line="240" w:lineRule="auto"/>
        <w:ind w:left="720"/>
        <w:rPr>
          <w:rFonts w:ascii="Book Antiqua" w:hAnsi="Book Antiqua" w:cs="Times-Roman"/>
        </w:rPr>
      </w:pPr>
      <w:proofErr w:type="gramStart"/>
      <w:r w:rsidRPr="00502F77">
        <w:rPr>
          <w:rFonts w:ascii="Book Antiqua" w:hAnsi="Book Antiqua" w:cs="Times-Roman"/>
        </w:rPr>
        <w:t>the</w:t>
      </w:r>
      <w:proofErr w:type="gramEnd"/>
      <w:r w:rsidRPr="00502F77">
        <w:rPr>
          <w:rFonts w:ascii="Book Antiqua" w:hAnsi="Book Antiqua" w:cs="Times-Roman"/>
        </w:rPr>
        <w:t xml:space="preserve"> repairs are not of a capital nature;</w:t>
      </w:r>
    </w:p>
    <w:p w:rsidR="00E85804" w:rsidRDefault="00E85804" w:rsidP="00E85804">
      <w:pPr>
        <w:autoSpaceDE w:val="0"/>
        <w:autoSpaceDN w:val="0"/>
        <w:adjustRightInd w:val="0"/>
        <w:spacing w:after="0" w:line="240" w:lineRule="auto"/>
        <w:ind w:left="720"/>
        <w:rPr>
          <w:rFonts w:ascii="Book Antiqua" w:hAnsi="Book Antiqua" w:cs="Times-Roman"/>
        </w:rPr>
      </w:pPr>
    </w:p>
    <w:p w:rsidR="00502F77" w:rsidRPr="00502F77" w:rsidRDefault="00502F77" w:rsidP="00E85804">
      <w:pPr>
        <w:autoSpaceDE w:val="0"/>
        <w:autoSpaceDN w:val="0"/>
        <w:adjustRightInd w:val="0"/>
        <w:spacing w:after="0" w:line="240" w:lineRule="auto"/>
        <w:ind w:left="720"/>
        <w:rPr>
          <w:rFonts w:ascii="Book Antiqua" w:hAnsi="Book Antiqua" w:cs="Times-Roman"/>
        </w:rPr>
      </w:pPr>
      <w:r w:rsidRPr="00502F77">
        <w:rPr>
          <w:rFonts w:ascii="Book Antiqua" w:hAnsi="Book Antiqua" w:cs="Times-Roman"/>
        </w:rPr>
        <w:t>(</w:t>
      </w:r>
      <w:r w:rsidRPr="00502F77">
        <w:rPr>
          <w:rFonts w:ascii="Book Antiqua" w:hAnsi="Book Antiqua" w:cs="Times-Italic"/>
          <w:i/>
          <w:iCs/>
        </w:rPr>
        <w:t>j</w:t>
      </w:r>
      <w:r w:rsidRPr="00502F77">
        <w:rPr>
          <w:rFonts w:ascii="Book Antiqua" w:hAnsi="Book Antiqua" w:cs="Times-Roman"/>
        </w:rPr>
        <w:t xml:space="preserve">) </w:t>
      </w:r>
      <w:proofErr w:type="gramStart"/>
      <w:r w:rsidRPr="00502F77">
        <w:rPr>
          <w:rFonts w:ascii="Book Antiqua" w:hAnsi="Book Antiqua" w:cs="Times-Roman"/>
        </w:rPr>
        <w:t>outgoings</w:t>
      </w:r>
      <w:proofErr w:type="gramEnd"/>
      <w:r w:rsidRPr="00502F77">
        <w:rPr>
          <w:rFonts w:ascii="Book Antiqua" w:hAnsi="Book Antiqua" w:cs="Times-Roman"/>
        </w:rPr>
        <w:t xml:space="preserve"> inclusive of contributions made under section 181;</w:t>
      </w:r>
    </w:p>
    <w:p w:rsidR="00502F77" w:rsidRPr="00502F77" w:rsidRDefault="00502F77" w:rsidP="00E85804">
      <w:pPr>
        <w:autoSpaceDE w:val="0"/>
        <w:autoSpaceDN w:val="0"/>
        <w:adjustRightInd w:val="0"/>
        <w:spacing w:after="0" w:line="240" w:lineRule="auto"/>
        <w:ind w:left="720"/>
        <w:rPr>
          <w:rFonts w:ascii="Book Antiqua" w:hAnsi="Book Antiqua" w:cs="Times-Roman"/>
        </w:rPr>
      </w:pPr>
      <w:r w:rsidRPr="00502F77">
        <w:rPr>
          <w:rFonts w:ascii="Book Antiqua" w:hAnsi="Book Antiqua" w:cs="Times-Roman"/>
        </w:rPr>
        <w:t>(</w:t>
      </w:r>
      <w:r w:rsidRPr="00502F77">
        <w:rPr>
          <w:rFonts w:ascii="Book Antiqua" w:hAnsi="Book Antiqua" w:cs="Times-Italic"/>
          <w:i/>
          <w:iCs/>
        </w:rPr>
        <w:t>k</w:t>
      </w:r>
      <w:r w:rsidRPr="00502F77">
        <w:rPr>
          <w:rFonts w:ascii="Book Antiqua" w:hAnsi="Book Antiqua" w:cs="Times-Roman"/>
        </w:rPr>
        <w:t xml:space="preserve">) </w:t>
      </w:r>
      <w:proofErr w:type="gramStart"/>
      <w:r w:rsidRPr="00502F77">
        <w:rPr>
          <w:rFonts w:ascii="Book Antiqua" w:hAnsi="Book Antiqua" w:cs="Times-Roman"/>
        </w:rPr>
        <w:t>depreciation</w:t>
      </w:r>
      <w:proofErr w:type="gramEnd"/>
      <w:r w:rsidRPr="00502F77">
        <w:rPr>
          <w:rFonts w:ascii="Book Antiqua" w:hAnsi="Book Antiqua" w:cs="Times-Roman"/>
        </w:rPr>
        <w:t xml:space="preserve"> to the extent specified in section 123;</w:t>
      </w:r>
    </w:p>
    <w:p w:rsidR="00E85804" w:rsidRDefault="00E85804" w:rsidP="00E85804">
      <w:pPr>
        <w:autoSpaceDE w:val="0"/>
        <w:autoSpaceDN w:val="0"/>
        <w:adjustRightInd w:val="0"/>
        <w:spacing w:after="0" w:line="240" w:lineRule="auto"/>
        <w:ind w:left="720"/>
        <w:rPr>
          <w:rFonts w:ascii="Book Antiqua" w:hAnsi="Book Antiqua" w:cs="Times-Roman"/>
        </w:rPr>
      </w:pPr>
    </w:p>
    <w:p w:rsidR="00502F77" w:rsidRPr="00502F77" w:rsidRDefault="00502F77" w:rsidP="00E85804">
      <w:pPr>
        <w:autoSpaceDE w:val="0"/>
        <w:autoSpaceDN w:val="0"/>
        <w:adjustRightInd w:val="0"/>
        <w:spacing w:after="0" w:line="240" w:lineRule="auto"/>
        <w:ind w:left="720"/>
        <w:rPr>
          <w:rFonts w:ascii="Book Antiqua" w:hAnsi="Book Antiqua" w:cs="Times-Roman"/>
        </w:rPr>
      </w:pPr>
      <w:r w:rsidRPr="00502F77">
        <w:rPr>
          <w:rFonts w:ascii="Book Antiqua" w:hAnsi="Book Antiqua" w:cs="Times-Roman"/>
        </w:rPr>
        <w:t>(</w:t>
      </w:r>
      <w:r w:rsidRPr="00502F77">
        <w:rPr>
          <w:rFonts w:ascii="Book Antiqua" w:hAnsi="Book Antiqua" w:cs="Times-Italic"/>
          <w:i/>
          <w:iCs/>
        </w:rPr>
        <w:t>l</w:t>
      </w:r>
      <w:r w:rsidRPr="00502F77">
        <w:rPr>
          <w:rFonts w:ascii="Book Antiqua" w:hAnsi="Book Antiqua" w:cs="Times-Roman"/>
        </w:rPr>
        <w:t xml:space="preserve">) </w:t>
      </w:r>
      <w:proofErr w:type="gramStart"/>
      <w:r w:rsidRPr="00502F77">
        <w:rPr>
          <w:rFonts w:ascii="Book Antiqua" w:hAnsi="Book Antiqua" w:cs="Times-Roman"/>
        </w:rPr>
        <w:t>the</w:t>
      </w:r>
      <w:proofErr w:type="gramEnd"/>
      <w:r w:rsidRPr="00502F77">
        <w:rPr>
          <w:rFonts w:ascii="Book Antiqua" w:hAnsi="Book Antiqua" w:cs="Times-Roman"/>
        </w:rPr>
        <w:t xml:space="preserve"> excess of expenditure over income, which had arisen in computing the</w:t>
      </w:r>
    </w:p>
    <w:p w:rsidR="00502F77" w:rsidRPr="00502F77" w:rsidRDefault="00502F77" w:rsidP="00E85804">
      <w:pPr>
        <w:autoSpaceDE w:val="0"/>
        <w:autoSpaceDN w:val="0"/>
        <w:adjustRightInd w:val="0"/>
        <w:spacing w:after="0" w:line="240" w:lineRule="auto"/>
        <w:ind w:left="720"/>
        <w:rPr>
          <w:rFonts w:ascii="Book Antiqua" w:hAnsi="Book Antiqua" w:cs="Times-Roman"/>
        </w:rPr>
      </w:pPr>
      <w:proofErr w:type="gramStart"/>
      <w:r w:rsidRPr="00502F77">
        <w:rPr>
          <w:rFonts w:ascii="Book Antiqua" w:hAnsi="Book Antiqua" w:cs="Times-Roman"/>
        </w:rPr>
        <w:t>net</w:t>
      </w:r>
      <w:proofErr w:type="gramEnd"/>
      <w:r w:rsidRPr="00502F77">
        <w:rPr>
          <w:rFonts w:ascii="Book Antiqua" w:hAnsi="Book Antiqua" w:cs="Times-Roman"/>
        </w:rPr>
        <w:t xml:space="preserve"> profits in accordance with this section in any year which begins at or after the</w:t>
      </w:r>
    </w:p>
    <w:p w:rsidR="00502F77" w:rsidRPr="00502F77" w:rsidRDefault="00502F77" w:rsidP="00E85804">
      <w:pPr>
        <w:autoSpaceDE w:val="0"/>
        <w:autoSpaceDN w:val="0"/>
        <w:adjustRightInd w:val="0"/>
        <w:spacing w:after="0" w:line="240" w:lineRule="auto"/>
        <w:ind w:left="720"/>
        <w:rPr>
          <w:rFonts w:ascii="Book Antiqua" w:hAnsi="Book Antiqua" w:cs="Times-Roman"/>
        </w:rPr>
      </w:pPr>
      <w:proofErr w:type="gramStart"/>
      <w:r w:rsidRPr="00502F77">
        <w:rPr>
          <w:rFonts w:ascii="Book Antiqua" w:hAnsi="Book Antiqua" w:cs="Times-Roman"/>
        </w:rPr>
        <w:t>commencement</w:t>
      </w:r>
      <w:proofErr w:type="gramEnd"/>
      <w:r w:rsidRPr="00502F77">
        <w:rPr>
          <w:rFonts w:ascii="Book Antiqua" w:hAnsi="Book Antiqua" w:cs="Times-Roman"/>
        </w:rPr>
        <w:t xml:space="preserve"> of this Act, in so far as such excess has not been deducted in any</w:t>
      </w:r>
    </w:p>
    <w:p w:rsidR="00502F77" w:rsidRPr="00502F77" w:rsidRDefault="00502F77" w:rsidP="00E85804">
      <w:pPr>
        <w:autoSpaceDE w:val="0"/>
        <w:autoSpaceDN w:val="0"/>
        <w:adjustRightInd w:val="0"/>
        <w:spacing w:after="0" w:line="240" w:lineRule="auto"/>
        <w:ind w:left="720"/>
        <w:rPr>
          <w:rFonts w:ascii="Book Antiqua" w:hAnsi="Book Antiqua" w:cs="Times-Roman"/>
        </w:rPr>
      </w:pPr>
      <w:proofErr w:type="gramStart"/>
      <w:r w:rsidRPr="00502F77">
        <w:rPr>
          <w:rFonts w:ascii="Book Antiqua" w:hAnsi="Book Antiqua" w:cs="Times-Roman"/>
        </w:rPr>
        <w:t>subsequent</w:t>
      </w:r>
      <w:proofErr w:type="gramEnd"/>
      <w:r w:rsidRPr="00502F77">
        <w:rPr>
          <w:rFonts w:ascii="Book Antiqua" w:hAnsi="Book Antiqua" w:cs="Times-Roman"/>
        </w:rPr>
        <w:t xml:space="preserve"> year preceding the year in respect of which the net profits have to be</w:t>
      </w:r>
    </w:p>
    <w:p w:rsidR="00502F77" w:rsidRPr="00502F77" w:rsidRDefault="00502F77" w:rsidP="00E85804">
      <w:pPr>
        <w:autoSpaceDE w:val="0"/>
        <w:autoSpaceDN w:val="0"/>
        <w:adjustRightInd w:val="0"/>
        <w:spacing w:after="0" w:line="240" w:lineRule="auto"/>
        <w:ind w:left="720"/>
        <w:rPr>
          <w:rFonts w:ascii="Book Antiqua" w:hAnsi="Book Antiqua" w:cs="Times-Roman"/>
        </w:rPr>
      </w:pPr>
      <w:proofErr w:type="gramStart"/>
      <w:r w:rsidRPr="00502F77">
        <w:rPr>
          <w:rFonts w:ascii="Book Antiqua" w:hAnsi="Book Antiqua" w:cs="Times-Roman"/>
        </w:rPr>
        <w:t>ascertained</w:t>
      </w:r>
      <w:proofErr w:type="gramEnd"/>
      <w:r w:rsidRPr="00502F77">
        <w:rPr>
          <w:rFonts w:ascii="Book Antiqua" w:hAnsi="Book Antiqua" w:cs="Times-Roman"/>
        </w:rPr>
        <w:t>;</w:t>
      </w:r>
    </w:p>
    <w:p w:rsidR="00E85804" w:rsidRDefault="00E85804" w:rsidP="00E85804">
      <w:pPr>
        <w:autoSpaceDE w:val="0"/>
        <w:autoSpaceDN w:val="0"/>
        <w:adjustRightInd w:val="0"/>
        <w:spacing w:after="0" w:line="240" w:lineRule="auto"/>
        <w:ind w:left="720"/>
        <w:rPr>
          <w:rFonts w:ascii="Book Antiqua" w:hAnsi="Book Antiqua" w:cs="Times-Roman"/>
        </w:rPr>
      </w:pPr>
    </w:p>
    <w:p w:rsidR="00502F77" w:rsidRPr="00502F77" w:rsidRDefault="00502F77" w:rsidP="00E85804">
      <w:pPr>
        <w:autoSpaceDE w:val="0"/>
        <w:autoSpaceDN w:val="0"/>
        <w:adjustRightInd w:val="0"/>
        <w:spacing w:after="0" w:line="240" w:lineRule="auto"/>
        <w:ind w:left="720"/>
        <w:rPr>
          <w:rFonts w:ascii="Book Antiqua" w:hAnsi="Book Antiqua" w:cs="Times-Roman"/>
        </w:rPr>
      </w:pPr>
      <w:r w:rsidRPr="00502F77">
        <w:rPr>
          <w:rFonts w:ascii="Book Antiqua" w:hAnsi="Book Antiqua" w:cs="Times-Roman"/>
        </w:rPr>
        <w:t>(</w:t>
      </w:r>
      <w:r w:rsidRPr="00502F77">
        <w:rPr>
          <w:rFonts w:ascii="Book Antiqua" w:hAnsi="Book Antiqua" w:cs="Times-Italic"/>
          <w:i/>
          <w:iCs/>
        </w:rPr>
        <w:t>m</w:t>
      </w:r>
      <w:r w:rsidRPr="00502F77">
        <w:rPr>
          <w:rFonts w:ascii="Book Antiqua" w:hAnsi="Book Antiqua" w:cs="Times-Roman"/>
        </w:rPr>
        <w:t xml:space="preserve">) </w:t>
      </w:r>
      <w:proofErr w:type="gramStart"/>
      <w:r w:rsidRPr="00502F77">
        <w:rPr>
          <w:rFonts w:ascii="Book Antiqua" w:hAnsi="Book Antiqua" w:cs="Times-Roman"/>
        </w:rPr>
        <w:t>any</w:t>
      </w:r>
      <w:proofErr w:type="gramEnd"/>
      <w:r w:rsidRPr="00502F77">
        <w:rPr>
          <w:rFonts w:ascii="Book Antiqua" w:hAnsi="Book Antiqua" w:cs="Times-Roman"/>
        </w:rPr>
        <w:t xml:space="preserve"> compensation or damages to be paid in virtue of any legal liability</w:t>
      </w:r>
    </w:p>
    <w:p w:rsidR="00502F77" w:rsidRPr="00502F77" w:rsidRDefault="00502F77" w:rsidP="00E85804">
      <w:pPr>
        <w:autoSpaceDE w:val="0"/>
        <w:autoSpaceDN w:val="0"/>
        <w:adjustRightInd w:val="0"/>
        <w:spacing w:after="0" w:line="240" w:lineRule="auto"/>
        <w:ind w:left="720"/>
        <w:rPr>
          <w:rFonts w:ascii="Book Antiqua" w:hAnsi="Book Antiqua" w:cs="Times-Roman"/>
        </w:rPr>
      </w:pPr>
      <w:proofErr w:type="gramStart"/>
      <w:r w:rsidRPr="00502F77">
        <w:rPr>
          <w:rFonts w:ascii="Book Antiqua" w:hAnsi="Book Antiqua" w:cs="Times-Roman"/>
        </w:rPr>
        <w:t>including</w:t>
      </w:r>
      <w:proofErr w:type="gramEnd"/>
      <w:r w:rsidRPr="00502F77">
        <w:rPr>
          <w:rFonts w:ascii="Book Antiqua" w:hAnsi="Book Antiqua" w:cs="Times-Roman"/>
        </w:rPr>
        <w:t xml:space="preserve"> a liability arising from a breach of contract;</w:t>
      </w:r>
    </w:p>
    <w:p w:rsidR="00E85804" w:rsidRDefault="00E85804" w:rsidP="00E85804">
      <w:pPr>
        <w:autoSpaceDE w:val="0"/>
        <w:autoSpaceDN w:val="0"/>
        <w:adjustRightInd w:val="0"/>
        <w:spacing w:after="0" w:line="240" w:lineRule="auto"/>
        <w:ind w:left="720"/>
        <w:rPr>
          <w:rFonts w:ascii="Book Antiqua" w:hAnsi="Book Antiqua" w:cs="Times-Roman"/>
        </w:rPr>
      </w:pPr>
    </w:p>
    <w:p w:rsidR="00502F77" w:rsidRPr="00502F77" w:rsidRDefault="00502F77" w:rsidP="00E85804">
      <w:pPr>
        <w:autoSpaceDE w:val="0"/>
        <w:autoSpaceDN w:val="0"/>
        <w:adjustRightInd w:val="0"/>
        <w:spacing w:after="0" w:line="240" w:lineRule="auto"/>
        <w:ind w:left="720"/>
        <w:rPr>
          <w:rFonts w:ascii="Book Antiqua" w:hAnsi="Book Antiqua" w:cs="Times-Roman"/>
        </w:rPr>
      </w:pPr>
      <w:r w:rsidRPr="00502F77">
        <w:rPr>
          <w:rFonts w:ascii="Book Antiqua" w:hAnsi="Book Antiqua" w:cs="Times-Roman"/>
        </w:rPr>
        <w:t>(</w:t>
      </w:r>
      <w:r w:rsidRPr="00502F77">
        <w:rPr>
          <w:rFonts w:ascii="Book Antiqua" w:hAnsi="Book Antiqua" w:cs="Times-Italic"/>
          <w:i/>
          <w:iCs/>
        </w:rPr>
        <w:t>n</w:t>
      </w:r>
      <w:r w:rsidRPr="00502F77">
        <w:rPr>
          <w:rFonts w:ascii="Book Antiqua" w:hAnsi="Book Antiqua" w:cs="Times-Roman"/>
        </w:rPr>
        <w:t xml:space="preserve">) </w:t>
      </w:r>
      <w:proofErr w:type="gramStart"/>
      <w:r w:rsidRPr="00502F77">
        <w:rPr>
          <w:rFonts w:ascii="Book Antiqua" w:hAnsi="Book Antiqua" w:cs="Times-Roman"/>
        </w:rPr>
        <w:t>any</w:t>
      </w:r>
      <w:proofErr w:type="gramEnd"/>
      <w:r w:rsidRPr="00502F77">
        <w:rPr>
          <w:rFonts w:ascii="Book Antiqua" w:hAnsi="Book Antiqua" w:cs="Times-Roman"/>
        </w:rPr>
        <w:t xml:space="preserve"> sum paid by way of insurance against the risk of meeting any liability</w:t>
      </w:r>
    </w:p>
    <w:p w:rsidR="00502F77" w:rsidRPr="00502F77" w:rsidRDefault="00502F77" w:rsidP="00E85804">
      <w:pPr>
        <w:autoSpaceDE w:val="0"/>
        <w:autoSpaceDN w:val="0"/>
        <w:adjustRightInd w:val="0"/>
        <w:spacing w:after="0" w:line="240" w:lineRule="auto"/>
        <w:ind w:left="720"/>
        <w:rPr>
          <w:rFonts w:ascii="Book Antiqua" w:hAnsi="Book Antiqua" w:cs="Times-Roman"/>
        </w:rPr>
      </w:pPr>
      <w:proofErr w:type="gramStart"/>
      <w:r w:rsidRPr="00502F77">
        <w:rPr>
          <w:rFonts w:ascii="Book Antiqua" w:hAnsi="Book Antiqua" w:cs="Times-Roman"/>
        </w:rPr>
        <w:t>such</w:t>
      </w:r>
      <w:proofErr w:type="gramEnd"/>
      <w:r w:rsidRPr="00502F77">
        <w:rPr>
          <w:rFonts w:ascii="Book Antiqua" w:hAnsi="Book Antiqua" w:cs="Times-Roman"/>
        </w:rPr>
        <w:t xml:space="preserve"> as is referred to in clause (</w:t>
      </w:r>
      <w:r w:rsidRPr="00502F77">
        <w:rPr>
          <w:rFonts w:ascii="Book Antiqua" w:hAnsi="Book Antiqua" w:cs="Times-Italic"/>
          <w:i/>
          <w:iCs/>
        </w:rPr>
        <w:t>m</w:t>
      </w:r>
      <w:r w:rsidRPr="00502F77">
        <w:rPr>
          <w:rFonts w:ascii="Book Antiqua" w:hAnsi="Book Antiqua" w:cs="Times-Roman"/>
        </w:rPr>
        <w:t>);</w:t>
      </w:r>
    </w:p>
    <w:p w:rsidR="00E85804" w:rsidRDefault="00E85804" w:rsidP="00E85804">
      <w:pPr>
        <w:autoSpaceDE w:val="0"/>
        <w:autoSpaceDN w:val="0"/>
        <w:adjustRightInd w:val="0"/>
        <w:spacing w:after="0" w:line="240" w:lineRule="auto"/>
        <w:ind w:left="720"/>
        <w:rPr>
          <w:rFonts w:ascii="Book Antiqua" w:hAnsi="Book Antiqua" w:cs="Times-Roman"/>
        </w:rPr>
      </w:pPr>
    </w:p>
    <w:p w:rsidR="00502F77" w:rsidRDefault="00502F77" w:rsidP="00E85804">
      <w:pPr>
        <w:autoSpaceDE w:val="0"/>
        <w:autoSpaceDN w:val="0"/>
        <w:adjustRightInd w:val="0"/>
        <w:spacing w:after="0" w:line="240" w:lineRule="auto"/>
        <w:ind w:left="720"/>
        <w:rPr>
          <w:rFonts w:ascii="Book Antiqua" w:hAnsi="Book Antiqua" w:cs="Times-Roman"/>
        </w:rPr>
      </w:pPr>
      <w:r w:rsidRPr="00502F77">
        <w:rPr>
          <w:rFonts w:ascii="Book Antiqua" w:hAnsi="Book Antiqua" w:cs="Times-Roman"/>
        </w:rPr>
        <w:t>(</w:t>
      </w:r>
      <w:r w:rsidRPr="00502F77">
        <w:rPr>
          <w:rFonts w:ascii="Book Antiqua" w:hAnsi="Book Antiqua" w:cs="Times-Italic"/>
          <w:i/>
          <w:iCs/>
        </w:rPr>
        <w:t>o</w:t>
      </w:r>
      <w:r w:rsidRPr="00502F77">
        <w:rPr>
          <w:rFonts w:ascii="Book Antiqua" w:hAnsi="Book Antiqua" w:cs="Times-Roman"/>
        </w:rPr>
        <w:t xml:space="preserve">) </w:t>
      </w:r>
      <w:proofErr w:type="gramStart"/>
      <w:r w:rsidRPr="00502F77">
        <w:rPr>
          <w:rFonts w:ascii="Book Antiqua" w:hAnsi="Book Antiqua" w:cs="Times-Roman"/>
        </w:rPr>
        <w:t>debts</w:t>
      </w:r>
      <w:proofErr w:type="gramEnd"/>
      <w:r w:rsidRPr="00502F77">
        <w:rPr>
          <w:rFonts w:ascii="Book Antiqua" w:hAnsi="Book Antiqua" w:cs="Times-Roman"/>
        </w:rPr>
        <w:t xml:space="preserve"> considered bad and written off or adjusted during the year of account.</w:t>
      </w:r>
    </w:p>
    <w:p w:rsidR="00E85804" w:rsidRPr="00502F77" w:rsidRDefault="00E85804" w:rsidP="00E85804">
      <w:pPr>
        <w:autoSpaceDE w:val="0"/>
        <w:autoSpaceDN w:val="0"/>
        <w:adjustRightInd w:val="0"/>
        <w:spacing w:after="0" w:line="240" w:lineRule="auto"/>
        <w:ind w:left="720"/>
        <w:rPr>
          <w:rFonts w:ascii="Book Antiqua" w:hAnsi="Book Antiqua" w:cs="Times-Roman"/>
        </w:rPr>
      </w:pPr>
    </w:p>
    <w:p w:rsidR="00502F77" w:rsidRPr="00E85804" w:rsidRDefault="00502F77" w:rsidP="00E85804">
      <w:pPr>
        <w:pStyle w:val="ListParagraph"/>
        <w:numPr>
          <w:ilvl w:val="1"/>
          <w:numId w:val="5"/>
        </w:numPr>
        <w:jc w:val="both"/>
        <w:rPr>
          <w:rFonts w:ascii="Book Antiqua" w:hAnsi="Book Antiqua" w:cs="Times-Roman"/>
        </w:rPr>
      </w:pPr>
      <w:r w:rsidRPr="00502F77">
        <w:rPr>
          <w:rFonts w:ascii="Book Antiqua" w:hAnsi="Book Antiqua" w:cs="Times-Roman"/>
        </w:rPr>
        <w:t>(</w:t>
      </w:r>
      <w:r w:rsidRPr="00502F77">
        <w:rPr>
          <w:rFonts w:ascii="Book Antiqua" w:hAnsi="Book Antiqua" w:cs="Times-Italic"/>
          <w:i/>
          <w:iCs/>
        </w:rPr>
        <w:t>5</w:t>
      </w:r>
      <w:r w:rsidRPr="00502F77">
        <w:rPr>
          <w:rFonts w:ascii="Book Antiqua" w:hAnsi="Book Antiqua" w:cs="Times-Roman"/>
        </w:rPr>
        <w:t>) In making the computation aforesaid, the following sums shall not be deducted,</w:t>
      </w:r>
      <w:r w:rsidR="00E85804">
        <w:rPr>
          <w:rFonts w:ascii="Book Antiqua" w:hAnsi="Book Antiqua" w:cs="Times-Roman"/>
        </w:rPr>
        <w:t xml:space="preserve"> </w:t>
      </w:r>
      <w:r w:rsidRPr="00E85804">
        <w:rPr>
          <w:rFonts w:ascii="Book Antiqua" w:hAnsi="Book Antiqua" w:cs="Times-Roman"/>
        </w:rPr>
        <w:t>namely:—</w:t>
      </w:r>
    </w:p>
    <w:p w:rsidR="00502F77" w:rsidRPr="00502F77" w:rsidRDefault="00502F77" w:rsidP="00E85804">
      <w:pPr>
        <w:autoSpaceDE w:val="0"/>
        <w:autoSpaceDN w:val="0"/>
        <w:adjustRightInd w:val="0"/>
        <w:spacing w:after="0" w:line="240" w:lineRule="auto"/>
        <w:ind w:left="720"/>
        <w:rPr>
          <w:rFonts w:ascii="Book Antiqua" w:hAnsi="Book Antiqua" w:cs="Times-Roman"/>
        </w:rPr>
      </w:pPr>
      <w:r w:rsidRPr="00502F77">
        <w:rPr>
          <w:rFonts w:ascii="Book Antiqua" w:hAnsi="Book Antiqua" w:cs="Times-Roman"/>
        </w:rPr>
        <w:t>(</w:t>
      </w:r>
      <w:r w:rsidRPr="00502F77">
        <w:rPr>
          <w:rFonts w:ascii="Book Antiqua" w:hAnsi="Book Antiqua" w:cs="Times-Italic"/>
          <w:i/>
          <w:iCs/>
        </w:rPr>
        <w:t>a</w:t>
      </w:r>
      <w:r w:rsidRPr="00502F77">
        <w:rPr>
          <w:rFonts w:ascii="Book Antiqua" w:hAnsi="Book Antiqua" w:cs="Times-Roman"/>
        </w:rPr>
        <w:t>) income-tax and super-tax payable by the company under the Income-tax</w:t>
      </w:r>
    </w:p>
    <w:p w:rsidR="00502F77" w:rsidRPr="00502F77" w:rsidRDefault="00502F77" w:rsidP="00E85804">
      <w:pPr>
        <w:autoSpaceDE w:val="0"/>
        <w:autoSpaceDN w:val="0"/>
        <w:adjustRightInd w:val="0"/>
        <w:spacing w:after="0" w:line="240" w:lineRule="auto"/>
        <w:ind w:left="720"/>
        <w:rPr>
          <w:rFonts w:ascii="Book Antiqua" w:hAnsi="Book Antiqua" w:cs="Times-Roman"/>
        </w:rPr>
      </w:pPr>
      <w:r w:rsidRPr="00502F77">
        <w:rPr>
          <w:rFonts w:ascii="Book Antiqua" w:hAnsi="Book Antiqua" w:cs="Times-Roman"/>
        </w:rPr>
        <w:t>Act, 1961, or any other tax on the income of the company not falling under clauses (</w:t>
      </w:r>
      <w:r w:rsidRPr="00502F77">
        <w:rPr>
          <w:rFonts w:ascii="Book Antiqua" w:hAnsi="Book Antiqua" w:cs="Times-Italic"/>
          <w:i/>
          <w:iCs/>
        </w:rPr>
        <w:t>d</w:t>
      </w:r>
      <w:r w:rsidRPr="00502F77">
        <w:rPr>
          <w:rFonts w:ascii="Book Antiqua" w:hAnsi="Book Antiqua" w:cs="Times-Roman"/>
        </w:rPr>
        <w:t>)</w:t>
      </w:r>
    </w:p>
    <w:p w:rsidR="00502F77" w:rsidRPr="00502F77" w:rsidRDefault="00502F77" w:rsidP="00E85804">
      <w:pPr>
        <w:autoSpaceDE w:val="0"/>
        <w:autoSpaceDN w:val="0"/>
        <w:adjustRightInd w:val="0"/>
        <w:spacing w:after="0" w:line="240" w:lineRule="auto"/>
        <w:ind w:left="720"/>
        <w:rPr>
          <w:rFonts w:ascii="Book Antiqua" w:hAnsi="Book Antiqua" w:cs="Times-Roman"/>
        </w:rPr>
      </w:pPr>
      <w:proofErr w:type="gramStart"/>
      <w:r w:rsidRPr="00502F77">
        <w:rPr>
          <w:rFonts w:ascii="Book Antiqua" w:hAnsi="Book Antiqua" w:cs="Times-Roman"/>
        </w:rPr>
        <w:t>and</w:t>
      </w:r>
      <w:proofErr w:type="gramEnd"/>
      <w:r w:rsidRPr="00502F77">
        <w:rPr>
          <w:rFonts w:ascii="Book Antiqua" w:hAnsi="Book Antiqua" w:cs="Times-Roman"/>
        </w:rPr>
        <w:t xml:space="preserve"> (</w:t>
      </w:r>
      <w:r w:rsidRPr="00502F77">
        <w:rPr>
          <w:rFonts w:ascii="Book Antiqua" w:hAnsi="Book Antiqua" w:cs="Times-Italic"/>
          <w:i/>
          <w:iCs/>
        </w:rPr>
        <w:t>e</w:t>
      </w:r>
      <w:r w:rsidRPr="00502F77">
        <w:rPr>
          <w:rFonts w:ascii="Book Antiqua" w:hAnsi="Book Antiqua" w:cs="Times-Roman"/>
        </w:rPr>
        <w:t>) of sub-section (</w:t>
      </w:r>
      <w:r w:rsidRPr="00502F77">
        <w:rPr>
          <w:rFonts w:ascii="Book Antiqua" w:hAnsi="Book Antiqua" w:cs="Times-Italic"/>
          <w:i/>
          <w:iCs/>
        </w:rPr>
        <w:t>4</w:t>
      </w:r>
      <w:r w:rsidRPr="00502F77">
        <w:rPr>
          <w:rFonts w:ascii="Book Antiqua" w:hAnsi="Book Antiqua" w:cs="Times-Roman"/>
        </w:rPr>
        <w:t>);</w:t>
      </w:r>
    </w:p>
    <w:p w:rsidR="00E85804" w:rsidRDefault="00E85804" w:rsidP="00E85804">
      <w:pPr>
        <w:autoSpaceDE w:val="0"/>
        <w:autoSpaceDN w:val="0"/>
        <w:adjustRightInd w:val="0"/>
        <w:spacing w:after="0" w:line="240" w:lineRule="auto"/>
        <w:ind w:firstLine="720"/>
        <w:rPr>
          <w:rFonts w:ascii="Book Antiqua" w:hAnsi="Book Antiqua" w:cs="Times-Roman"/>
        </w:rPr>
      </w:pPr>
    </w:p>
    <w:p w:rsidR="00502F77" w:rsidRPr="00502F77" w:rsidRDefault="00502F77" w:rsidP="00E85804">
      <w:pPr>
        <w:autoSpaceDE w:val="0"/>
        <w:autoSpaceDN w:val="0"/>
        <w:adjustRightInd w:val="0"/>
        <w:spacing w:after="0" w:line="240" w:lineRule="auto"/>
        <w:ind w:firstLine="720"/>
        <w:rPr>
          <w:rFonts w:ascii="Book Antiqua" w:hAnsi="Book Antiqua" w:cs="Times-Roman"/>
        </w:rPr>
      </w:pPr>
      <w:r w:rsidRPr="00502F77">
        <w:rPr>
          <w:rFonts w:ascii="Book Antiqua" w:hAnsi="Book Antiqua" w:cs="Times-Roman"/>
        </w:rPr>
        <w:t>(</w:t>
      </w:r>
      <w:r w:rsidRPr="00502F77">
        <w:rPr>
          <w:rFonts w:ascii="Book Antiqua" w:hAnsi="Book Antiqua" w:cs="Times-Italic"/>
          <w:i/>
          <w:iCs/>
        </w:rPr>
        <w:t>b</w:t>
      </w:r>
      <w:r w:rsidRPr="00502F77">
        <w:rPr>
          <w:rFonts w:ascii="Book Antiqua" w:hAnsi="Book Antiqua" w:cs="Times-Roman"/>
        </w:rPr>
        <w:t xml:space="preserve">) </w:t>
      </w:r>
      <w:proofErr w:type="gramStart"/>
      <w:r w:rsidRPr="00502F77">
        <w:rPr>
          <w:rFonts w:ascii="Book Antiqua" w:hAnsi="Book Antiqua" w:cs="Times-Roman"/>
        </w:rPr>
        <w:t>any</w:t>
      </w:r>
      <w:proofErr w:type="gramEnd"/>
      <w:r w:rsidRPr="00502F77">
        <w:rPr>
          <w:rFonts w:ascii="Book Antiqua" w:hAnsi="Book Antiqua" w:cs="Times-Roman"/>
        </w:rPr>
        <w:t xml:space="preserve"> compensation, damages or payments made voluntarily, that is to say,</w:t>
      </w:r>
    </w:p>
    <w:p w:rsidR="00502F77" w:rsidRPr="00502F77" w:rsidRDefault="00502F77" w:rsidP="00E85804">
      <w:pPr>
        <w:autoSpaceDE w:val="0"/>
        <w:autoSpaceDN w:val="0"/>
        <w:adjustRightInd w:val="0"/>
        <w:spacing w:after="0" w:line="240" w:lineRule="auto"/>
        <w:ind w:left="720"/>
        <w:rPr>
          <w:rFonts w:ascii="Book Antiqua" w:hAnsi="Book Antiqua" w:cs="Times-Roman"/>
        </w:rPr>
      </w:pPr>
      <w:proofErr w:type="gramStart"/>
      <w:r w:rsidRPr="00502F77">
        <w:rPr>
          <w:rFonts w:ascii="Book Antiqua" w:hAnsi="Book Antiqua" w:cs="Times-Roman"/>
        </w:rPr>
        <w:t>otherwise</w:t>
      </w:r>
      <w:proofErr w:type="gramEnd"/>
      <w:r w:rsidRPr="00502F77">
        <w:rPr>
          <w:rFonts w:ascii="Book Antiqua" w:hAnsi="Book Antiqua" w:cs="Times-Roman"/>
        </w:rPr>
        <w:t xml:space="preserve"> than in virtue of a liability such as is referred to in clause (</w:t>
      </w:r>
      <w:r w:rsidRPr="00502F77">
        <w:rPr>
          <w:rFonts w:ascii="Book Antiqua" w:hAnsi="Book Antiqua" w:cs="Times-Italic"/>
          <w:i/>
          <w:iCs/>
        </w:rPr>
        <w:t>m</w:t>
      </w:r>
      <w:r w:rsidRPr="00502F77">
        <w:rPr>
          <w:rFonts w:ascii="Book Antiqua" w:hAnsi="Book Antiqua" w:cs="Times-Roman"/>
        </w:rPr>
        <w:t>) of sub-section (</w:t>
      </w:r>
      <w:r w:rsidRPr="00502F77">
        <w:rPr>
          <w:rFonts w:ascii="Book Antiqua" w:hAnsi="Book Antiqua" w:cs="Times-Italic"/>
          <w:i/>
          <w:iCs/>
        </w:rPr>
        <w:t>4</w:t>
      </w:r>
      <w:r w:rsidRPr="00502F77">
        <w:rPr>
          <w:rFonts w:ascii="Book Antiqua" w:hAnsi="Book Antiqua" w:cs="Times-Roman"/>
        </w:rPr>
        <w:t>);</w:t>
      </w:r>
    </w:p>
    <w:p w:rsidR="00E85804" w:rsidRDefault="00E85804" w:rsidP="00E85804">
      <w:pPr>
        <w:autoSpaceDE w:val="0"/>
        <w:autoSpaceDN w:val="0"/>
        <w:adjustRightInd w:val="0"/>
        <w:spacing w:after="0" w:line="240" w:lineRule="auto"/>
        <w:ind w:left="720"/>
        <w:rPr>
          <w:rFonts w:ascii="Book Antiqua" w:hAnsi="Book Antiqua" w:cs="Times-Roman"/>
        </w:rPr>
      </w:pPr>
    </w:p>
    <w:p w:rsidR="00502F77" w:rsidRPr="00502F77" w:rsidRDefault="00502F77" w:rsidP="00E85804">
      <w:pPr>
        <w:autoSpaceDE w:val="0"/>
        <w:autoSpaceDN w:val="0"/>
        <w:adjustRightInd w:val="0"/>
        <w:spacing w:after="0" w:line="240" w:lineRule="auto"/>
        <w:ind w:left="720"/>
        <w:rPr>
          <w:rFonts w:ascii="Book Antiqua" w:hAnsi="Book Antiqua" w:cs="Times-Roman"/>
        </w:rPr>
      </w:pPr>
      <w:r w:rsidRPr="00502F77">
        <w:rPr>
          <w:rFonts w:ascii="Book Antiqua" w:hAnsi="Book Antiqua" w:cs="Times-Roman"/>
        </w:rPr>
        <w:t>(</w:t>
      </w:r>
      <w:r w:rsidRPr="00502F77">
        <w:rPr>
          <w:rFonts w:ascii="Book Antiqua" w:hAnsi="Book Antiqua" w:cs="Times-Italic"/>
          <w:i/>
          <w:iCs/>
        </w:rPr>
        <w:t>c</w:t>
      </w:r>
      <w:r w:rsidRPr="00502F77">
        <w:rPr>
          <w:rFonts w:ascii="Book Antiqua" w:hAnsi="Book Antiqua" w:cs="Times-Roman"/>
        </w:rPr>
        <w:t xml:space="preserve">) </w:t>
      </w:r>
      <w:proofErr w:type="gramStart"/>
      <w:r w:rsidRPr="00502F77">
        <w:rPr>
          <w:rFonts w:ascii="Book Antiqua" w:hAnsi="Book Antiqua" w:cs="Times-Roman"/>
        </w:rPr>
        <w:t>loss</w:t>
      </w:r>
      <w:proofErr w:type="gramEnd"/>
      <w:r w:rsidRPr="00502F77">
        <w:rPr>
          <w:rFonts w:ascii="Book Antiqua" w:hAnsi="Book Antiqua" w:cs="Times-Roman"/>
        </w:rPr>
        <w:t xml:space="preserve"> of a capital nature including loss on sale of the undertaking or any of the</w:t>
      </w:r>
    </w:p>
    <w:p w:rsidR="00502F77" w:rsidRPr="00502F77" w:rsidRDefault="00502F77" w:rsidP="00E85804">
      <w:pPr>
        <w:autoSpaceDE w:val="0"/>
        <w:autoSpaceDN w:val="0"/>
        <w:adjustRightInd w:val="0"/>
        <w:spacing w:after="0" w:line="240" w:lineRule="auto"/>
        <w:ind w:left="720"/>
        <w:rPr>
          <w:rFonts w:ascii="Book Antiqua" w:hAnsi="Book Antiqua" w:cs="Times-Roman"/>
        </w:rPr>
      </w:pPr>
      <w:proofErr w:type="gramStart"/>
      <w:r w:rsidRPr="00502F77">
        <w:rPr>
          <w:rFonts w:ascii="Book Antiqua" w:hAnsi="Book Antiqua" w:cs="Times-Roman"/>
        </w:rPr>
        <w:t>undertakings</w:t>
      </w:r>
      <w:proofErr w:type="gramEnd"/>
      <w:r w:rsidRPr="00502F77">
        <w:rPr>
          <w:rFonts w:ascii="Book Antiqua" w:hAnsi="Book Antiqua" w:cs="Times-Roman"/>
        </w:rPr>
        <w:t xml:space="preserve"> of the company or of any part thereof not including any excess of the</w:t>
      </w:r>
    </w:p>
    <w:p w:rsidR="00502F77" w:rsidRPr="00502F77" w:rsidRDefault="00502F77" w:rsidP="00E85804">
      <w:pPr>
        <w:autoSpaceDE w:val="0"/>
        <w:autoSpaceDN w:val="0"/>
        <w:adjustRightInd w:val="0"/>
        <w:spacing w:after="0" w:line="240" w:lineRule="auto"/>
        <w:ind w:left="720"/>
        <w:rPr>
          <w:rFonts w:ascii="Book Antiqua" w:hAnsi="Book Antiqua" w:cs="Times-Roman"/>
        </w:rPr>
      </w:pPr>
      <w:proofErr w:type="gramStart"/>
      <w:r w:rsidRPr="00502F77">
        <w:rPr>
          <w:rFonts w:ascii="Book Antiqua" w:hAnsi="Book Antiqua" w:cs="Times-Roman"/>
        </w:rPr>
        <w:t>written-down</w:t>
      </w:r>
      <w:proofErr w:type="gramEnd"/>
      <w:r w:rsidRPr="00502F77">
        <w:rPr>
          <w:rFonts w:ascii="Book Antiqua" w:hAnsi="Book Antiqua" w:cs="Times-Roman"/>
        </w:rPr>
        <w:t xml:space="preserve"> value of any asset which is sold, discarded, demolished or destroyed</w:t>
      </w:r>
    </w:p>
    <w:p w:rsidR="00502F77" w:rsidRPr="00502F77" w:rsidRDefault="00502F77" w:rsidP="00E85804">
      <w:pPr>
        <w:autoSpaceDE w:val="0"/>
        <w:autoSpaceDN w:val="0"/>
        <w:adjustRightInd w:val="0"/>
        <w:spacing w:after="0" w:line="240" w:lineRule="auto"/>
        <w:ind w:left="720"/>
        <w:rPr>
          <w:rFonts w:ascii="Book Antiqua" w:hAnsi="Book Antiqua" w:cs="Times-Roman"/>
        </w:rPr>
      </w:pPr>
      <w:proofErr w:type="gramStart"/>
      <w:r w:rsidRPr="00502F77">
        <w:rPr>
          <w:rFonts w:ascii="Book Antiqua" w:hAnsi="Book Antiqua" w:cs="Times-Roman"/>
        </w:rPr>
        <w:t>over</w:t>
      </w:r>
      <w:proofErr w:type="gramEnd"/>
      <w:r w:rsidRPr="00502F77">
        <w:rPr>
          <w:rFonts w:ascii="Book Antiqua" w:hAnsi="Book Antiqua" w:cs="Times-Roman"/>
        </w:rPr>
        <w:t xml:space="preserve"> its sale proceeds or its scrap value;</w:t>
      </w:r>
    </w:p>
    <w:p w:rsidR="00E85804" w:rsidRDefault="00E85804" w:rsidP="00E85804">
      <w:pPr>
        <w:autoSpaceDE w:val="0"/>
        <w:autoSpaceDN w:val="0"/>
        <w:adjustRightInd w:val="0"/>
        <w:spacing w:after="0" w:line="240" w:lineRule="auto"/>
        <w:ind w:left="720"/>
        <w:rPr>
          <w:rFonts w:ascii="Book Antiqua" w:hAnsi="Book Antiqua" w:cs="Times-Roman"/>
        </w:rPr>
      </w:pPr>
    </w:p>
    <w:p w:rsidR="00502F77" w:rsidRPr="00502F77" w:rsidRDefault="00502F77" w:rsidP="00E85804">
      <w:pPr>
        <w:autoSpaceDE w:val="0"/>
        <w:autoSpaceDN w:val="0"/>
        <w:adjustRightInd w:val="0"/>
        <w:spacing w:after="0" w:line="240" w:lineRule="auto"/>
        <w:ind w:left="720"/>
        <w:rPr>
          <w:rFonts w:ascii="Book Antiqua" w:hAnsi="Book Antiqua" w:cs="Times-Roman"/>
        </w:rPr>
      </w:pPr>
      <w:r w:rsidRPr="00502F77">
        <w:rPr>
          <w:rFonts w:ascii="Book Antiqua" w:hAnsi="Book Antiqua" w:cs="Times-Roman"/>
        </w:rPr>
        <w:t>(</w:t>
      </w:r>
      <w:r w:rsidRPr="00502F77">
        <w:rPr>
          <w:rFonts w:ascii="Book Antiqua" w:hAnsi="Book Antiqua" w:cs="Times-Italic"/>
          <w:i/>
          <w:iCs/>
        </w:rPr>
        <w:t>d</w:t>
      </w:r>
      <w:r w:rsidRPr="00502F77">
        <w:rPr>
          <w:rFonts w:ascii="Book Antiqua" w:hAnsi="Book Antiqua" w:cs="Times-Roman"/>
        </w:rPr>
        <w:t xml:space="preserve">) </w:t>
      </w:r>
      <w:proofErr w:type="gramStart"/>
      <w:r w:rsidRPr="00502F77">
        <w:rPr>
          <w:rFonts w:ascii="Book Antiqua" w:hAnsi="Book Antiqua" w:cs="Times-Roman"/>
        </w:rPr>
        <w:t>any</w:t>
      </w:r>
      <w:proofErr w:type="gramEnd"/>
      <w:r w:rsidRPr="00502F77">
        <w:rPr>
          <w:rFonts w:ascii="Book Antiqua" w:hAnsi="Book Antiqua" w:cs="Times-Roman"/>
        </w:rPr>
        <w:t xml:space="preserve"> change in carrying amount of an asset or of a liability </w:t>
      </w:r>
      <w:proofErr w:type="spellStart"/>
      <w:r w:rsidRPr="00502F77">
        <w:rPr>
          <w:rFonts w:ascii="Book Antiqua" w:hAnsi="Book Antiqua" w:cs="Times-Roman"/>
        </w:rPr>
        <w:t>recognised</w:t>
      </w:r>
      <w:proofErr w:type="spellEnd"/>
      <w:r w:rsidRPr="00502F77">
        <w:rPr>
          <w:rFonts w:ascii="Book Antiqua" w:hAnsi="Book Antiqua" w:cs="Times-Roman"/>
        </w:rPr>
        <w:t xml:space="preserve"> in</w:t>
      </w:r>
    </w:p>
    <w:p w:rsidR="00502F77" w:rsidRPr="00502F77" w:rsidRDefault="00502F77" w:rsidP="00E85804">
      <w:pPr>
        <w:autoSpaceDE w:val="0"/>
        <w:autoSpaceDN w:val="0"/>
        <w:adjustRightInd w:val="0"/>
        <w:spacing w:after="0" w:line="240" w:lineRule="auto"/>
        <w:ind w:left="720"/>
        <w:rPr>
          <w:rFonts w:ascii="Book Antiqua" w:hAnsi="Book Antiqua" w:cs="Times-Roman"/>
        </w:rPr>
      </w:pPr>
      <w:proofErr w:type="gramStart"/>
      <w:r w:rsidRPr="00502F77">
        <w:rPr>
          <w:rFonts w:ascii="Book Antiqua" w:hAnsi="Book Antiqua" w:cs="Times-Roman"/>
        </w:rPr>
        <w:t>equity</w:t>
      </w:r>
      <w:proofErr w:type="gramEnd"/>
      <w:r w:rsidRPr="00502F77">
        <w:rPr>
          <w:rFonts w:ascii="Book Antiqua" w:hAnsi="Book Antiqua" w:cs="Times-Roman"/>
        </w:rPr>
        <w:t xml:space="preserve"> reserves including surplus in profit and loss account on measurement of the</w:t>
      </w:r>
    </w:p>
    <w:p w:rsidR="00502F77" w:rsidRPr="00502F77" w:rsidRDefault="00502F77" w:rsidP="00E85804">
      <w:pPr>
        <w:pStyle w:val="ListParagraph"/>
        <w:ind w:left="1080"/>
        <w:jc w:val="both"/>
        <w:rPr>
          <w:rFonts w:ascii="Book Antiqua" w:hAnsi="Book Antiqua"/>
          <w:b/>
          <w:bCs/>
        </w:rPr>
      </w:pPr>
      <w:proofErr w:type="gramStart"/>
      <w:r w:rsidRPr="00502F77">
        <w:rPr>
          <w:rFonts w:ascii="Book Antiqua" w:hAnsi="Book Antiqua" w:cs="Times-Roman"/>
        </w:rPr>
        <w:t>asset</w:t>
      </w:r>
      <w:proofErr w:type="gramEnd"/>
      <w:r w:rsidRPr="00502F77">
        <w:rPr>
          <w:rFonts w:ascii="Book Antiqua" w:hAnsi="Book Antiqua" w:cs="Times-Roman"/>
        </w:rPr>
        <w:t xml:space="preserve"> or the liability at fair value.</w:t>
      </w:r>
    </w:p>
    <w:sectPr w:rsidR="00502F77" w:rsidRPr="00502F77" w:rsidSect="00EE7DC4">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533A" w:rsidRDefault="000A533A" w:rsidP="008B6307">
      <w:pPr>
        <w:spacing w:after="0" w:line="240" w:lineRule="auto"/>
      </w:pPr>
      <w:r>
        <w:separator/>
      </w:r>
    </w:p>
  </w:endnote>
  <w:endnote w:type="continuationSeparator" w:id="1">
    <w:p w:rsidR="000A533A" w:rsidRDefault="000A533A" w:rsidP="008B63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Italic">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533A" w:rsidRDefault="000A533A" w:rsidP="008B6307">
      <w:pPr>
        <w:spacing w:after="0" w:line="240" w:lineRule="auto"/>
      </w:pPr>
      <w:r>
        <w:separator/>
      </w:r>
    </w:p>
  </w:footnote>
  <w:footnote w:type="continuationSeparator" w:id="1">
    <w:p w:rsidR="000A533A" w:rsidRDefault="000A533A" w:rsidP="008B630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33A" w:rsidRPr="008B6307" w:rsidRDefault="000A533A" w:rsidP="008B6307">
    <w:pPr>
      <w:pStyle w:val="Header"/>
      <w:rPr>
        <w:b/>
        <w:bCs/>
      </w:rPr>
    </w:pPr>
    <w:r w:rsidRPr="008B6307">
      <w:rPr>
        <w:b/>
        <w:bCs/>
      </w:rPr>
      <w:t>CSR</w:t>
    </w:r>
  </w:p>
  <w:p w:rsidR="000A533A" w:rsidRPr="008B6307" w:rsidRDefault="000A533A">
    <w:pPr>
      <w:pStyle w:val="Header"/>
      <w:rPr>
        <w:b/>
        <w:bCs/>
      </w:rPr>
    </w:pPr>
    <w:proofErr w:type="spellStart"/>
    <w:r w:rsidRPr="008B6307">
      <w:rPr>
        <w:b/>
        <w:bCs/>
      </w:rPr>
      <w:t>Guidence</w:t>
    </w:r>
    <w:proofErr w:type="spellEnd"/>
    <w:r w:rsidRPr="008B6307">
      <w:rPr>
        <w:b/>
        <w:bCs/>
      </w:rPr>
      <w:t xml:space="preserve"> Notes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BA5A9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51D80CA4"/>
    <w:multiLevelType w:val="hybridMultilevel"/>
    <w:tmpl w:val="99EA10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6E231581"/>
    <w:multiLevelType w:val="hybridMultilevel"/>
    <w:tmpl w:val="58FE7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2B02551"/>
    <w:multiLevelType w:val="hybridMultilevel"/>
    <w:tmpl w:val="4B569570"/>
    <w:lvl w:ilvl="0" w:tplc="0409000F">
      <w:start w:val="1"/>
      <w:numFmt w:val="decimal"/>
      <w:lvlText w:val="%1."/>
      <w:lvlJc w:val="left"/>
      <w:pPr>
        <w:ind w:left="1440" w:hanging="360"/>
      </w:pPr>
    </w:lvl>
    <w:lvl w:ilvl="1" w:tplc="729421A4">
      <w:start w:val="1"/>
      <w:numFmt w:val="lowerRoman"/>
      <w:lvlText w:val="(%2)"/>
      <w:lvlJc w:val="left"/>
      <w:pPr>
        <w:ind w:left="2520" w:hanging="720"/>
      </w:pPr>
      <w:rPr>
        <w:rFonts w:cs="Times-Italic" w:hint="default"/>
        <w:i/>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740236CC"/>
    <w:multiLevelType w:val="hybridMultilevel"/>
    <w:tmpl w:val="99EA10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useFELayout/>
  </w:compat>
  <w:rsids>
    <w:rsidRoot w:val="008B6307"/>
    <w:rsid w:val="00070EE3"/>
    <w:rsid w:val="000A533A"/>
    <w:rsid w:val="000F3B8B"/>
    <w:rsid w:val="001934EC"/>
    <w:rsid w:val="003A2DFB"/>
    <w:rsid w:val="00502F77"/>
    <w:rsid w:val="005335A0"/>
    <w:rsid w:val="005602F0"/>
    <w:rsid w:val="005B33D8"/>
    <w:rsid w:val="006C2FD5"/>
    <w:rsid w:val="006D2251"/>
    <w:rsid w:val="00731183"/>
    <w:rsid w:val="007C0DC3"/>
    <w:rsid w:val="008B6307"/>
    <w:rsid w:val="008C7DCF"/>
    <w:rsid w:val="00B22B85"/>
    <w:rsid w:val="00B8324D"/>
    <w:rsid w:val="00BA61AF"/>
    <w:rsid w:val="00BC7EEC"/>
    <w:rsid w:val="00C0299D"/>
    <w:rsid w:val="00DE10D0"/>
    <w:rsid w:val="00E17C8F"/>
    <w:rsid w:val="00E60B3A"/>
    <w:rsid w:val="00E85804"/>
    <w:rsid w:val="00ED3623"/>
    <w:rsid w:val="00EE7DC4"/>
    <w:rsid w:val="00F728F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DC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63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6307"/>
  </w:style>
  <w:style w:type="paragraph" w:styleId="Footer">
    <w:name w:val="footer"/>
    <w:basedOn w:val="Normal"/>
    <w:link w:val="FooterChar"/>
    <w:uiPriority w:val="99"/>
    <w:semiHidden/>
    <w:unhideWhenUsed/>
    <w:rsid w:val="008B630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B6307"/>
  </w:style>
  <w:style w:type="paragraph" w:styleId="BalloonText">
    <w:name w:val="Balloon Text"/>
    <w:basedOn w:val="Normal"/>
    <w:link w:val="BalloonTextChar"/>
    <w:uiPriority w:val="99"/>
    <w:semiHidden/>
    <w:unhideWhenUsed/>
    <w:rsid w:val="008B63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6307"/>
    <w:rPr>
      <w:rFonts w:ascii="Tahoma" w:hAnsi="Tahoma" w:cs="Tahoma"/>
      <w:sz w:val="16"/>
      <w:szCs w:val="16"/>
    </w:rPr>
  </w:style>
  <w:style w:type="paragraph" w:styleId="ListParagraph">
    <w:name w:val="List Paragraph"/>
    <w:basedOn w:val="Normal"/>
    <w:uiPriority w:val="34"/>
    <w:qFormat/>
    <w:rsid w:val="00E60B3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E2DF2-8D76-4D0F-BB79-D2D5A2531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1578</Words>
  <Characters>8997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MohanR</dc:creator>
  <cp:lastModifiedBy>MohanR</cp:lastModifiedBy>
  <cp:revision>11</cp:revision>
  <cp:lastPrinted>2015-06-22T12:55:00Z</cp:lastPrinted>
  <dcterms:created xsi:type="dcterms:W3CDTF">2015-07-09T11:34:00Z</dcterms:created>
  <dcterms:modified xsi:type="dcterms:W3CDTF">2015-07-09T12:05:00Z</dcterms:modified>
</cp:coreProperties>
</file>