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0999" w:rsidRPr="00A54293" w:rsidRDefault="00B10F71" w:rsidP="008C0999">
      <w:pPr>
        <w:ind w:left="-709" w:firstLine="709"/>
        <w:rPr>
          <w:b/>
          <w:sz w:val="28"/>
          <w:szCs w:val="28"/>
          <w:u w:val="single"/>
        </w:rPr>
      </w:pPr>
      <w:r>
        <w:rPr>
          <w:b/>
        </w:rPr>
        <w:t xml:space="preserve">                                                         </w:t>
      </w:r>
      <w:r w:rsidR="00A54293">
        <w:rPr>
          <w:b/>
        </w:rPr>
        <w:t xml:space="preserve">          </w:t>
      </w:r>
      <w:r w:rsidRPr="00A54293">
        <w:rPr>
          <w:b/>
          <w:sz w:val="28"/>
          <w:szCs w:val="28"/>
          <w:u w:val="single"/>
        </w:rPr>
        <w:t>STANDARD ON AUDITING</w:t>
      </w:r>
    </w:p>
    <w:tbl>
      <w:tblPr>
        <w:tblStyle w:val="TableGrid"/>
        <w:tblW w:w="0" w:type="auto"/>
        <w:tblInd w:w="720" w:type="dxa"/>
        <w:tblLook w:val="04A0"/>
      </w:tblPr>
      <w:tblGrid>
        <w:gridCol w:w="1089"/>
        <w:gridCol w:w="7767"/>
      </w:tblGrid>
      <w:tr w:rsidR="008C0999" w:rsidTr="00AB5AF2">
        <w:tc>
          <w:tcPr>
            <w:tcW w:w="1089" w:type="dxa"/>
            <w:vAlign w:val="center"/>
          </w:tcPr>
          <w:p w:rsidR="008C0999" w:rsidRPr="00AB5AF2" w:rsidRDefault="008C0999" w:rsidP="00A54293">
            <w:pPr>
              <w:pStyle w:val="ListParagraph"/>
              <w:ind w:left="0"/>
              <w:jc w:val="center"/>
              <w:rPr>
                <w:b/>
                <w:sz w:val="24"/>
                <w:szCs w:val="24"/>
              </w:rPr>
            </w:pPr>
            <w:r w:rsidRPr="00AB5AF2">
              <w:rPr>
                <w:b/>
                <w:sz w:val="24"/>
                <w:szCs w:val="24"/>
              </w:rPr>
              <w:t>SA - 200</w:t>
            </w:r>
          </w:p>
        </w:tc>
        <w:tc>
          <w:tcPr>
            <w:tcW w:w="7767" w:type="dxa"/>
          </w:tcPr>
          <w:p w:rsidR="008C0999" w:rsidRPr="006E5125" w:rsidRDefault="008C0999" w:rsidP="008C0999">
            <w:pPr>
              <w:pStyle w:val="ListParagraph"/>
              <w:ind w:left="0"/>
              <w:rPr>
                <w:rFonts w:ascii="Book Antiqua" w:hAnsi="Book Antiqua"/>
              </w:rPr>
            </w:pPr>
            <w:r w:rsidRPr="000A1DB3">
              <w:rPr>
                <w:rFonts w:ascii="Book Antiqua" w:hAnsi="Book Antiqua"/>
                <w:b/>
                <w:u w:val="single"/>
              </w:rPr>
              <w:t>Overall objective of Independent Auditor</w:t>
            </w:r>
            <w:r w:rsidRPr="006E5125">
              <w:rPr>
                <w:rFonts w:ascii="Book Antiqua" w:hAnsi="Book Antiqua"/>
              </w:rPr>
              <w:t xml:space="preserve"> and the Conduct of an audit in accordance with standard on auditing</w:t>
            </w:r>
          </w:p>
        </w:tc>
      </w:tr>
    </w:tbl>
    <w:p w:rsidR="008C0999" w:rsidRDefault="008C0999" w:rsidP="008C0999">
      <w:pPr>
        <w:pStyle w:val="ListParagraph"/>
      </w:pPr>
    </w:p>
    <w:tbl>
      <w:tblPr>
        <w:tblStyle w:val="TableGrid"/>
        <w:tblW w:w="0" w:type="auto"/>
        <w:tblInd w:w="720" w:type="dxa"/>
        <w:tblLook w:val="04A0"/>
      </w:tblPr>
      <w:tblGrid>
        <w:gridCol w:w="1089"/>
        <w:gridCol w:w="7767"/>
      </w:tblGrid>
      <w:tr w:rsidR="008E1DEF" w:rsidTr="00AB5AF2">
        <w:tc>
          <w:tcPr>
            <w:tcW w:w="1089" w:type="dxa"/>
          </w:tcPr>
          <w:p w:rsidR="008E1DEF" w:rsidRPr="00AB5AF2" w:rsidRDefault="008E1DEF" w:rsidP="008C0999">
            <w:pPr>
              <w:pStyle w:val="ListParagraph"/>
              <w:ind w:left="0"/>
              <w:rPr>
                <w:b/>
                <w:sz w:val="24"/>
                <w:szCs w:val="24"/>
              </w:rPr>
            </w:pPr>
            <w:r w:rsidRPr="00AB5AF2">
              <w:rPr>
                <w:b/>
                <w:sz w:val="24"/>
                <w:szCs w:val="24"/>
              </w:rPr>
              <w:t>SA - 500</w:t>
            </w:r>
          </w:p>
        </w:tc>
        <w:tc>
          <w:tcPr>
            <w:tcW w:w="7767" w:type="dxa"/>
          </w:tcPr>
          <w:p w:rsidR="008E1DEF" w:rsidRPr="006E5125" w:rsidRDefault="008E1DEF" w:rsidP="008C0999">
            <w:pPr>
              <w:pStyle w:val="ListParagraph"/>
              <w:ind w:left="0"/>
              <w:rPr>
                <w:rFonts w:ascii="Book Antiqua" w:hAnsi="Book Antiqua"/>
                <w:b/>
                <w:i/>
              </w:rPr>
            </w:pPr>
            <w:r w:rsidRPr="006E5125">
              <w:rPr>
                <w:rFonts w:ascii="Book Antiqua" w:hAnsi="Book Antiqua"/>
                <w:b/>
                <w:i/>
              </w:rPr>
              <w:t>Audit Evidence</w:t>
            </w:r>
          </w:p>
        </w:tc>
      </w:tr>
      <w:tr w:rsidR="008E1DEF" w:rsidTr="00AB5AF2">
        <w:tc>
          <w:tcPr>
            <w:tcW w:w="1089" w:type="dxa"/>
          </w:tcPr>
          <w:p w:rsidR="008E1DEF" w:rsidRPr="00AB5AF2" w:rsidRDefault="008E1DEF" w:rsidP="008C0999">
            <w:pPr>
              <w:pStyle w:val="ListParagraph"/>
              <w:ind w:left="0"/>
              <w:rPr>
                <w:b/>
                <w:sz w:val="24"/>
                <w:szCs w:val="24"/>
              </w:rPr>
            </w:pPr>
            <w:r w:rsidRPr="00AB5AF2">
              <w:rPr>
                <w:b/>
                <w:sz w:val="24"/>
                <w:szCs w:val="24"/>
              </w:rPr>
              <w:t>SA -</w:t>
            </w:r>
            <w:r w:rsidR="006E5125">
              <w:rPr>
                <w:b/>
                <w:sz w:val="24"/>
                <w:szCs w:val="24"/>
              </w:rPr>
              <w:t xml:space="preserve"> </w:t>
            </w:r>
            <w:r w:rsidRPr="00AB5AF2">
              <w:rPr>
                <w:b/>
                <w:sz w:val="24"/>
                <w:szCs w:val="24"/>
              </w:rPr>
              <w:t>520</w:t>
            </w:r>
          </w:p>
        </w:tc>
        <w:tc>
          <w:tcPr>
            <w:tcW w:w="7767" w:type="dxa"/>
          </w:tcPr>
          <w:p w:rsidR="008E1DEF" w:rsidRPr="006E5125" w:rsidRDefault="008E1DEF" w:rsidP="008C0999">
            <w:pPr>
              <w:pStyle w:val="ListParagraph"/>
              <w:ind w:left="0"/>
              <w:rPr>
                <w:rFonts w:ascii="Book Antiqua" w:hAnsi="Book Antiqua"/>
                <w:b/>
              </w:rPr>
            </w:pPr>
            <w:r w:rsidRPr="006E5125">
              <w:rPr>
                <w:rFonts w:ascii="Book Antiqua" w:hAnsi="Book Antiqua"/>
                <w:b/>
              </w:rPr>
              <w:t>Analytical Procedures</w:t>
            </w:r>
          </w:p>
        </w:tc>
      </w:tr>
      <w:tr w:rsidR="005519FD" w:rsidTr="00AB5AF2">
        <w:tc>
          <w:tcPr>
            <w:tcW w:w="1089" w:type="dxa"/>
          </w:tcPr>
          <w:p w:rsidR="005519FD" w:rsidRPr="00AB5AF2" w:rsidRDefault="005519FD" w:rsidP="008C0999">
            <w:pPr>
              <w:pStyle w:val="ListParagraph"/>
              <w:ind w:left="0"/>
              <w:rPr>
                <w:b/>
                <w:sz w:val="24"/>
                <w:szCs w:val="24"/>
              </w:rPr>
            </w:pPr>
            <w:r w:rsidRPr="00AB5AF2">
              <w:rPr>
                <w:b/>
                <w:sz w:val="24"/>
                <w:szCs w:val="24"/>
              </w:rPr>
              <w:t>SA - 501</w:t>
            </w:r>
          </w:p>
        </w:tc>
        <w:tc>
          <w:tcPr>
            <w:tcW w:w="7767" w:type="dxa"/>
          </w:tcPr>
          <w:p w:rsidR="005519FD" w:rsidRPr="006E5125" w:rsidRDefault="005519FD" w:rsidP="008C0999">
            <w:pPr>
              <w:pStyle w:val="ListParagraph"/>
              <w:ind w:left="0"/>
              <w:rPr>
                <w:rFonts w:ascii="Book Antiqua" w:hAnsi="Book Antiqua"/>
              </w:rPr>
            </w:pPr>
            <w:r w:rsidRPr="00B91CB6">
              <w:rPr>
                <w:rFonts w:ascii="Book Antiqua" w:hAnsi="Book Antiqua"/>
                <w:b/>
                <w:i/>
              </w:rPr>
              <w:t>Audit Evidences</w:t>
            </w:r>
            <w:r w:rsidRPr="006E5125">
              <w:rPr>
                <w:rFonts w:ascii="Book Antiqua" w:hAnsi="Book Antiqua"/>
              </w:rPr>
              <w:t xml:space="preserve"> [</w:t>
            </w:r>
            <w:r w:rsidRPr="00B91CB6">
              <w:rPr>
                <w:rFonts w:ascii="Book Antiqua" w:hAnsi="Book Antiqua"/>
              </w:rPr>
              <w:t>Specific</w:t>
            </w:r>
            <w:r w:rsidRPr="006E5125">
              <w:rPr>
                <w:rFonts w:ascii="Book Antiqua" w:hAnsi="Book Antiqua"/>
              </w:rPr>
              <w:t xml:space="preserve"> Consideration for </w:t>
            </w:r>
            <w:r w:rsidRPr="000A1DB3">
              <w:rPr>
                <w:rFonts w:ascii="Book Antiqua" w:hAnsi="Book Antiqua"/>
                <w:b/>
                <w:i/>
                <w:u w:val="single"/>
              </w:rPr>
              <w:t>Selected Items</w:t>
            </w:r>
            <w:r w:rsidRPr="006E5125">
              <w:rPr>
                <w:rFonts w:ascii="Book Antiqua" w:hAnsi="Book Antiqua"/>
              </w:rPr>
              <w:t xml:space="preserve">] </w:t>
            </w:r>
          </w:p>
        </w:tc>
      </w:tr>
    </w:tbl>
    <w:p w:rsidR="008C0999" w:rsidRDefault="008C0999" w:rsidP="008C0999">
      <w:pPr>
        <w:pStyle w:val="ListParagraph"/>
      </w:pPr>
    </w:p>
    <w:tbl>
      <w:tblPr>
        <w:tblStyle w:val="TableGrid"/>
        <w:tblW w:w="0" w:type="auto"/>
        <w:tblInd w:w="720" w:type="dxa"/>
        <w:tblLook w:val="04A0"/>
      </w:tblPr>
      <w:tblGrid>
        <w:gridCol w:w="1089"/>
        <w:gridCol w:w="7767"/>
      </w:tblGrid>
      <w:tr w:rsidR="008E1DEF" w:rsidTr="00AB5AF2">
        <w:tc>
          <w:tcPr>
            <w:tcW w:w="1089" w:type="dxa"/>
          </w:tcPr>
          <w:p w:rsidR="008E1DEF" w:rsidRPr="00AB5AF2" w:rsidRDefault="008E1DEF" w:rsidP="00F46254">
            <w:pPr>
              <w:pStyle w:val="ListParagraph"/>
              <w:ind w:left="0"/>
              <w:rPr>
                <w:b/>
                <w:sz w:val="24"/>
                <w:szCs w:val="24"/>
              </w:rPr>
            </w:pPr>
            <w:r w:rsidRPr="00AB5AF2">
              <w:rPr>
                <w:b/>
                <w:sz w:val="24"/>
                <w:szCs w:val="24"/>
              </w:rPr>
              <w:t>SA - 320</w:t>
            </w:r>
          </w:p>
        </w:tc>
        <w:tc>
          <w:tcPr>
            <w:tcW w:w="7767" w:type="dxa"/>
          </w:tcPr>
          <w:p w:rsidR="008E1DEF" w:rsidRPr="006E5125" w:rsidRDefault="00B91CB6" w:rsidP="00F46254">
            <w:pPr>
              <w:pStyle w:val="ListParagraph"/>
              <w:ind w:left="0"/>
              <w:rPr>
                <w:rFonts w:ascii="Book Antiqua" w:hAnsi="Book Antiqua"/>
              </w:rPr>
            </w:pPr>
            <w:r w:rsidRPr="00B91CB6">
              <w:rPr>
                <w:rFonts w:ascii="Book Antiqua" w:hAnsi="Book Antiqua"/>
                <w:b/>
              </w:rPr>
              <w:t>Materiality</w:t>
            </w:r>
            <w:r w:rsidRPr="006E5125">
              <w:rPr>
                <w:rFonts w:ascii="Book Antiqua" w:hAnsi="Book Antiqua"/>
              </w:rPr>
              <w:t xml:space="preserve"> in Panning and Performing an audit</w:t>
            </w:r>
          </w:p>
        </w:tc>
      </w:tr>
      <w:tr w:rsidR="008E1DEF" w:rsidTr="00AB5AF2">
        <w:tc>
          <w:tcPr>
            <w:tcW w:w="1089" w:type="dxa"/>
          </w:tcPr>
          <w:p w:rsidR="008E1DEF" w:rsidRPr="00AB5AF2" w:rsidRDefault="008E1DEF" w:rsidP="00F46254">
            <w:pPr>
              <w:pStyle w:val="ListParagraph"/>
              <w:ind w:left="0"/>
              <w:rPr>
                <w:b/>
                <w:sz w:val="24"/>
                <w:szCs w:val="24"/>
              </w:rPr>
            </w:pPr>
            <w:r w:rsidRPr="00AB5AF2">
              <w:rPr>
                <w:b/>
                <w:sz w:val="24"/>
                <w:szCs w:val="24"/>
              </w:rPr>
              <w:t>SA -</w:t>
            </w:r>
            <w:r w:rsidR="006E5125">
              <w:rPr>
                <w:b/>
                <w:sz w:val="24"/>
                <w:szCs w:val="24"/>
              </w:rPr>
              <w:t xml:space="preserve"> </w:t>
            </w:r>
            <w:r w:rsidRPr="00AB5AF2">
              <w:rPr>
                <w:b/>
                <w:sz w:val="24"/>
                <w:szCs w:val="24"/>
              </w:rPr>
              <w:t>450</w:t>
            </w:r>
          </w:p>
        </w:tc>
        <w:tc>
          <w:tcPr>
            <w:tcW w:w="7767" w:type="dxa"/>
          </w:tcPr>
          <w:p w:rsidR="008E1DEF" w:rsidRPr="006E5125" w:rsidRDefault="00AD5E10" w:rsidP="00F46254">
            <w:pPr>
              <w:pStyle w:val="ListParagraph"/>
              <w:ind w:left="0"/>
              <w:rPr>
                <w:rFonts w:ascii="Book Antiqua" w:hAnsi="Book Antiqua"/>
              </w:rPr>
            </w:pPr>
            <w:r w:rsidRPr="006E5125">
              <w:rPr>
                <w:rFonts w:ascii="Book Antiqua" w:hAnsi="Book Antiqua"/>
              </w:rPr>
              <w:t>Evaluation of</w:t>
            </w:r>
            <w:r w:rsidRPr="00B91CB6">
              <w:rPr>
                <w:rFonts w:ascii="Book Antiqua" w:hAnsi="Book Antiqua"/>
                <w:b/>
                <w:i/>
              </w:rPr>
              <w:t xml:space="preserve"> </w:t>
            </w:r>
            <w:r w:rsidRPr="000A1DB3">
              <w:rPr>
                <w:rFonts w:ascii="Book Antiqua" w:hAnsi="Book Antiqua"/>
                <w:b/>
                <w:i/>
                <w:u w:val="single"/>
              </w:rPr>
              <w:t>Misstatement identified</w:t>
            </w:r>
            <w:r w:rsidRPr="006E5125">
              <w:rPr>
                <w:rFonts w:ascii="Book Antiqua" w:hAnsi="Book Antiqua"/>
              </w:rPr>
              <w:t xml:space="preserve"> during the Audit</w:t>
            </w:r>
          </w:p>
        </w:tc>
      </w:tr>
      <w:tr w:rsidR="008E1DEF" w:rsidTr="00AB5AF2">
        <w:tc>
          <w:tcPr>
            <w:tcW w:w="1089" w:type="dxa"/>
          </w:tcPr>
          <w:p w:rsidR="008E1DEF" w:rsidRPr="00AB5AF2" w:rsidRDefault="008E1DEF" w:rsidP="00F46254">
            <w:pPr>
              <w:pStyle w:val="ListParagraph"/>
              <w:ind w:left="0"/>
              <w:rPr>
                <w:b/>
                <w:sz w:val="24"/>
                <w:szCs w:val="24"/>
              </w:rPr>
            </w:pPr>
            <w:r w:rsidRPr="00AB5AF2">
              <w:rPr>
                <w:b/>
                <w:sz w:val="24"/>
                <w:szCs w:val="24"/>
              </w:rPr>
              <w:t>SA - 505</w:t>
            </w:r>
          </w:p>
        </w:tc>
        <w:tc>
          <w:tcPr>
            <w:tcW w:w="7767" w:type="dxa"/>
          </w:tcPr>
          <w:p w:rsidR="008E1DEF" w:rsidRPr="006E5125" w:rsidRDefault="00B91CB6" w:rsidP="00F46254">
            <w:pPr>
              <w:pStyle w:val="ListParagraph"/>
              <w:ind w:left="0"/>
              <w:rPr>
                <w:rFonts w:ascii="Book Antiqua" w:hAnsi="Book Antiqua"/>
              </w:rPr>
            </w:pPr>
            <w:r w:rsidRPr="00B91CB6">
              <w:rPr>
                <w:rFonts w:ascii="Book Antiqua" w:hAnsi="Book Antiqua"/>
                <w:b/>
              </w:rPr>
              <w:t>External</w:t>
            </w:r>
            <w:r w:rsidRPr="006E5125">
              <w:rPr>
                <w:rFonts w:ascii="Book Antiqua" w:hAnsi="Book Antiqua"/>
              </w:rPr>
              <w:t xml:space="preserve"> Confirmation</w:t>
            </w:r>
          </w:p>
        </w:tc>
      </w:tr>
      <w:tr w:rsidR="008E1DEF" w:rsidTr="00AB5AF2">
        <w:tc>
          <w:tcPr>
            <w:tcW w:w="1089" w:type="dxa"/>
          </w:tcPr>
          <w:p w:rsidR="008E1DEF" w:rsidRPr="00AB5AF2" w:rsidRDefault="008E1DEF" w:rsidP="00F46254">
            <w:pPr>
              <w:pStyle w:val="ListParagraph"/>
              <w:ind w:left="0"/>
              <w:rPr>
                <w:b/>
                <w:sz w:val="24"/>
                <w:szCs w:val="24"/>
              </w:rPr>
            </w:pPr>
            <w:r w:rsidRPr="00AB5AF2">
              <w:rPr>
                <w:b/>
                <w:sz w:val="24"/>
                <w:szCs w:val="24"/>
              </w:rPr>
              <w:t>SA - 580</w:t>
            </w:r>
          </w:p>
        </w:tc>
        <w:tc>
          <w:tcPr>
            <w:tcW w:w="7767" w:type="dxa"/>
          </w:tcPr>
          <w:p w:rsidR="008E1DEF" w:rsidRPr="00B91CB6" w:rsidRDefault="00B91CB6" w:rsidP="00F46254">
            <w:pPr>
              <w:pStyle w:val="ListParagraph"/>
              <w:ind w:left="0"/>
              <w:rPr>
                <w:rFonts w:ascii="Book Antiqua" w:hAnsi="Book Antiqua"/>
                <w:b/>
                <w:i/>
              </w:rPr>
            </w:pPr>
            <w:r w:rsidRPr="00B91CB6">
              <w:rPr>
                <w:rFonts w:ascii="Book Antiqua" w:hAnsi="Book Antiqua"/>
                <w:b/>
                <w:i/>
              </w:rPr>
              <w:t>Written Representation</w:t>
            </w:r>
          </w:p>
        </w:tc>
      </w:tr>
    </w:tbl>
    <w:p w:rsidR="008C0999" w:rsidRDefault="008C0999" w:rsidP="008C0999">
      <w:pPr>
        <w:pStyle w:val="ListParagraph"/>
      </w:pPr>
    </w:p>
    <w:tbl>
      <w:tblPr>
        <w:tblStyle w:val="TableGrid"/>
        <w:tblW w:w="0" w:type="auto"/>
        <w:tblInd w:w="720" w:type="dxa"/>
        <w:tblLook w:val="04A0"/>
      </w:tblPr>
      <w:tblGrid>
        <w:gridCol w:w="1089"/>
        <w:gridCol w:w="7767"/>
      </w:tblGrid>
      <w:tr w:rsidR="008E1DEF" w:rsidTr="00AB5AF2">
        <w:tc>
          <w:tcPr>
            <w:tcW w:w="1089" w:type="dxa"/>
          </w:tcPr>
          <w:p w:rsidR="008E1DEF" w:rsidRPr="00AB5AF2" w:rsidRDefault="008E1DEF" w:rsidP="008E1DEF">
            <w:pPr>
              <w:pStyle w:val="ListParagraph"/>
              <w:ind w:left="0"/>
              <w:rPr>
                <w:b/>
                <w:sz w:val="24"/>
                <w:szCs w:val="24"/>
              </w:rPr>
            </w:pPr>
            <w:r w:rsidRPr="00AB5AF2">
              <w:rPr>
                <w:b/>
                <w:sz w:val="24"/>
                <w:szCs w:val="24"/>
              </w:rPr>
              <w:t>SA - 230</w:t>
            </w:r>
          </w:p>
        </w:tc>
        <w:tc>
          <w:tcPr>
            <w:tcW w:w="7767" w:type="dxa"/>
          </w:tcPr>
          <w:p w:rsidR="008E1DEF" w:rsidRPr="006E5125" w:rsidRDefault="008E1DEF" w:rsidP="00F46254">
            <w:pPr>
              <w:pStyle w:val="ListParagraph"/>
              <w:ind w:left="0"/>
              <w:rPr>
                <w:rFonts w:ascii="Book Antiqua" w:hAnsi="Book Antiqua"/>
              </w:rPr>
            </w:pPr>
            <w:r w:rsidRPr="006E5125">
              <w:rPr>
                <w:rFonts w:ascii="Book Antiqua" w:hAnsi="Book Antiqua"/>
              </w:rPr>
              <w:t xml:space="preserve">Audit </w:t>
            </w:r>
            <w:r w:rsidRPr="00B91CB6">
              <w:rPr>
                <w:rFonts w:ascii="Book Antiqua" w:hAnsi="Book Antiqua"/>
                <w:b/>
              </w:rPr>
              <w:t>Documentation</w:t>
            </w:r>
          </w:p>
        </w:tc>
      </w:tr>
      <w:tr w:rsidR="008E1DEF" w:rsidTr="00AB5AF2">
        <w:tc>
          <w:tcPr>
            <w:tcW w:w="1089" w:type="dxa"/>
          </w:tcPr>
          <w:p w:rsidR="008E1DEF" w:rsidRPr="00AB5AF2" w:rsidRDefault="008E1DEF" w:rsidP="00F46254">
            <w:pPr>
              <w:pStyle w:val="ListParagraph"/>
              <w:ind w:left="0"/>
              <w:rPr>
                <w:b/>
                <w:sz w:val="24"/>
                <w:szCs w:val="24"/>
              </w:rPr>
            </w:pPr>
            <w:r w:rsidRPr="00AB5AF2">
              <w:rPr>
                <w:b/>
                <w:sz w:val="24"/>
                <w:szCs w:val="24"/>
              </w:rPr>
              <w:t>SA - 210</w:t>
            </w:r>
          </w:p>
        </w:tc>
        <w:tc>
          <w:tcPr>
            <w:tcW w:w="7767" w:type="dxa"/>
          </w:tcPr>
          <w:p w:rsidR="008E1DEF" w:rsidRPr="006E5125" w:rsidRDefault="008E1DEF" w:rsidP="00F46254">
            <w:pPr>
              <w:pStyle w:val="ListParagraph"/>
              <w:ind w:left="0"/>
              <w:rPr>
                <w:rFonts w:ascii="Book Antiqua" w:hAnsi="Book Antiqua"/>
              </w:rPr>
            </w:pPr>
            <w:r w:rsidRPr="006E5125">
              <w:rPr>
                <w:rFonts w:ascii="Book Antiqua" w:hAnsi="Book Antiqua"/>
              </w:rPr>
              <w:t xml:space="preserve">Agreeing the Terms of </w:t>
            </w:r>
            <w:r w:rsidRPr="00B91CB6">
              <w:rPr>
                <w:rFonts w:ascii="Book Antiqua" w:hAnsi="Book Antiqua"/>
                <w:b/>
                <w:i/>
              </w:rPr>
              <w:t>Audit Engagements</w:t>
            </w:r>
          </w:p>
        </w:tc>
      </w:tr>
    </w:tbl>
    <w:p w:rsidR="008C0999" w:rsidRDefault="008C0999" w:rsidP="008C0999">
      <w:pPr>
        <w:pStyle w:val="ListParagraph"/>
      </w:pPr>
    </w:p>
    <w:tbl>
      <w:tblPr>
        <w:tblStyle w:val="TableGrid"/>
        <w:tblW w:w="0" w:type="auto"/>
        <w:tblInd w:w="720" w:type="dxa"/>
        <w:tblLook w:val="04A0"/>
      </w:tblPr>
      <w:tblGrid>
        <w:gridCol w:w="1089"/>
        <w:gridCol w:w="7767"/>
      </w:tblGrid>
      <w:tr w:rsidR="00132F5B" w:rsidTr="00AB5AF2">
        <w:tc>
          <w:tcPr>
            <w:tcW w:w="1089" w:type="dxa"/>
          </w:tcPr>
          <w:p w:rsidR="00132F5B" w:rsidRPr="00AB5AF2" w:rsidRDefault="00132F5B" w:rsidP="00F46254">
            <w:pPr>
              <w:pStyle w:val="ListParagraph"/>
              <w:ind w:left="0"/>
              <w:rPr>
                <w:b/>
                <w:sz w:val="24"/>
                <w:szCs w:val="24"/>
              </w:rPr>
            </w:pPr>
            <w:r w:rsidRPr="00AB5AF2">
              <w:rPr>
                <w:b/>
                <w:sz w:val="24"/>
                <w:szCs w:val="24"/>
              </w:rPr>
              <w:t>SA -</w:t>
            </w:r>
            <w:r w:rsidR="006E5125">
              <w:rPr>
                <w:b/>
                <w:sz w:val="24"/>
                <w:szCs w:val="24"/>
              </w:rPr>
              <w:t xml:space="preserve"> </w:t>
            </w:r>
            <w:r w:rsidRPr="00AB5AF2">
              <w:rPr>
                <w:b/>
                <w:sz w:val="24"/>
                <w:szCs w:val="24"/>
              </w:rPr>
              <w:t>530</w:t>
            </w:r>
          </w:p>
        </w:tc>
        <w:tc>
          <w:tcPr>
            <w:tcW w:w="7767" w:type="dxa"/>
          </w:tcPr>
          <w:p w:rsidR="00132F5B" w:rsidRPr="006E5125" w:rsidRDefault="00B416E0" w:rsidP="00F46254">
            <w:pPr>
              <w:pStyle w:val="ListParagraph"/>
              <w:ind w:left="0"/>
              <w:rPr>
                <w:rFonts w:ascii="Book Antiqua" w:hAnsi="Book Antiqua"/>
              </w:rPr>
            </w:pPr>
            <w:r w:rsidRPr="006E5125">
              <w:rPr>
                <w:rFonts w:ascii="Book Antiqua" w:hAnsi="Book Antiqua"/>
              </w:rPr>
              <w:t xml:space="preserve">Audit </w:t>
            </w:r>
            <w:r w:rsidRPr="00B91CB6">
              <w:rPr>
                <w:rFonts w:ascii="Book Antiqua" w:hAnsi="Book Antiqua"/>
                <w:b/>
              </w:rPr>
              <w:t>Sampling</w:t>
            </w:r>
          </w:p>
        </w:tc>
      </w:tr>
    </w:tbl>
    <w:p w:rsidR="00132F5B" w:rsidRDefault="00132F5B" w:rsidP="008C0999">
      <w:pPr>
        <w:pStyle w:val="ListParagraph"/>
      </w:pPr>
    </w:p>
    <w:tbl>
      <w:tblPr>
        <w:tblStyle w:val="TableGrid"/>
        <w:tblW w:w="0" w:type="auto"/>
        <w:tblInd w:w="720" w:type="dxa"/>
        <w:tblLook w:val="04A0"/>
      </w:tblPr>
      <w:tblGrid>
        <w:gridCol w:w="1089"/>
        <w:gridCol w:w="7767"/>
      </w:tblGrid>
      <w:tr w:rsidR="00132F5B" w:rsidTr="00AB5AF2">
        <w:tc>
          <w:tcPr>
            <w:tcW w:w="1089" w:type="dxa"/>
          </w:tcPr>
          <w:p w:rsidR="00132F5B" w:rsidRPr="00AB5AF2" w:rsidRDefault="00132F5B" w:rsidP="00132F5B">
            <w:pPr>
              <w:pStyle w:val="ListParagraph"/>
              <w:ind w:left="0"/>
              <w:rPr>
                <w:b/>
                <w:sz w:val="24"/>
                <w:szCs w:val="24"/>
              </w:rPr>
            </w:pPr>
            <w:r w:rsidRPr="00AB5AF2">
              <w:rPr>
                <w:b/>
                <w:sz w:val="24"/>
                <w:szCs w:val="24"/>
              </w:rPr>
              <w:t>SA - 315</w:t>
            </w:r>
          </w:p>
        </w:tc>
        <w:tc>
          <w:tcPr>
            <w:tcW w:w="7767" w:type="dxa"/>
          </w:tcPr>
          <w:p w:rsidR="00132F5B" w:rsidRPr="006E5125" w:rsidRDefault="00132F5B" w:rsidP="00F46254">
            <w:pPr>
              <w:pStyle w:val="ListParagraph"/>
              <w:ind w:left="0"/>
              <w:rPr>
                <w:rFonts w:ascii="Book Antiqua" w:hAnsi="Book Antiqua"/>
              </w:rPr>
            </w:pPr>
            <w:r w:rsidRPr="000A1DB3">
              <w:rPr>
                <w:rFonts w:ascii="Book Antiqua" w:hAnsi="Book Antiqua"/>
                <w:b/>
                <w:i/>
                <w:u w:val="single"/>
              </w:rPr>
              <w:t>Identifying and Assessing the Risk of Material Misstatement</w:t>
            </w:r>
            <w:r w:rsidRPr="006E5125">
              <w:rPr>
                <w:rFonts w:ascii="Book Antiqua" w:hAnsi="Book Antiqua"/>
              </w:rPr>
              <w:t xml:space="preserve"> through Understanding the </w:t>
            </w:r>
            <w:r w:rsidRPr="000A1DB3">
              <w:rPr>
                <w:rFonts w:ascii="Book Antiqua" w:hAnsi="Book Antiqua"/>
                <w:b/>
                <w:i/>
                <w:u w:val="single"/>
              </w:rPr>
              <w:t>Entity</w:t>
            </w:r>
            <w:r w:rsidRPr="006E5125">
              <w:rPr>
                <w:rFonts w:ascii="Book Antiqua" w:hAnsi="Book Antiqua"/>
              </w:rPr>
              <w:t xml:space="preserve"> and Its </w:t>
            </w:r>
            <w:r w:rsidRPr="000A1DB3">
              <w:rPr>
                <w:rFonts w:ascii="Book Antiqua" w:hAnsi="Book Antiqua"/>
                <w:b/>
                <w:i/>
                <w:u w:val="single"/>
              </w:rPr>
              <w:t>Environment</w:t>
            </w:r>
            <w:r w:rsidRPr="00B91CB6">
              <w:rPr>
                <w:rFonts w:ascii="Book Antiqua" w:hAnsi="Book Antiqua"/>
                <w:b/>
                <w:i/>
              </w:rPr>
              <w:t xml:space="preserve"> </w:t>
            </w:r>
          </w:p>
        </w:tc>
      </w:tr>
      <w:tr w:rsidR="00132F5B" w:rsidTr="00AB5AF2">
        <w:tc>
          <w:tcPr>
            <w:tcW w:w="1089" w:type="dxa"/>
          </w:tcPr>
          <w:p w:rsidR="00132F5B" w:rsidRPr="00AB5AF2" w:rsidRDefault="00132F5B" w:rsidP="00F46254">
            <w:pPr>
              <w:pStyle w:val="ListParagraph"/>
              <w:ind w:left="0"/>
              <w:rPr>
                <w:b/>
                <w:sz w:val="24"/>
                <w:szCs w:val="24"/>
              </w:rPr>
            </w:pPr>
            <w:r w:rsidRPr="00AB5AF2">
              <w:rPr>
                <w:b/>
                <w:sz w:val="24"/>
                <w:szCs w:val="24"/>
              </w:rPr>
              <w:t>SA -</w:t>
            </w:r>
            <w:r w:rsidR="006E5125">
              <w:rPr>
                <w:b/>
                <w:sz w:val="24"/>
                <w:szCs w:val="24"/>
              </w:rPr>
              <w:t xml:space="preserve"> </w:t>
            </w:r>
            <w:r w:rsidRPr="00AB5AF2">
              <w:rPr>
                <w:b/>
                <w:sz w:val="24"/>
                <w:szCs w:val="24"/>
              </w:rPr>
              <w:t>330</w:t>
            </w:r>
          </w:p>
        </w:tc>
        <w:tc>
          <w:tcPr>
            <w:tcW w:w="7767" w:type="dxa"/>
          </w:tcPr>
          <w:p w:rsidR="00132F5B" w:rsidRPr="006E5125" w:rsidRDefault="00132F5B" w:rsidP="00F46254">
            <w:pPr>
              <w:pStyle w:val="ListParagraph"/>
              <w:ind w:left="0"/>
              <w:rPr>
                <w:rFonts w:ascii="Book Antiqua" w:hAnsi="Book Antiqua"/>
              </w:rPr>
            </w:pPr>
            <w:r w:rsidRPr="006E5125">
              <w:rPr>
                <w:rFonts w:ascii="Book Antiqua" w:hAnsi="Book Antiqua"/>
              </w:rPr>
              <w:t xml:space="preserve">Auditor </w:t>
            </w:r>
            <w:r w:rsidRPr="000A1DB3">
              <w:rPr>
                <w:rFonts w:ascii="Book Antiqua" w:hAnsi="Book Antiqua"/>
                <w:b/>
                <w:u w:val="single"/>
              </w:rPr>
              <w:t>Response to</w:t>
            </w:r>
            <w:r w:rsidRPr="006E5125">
              <w:rPr>
                <w:rFonts w:ascii="Book Antiqua" w:hAnsi="Book Antiqua"/>
              </w:rPr>
              <w:t xml:space="preserve"> Assessed </w:t>
            </w:r>
            <w:r w:rsidRPr="000A1DB3">
              <w:rPr>
                <w:rFonts w:ascii="Book Antiqua" w:hAnsi="Book Antiqua"/>
                <w:b/>
                <w:u w:val="single"/>
              </w:rPr>
              <w:t>Risk</w:t>
            </w:r>
          </w:p>
        </w:tc>
      </w:tr>
      <w:tr w:rsidR="00132F5B" w:rsidTr="00AB5AF2">
        <w:tc>
          <w:tcPr>
            <w:tcW w:w="1089" w:type="dxa"/>
          </w:tcPr>
          <w:p w:rsidR="00132F5B" w:rsidRPr="00AB5AF2" w:rsidRDefault="00132F5B" w:rsidP="00F46254">
            <w:pPr>
              <w:pStyle w:val="ListParagraph"/>
              <w:ind w:left="0"/>
              <w:rPr>
                <w:b/>
                <w:sz w:val="24"/>
                <w:szCs w:val="24"/>
              </w:rPr>
            </w:pPr>
            <w:r w:rsidRPr="00AB5AF2">
              <w:rPr>
                <w:b/>
                <w:sz w:val="24"/>
                <w:szCs w:val="24"/>
              </w:rPr>
              <w:t>SA - 265</w:t>
            </w:r>
          </w:p>
        </w:tc>
        <w:tc>
          <w:tcPr>
            <w:tcW w:w="7767" w:type="dxa"/>
          </w:tcPr>
          <w:p w:rsidR="00132F5B" w:rsidRPr="006E5125" w:rsidRDefault="00132F5B" w:rsidP="00F46254">
            <w:pPr>
              <w:pStyle w:val="ListParagraph"/>
              <w:ind w:left="0"/>
              <w:rPr>
                <w:rFonts w:ascii="Book Antiqua" w:hAnsi="Book Antiqua"/>
              </w:rPr>
            </w:pPr>
            <w:r w:rsidRPr="00B91CB6">
              <w:rPr>
                <w:rFonts w:ascii="Book Antiqua" w:hAnsi="Book Antiqua"/>
                <w:b/>
                <w:i/>
              </w:rPr>
              <w:t>Communicating</w:t>
            </w:r>
            <w:r w:rsidRPr="006E5125">
              <w:rPr>
                <w:rFonts w:ascii="Book Antiqua" w:hAnsi="Book Antiqua"/>
              </w:rPr>
              <w:t xml:space="preserve"> </w:t>
            </w:r>
            <w:r w:rsidRPr="00B91CB6">
              <w:rPr>
                <w:rFonts w:ascii="Book Antiqua" w:hAnsi="Book Antiqua"/>
                <w:b/>
                <w:i/>
              </w:rPr>
              <w:t>Deficiencies</w:t>
            </w:r>
            <w:r w:rsidRPr="006E5125">
              <w:rPr>
                <w:rFonts w:ascii="Book Antiqua" w:hAnsi="Book Antiqua"/>
              </w:rPr>
              <w:t xml:space="preserve"> in </w:t>
            </w:r>
            <w:r w:rsidRPr="00B91CB6">
              <w:rPr>
                <w:rFonts w:ascii="Book Antiqua" w:hAnsi="Book Antiqua"/>
                <w:b/>
                <w:i/>
              </w:rPr>
              <w:t>Internal Control</w:t>
            </w:r>
            <w:r w:rsidRPr="006E5125">
              <w:rPr>
                <w:rFonts w:ascii="Book Antiqua" w:hAnsi="Book Antiqua"/>
              </w:rPr>
              <w:t xml:space="preserve"> to TCWG &amp; Management</w:t>
            </w:r>
          </w:p>
        </w:tc>
      </w:tr>
    </w:tbl>
    <w:p w:rsidR="008C0999" w:rsidRDefault="008C0999" w:rsidP="008C0999">
      <w:pPr>
        <w:pStyle w:val="ListParagraph"/>
      </w:pPr>
    </w:p>
    <w:tbl>
      <w:tblPr>
        <w:tblStyle w:val="TableGrid"/>
        <w:tblW w:w="0" w:type="auto"/>
        <w:tblInd w:w="720" w:type="dxa"/>
        <w:tblLook w:val="04A0"/>
      </w:tblPr>
      <w:tblGrid>
        <w:gridCol w:w="1089"/>
        <w:gridCol w:w="7767"/>
      </w:tblGrid>
      <w:tr w:rsidR="00B416E0" w:rsidTr="00AB5AF2">
        <w:tc>
          <w:tcPr>
            <w:tcW w:w="1089" w:type="dxa"/>
          </w:tcPr>
          <w:p w:rsidR="00B416E0" w:rsidRPr="00AB5AF2" w:rsidRDefault="00B416E0" w:rsidP="00F46254">
            <w:pPr>
              <w:pStyle w:val="ListParagraph"/>
              <w:ind w:left="0"/>
              <w:rPr>
                <w:b/>
                <w:sz w:val="24"/>
                <w:szCs w:val="24"/>
              </w:rPr>
            </w:pPr>
            <w:r w:rsidRPr="00AB5AF2">
              <w:rPr>
                <w:b/>
                <w:sz w:val="24"/>
                <w:szCs w:val="24"/>
              </w:rPr>
              <w:t>SA -</w:t>
            </w:r>
            <w:r w:rsidR="006E5125">
              <w:rPr>
                <w:b/>
                <w:sz w:val="24"/>
                <w:szCs w:val="24"/>
              </w:rPr>
              <w:t xml:space="preserve"> </w:t>
            </w:r>
            <w:r w:rsidRPr="00AB5AF2">
              <w:rPr>
                <w:b/>
                <w:sz w:val="24"/>
                <w:szCs w:val="24"/>
              </w:rPr>
              <w:t>570</w:t>
            </w:r>
          </w:p>
        </w:tc>
        <w:tc>
          <w:tcPr>
            <w:tcW w:w="7767" w:type="dxa"/>
          </w:tcPr>
          <w:p w:rsidR="00B416E0" w:rsidRPr="00B91CB6" w:rsidRDefault="00B416E0" w:rsidP="00F46254">
            <w:pPr>
              <w:pStyle w:val="ListParagraph"/>
              <w:ind w:left="0"/>
              <w:rPr>
                <w:rFonts w:ascii="Book Antiqua" w:hAnsi="Book Antiqua"/>
                <w:b/>
              </w:rPr>
            </w:pPr>
            <w:r w:rsidRPr="00B91CB6">
              <w:rPr>
                <w:rFonts w:ascii="Book Antiqua" w:hAnsi="Book Antiqua"/>
                <w:b/>
              </w:rPr>
              <w:t>Going Concern</w:t>
            </w:r>
          </w:p>
        </w:tc>
      </w:tr>
    </w:tbl>
    <w:p w:rsidR="008C0999" w:rsidRDefault="008C0999" w:rsidP="008C0999">
      <w:pPr>
        <w:pStyle w:val="ListParagraph"/>
      </w:pPr>
    </w:p>
    <w:tbl>
      <w:tblPr>
        <w:tblStyle w:val="TableGrid"/>
        <w:tblW w:w="0" w:type="auto"/>
        <w:tblInd w:w="720" w:type="dxa"/>
        <w:tblLook w:val="04A0"/>
      </w:tblPr>
      <w:tblGrid>
        <w:gridCol w:w="1089"/>
        <w:gridCol w:w="7767"/>
      </w:tblGrid>
      <w:tr w:rsidR="00B416E0" w:rsidTr="00AB5AF2">
        <w:tc>
          <w:tcPr>
            <w:tcW w:w="1089" w:type="dxa"/>
          </w:tcPr>
          <w:p w:rsidR="00B416E0" w:rsidRPr="00AB5AF2" w:rsidRDefault="00B416E0" w:rsidP="00B416E0">
            <w:pPr>
              <w:pStyle w:val="ListParagraph"/>
              <w:ind w:left="0"/>
              <w:rPr>
                <w:b/>
                <w:sz w:val="24"/>
                <w:szCs w:val="24"/>
              </w:rPr>
            </w:pPr>
            <w:r w:rsidRPr="00AB5AF2">
              <w:rPr>
                <w:b/>
                <w:sz w:val="24"/>
                <w:szCs w:val="24"/>
              </w:rPr>
              <w:t xml:space="preserve">SA - 620 </w:t>
            </w:r>
          </w:p>
        </w:tc>
        <w:tc>
          <w:tcPr>
            <w:tcW w:w="7767" w:type="dxa"/>
          </w:tcPr>
          <w:p w:rsidR="00B416E0" w:rsidRPr="006E5125" w:rsidRDefault="00B416E0" w:rsidP="00F46254">
            <w:pPr>
              <w:pStyle w:val="ListParagraph"/>
              <w:ind w:left="0"/>
              <w:rPr>
                <w:rFonts w:ascii="Book Antiqua" w:hAnsi="Book Antiqua"/>
              </w:rPr>
            </w:pPr>
            <w:r w:rsidRPr="006E5125">
              <w:rPr>
                <w:rFonts w:ascii="Book Antiqua" w:hAnsi="Book Antiqua"/>
              </w:rPr>
              <w:t xml:space="preserve">Using work of Auditor </w:t>
            </w:r>
            <w:r w:rsidRPr="000A1DB3">
              <w:rPr>
                <w:rFonts w:ascii="Book Antiqua" w:hAnsi="Book Antiqua"/>
                <w:b/>
                <w:u w:val="single"/>
              </w:rPr>
              <w:t>Expert</w:t>
            </w:r>
          </w:p>
        </w:tc>
      </w:tr>
      <w:tr w:rsidR="00B416E0" w:rsidTr="00AB5AF2">
        <w:tc>
          <w:tcPr>
            <w:tcW w:w="1089" w:type="dxa"/>
          </w:tcPr>
          <w:p w:rsidR="00B416E0" w:rsidRPr="00AB5AF2" w:rsidRDefault="00B416E0" w:rsidP="00F46254">
            <w:pPr>
              <w:pStyle w:val="ListParagraph"/>
              <w:ind w:left="0"/>
              <w:rPr>
                <w:b/>
                <w:sz w:val="24"/>
                <w:szCs w:val="24"/>
              </w:rPr>
            </w:pPr>
            <w:r w:rsidRPr="00AB5AF2">
              <w:rPr>
                <w:b/>
                <w:sz w:val="24"/>
                <w:szCs w:val="24"/>
              </w:rPr>
              <w:t>SA - 610</w:t>
            </w:r>
          </w:p>
        </w:tc>
        <w:tc>
          <w:tcPr>
            <w:tcW w:w="7767" w:type="dxa"/>
          </w:tcPr>
          <w:p w:rsidR="00B416E0" w:rsidRPr="006E5125" w:rsidRDefault="00B416E0" w:rsidP="00F46254">
            <w:pPr>
              <w:pStyle w:val="ListParagraph"/>
              <w:ind w:left="0"/>
              <w:rPr>
                <w:rFonts w:ascii="Book Antiqua" w:hAnsi="Book Antiqua"/>
              </w:rPr>
            </w:pPr>
            <w:r w:rsidRPr="006E5125">
              <w:rPr>
                <w:rFonts w:ascii="Book Antiqua" w:hAnsi="Book Antiqua"/>
              </w:rPr>
              <w:t xml:space="preserve">Using work of </w:t>
            </w:r>
            <w:r w:rsidRPr="000A1DB3">
              <w:rPr>
                <w:rFonts w:ascii="Book Antiqua" w:hAnsi="Book Antiqua"/>
                <w:b/>
                <w:i/>
                <w:u w:val="single"/>
              </w:rPr>
              <w:t>Internal Auditor</w:t>
            </w:r>
          </w:p>
        </w:tc>
      </w:tr>
      <w:tr w:rsidR="00B416E0" w:rsidTr="00AB5AF2">
        <w:tc>
          <w:tcPr>
            <w:tcW w:w="1089" w:type="dxa"/>
          </w:tcPr>
          <w:p w:rsidR="00B416E0" w:rsidRPr="00AB5AF2" w:rsidRDefault="00B416E0" w:rsidP="00B416E0">
            <w:pPr>
              <w:pStyle w:val="ListParagraph"/>
              <w:ind w:left="0"/>
              <w:rPr>
                <w:b/>
                <w:sz w:val="24"/>
                <w:szCs w:val="24"/>
              </w:rPr>
            </w:pPr>
            <w:r w:rsidRPr="00AB5AF2">
              <w:rPr>
                <w:b/>
                <w:sz w:val="24"/>
                <w:szCs w:val="24"/>
              </w:rPr>
              <w:t xml:space="preserve">SA - 600 </w:t>
            </w:r>
          </w:p>
        </w:tc>
        <w:tc>
          <w:tcPr>
            <w:tcW w:w="7767" w:type="dxa"/>
          </w:tcPr>
          <w:p w:rsidR="00B416E0" w:rsidRPr="006E5125" w:rsidRDefault="00B416E0" w:rsidP="00F46254">
            <w:pPr>
              <w:pStyle w:val="ListParagraph"/>
              <w:ind w:left="0"/>
              <w:rPr>
                <w:rFonts w:ascii="Book Antiqua" w:hAnsi="Book Antiqua"/>
              </w:rPr>
            </w:pPr>
            <w:r w:rsidRPr="006E5125">
              <w:rPr>
                <w:rFonts w:ascii="Book Antiqua" w:hAnsi="Book Antiqua"/>
              </w:rPr>
              <w:t xml:space="preserve">Using work of </w:t>
            </w:r>
            <w:r w:rsidRPr="000A1DB3">
              <w:rPr>
                <w:rFonts w:ascii="Book Antiqua" w:hAnsi="Book Antiqua"/>
                <w:b/>
                <w:u w:val="single"/>
              </w:rPr>
              <w:t>Another Auditor</w:t>
            </w:r>
          </w:p>
        </w:tc>
      </w:tr>
    </w:tbl>
    <w:p w:rsidR="008C0999" w:rsidRDefault="008C0999" w:rsidP="008C0999">
      <w:pPr>
        <w:pStyle w:val="ListParagraph"/>
      </w:pPr>
    </w:p>
    <w:tbl>
      <w:tblPr>
        <w:tblStyle w:val="TableGrid"/>
        <w:tblW w:w="0" w:type="auto"/>
        <w:tblInd w:w="720" w:type="dxa"/>
        <w:tblLook w:val="04A0"/>
      </w:tblPr>
      <w:tblGrid>
        <w:gridCol w:w="1089"/>
        <w:gridCol w:w="7767"/>
      </w:tblGrid>
      <w:tr w:rsidR="005519FD" w:rsidTr="00AB5AF2">
        <w:tc>
          <w:tcPr>
            <w:tcW w:w="1089" w:type="dxa"/>
          </w:tcPr>
          <w:p w:rsidR="005519FD" w:rsidRPr="00AB5AF2" w:rsidRDefault="005519FD" w:rsidP="005519FD">
            <w:pPr>
              <w:pStyle w:val="ListParagraph"/>
              <w:ind w:left="0"/>
              <w:rPr>
                <w:b/>
                <w:sz w:val="24"/>
                <w:szCs w:val="24"/>
              </w:rPr>
            </w:pPr>
            <w:r w:rsidRPr="00AB5AF2">
              <w:rPr>
                <w:b/>
                <w:sz w:val="24"/>
                <w:szCs w:val="24"/>
              </w:rPr>
              <w:t>SA -</w:t>
            </w:r>
            <w:r w:rsidR="006E5125">
              <w:rPr>
                <w:b/>
                <w:sz w:val="24"/>
                <w:szCs w:val="24"/>
              </w:rPr>
              <w:t xml:space="preserve"> </w:t>
            </w:r>
            <w:r w:rsidRPr="00AB5AF2">
              <w:rPr>
                <w:b/>
                <w:sz w:val="24"/>
                <w:szCs w:val="24"/>
              </w:rPr>
              <w:t>540</w:t>
            </w:r>
          </w:p>
        </w:tc>
        <w:tc>
          <w:tcPr>
            <w:tcW w:w="7767" w:type="dxa"/>
          </w:tcPr>
          <w:p w:rsidR="005519FD" w:rsidRPr="006E5125" w:rsidRDefault="005519FD" w:rsidP="00F46254">
            <w:pPr>
              <w:pStyle w:val="ListParagraph"/>
              <w:ind w:left="0"/>
              <w:rPr>
                <w:rFonts w:ascii="Book Antiqua" w:hAnsi="Book Antiqua"/>
              </w:rPr>
            </w:pPr>
            <w:r w:rsidRPr="006E5125">
              <w:rPr>
                <w:rFonts w:ascii="Book Antiqua" w:hAnsi="Book Antiqua"/>
              </w:rPr>
              <w:t xml:space="preserve">Accounting </w:t>
            </w:r>
            <w:r w:rsidRPr="000A1DB3">
              <w:rPr>
                <w:rFonts w:ascii="Book Antiqua" w:hAnsi="Book Antiqua"/>
                <w:b/>
                <w:i/>
              </w:rPr>
              <w:t>Estimate</w:t>
            </w:r>
          </w:p>
        </w:tc>
      </w:tr>
    </w:tbl>
    <w:p w:rsidR="00B416E0" w:rsidRDefault="00B416E0" w:rsidP="008C0999">
      <w:pPr>
        <w:pStyle w:val="ListParagraph"/>
      </w:pPr>
    </w:p>
    <w:tbl>
      <w:tblPr>
        <w:tblStyle w:val="TableGrid"/>
        <w:tblW w:w="0" w:type="auto"/>
        <w:tblInd w:w="720" w:type="dxa"/>
        <w:tblLook w:val="04A0"/>
      </w:tblPr>
      <w:tblGrid>
        <w:gridCol w:w="1089"/>
        <w:gridCol w:w="7767"/>
      </w:tblGrid>
      <w:tr w:rsidR="005519FD" w:rsidTr="00AB5AF2">
        <w:tc>
          <w:tcPr>
            <w:tcW w:w="1089" w:type="dxa"/>
          </w:tcPr>
          <w:p w:rsidR="005519FD" w:rsidRPr="00AB5AF2" w:rsidRDefault="005519FD" w:rsidP="00F46254">
            <w:pPr>
              <w:pStyle w:val="ListParagraph"/>
              <w:ind w:left="0"/>
              <w:rPr>
                <w:b/>
                <w:sz w:val="24"/>
                <w:szCs w:val="24"/>
              </w:rPr>
            </w:pPr>
            <w:r w:rsidRPr="00AB5AF2">
              <w:rPr>
                <w:b/>
                <w:sz w:val="24"/>
                <w:szCs w:val="24"/>
              </w:rPr>
              <w:t>SA -</w:t>
            </w:r>
            <w:r w:rsidR="006E5125">
              <w:rPr>
                <w:b/>
                <w:sz w:val="24"/>
                <w:szCs w:val="24"/>
              </w:rPr>
              <w:t xml:space="preserve"> </w:t>
            </w:r>
            <w:r w:rsidRPr="00AB5AF2">
              <w:rPr>
                <w:b/>
                <w:sz w:val="24"/>
                <w:szCs w:val="24"/>
              </w:rPr>
              <w:t>240</w:t>
            </w:r>
          </w:p>
        </w:tc>
        <w:tc>
          <w:tcPr>
            <w:tcW w:w="7767" w:type="dxa"/>
          </w:tcPr>
          <w:p w:rsidR="005519FD" w:rsidRPr="006E5125" w:rsidRDefault="005519FD" w:rsidP="00F46254">
            <w:pPr>
              <w:pStyle w:val="ListParagraph"/>
              <w:ind w:left="0"/>
              <w:rPr>
                <w:rFonts w:ascii="Book Antiqua" w:hAnsi="Book Antiqua"/>
              </w:rPr>
            </w:pPr>
            <w:r w:rsidRPr="006E5125">
              <w:rPr>
                <w:rFonts w:ascii="Book Antiqua" w:hAnsi="Book Antiqua"/>
              </w:rPr>
              <w:t xml:space="preserve">Auditor Response relating to </w:t>
            </w:r>
            <w:r w:rsidRPr="000A1DB3">
              <w:rPr>
                <w:rFonts w:ascii="Book Antiqua" w:hAnsi="Book Antiqua"/>
                <w:b/>
                <w:i/>
                <w:u w:val="single"/>
              </w:rPr>
              <w:t>Fraud</w:t>
            </w:r>
            <w:r w:rsidRPr="006E5125">
              <w:rPr>
                <w:rFonts w:ascii="Book Antiqua" w:hAnsi="Book Antiqua"/>
              </w:rPr>
              <w:t xml:space="preserve"> in Audit of FST.</w:t>
            </w:r>
          </w:p>
        </w:tc>
      </w:tr>
      <w:tr w:rsidR="005519FD" w:rsidTr="00AB5AF2">
        <w:tc>
          <w:tcPr>
            <w:tcW w:w="1089" w:type="dxa"/>
          </w:tcPr>
          <w:p w:rsidR="005519FD" w:rsidRPr="00AB5AF2" w:rsidRDefault="005519FD" w:rsidP="00F46254">
            <w:pPr>
              <w:pStyle w:val="ListParagraph"/>
              <w:ind w:left="0"/>
              <w:rPr>
                <w:b/>
                <w:sz w:val="24"/>
                <w:szCs w:val="24"/>
              </w:rPr>
            </w:pPr>
            <w:r w:rsidRPr="00AB5AF2">
              <w:rPr>
                <w:b/>
                <w:sz w:val="24"/>
                <w:szCs w:val="24"/>
              </w:rPr>
              <w:t>SA - 250</w:t>
            </w:r>
          </w:p>
        </w:tc>
        <w:tc>
          <w:tcPr>
            <w:tcW w:w="7767" w:type="dxa"/>
          </w:tcPr>
          <w:p w:rsidR="005519FD" w:rsidRPr="006E5125" w:rsidRDefault="005519FD" w:rsidP="00F46254">
            <w:pPr>
              <w:pStyle w:val="ListParagraph"/>
              <w:ind w:left="0"/>
              <w:rPr>
                <w:rFonts w:ascii="Book Antiqua" w:hAnsi="Book Antiqua"/>
              </w:rPr>
            </w:pPr>
            <w:r w:rsidRPr="006E5125">
              <w:rPr>
                <w:rFonts w:ascii="Book Antiqua" w:hAnsi="Book Antiqua"/>
              </w:rPr>
              <w:t xml:space="preserve">Consideration of </w:t>
            </w:r>
            <w:r w:rsidRPr="000A1DB3">
              <w:rPr>
                <w:rFonts w:ascii="Book Antiqua" w:hAnsi="Book Antiqua"/>
                <w:b/>
                <w:u w:val="single"/>
              </w:rPr>
              <w:t>Law and Regulation</w:t>
            </w:r>
            <w:r w:rsidRPr="006E5125">
              <w:rPr>
                <w:rFonts w:ascii="Book Antiqua" w:hAnsi="Book Antiqua"/>
              </w:rPr>
              <w:t xml:space="preserve"> in Audit of FST.</w:t>
            </w:r>
          </w:p>
        </w:tc>
      </w:tr>
    </w:tbl>
    <w:p w:rsidR="005519FD" w:rsidRDefault="005519FD" w:rsidP="008C0999">
      <w:pPr>
        <w:pStyle w:val="ListParagraph"/>
      </w:pPr>
    </w:p>
    <w:tbl>
      <w:tblPr>
        <w:tblStyle w:val="TableGrid"/>
        <w:tblW w:w="0" w:type="auto"/>
        <w:tblInd w:w="720" w:type="dxa"/>
        <w:tblLook w:val="04A0"/>
      </w:tblPr>
      <w:tblGrid>
        <w:gridCol w:w="1089"/>
        <w:gridCol w:w="7767"/>
      </w:tblGrid>
      <w:tr w:rsidR="005519FD" w:rsidTr="00AB5AF2">
        <w:tc>
          <w:tcPr>
            <w:tcW w:w="1089" w:type="dxa"/>
          </w:tcPr>
          <w:p w:rsidR="005519FD" w:rsidRPr="00AB5AF2" w:rsidRDefault="005519FD" w:rsidP="00F46254">
            <w:pPr>
              <w:pStyle w:val="ListParagraph"/>
              <w:ind w:left="0"/>
              <w:rPr>
                <w:b/>
                <w:sz w:val="24"/>
                <w:szCs w:val="24"/>
              </w:rPr>
            </w:pPr>
            <w:r w:rsidRPr="00AB5AF2">
              <w:rPr>
                <w:b/>
                <w:sz w:val="24"/>
                <w:szCs w:val="24"/>
              </w:rPr>
              <w:t>SA -</w:t>
            </w:r>
            <w:r w:rsidR="00507DFA" w:rsidRPr="00AB5AF2">
              <w:rPr>
                <w:b/>
                <w:sz w:val="24"/>
                <w:szCs w:val="24"/>
              </w:rPr>
              <w:t xml:space="preserve"> 299</w:t>
            </w:r>
          </w:p>
        </w:tc>
        <w:tc>
          <w:tcPr>
            <w:tcW w:w="7767" w:type="dxa"/>
          </w:tcPr>
          <w:p w:rsidR="005519FD" w:rsidRPr="006E5125" w:rsidRDefault="00507DFA" w:rsidP="00F46254">
            <w:pPr>
              <w:pStyle w:val="ListParagraph"/>
              <w:ind w:left="0"/>
              <w:rPr>
                <w:rFonts w:ascii="Book Antiqua" w:hAnsi="Book Antiqua"/>
              </w:rPr>
            </w:pPr>
            <w:r w:rsidRPr="006E5125">
              <w:rPr>
                <w:rFonts w:ascii="Book Antiqua" w:hAnsi="Book Antiqua"/>
              </w:rPr>
              <w:t xml:space="preserve">Responsibility of </w:t>
            </w:r>
            <w:r w:rsidRPr="000A1DB3">
              <w:rPr>
                <w:rFonts w:ascii="Book Antiqua" w:hAnsi="Book Antiqua"/>
                <w:b/>
                <w:i/>
                <w:u w:val="single"/>
              </w:rPr>
              <w:t>Joint Auditor</w:t>
            </w:r>
          </w:p>
        </w:tc>
      </w:tr>
    </w:tbl>
    <w:p w:rsidR="005519FD" w:rsidRDefault="005519FD" w:rsidP="008C0999">
      <w:pPr>
        <w:pStyle w:val="ListParagraph"/>
      </w:pPr>
    </w:p>
    <w:tbl>
      <w:tblPr>
        <w:tblStyle w:val="TableGrid"/>
        <w:tblW w:w="0" w:type="auto"/>
        <w:tblInd w:w="720" w:type="dxa"/>
        <w:tblLook w:val="04A0"/>
      </w:tblPr>
      <w:tblGrid>
        <w:gridCol w:w="1089"/>
        <w:gridCol w:w="7767"/>
      </w:tblGrid>
      <w:tr w:rsidR="00507DFA" w:rsidTr="00AB5AF2">
        <w:tc>
          <w:tcPr>
            <w:tcW w:w="1089" w:type="dxa"/>
          </w:tcPr>
          <w:p w:rsidR="00507DFA" w:rsidRPr="00AB5AF2" w:rsidRDefault="00507DFA" w:rsidP="00F46254">
            <w:pPr>
              <w:pStyle w:val="ListParagraph"/>
              <w:ind w:left="0"/>
              <w:rPr>
                <w:b/>
                <w:sz w:val="24"/>
                <w:szCs w:val="24"/>
              </w:rPr>
            </w:pPr>
            <w:r w:rsidRPr="00AB5AF2">
              <w:rPr>
                <w:b/>
                <w:sz w:val="24"/>
                <w:szCs w:val="24"/>
              </w:rPr>
              <w:t>SA - 550</w:t>
            </w:r>
          </w:p>
        </w:tc>
        <w:tc>
          <w:tcPr>
            <w:tcW w:w="7767" w:type="dxa"/>
          </w:tcPr>
          <w:p w:rsidR="00507DFA" w:rsidRPr="006E5125" w:rsidRDefault="00507DFA" w:rsidP="00F46254">
            <w:pPr>
              <w:pStyle w:val="ListParagraph"/>
              <w:ind w:left="0"/>
              <w:rPr>
                <w:rFonts w:ascii="Book Antiqua" w:hAnsi="Book Antiqua"/>
              </w:rPr>
            </w:pPr>
            <w:r w:rsidRPr="000A1DB3">
              <w:rPr>
                <w:rFonts w:ascii="Book Antiqua" w:hAnsi="Book Antiqua"/>
                <w:b/>
                <w:u w:val="single"/>
              </w:rPr>
              <w:t>Related</w:t>
            </w:r>
            <w:r w:rsidRPr="006E5125">
              <w:rPr>
                <w:rFonts w:ascii="Book Antiqua" w:hAnsi="Book Antiqua"/>
              </w:rPr>
              <w:t xml:space="preserve"> Parties</w:t>
            </w:r>
          </w:p>
        </w:tc>
      </w:tr>
    </w:tbl>
    <w:p w:rsidR="005519FD" w:rsidRDefault="005519FD" w:rsidP="008C0999">
      <w:pPr>
        <w:pStyle w:val="ListParagraph"/>
      </w:pPr>
    </w:p>
    <w:tbl>
      <w:tblPr>
        <w:tblStyle w:val="TableGrid"/>
        <w:tblW w:w="0" w:type="auto"/>
        <w:tblInd w:w="720" w:type="dxa"/>
        <w:tblLook w:val="04A0"/>
      </w:tblPr>
      <w:tblGrid>
        <w:gridCol w:w="1089"/>
        <w:gridCol w:w="7767"/>
      </w:tblGrid>
      <w:tr w:rsidR="00507DFA" w:rsidTr="00AB5AF2">
        <w:tc>
          <w:tcPr>
            <w:tcW w:w="1089" w:type="dxa"/>
          </w:tcPr>
          <w:p w:rsidR="00507DFA" w:rsidRPr="00AB5AF2" w:rsidRDefault="00507DFA" w:rsidP="00F46254">
            <w:pPr>
              <w:pStyle w:val="ListParagraph"/>
              <w:ind w:left="0"/>
              <w:rPr>
                <w:b/>
                <w:sz w:val="24"/>
                <w:szCs w:val="24"/>
              </w:rPr>
            </w:pPr>
            <w:r w:rsidRPr="00AB5AF2">
              <w:rPr>
                <w:b/>
                <w:sz w:val="24"/>
                <w:szCs w:val="24"/>
              </w:rPr>
              <w:t xml:space="preserve">SA </w:t>
            </w:r>
            <w:r w:rsidR="00AB5AF2" w:rsidRPr="00AB5AF2">
              <w:rPr>
                <w:b/>
                <w:sz w:val="24"/>
                <w:szCs w:val="24"/>
              </w:rPr>
              <w:t>–</w:t>
            </w:r>
            <w:r w:rsidRPr="00AB5AF2">
              <w:rPr>
                <w:b/>
                <w:sz w:val="24"/>
                <w:szCs w:val="24"/>
              </w:rPr>
              <w:t xml:space="preserve"> 402</w:t>
            </w:r>
          </w:p>
        </w:tc>
        <w:tc>
          <w:tcPr>
            <w:tcW w:w="7767" w:type="dxa"/>
          </w:tcPr>
          <w:p w:rsidR="00507DFA" w:rsidRPr="006E5125" w:rsidRDefault="00507DFA" w:rsidP="000A1DB3">
            <w:pPr>
              <w:pStyle w:val="ListParagraph"/>
              <w:ind w:left="0"/>
              <w:rPr>
                <w:rFonts w:ascii="Book Antiqua" w:hAnsi="Book Antiqua"/>
              </w:rPr>
            </w:pPr>
            <w:r w:rsidRPr="006E5125">
              <w:rPr>
                <w:rFonts w:ascii="Book Antiqua" w:hAnsi="Book Antiqua"/>
              </w:rPr>
              <w:t xml:space="preserve">Audit Consideration Relating to an entity using </w:t>
            </w:r>
            <w:r w:rsidR="000A1DB3" w:rsidRPr="000A1DB3">
              <w:rPr>
                <w:rFonts w:ascii="Book Antiqua" w:hAnsi="Book Antiqua"/>
                <w:b/>
                <w:i/>
                <w:u w:val="single"/>
              </w:rPr>
              <w:t>s</w:t>
            </w:r>
            <w:r w:rsidRPr="000A1DB3">
              <w:rPr>
                <w:rFonts w:ascii="Book Antiqua" w:hAnsi="Book Antiqua"/>
                <w:b/>
                <w:i/>
                <w:u w:val="single"/>
              </w:rPr>
              <w:t>ervice Organization</w:t>
            </w:r>
          </w:p>
        </w:tc>
      </w:tr>
    </w:tbl>
    <w:p w:rsidR="005519FD" w:rsidRDefault="005519FD" w:rsidP="008C0999">
      <w:pPr>
        <w:pStyle w:val="ListParagraph"/>
      </w:pPr>
    </w:p>
    <w:tbl>
      <w:tblPr>
        <w:tblStyle w:val="TableGrid"/>
        <w:tblW w:w="0" w:type="auto"/>
        <w:tblInd w:w="720" w:type="dxa"/>
        <w:tblLook w:val="04A0"/>
      </w:tblPr>
      <w:tblGrid>
        <w:gridCol w:w="1089"/>
        <w:gridCol w:w="7767"/>
      </w:tblGrid>
      <w:tr w:rsidR="00507DFA" w:rsidTr="00AB5AF2">
        <w:tc>
          <w:tcPr>
            <w:tcW w:w="1089" w:type="dxa"/>
          </w:tcPr>
          <w:p w:rsidR="00507DFA" w:rsidRPr="00AB5AF2" w:rsidRDefault="00507DFA" w:rsidP="00F46254">
            <w:pPr>
              <w:pStyle w:val="ListParagraph"/>
              <w:ind w:left="0"/>
              <w:rPr>
                <w:b/>
                <w:sz w:val="24"/>
                <w:szCs w:val="24"/>
              </w:rPr>
            </w:pPr>
            <w:r w:rsidRPr="00AB5AF2">
              <w:rPr>
                <w:b/>
                <w:sz w:val="24"/>
                <w:szCs w:val="24"/>
              </w:rPr>
              <w:t xml:space="preserve">SA </w:t>
            </w:r>
            <w:r w:rsidR="00AB5AF2" w:rsidRPr="00AB5AF2">
              <w:rPr>
                <w:b/>
                <w:sz w:val="24"/>
                <w:szCs w:val="24"/>
              </w:rPr>
              <w:t>–</w:t>
            </w:r>
            <w:r w:rsidRPr="00AB5AF2">
              <w:rPr>
                <w:b/>
                <w:sz w:val="24"/>
                <w:szCs w:val="24"/>
              </w:rPr>
              <w:t xml:space="preserve"> 260</w:t>
            </w:r>
          </w:p>
        </w:tc>
        <w:tc>
          <w:tcPr>
            <w:tcW w:w="7767" w:type="dxa"/>
          </w:tcPr>
          <w:p w:rsidR="00507DFA" w:rsidRPr="006E5125" w:rsidRDefault="00507DFA" w:rsidP="00F46254">
            <w:pPr>
              <w:pStyle w:val="ListParagraph"/>
              <w:ind w:left="0"/>
              <w:rPr>
                <w:rFonts w:ascii="Book Antiqua" w:hAnsi="Book Antiqua"/>
              </w:rPr>
            </w:pPr>
            <w:r w:rsidRPr="006E5125">
              <w:rPr>
                <w:rFonts w:ascii="Book Antiqua" w:hAnsi="Book Antiqua"/>
              </w:rPr>
              <w:t xml:space="preserve">Communication with </w:t>
            </w:r>
            <w:r w:rsidRPr="000A1DB3">
              <w:rPr>
                <w:rFonts w:ascii="Book Antiqua" w:hAnsi="Book Antiqua"/>
                <w:b/>
                <w:u w:val="single"/>
              </w:rPr>
              <w:t>TCWG</w:t>
            </w:r>
          </w:p>
        </w:tc>
      </w:tr>
    </w:tbl>
    <w:p w:rsidR="005519FD" w:rsidRDefault="005519FD" w:rsidP="008C0999">
      <w:pPr>
        <w:pStyle w:val="ListParagraph"/>
      </w:pPr>
    </w:p>
    <w:tbl>
      <w:tblPr>
        <w:tblStyle w:val="TableGrid"/>
        <w:tblW w:w="0" w:type="auto"/>
        <w:tblInd w:w="720" w:type="dxa"/>
        <w:tblLook w:val="04A0"/>
      </w:tblPr>
      <w:tblGrid>
        <w:gridCol w:w="1089"/>
        <w:gridCol w:w="7767"/>
      </w:tblGrid>
      <w:tr w:rsidR="00507DFA" w:rsidTr="006E5125">
        <w:tc>
          <w:tcPr>
            <w:tcW w:w="1089" w:type="dxa"/>
          </w:tcPr>
          <w:p w:rsidR="00507DFA" w:rsidRPr="00AB5AF2" w:rsidRDefault="00507DFA" w:rsidP="00F46254">
            <w:pPr>
              <w:pStyle w:val="ListParagraph"/>
              <w:ind w:left="0"/>
              <w:rPr>
                <w:b/>
                <w:sz w:val="24"/>
                <w:szCs w:val="24"/>
              </w:rPr>
            </w:pPr>
            <w:r w:rsidRPr="00AB5AF2">
              <w:rPr>
                <w:b/>
                <w:sz w:val="24"/>
                <w:szCs w:val="24"/>
              </w:rPr>
              <w:t>SA -</w:t>
            </w:r>
            <w:r w:rsidR="006E5125">
              <w:rPr>
                <w:b/>
                <w:sz w:val="24"/>
                <w:szCs w:val="24"/>
              </w:rPr>
              <w:t xml:space="preserve"> </w:t>
            </w:r>
            <w:r w:rsidRPr="00AB5AF2">
              <w:rPr>
                <w:b/>
                <w:sz w:val="24"/>
                <w:szCs w:val="24"/>
              </w:rPr>
              <w:t>510</w:t>
            </w:r>
          </w:p>
        </w:tc>
        <w:tc>
          <w:tcPr>
            <w:tcW w:w="7767" w:type="dxa"/>
          </w:tcPr>
          <w:p w:rsidR="00507DFA" w:rsidRPr="000A1DB3" w:rsidRDefault="00507DFA" w:rsidP="00F46254">
            <w:pPr>
              <w:pStyle w:val="ListParagraph"/>
              <w:ind w:left="0"/>
              <w:rPr>
                <w:rFonts w:ascii="Book Antiqua" w:hAnsi="Book Antiqua"/>
                <w:b/>
                <w:i/>
                <w:u w:val="single"/>
              </w:rPr>
            </w:pPr>
            <w:r w:rsidRPr="000A1DB3">
              <w:rPr>
                <w:rFonts w:ascii="Book Antiqua" w:hAnsi="Book Antiqua"/>
                <w:b/>
                <w:i/>
                <w:u w:val="single"/>
              </w:rPr>
              <w:t xml:space="preserve">Initial Audit Engagement </w:t>
            </w:r>
          </w:p>
        </w:tc>
      </w:tr>
    </w:tbl>
    <w:p w:rsidR="009467E4" w:rsidRDefault="009467E4" w:rsidP="008C0999">
      <w:pPr>
        <w:pStyle w:val="ListParagraph"/>
      </w:pPr>
    </w:p>
    <w:tbl>
      <w:tblPr>
        <w:tblStyle w:val="TableGrid"/>
        <w:tblW w:w="0" w:type="auto"/>
        <w:tblInd w:w="720" w:type="dxa"/>
        <w:tblLook w:val="04A0"/>
      </w:tblPr>
      <w:tblGrid>
        <w:gridCol w:w="1089"/>
        <w:gridCol w:w="7767"/>
      </w:tblGrid>
      <w:tr w:rsidR="009467E4" w:rsidTr="006E5125">
        <w:tc>
          <w:tcPr>
            <w:tcW w:w="1089" w:type="dxa"/>
          </w:tcPr>
          <w:p w:rsidR="009467E4" w:rsidRPr="006E5125" w:rsidRDefault="009467E4" w:rsidP="00F46254">
            <w:pPr>
              <w:pStyle w:val="ListParagraph"/>
              <w:ind w:left="0"/>
              <w:rPr>
                <w:b/>
                <w:sz w:val="24"/>
                <w:szCs w:val="24"/>
              </w:rPr>
            </w:pPr>
            <w:r w:rsidRPr="006E5125">
              <w:rPr>
                <w:b/>
                <w:sz w:val="24"/>
                <w:szCs w:val="24"/>
              </w:rPr>
              <w:t>SA - 700</w:t>
            </w:r>
          </w:p>
        </w:tc>
        <w:tc>
          <w:tcPr>
            <w:tcW w:w="7767" w:type="dxa"/>
          </w:tcPr>
          <w:p w:rsidR="009467E4" w:rsidRPr="000A1DB3" w:rsidRDefault="009467E4" w:rsidP="00F46254">
            <w:pPr>
              <w:pStyle w:val="ListParagraph"/>
              <w:ind w:left="0"/>
              <w:rPr>
                <w:rFonts w:ascii="Book Antiqua" w:hAnsi="Book Antiqua"/>
                <w:b/>
                <w:u w:val="single"/>
              </w:rPr>
            </w:pPr>
            <w:r w:rsidRPr="000A1DB3">
              <w:rPr>
                <w:rFonts w:ascii="Book Antiqua" w:hAnsi="Book Antiqua"/>
                <w:b/>
                <w:u w:val="single"/>
              </w:rPr>
              <w:t>Unmodified Opinion</w:t>
            </w:r>
          </w:p>
        </w:tc>
      </w:tr>
      <w:tr w:rsidR="009467E4" w:rsidTr="006E5125">
        <w:tc>
          <w:tcPr>
            <w:tcW w:w="1089" w:type="dxa"/>
          </w:tcPr>
          <w:p w:rsidR="009467E4" w:rsidRPr="006E5125" w:rsidRDefault="009467E4" w:rsidP="00F46254">
            <w:pPr>
              <w:pStyle w:val="ListParagraph"/>
              <w:ind w:left="0"/>
              <w:rPr>
                <w:b/>
                <w:sz w:val="24"/>
                <w:szCs w:val="24"/>
              </w:rPr>
            </w:pPr>
            <w:r w:rsidRPr="006E5125">
              <w:rPr>
                <w:b/>
                <w:sz w:val="24"/>
                <w:szCs w:val="24"/>
              </w:rPr>
              <w:t>SA - 705</w:t>
            </w:r>
          </w:p>
        </w:tc>
        <w:tc>
          <w:tcPr>
            <w:tcW w:w="7767" w:type="dxa"/>
          </w:tcPr>
          <w:p w:rsidR="009467E4" w:rsidRPr="006E5125" w:rsidRDefault="009467E4" w:rsidP="00F46254">
            <w:pPr>
              <w:pStyle w:val="ListParagraph"/>
              <w:ind w:left="0"/>
              <w:rPr>
                <w:rFonts w:ascii="Book Antiqua" w:hAnsi="Book Antiqua"/>
              </w:rPr>
            </w:pPr>
            <w:r w:rsidRPr="000A1DB3">
              <w:rPr>
                <w:rFonts w:ascii="Book Antiqua" w:hAnsi="Book Antiqua"/>
                <w:b/>
                <w:i/>
                <w:u w:val="single"/>
              </w:rPr>
              <w:t>Modifications</w:t>
            </w:r>
            <w:r w:rsidRPr="006E5125">
              <w:rPr>
                <w:rFonts w:ascii="Book Antiqua" w:hAnsi="Book Antiqua"/>
              </w:rPr>
              <w:t xml:space="preserve"> to the </w:t>
            </w:r>
            <w:r w:rsidRPr="000A1DB3">
              <w:rPr>
                <w:rFonts w:ascii="Book Antiqua" w:hAnsi="Book Antiqua"/>
                <w:b/>
                <w:i/>
                <w:u w:val="single"/>
              </w:rPr>
              <w:t>Opinion</w:t>
            </w:r>
          </w:p>
        </w:tc>
      </w:tr>
      <w:tr w:rsidR="009467E4" w:rsidTr="006E5125">
        <w:tc>
          <w:tcPr>
            <w:tcW w:w="1089" w:type="dxa"/>
          </w:tcPr>
          <w:p w:rsidR="009467E4" w:rsidRPr="006E5125" w:rsidRDefault="009467E4" w:rsidP="00F46254">
            <w:pPr>
              <w:pStyle w:val="ListParagraph"/>
              <w:ind w:left="0"/>
              <w:rPr>
                <w:b/>
                <w:sz w:val="24"/>
                <w:szCs w:val="24"/>
              </w:rPr>
            </w:pPr>
            <w:r w:rsidRPr="006E5125">
              <w:rPr>
                <w:b/>
                <w:sz w:val="24"/>
                <w:szCs w:val="24"/>
              </w:rPr>
              <w:t>SA - 706</w:t>
            </w:r>
          </w:p>
        </w:tc>
        <w:tc>
          <w:tcPr>
            <w:tcW w:w="7767" w:type="dxa"/>
          </w:tcPr>
          <w:p w:rsidR="009467E4" w:rsidRPr="006E5125" w:rsidRDefault="009467E4" w:rsidP="00F46254">
            <w:pPr>
              <w:pStyle w:val="ListParagraph"/>
              <w:ind w:left="0"/>
              <w:rPr>
                <w:rFonts w:ascii="Book Antiqua" w:hAnsi="Book Antiqua"/>
              </w:rPr>
            </w:pPr>
            <w:r w:rsidRPr="006E5125">
              <w:rPr>
                <w:rFonts w:ascii="Book Antiqua" w:hAnsi="Book Antiqua"/>
              </w:rPr>
              <w:t>Emphasis of Matter Paragraph &amp; other Matter Paragraph</w:t>
            </w:r>
            <w:r w:rsidR="000A1DB3">
              <w:rPr>
                <w:rFonts w:ascii="Book Antiqua" w:hAnsi="Book Antiqua"/>
              </w:rPr>
              <w:t xml:space="preserve"> (</w:t>
            </w:r>
            <w:r w:rsidR="000A1DB3" w:rsidRPr="000A1DB3">
              <w:rPr>
                <w:rFonts w:ascii="Book Antiqua" w:hAnsi="Book Antiqua"/>
                <w:b/>
                <w:i/>
                <w:u w:val="single"/>
              </w:rPr>
              <w:t>EOM &amp; OM</w:t>
            </w:r>
            <w:r w:rsidR="000A1DB3">
              <w:rPr>
                <w:rFonts w:ascii="Book Antiqua" w:hAnsi="Book Antiqua"/>
                <w:b/>
                <w:i/>
                <w:u w:val="single"/>
              </w:rPr>
              <w:t xml:space="preserve"> Para</w:t>
            </w:r>
            <w:r w:rsidR="000A1DB3">
              <w:rPr>
                <w:rFonts w:ascii="Book Antiqua" w:hAnsi="Book Antiqua"/>
              </w:rPr>
              <w:t>)</w:t>
            </w:r>
          </w:p>
        </w:tc>
      </w:tr>
    </w:tbl>
    <w:p w:rsidR="006E5125" w:rsidRDefault="006E5125" w:rsidP="008C0999">
      <w:pPr>
        <w:pStyle w:val="ListParagraph"/>
      </w:pPr>
    </w:p>
    <w:tbl>
      <w:tblPr>
        <w:tblStyle w:val="TableGrid"/>
        <w:tblW w:w="9453" w:type="dxa"/>
        <w:tblInd w:w="720" w:type="dxa"/>
        <w:tblLook w:val="04A0"/>
      </w:tblPr>
      <w:tblGrid>
        <w:gridCol w:w="1089"/>
        <w:gridCol w:w="8364"/>
      </w:tblGrid>
      <w:tr w:rsidR="009467E4" w:rsidTr="006E5125">
        <w:tc>
          <w:tcPr>
            <w:tcW w:w="1089" w:type="dxa"/>
          </w:tcPr>
          <w:p w:rsidR="009467E4" w:rsidRPr="006E5125" w:rsidRDefault="009467E4" w:rsidP="00F46254">
            <w:pPr>
              <w:pStyle w:val="ListParagraph"/>
              <w:ind w:left="0"/>
              <w:rPr>
                <w:b/>
                <w:sz w:val="24"/>
                <w:szCs w:val="24"/>
              </w:rPr>
            </w:pPr>
            <w:r w:rsidRPr="006E5125">
              <w:rPr>
                <w:b/>
                <w:sz w:val="24"/>
                <w:szCs w:val="24"/>
              </w:rPr>
              <w:t>SA - 560</w:t>
            </w:r>
          </w:p>
        </w:tc>
        <w:tc>
          <w:tcPr>
            <w:tcW w:w="8364" w:type="dxa"/>
          </w:tcPr>
          <w:p w:rsidR="009467E4" w:rsidRPr="006E5125" w:rsidRDefault="009467E4" w:rsidP="00F46254">
            <w:pPr>
              <w:pStyle w:val="ListParagraph"/>
              <w:ind w:left="0"/>
              <w:rPr>
                <w:rFonts w:ascii="Book Antiqua" w:hAnsi="Book Antiqua"/>
              </w:rPr>
            </w:pPr>
            <w:r w:rsidRPr="000A1DB3">
              <w:rPr>
                <w:rFonts w:ascii="Book Antiqua" w:hAnsi="Book Antiqua"/>
                <w:b/>
                <w:u w:val="single"/>
              </w:rPr>
              <w:t>Subsequent</w:t>
            </w:r>
            <w:r w:rsidRPr="006E5125">
              <w:rPr>
                <w:rFonts w:ascii="Book Antiqua" w:hAnsi="Book Antiqua"/>
              </w:rPr>
              <w:t xml:space="preserve"> Event</w:t>
            </w:r>
          </w:p>
        </w:tc>
      </w:tr>
      <w:tr w:rsidR="009467E4" w:rsidTr="006E5125">
        <w:tc>
          <w:tcPr>
            <w:tcW w:w="1089" w:type="dxa"/>
          </w:tcPr>
          <w:p w:rsidR="009467E4" w:rsidRPr="006E5125" w:rsidRDefault="009467E4" w:rsidP="00F46254">
            <w:pPr>
              <w:pStyle w:val="ListParagraph"/>
              <w:ind w:left="0"/>
              <w:rPr>
                <w:b/>
                <w:sz w:val="24"/>
                <w:szCs w:val="24"/>
              </w:rPr>
            </w:pPr>
            <w:r w:rsidRPr="006E5125">
              <w:rPr>
                <w:b/>
                <w:sz w:val="24"/>
                <w:szCs w:val="24"/>
              </w:rPr>
              <w:t>SA - 720</w:t>
            </w:r>
          </w:p>
        </w:tc>
        <w:tc>
          <w:tcPr>
            <w:tcW w:w="8364" w:type="dxa"/>
          </w:tcPr>
          <w:p w:rsidR="009467E4" w:rsidRPr="006E5125" w:rsidRDefault="009467E4" w:rsidP="00F46254">
            <w:pPr>
              <w:pStyle w:val="ListParagraph"/>
              <w:ind w:left="0"/>
              <w:rPr>
                <w:rFonts w:ascii="Book Antiqua" w:hAnsi="Book Antiqua"/>
              </w:rPr>
            </w:pPr>
            <w:r w:rsidRPr="000A1DB3">
              <w:rPr>
                <w:rFonts w:ascii="Book Antiqua" w:hAnsi="Book Antiqua"/>
                <w:b/>
                <w:i/>
                <w:u w:val="single"/>
              </w:rPr>
              <w:t>Auditor Responsibility</w:t>
            </w:r>
            <w:r w:rsidRPr="006E5125">
              <w:rPr>
                <w:rFonts w:ascii="Book Antiqua" w:hAnsi="Book Antiqua"/>
              </w:rPr>
              <w:t xml:space="preserve"> in Relating </w:t>
            </w:r>
            <w:r w:rsidRPr="000A1DB3">
              <w:rPr>
                <w:rFonts w:ascii="Book Antiqua" w:hAnsi="Book Antiqua"/>
                <w:b/>
                <w:i/>
                <w:u w:val="single"/>
              </w:rPr>
              <w:t>to other Information</w:t>
            </w:r>
            <w:r w:rsidRPr="006E5125">
              <w:rPr>
                <w:rFonts w:ascii="Book Antiqua" w:hAnsi="Book Antiqua"/>
              </w:rPr>
              <w:t xml:space="preserve"> </w:t>
            </w:r>
            <w:r w:rsidRPr="000A1DB3">
              <w:rPr>
                <w:rFonts w:ascii="Book Antiqua" w:hAnsi="Book Antiqua"/>
                <w:b/>
              </w:rPr>
              <w:t>in documents</w:t>
            </w:r>
            <w:r w:rsidRPr="006E5125">
              <w:rPr>
                <w:rFonts w:ascii="Book Antiqua" w:hAnsi="Book Antiqua"/>
              </w:rPr>
              <w:t xml:space="preserve"> </w:t>
            </w:r>
            <w:r w:rsidRPr="000A1DB3">
              <w:rPr>
                <w:rFonts w:ascii="Book Antiqua" w:hAnsi="Book Antiqua"/>
                <w:b/>
                <w:u w:val="single"/>
              </w:rPr>
              <w:t>Contain</w:t>
            </w:r>
            <w:r w:rsidRPr="006E5125">
              <w:rPr>
                <w:rFonts w:ascii="Book Antiqua" w:hAnsi="Book Antiqua"/>
              </w:rPr>
              <w:t xml:space="preserve"> </w:t>
            </w:r>
            <w:r w:rsidRPr="000A1DB3">
              <w:rPr>
                <w:rFonts w:ascii="Book Antiqua" w:hAnsi="Book Antiqua"/>
                <w:i/>
              </w:rPr>
              <w:t>Audit of FST</w:t>
            </w:r>
            <w:r w:rsidRPr="006E5125">
              <w:rPr>
                <w:rFonts w:ascii="Book Antiqua" w:hAnsi="Book Antiqua"/>
              </w:rPr>
              <w:t>.</w:t>
            </w:r>
          </w:p>
        </w:tc>
      </w:tr>
      <w:tr w:rsidR="00AD5E10" w:rsidTr="006E5125">
        <w:tc>
          <w:tcPr>
            <w:tcW w:w="1089" w:type="dxa"/>
          </w:tcPr>
          <w:p w:rsidR="00AD5E10" w:rsidRPr="006E5125" w:rsidRDefault="00AD5E10" w:rsidP="00F46254">
            <w:pPr>
              <w:pStyle w:val="ListParagraph"/>
              <w:ind w:left="0"/>
              <w:rPr>
                <w:b/>
                <w:sz w:val="24"/>
                <w:szCs w:val="24"/>
              </w:rPr>
            </w:pPr>
            <w:r w:rsidRPr="006E5125">
              <w:rPr>
                <w:b/>
                <w:sz w:val="24"/>
                <w:szCs w:val="24"/>
              </w:rPr>
              <w:t>SA - 710</w:t>
            </w:r>
          </w:p>
        </w:tc>
        <w:tc>
          <w:tcPr>
            <w:tcW w:w="8364" w:type="dxa"/>
          </w:tcPr>
          <w:p w:rsidR="00AD5E10" w:rsidRPr="006E5125" w:rsidRDefault="00427CDB" w:rsidP="00F46254">
            <w:pPr>
              <w:pStyle w:val="ListParagraph"/>
              <w:ind w:left="0"/>
              <w:rPr>
                <w:rFonts w:ascii="Book Antiqua" w:hAnsi="Book Antiqua"/>
              </w:rPr>
            </w:pPr>
            <w:r w:rsidRPr="000A1DB3">
              <w:rPr>
                <w:rFonts w:ascii="Book Antiqua" w:hAnsi="Book Antiqua"/>
                <w:b/>
                <w:u w:val="single"/>
              </w:rPr>
              <w:t>Comparative Information</w:t>
            </w:r>
            <w:r w:rsidRPr="006E5125">
              <w:rPr>
                <w:rFonts w:ascii="Book Antiqua" w:hAnsi="Book Antiqua"/>
              </w:rPr>
              <w:t xml:space="preserve"> – Corresponding Figures and Comparative Financial information</w:t>
            </w:r>
          </w:p>
        </w:tc>
      </w:tr>
    </w:tbl>
    <w:p w:rsidR="009467E4" w:rsidRDefault="009467E4" w:rsidP="008C0999">
      <w:pPr>
        <w:pStyle w:val="ListParagraph"/>
      </w:pPr>
    </w:p>
    <w:tbl>
      <w:tblPr>
        <w:tblStyle w:val="TableGrid"/>
        <w:tblW w:w="0" w:type="auto"/>
        <w:tblInd w:w="720" w:type="dxa"/>
        <w:tblLook w:val="04A0"/>
      </w:tblPr>
      <w:tblGrid>
        <w:gridCol w:w="1231"/>
        <w:gridCol w:w="7625"/>
      </w:tblGrid>
      <w:tr w:rsidR="00D7765D" w:rsidTr="006E5125">
        <w:tc>
          <w:tcPr>
            <w:tcW w:w="1231" w:type="dxa"/>
          </w:tcPr>
          <w:p w:rsidR="00D7765D" w:rsidRPr="006E5125" w:rsidRDefault="00D7765D" w:rsidP="00D7765D">
            <w:pPr>
              <w:pStyle w:val="ListParagraph"/>
              <w:ind w:left="0"/>
              <w:rPr>
                <w:b/>
                <w:sz w:val="24"/>
                <w:szCs w:val="24"/>
              </w:rPr>
            </w:pPr>
            <w:r w:rsidRPr="006E5125">
              <w:rPr>
                <w:b/>
                <w:sz w:val="24"/>
                <w:szCs w:val="24"/>
              </w:rPr>
              <w:t>SA -</w:t>
            </w:r>
            <w:r w:rsidR="006E5125">
              <w:rPr>
                <w:b/>
                <w:sz w:val="24"/>
                <w:szCs w:val="24"/>
              </w:rPr>
              <w:t xml:space="preserve"> </w:t>
            </w:r>
            <w:r w:rsidRPr="006E5125">
              <w:rPr>
                <w:b/>
                <w:sz w:val="24"/>
                <w:szCs w:val="24"/>
              </w:rPr>
              <w:t>220</w:t>
            </w:r>
          </w:p>
        </w:tc>
        <w:tc>
          <w:tcPr>
            <w:tcW w:w="7625" w:type="dxa"/>
          </w:tcPr>
          <w:p w:rsidR="00D7765D" w:rsidRPr="006E5125" w:rsidRDefault="00D7765D" w:rsidP="00F46254">
            <w:pPr>
              <w:pStyle w:val="ListParagraph"/>
              <w:ind w:left="0"/>
              <w:rPr>
                <w:rFonts w:ascii="Book Antiqua" w:hAnsi="Book Antiqua"/>
              </w:rPr>
            </w:pPr>
            <w:r w:rsidRPr="000A1DB3">
              <w:rPr>
                <w:rFonts w:ascii="Book Antiqua" w:hAnsi="Book Antiqua"/>
                <w:b/>
                <w:i/>
                <w:u w:val="single"/>
              </w:rPr>
              <w:t>Quality Control</w:t>
            </w:r>
            <w:r w:rsidRPr="006E5125">
              <w:rPr>
                <w:rFonts w:ascii="Book Antiqua" w:hAnsi="Book Antiqua"/>
              </w:rPr>
              <w:t xml:space="preserve"> For Audit of FST.</w:t>
            </w:r>
          </w:p>
        </w:tc>
      </w:tr>
    </w:tbl>
    <w:p w:rsidR="009467E4" w:rsidRDefault="009467E4" w:rsidP="008C0999">
      <w:pPr>
        <w:pStyle w:val="ListParagraph"/>
      </w:pPr>
    </w:p>
    <w:tbl>
      <w:tblPr>
        <w:tblStyle w:val="TableGrid"/>
        <w:tblW w:w="9594" w:type="dxa"/>
        <w:tblInd w:w="720" w:type="dxa"/>
        <w:tblLook w:val="04A0"/>
      </w:tblPr>
      <w:tblGrid>
        <w:gridCol w:w="1231"/>
        <w:gridCol w:w="8363"/>
      </w:tblGrid>
      <w:tr w:rsidR="00D7765D" w:rsidTr="006E5125">
        <w:tc>
          <w:tcPr>
            <w:tcW w:w="1231" w:type="dxa"/>
          </w:tcPr>
          <w:p w:rsidR="00D7765D" w:rsidRPr="006E5125" w:rsidRDefault="00D7765D" w:rsidP="00F46254">
            <w:pPr>
              <w:pStyle w:val="ListParagraph"/>
              <w:ind w:left="0"/>
              <w:rPr>
                <w:b/>
                <w:sz w:val="24"/>
                <w:szCs w:val="24"/>
              </w:rPr>
            </w:pPr>
            <w:r w:rsidRPr="006E5125">
              <w:rPr>
                <w:b/>
                <w:sz w:val="24"/>
                <w:szCs w:val="24"/>
              </w:rPr>
              <w:t>SA -</w:t>
            </w:r>
            <w:r w:rsidR="006E5125">
              <w:rPr>
                <w:b/>
                <w:sz w:val="24"/>
                <w:szCs w:val="24"/>
              </w:rPr>
              <w:t xml:space="preserve"> </w:t>
            </w:r>
            <w:r w:rsidRPr="006E5125">
              <w:rPr>
                <w:b/>
                <w:sz w:val="24"/>
                <w:szCs w:val="24"/>
              </w:rPr>
              <w:t>2400</w:t>
            </w:r>
          </w:p>
        </w:tc>
        <w:tc>
          <w:tcPr>
            <w:tcW w:w="8363" w:type="dxa"/>
          </w:tcPr>
          <w:p w:rsidR="00D7765D" w:rsidRPr="006E5125" w:rsidRDefault="00D7765D" w:rsidP="00F46254">
            <w:pPr>
              <w:pStyle w:val="ListParagraph"/>
              <w:ind w:left="0"/>
              <w:rPr>
                <w:rFonts w:ascii="Book Antiqua" w:hAnsi="Book Antiqua"/>
              </w:rPr>
            </w:pPr>
            <w:r w:rsidRPr="006E5125">
              <w:rPr>
                <w:rFonts w:ascii="Book Antiqua" w:hAnsi="Book Antiqua"/>
              </w:rPr>
              <w:t xml:space="preserve">Engagement to </w:t>
            </w:r>
            <w:r w:rsidRPr="000A1DB3">
              <w:rPr>
                <w:rFonts w:ascii="Book Antiqua" w:hAnsi="Book Antiqua"/>
                <w:b/>
                <w:u w:val="single"/>
              </w:rPr>
              <w:t>Review Financial Statement</w:t>
            </w:r>
            <w:r w:rsidRPr="006E5125">
              <w:rPr>
                <w:rFonts w:ascii="Book Antiqua" w:hAnsi="Book Antiqua"/>
              </w:rPr>
              <w:t xml:space="preserve"> </w:t>
            </w:r>
          </w:p>
        </w:tc>
      </w:tr>
      <w:tr w:rsidR="00D7765D" w:rsidTr="006E5125">
        <w:tc>
          <w:tcPr>
            <w:tcW w:w="1231" w:type="dxa"/>
          </w:tcPr>
          <w:p w:rsidR="00D7765D" w:rsidRPr="006E5125" w:rsidRDefault="00D7765D" w:rsidP="00F46254">
            <w:pPr>
              <w:pStyle w:val="ListParagraph"/>
              <w:ind w:left="0"/>
              <w:rPr>
                <w:b/>
                <w:sz w:val="24"/>
                <w:szCs w:val="24"/>
              </w:rPr>
            </w:pPr>
            <w:r w:rsidRPr="006E5125">
              <w:rPr>
                <w:b/>
                <w:sz w:val="24"/>
                <w:szCs w:val="24"/>
              </w:rPr>
              <w:t>SA - 2410</w:t>
            </w:r>
          </w:p>
        </w:tc>
        <w:tc>
          <w:tcPr>
            <w:tcW w:w="8363" w:type="dxa"/>
          </w:tcPr>
          <w:p w:rsidR="00D7765D" w:rsidRPr="006E5125" w:rsidRDefault="00D7765D" w:rsidP="00F46254">
            <w:pPr>
              <w:pStyle w:val="ListParagraph"/>
              <w:ind w:left="0"/>
              <w:rPr>
                <w:rFonts w:ascii="Book Antiqua" w:hAnsi="Book Antiqua"/>
              </w:rPr>
            </w:pPr>
            <w:r w:rsidRPr="006E5125">
              <w:rPr>
                <w:rFonts w:ascii="Book Antiqua" w:hAnsi="Book Antiqua"/>
              </w:rPr>
              <w:t xml:space="preserve">Engagement of </w:t>
            </w:r>
            <w:r w:rsidRPr="003343A1">
              <w:rPr>
                <w:rFonts w:ascii="Book Antiqua" w:hAnsi="Book Antiqua"/>
                <w:b/>
                <w:i/>
                <w:u w:val="single"/>
              </w:rPr>
              <w:t>Interim Financial Information</w:t>
            </w:r>
            <w:r w:rsidRPr="006E5125">
              <w:rPr>
                <w:rFonts w:ascii="Book Antiqua" w:hAnsi="Book Antiqua"/>
              </w:rPr>
              <w:t xml:space="preserve"> Performed by Independent Auditor of Entity</w:t>
            </w:r>
          </w:p>
        </w:tc>
      </w:tr>
    </w:tbl>
    <w:p w:rsidR="009467E4" w:rsidRDefault="009467E4" w:rsidP="00D7765D">
      <w:pPr>
        <w:pStyle w:val="ListParagraph"/>
        <w:ind w:left="-426" w:right="-846" w:firstLine="1146"/>
      </w:pPr>
    </w:p>
    <w:tbl>
      <w:tblPr>
        <w:tblStyle w:val="TableGrid"/>
        <w:tblW w:w="9453" w:type="dxa"/>
        <w:tblInd w:w="720" w:type="dxa"/>
        <w:tblLook w:val="04A0"/>
      </w:tblPr>
      <w:tblGrid>
        <w:gridCol w:w="1231"/>
        <w:gridCol w:w="8222"/>
      </w:tblGrid>
      <w:tr w:rsidR="00427CDB" w:rsidTr="006E5125">
        <w:tc>
          <w:tcPr>
            <w:tcW w:w="1231" w:type="dxa"/>
          </w:tcPr>
          <w:p w:rsidR="00427CDB" w:rsidRPr="006E5125" w:rsidRDefault="00427CDB" w:rsidP="00427CDB">
            <w:pPr>
              <w:pStyle w:val="ListParagraph"/>
              <w:ind w:left="0"/>
              <w:rPr>
                <w:b/>
                <w:sz w:val="24"/>
                <w:szCs w:val="24"/>
              </w:rPr>
            </w:pPr>
            <w:r w:rsidRPr="006E5125">
              <w:rPr>
                <w:b/>
                <w:sz w:val="24"/>
                <w:szCs w:val="24"/>
              </w:rPr>
              <w:t>SA -</w:t>
            </w:r>
            <w:r w:rsidR="006E5125">
              <w:rPr>
                <w:b/>
                <w:sz w:val="24"/>
                <w:szCs w:val="24"/>
              </w:rPr>
              <w:t xml:space="preserve"> </w:t>
            </w:r>
            <w:r w:rsidRPr="006E5125">
              <w:rPr>
                <w:b/>
                <w:sz w:val="24"/>
                <w:szCs w:val="24"/>
              </w:rPr>
              <w:t>3400</w:t>
            </w:r>
          </w:p>
        </w:tc>
        <w:tc>
          <w:tcPr>
            <w:tcW w:w="8222" w:type="dxa"/>
          </w:tcPr>
          <w:p w:rsidR="00427CDB" w:rsidRPr="006E5125" w:rsidRDefault="00427CDB" w:rsidP="00F46254">
            <w:pPr>
              <w:pStyle w:val="ListParagraph"/>
              <w:ind w:left="0"/>
              <w:rPr>
                <w:rFonts w:ascii="Book Antiqua" w:hAnsi="Book Antiqua"/>
              </w:rPr>
            </w:pPr>
            <w:r w:rsidRPr="006E5125">
              <w:rPr>
                <w:rFonts w:ascii="Book Antiqua" w:hAnsi="Book Antiqua"/>
              </w:rPr>
              <w:t xml:space="preserve">The Examination of </w:t>
            </w:r>
            <w:r w:rsidRPr="003343A1">
              <w:rPr>
                <w:rFonts w:ascii="Book Antiqua" w:hAnsi="Book Antiqua"/>
                <w:b/>
                <w:u w:val="single"/>
              </w:rPr>
              <w:t>Prospective Financial Information</w:t>
            </w:r>
          </w:p>
        </w:tc>
      </w:tr>
      <w:tr w:rsidR="00427CDB" w:rsidTr="006E5125">
        <w:tc>
          <w:tcPr>
            <w:tcW w:w="1231" w:type="dxa"/>
          </w:tcPr>
          <w:p w:rsidR="00427CDB" w:rsidRPr="006E5125" w:rsidRDefault="00427CDB" w:rsidP="00F46254">
            <w:pPr>
              <w:pStyle w:val="ListParagraph"/>
              <w:ind w:left="0"/>
              <w:rPr>
                <w:b/>
                <w:sz w:val="24"/>
                <w:szCs w:val="24"/>
              </w:rPr>
            </w:pPr>
            <w:r w:rsidRPr="006E5125">
              <w:rPr>
                <w:b/>
                <w:sz w:val="24"/>
                <w:szCs w:val="24"/>
              </w:rPr>
              <w:t>SA - 3402</w:t>
            </w:r>
          </w:p>
        </w:tc>
        <w:tc>
          <w:tcPr>
            <w:tcW w:w="8222" w:type="dxa"/>
          </w:tcPr>
          <w:p w:rsidR="00427CDB" w:rsidRPr="006E5125" w:rsidRDefault="00427CDB" w:rsidP="00F46254">
            <w:pPr>
              <w:pStyle w:val="ListParagraph"/>
              <w:ind w:left="0"/>
              <w:rPr>
                <w:rFonts w:ascii="Book Antiqua" w:hAnsi="Book Antiqua"/>
              </w:rPr>
            </w:pPr>
            <w:r w:rsidRPr="003343A1">
              <w:rPr>
                <w:rFonts w:ascii="Book Antiqua" w:hAnsi="Book Antiqua"/>
                <w:b/>
                <w:i/>
                <w:u w:val="single"/>
              </w:rPr>
              <w:t>Assurance Report</w:t>
            </w:r>
            <w:r w:rsidRPr="006E5125">
              <w:rPr>
                <w:rFonts w:ascii="Book Antiqua" w:hAnsi="Book Antiqua"/>
              </w:rPr>
              <w:t xml:space="preserve"> on </w:t>
            </w:r>
            <w:r w:rsidRPr="003343A1">
              <w:rPr>
                <w:rFonts w:ascii="Book Antiqua" w:hAnsi="Book Antiqua"/>
                <w:b/>
                <w:i/>
              </w:rPr>
              <w:t>Controls</w:t>
            </w:r>
            <w:r w:rsidRPr="006E5125">
              <w:rPr>
                <w:rFonts w:ascii="Book Antiqua" w:hAnsi="Book Antiqua"/>
              </w:rPr>
              <w:t xml:space="preserve"> at a </w:t>
            </w:r>
            <w:r w:rsidRPr="003343A1">
              <w:rPr>
                <w:rFonts w:ascii="Book Antiqua" w:hAnsi="Book Antiqua"/>
                <w:b/>
                <w:u w:val="single"/>
              </w:rPr>
              <w:t xml:space="preserve">Service </w:t>
            </w:r>
            <w:r w:rsidR="00A54293" w:rsidRPr="003343A1">
              <w:rPr>
                <w:rFonts w:ascii="Book Antiqua" w:hAnsi="Book Antiqua"/>
                <w:b/>
                <w:u w:val="single"/>
              </w:rPr>
              <w:t>Organization</w:t>
            </w:r>
          </w:p>
        </w:tc>
      </w:tr>
    </w:tbl>
    <w:p w:rsidR="009467E4" w:rsidRDefault="009467E4" w:rsidP="008C0999">
      <w:pPr>
        <w:pStyle w:val="ListParagraph"/>
      </w:pPr>
    </w:p>
    <w:tbl>
      <w:tblPr>
        <w:tblStyle w:val="TableGrid"/>
        <w:tblW w:w="9453" w:type="dxa"/>
        <w:tblInd w:w="720" w:type="dxa"/>
        <w:tblLook w:val="04A0"/>
      </w:tblPr>
      <w:tblGrid>
        <w:gridCol w:w="1231"/>
        <w:gridCol w:w="8222"/>
      </w:tblGrid>
      <w:tr w:rsidR="00D423B6" w:rsidTr="006E5125">
        <w:tc>
          <w:tcPr>
            <w:tcW w:w="1231" w:type="dxa"/>
          </w:tcPr>
          <w:p w:rsidR="00D423B6" w:rsidRPr="006E5125" w:rsidRDefault="00D423B6" w:rsidP="00D423B6">
            <w:pPr>
              <w:pStyle w:val="ListParagraph"/>
              <w:ind w:left="0"/>
              <w:rPr>
                <w:b/>
                <w:sz w:val="24"/>
                <w:szCs w:val="24"/>
              </w:rPr>
            </w:pPr>
            <w:r w:rsidRPr="006E5125">
              <w:rPr>
                <w:b/>
                <w:sz w:val="24"/>
                <w:szCs w:val="24"/>
              </w:rPr>
              <w:t>SA -</w:t>
            </w:r>
            <w:r w:rsidR="006E5125">
              <w:rPr>
                <w:b/>
                <w:sz w:val="24"/>
                <w:szCs w:val="24"/>
              </w:rPr>
              <w:t xml:space="preserve"> </w:t>
            </w:r>
            <w:r w:rsidRPr="006E5125">
              <w:rPr>
                <w:b/>
                <w:sz w:val="24"/>
                <w:szCs w:val="24"/>
              </w:rPr>
              <w:t>4410</w:t>
            </w:r>
          </w:p>
        </w:tc>
        <w:tc>
          <w:tcPr>
            <w:tcW w:w="8222" w:type="dxa"/>
          </w:tcPr>
          <w:p w:rsidR="00D423B6" w:rsidRPr="006E5125" w:rsidRDefault="00D423B6" w:rsidP="00F46254">
            <w:pPr>
              <w:pStyle w:val="ListParagraph"/>
              <w:ind w:left="0"/>
              <w:rPr>
                <w:rFonts w:ascii="Book Antiqua" w:hAnsi="Book Antiqua"/>
              </w:rPr>
            </w:pPr>
            <w:r w:rsidRPr="006E5125">
              <w:rPr>
                <w:rFonts w:ascii="Book Antiqua" w:hAnsi="Book Antiqua"/>
              </w:rPr>
              <w:t xml:space="preserve">Examination of </w:t>
            </w:r>
            <w:r w:rsidRPr="003343A1">
              <w:rPr>
                <w:rFonts w:ascii="Book Antiqua" w:hAnsi="Book Antiqua"/>
                <w:b/>
                <w:i/>
                <w:u w:val="single"/>
              </w:rPr>
              <w:t>Compile Financial Information</w:t>
            </w:r>
          </w:p>
        </w:tc>
      </w:tr>
      <w:tr w:rsidR="00D423B6" w:rsidTr="006E5125">
        <w:tc>
          <w:tcPr>
            <w:tcW w:w="1231" w:type="dxa"/>
          </w:tcPr>
          <w:p w:rsidR="00D423B6" w:rsidRPr="006E5125" w:rsidRDefault="00D423B6" w:rsidP="00F46254">
            <w:pPr>
              <w:pStyle w:val="ListParagraph"/>
              <w:ind w:left="0"/>
              <w:rPr>
                <w:b/>
                <w:sz w:val="24"/>
                <w:szCs w:val="24"/>
              </w:rPr>
            </w:pPr>
            <w:r w:rsidRPr="006E5125">
              <w:rPr>
                <w:b/>
                <w:sz w:val="24"/>
                <w:szCs w:val="24"/>
              </w:rPr>
              <w:t>SA - 4400</w:t>
            </w:r>
          </w:p>
        </w:tc>
        <w:tc>
          <w:tcPr>
            <w:tcW w:w="8222" w:type="dxa"/>
          </w:tcPr>
          <w:p w:rsidR="00D423B6" w:rsidRPr="006E5125" w:rsidRDefault="00D423B6" w:rsidP="00F46254">
            <w:pPr>
              <w:pStyle w:val="ListParagraph"/>
              <w:ind w:left="0"/>
              <w:rPr>
                <w:rFonts w:ascii="Book Antiqua" w:hAnsi="Book Antiqua"/>
              </w:rPr>
            </w:pPr>
            <w:r w:rsidRPr="006E5125">
              <w:rPr>
                <w:rFonts w:ascii="Book Antiqua" w:hAnsi="Book Antiqua"/>
              </w:rPr>
              <w:t xml:space="preserve">Engagement to </w:t>
            </w:r>
            <w:r w:rsidRPr="003343A1">
              <w:rPr>
                <w:rFonts w:ascii="Book Antiqua" w:hAnsi="Book Antiqua"/>
                <w:i/>
              </w:rPr>
              <w:t>perform</w:t>
            </w:r>
            <w:r w:rsidRPr="006E5125">
              <w:rPr>
                <w:rFonts w:ascii="Book Antiqua" w:hAnsi="Book Antiqua"/>
              </w:rPr>
              <w:t xml:space="preserve"> </w:t>
            </w:r>
            <w:r w:rsidRPr="003343A1">
              <w:rPr>
                <w:rFonts w:ascii="Book Antiqua" w:hAnsi="Book Antiqua"/>
                <w:b/>
                <w:u w:val="single"/>
              </w:rPr>
              <w:t>agreed upon procedures</w:t>
            </w:r>
            <w:r w:rsidRPr="006E5125">
              <w:rPr>
                <w:rFonts w:ascii="Book Antiqua" w:hAnsi="Book Antiqua"/>
              </w:rPr>
              <w:t xml:space="preserve"> regarding financial Information</w:t>
            </w:r>
          </w:p>
        </w:tc>
      </w:tr>
    </w:tbl>
    <w:p w:rsidR="009467E4" w:rsidRDefault="009467E4" w:rsidP="008C0999">
      <w:pPr>
        <w:pStyle w:val="ListParagraph"/>
      </w:pPr>
    </w:p>
    <w:tbl>
      <w:tblPr>
        <w:tblStyle w:val="TableGrid"/>
        <w:tblW w:w="9594" w:type="dxa"/>
        <w:tblInd w:w="720" w:type="dxa"/>
        <w:tblLook w:val="04A0"/>
      </w:tblPr>
      <w:tblGrid>
        <w:gridCol w:w="1231"/>
        <w:gridCol w:w="8363"/>
      </w:tblGrid>
      <w:tr w:rsidR="00D423B6" w:rsidTr="003343A1">
        <w:tc>
          <w:tcPr>
            <w:tcW w:w="1231" w:type="dxa"/>
          </w:tcPr>
          <w:p w:rsidR="00D423B6" w:rsidRPr="006E5125" w:rsidRDefault="00D423B6" w:rsidP="00D423B6">
            <w:pPr>
              <w:pStyle w:val="ListParagraph"/>
              <w:ind w:left="0"/>
              <w:rPr>
                <w:b/>
                <w:sz w:val="24"/>
                <w:szCs w:val="24"/>
              </w:rPr>
            </w:pPr>
            <w:r w:rsidRPr="006E5125">
              <w:rPr>
                <w:b/>
                <w:sz w:val="24"/>
                <w:szCs w:val="24"/>
              </w:rPr>
              <w:t>SA -</w:t>
            </w:r>
            <w:r w:rsidR="006E5125">
              <w:rPr>
                <w:b/>
                <w:sz w:val="24"/>
                <w:szCs w:val="24"/>
              </w:rPr>
              <w:t xml:space="preserve"> </w:t>
            </w:r>
            <w:r w:rsidRPr="006E5125">
              <w:rPr>
                <w:b/>
                <w:sz w:val="24"/>
                <w:szCs w:val="24"/>
              </w:rPr>
              <w:t>800</w:t>
            </w:r>
          </w:p>
        </w:tc>
        <w:tc>
          <w:tcPr>
            <w:tcW w:w="8363" w:type="dxa"/>
          </w:tcPr>
          <w:p w:rsidR="00D423B6" w:rsidRPr="006E5125" w:rsidRDefault="00D423B6" w:rsidP="00F46254">
            <w:pPr>
              <w:pStyle w:val="ListParagraph"/>
              <w:ind w:left="0"/>
              <w:rPr>
                <w:rFonts w:ascii="Book Antiqua" w:hAnsi="Book Antiqua"/>
              </w:rPr>
            </w:pPr>
            <w:r w:rsidRPr="006E5125">
              <w:rPr>
                <w:rFonts w:ascii="Book Antiqua" w:hAnsi="Book Antiqua"/>
              </w:rPr>
              <w:t xml:space="preserve">“Special Consideration” Audit of Financial Statement Prepared in accordance with </w:t>
            </w:r>
            <w:r w:rsidRPr="003343A1">
              <w:rPr>
                <w:rFonts w:ascii="Book Antiqua" w:hAnsi="Book Antiqua"/>
                <w:b/>
                <w:i/>
                <w:u w:val="single"/>
              </w:rPr>
              <w:t>Special Purpose Framework</w:t>
            </w:r>
          </w:p>
        </w:tc>
      </w:tr>
      <w:tr w:rsidR="00D423B6" w:rsidTr="003343A1">
        <w:tc>
          <w:tcPr>
            <w:tcW w:w="1231" w:type="dxa"/>
          </w:tcPr>
          <w:p w:rsidR="00D423B6" w:rsidRPr="006E5125" w:rsidRDefault="00D423B6" w:rsidP="00F46254">
            <w:pPr>
              <w:pStyle w:val="ListParagraph"/>
              <w:ind w:left="0"/>
              <w:rPr>
                <w:b/>
                <w:sz w:val="24"/>
                <w:szCs w:val="24"/>
              </w:rPr>
            </w:pPr>
            <w:r w:rsidRPr="006E5125">
              <w:rPr>
                <w:b/>
                <w:sz w:val="24"/>
                <w:szCs w:val="24"/>
              </w:rPr>
              <w:t>SA - 805</w:t>
            </w:r>
          </w:p>
        </w:tc>
        <w:tc>
          <w:tcPr>
            <w:tcW w:w="8363" w:type="dxa"/>
          </w:tcPr>
          <w:p w:rsidR="00D423B6" w:rsidRPr="006E5125" w:rsidRDefault="00D423B6" w:rsidP="00F46254">
            <w:pPr>
              <w:pStyle w:val="ListParagraph"/>
              <w:ind w:left="0"/>
              <w:rPr>
                <w:rFonts w:ascii="Book Antiqua" w:hAnsi="Book Antiqua"/>
              </w:rPr>
            </w:pPr>
            <w:r w:rsidRPr="006E5125">
              <w:rPr>
                <w:rFonts w:ascii="Book Antiqua" w:hAnsi="Book Antiqua"/>
              </w:rPr>
              <w:t xml:space="preserve">“Special Consideration” Audit of </w:t>
            </w:r>
            <w:r w:rsidRPr="003343A1">
              <w:rPr>
                <w:rFonts w:ascii="Book Antiqua" w:hAnsi="Book Antiqua"/>
                <w:b/>
                <w:i/>
                <w:u w:val="single"/>
              </w:rPr>
              <w:t>Single Financial Statement</w:t>
            </w:r>
            <w:r w:rsidRPr="006E5125">
              <w:rPr>
                <w:rFonts w:ascii="Book Antiqua" w:hAnsi="Book Antiqua"/>
              </w:rPr>
              <w:t xml:space="preserve"> and </w:t>
            </w:r>
            <w:r w:rsidRPr="003343A1">
              <w:rPr>
                <w:rFonts w:ascii="Book Antiqua" w:hAnsi="Book Antiqua"/>
                <w:b/>
                <w:i/>
                <w:u w:val="single"/>
              </w:rPr>
              <w:t xml:space="preserve">Specific </w:t>
            </w:r>
            <w:r w:rsidR="00EC2F92" w:rsidRPr="003343A1">
              <w:rPr>
                <w:rFonts w:ascii="Book Antiqua" w:hAnsi="Book Antiqua"/>
                <w:b/>
                <w:i/>
                <w:u w:val="single"/>
              </w:rPr>
              <w:t>elements</w:t>
            </w:r>
            <w:r w:rsidR="00EC2F92" w:rsidRPr="006E5125">
              <w:rPr>
                <w:rFonts w:ascii="Book Antiqua" w:hAnsi="Book Antiqua"/>
              </w:rPr>
              <w:t xml:space="preserve">, </w:t>
            </w:r>
            <w:r w:rsidR="00EC2F92" w:rsidRPr="003343A1">
              <w:rPr>
                <w:rFonts w:ascii="Book Antiqua" w:hAnsi="Book Antiqua"/>
                <w:b/>
                <w:i/>
                <w:u w:val="single"/>
              </w:rPr>
              <w:t>Accounts</w:t>
            </w:r>
            <w:r w:rsidR="00EC2F92" w:rsidRPr="006E5125">
              <w:rPr>
                <w:rFonts w:ascii="Book Antiqua" w:hAnsi="Book Antiqua"/>
              </w:rPr>
              <w:t xml:space="preserve"> or </w:t>
            </w:r>
            <w:r w:rsidR="00EC2F92" w:rsidRPr="003343A1">
              <w:rPr>
                <w:rFonts w:ascii="Book Antiqua" w:hAnsi="Book Antiqua"/>
                <w:b/>
                <w:i/>
                <w:u w:val="single"/>
              </w:rPr>
              <w:t>Items</w:t>
            </w:r>
            <w:r w:rsidR="00EC2F92" w:rsidRPr="006E5125">
              <w:rPr>
                <w:rFonts w:ascii="Book Antiqua" w:hAnsi="Book Antiqua"/>
              </w:rPr>
              <w:t xml:space="preserve"> of a Financial Statement</w:t>
            </w:r>
          </w:p>
        </w:tc>
      </w:tr>
      <w:tr w:rsidR="00D423B6" w:rsidTr="003343A1">
        <w:tc>
          <w:tcPr>
            <w:tcW w:w="1231" w:type="dxa"/>
          </w:tcPr>
          <w:p w:rsidR="00D423B6" w:rsidRPr="006E5125" w:rsidRDefault="00D423B6" w:rsidP="00F46254">
            <w:pPr>
              <w:pStyle w:val="ListParagraph"/>
              <w:ind w:left="0"/>
              <w:rPr>
                <w:b/>
                <w:sz w:val="24"/>
                <w:szCs w:val="24"/>
              </w:rPr>
            </w:pPr>
            <w:r w:rsidRPr="006E5125">
              <w:rPr>
                <w:b/>
                <w:sz w:val="24"/>
                <w:szCs w:val="24"/>
              </w:rPr>
              <w:t xml:space="preserve">SA </w:t>
            </w:r>
            <w:r w:rsidR="006E5125">
              <w:rPr>
                <w:b/>
                <w:sz w:val="24"/>
                <w:szCs w:val="24"/>
              </w:rPr>
              <w:t>-</w:t>
            </w:r>
            <w:r w:rsidRPr="006E5125">
              <w:rPr>
                <w:b/>
                <w:sz w:val="24"/>
                <w:szCs w:val="24"/>
              </w:rPr>
              <w:t xml:space="preserve"> 8</w:t>
            </w:r>
            <w:r w:rsidR="00EC2F92" w:rsidRPr="006E5125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8363" w:type="dxa"/>
          </w:tcPr>
          <w:p w:rsidR="00D423B6" w:rsidRPr="006E5125" w:rsidRDefault="00EC2F92" w:rsidP="00F46254">
            <w:pPr>
              <w:pStyle w:val="ListParagraph"/>
              <w:ind w:left="0"/>
              <w:rPr>
                <w:rFonts w:ascii="Book Antiqua" w:hAnsi="Book Antiqua"/>
              </w:rPr>
            </w:pPr>
            <w:r w:rsidRPr="006E5125">
              <w:rPr>
                <w:rFonts w:ascii="Book Antiqua" w:hAnsi="Book Antiqua"/>
              </w:rPr>
              <w:t xml:space="preserve">“Engagement to </w:t>
            </w:r>
            <w:r w:rsidRPr="003343A1">
              <w:rPr>
                <w:rFonts w:ascii="Book Antiqua" w:hAnsi="Book Antiqua"/>
                <w:b/>
                <w:i/>
                <w:u w:val="single"/>
              </w:rPr>
              <w:t>Report on</w:t>
            </w:r>
            <w:r w:rsidRPr="006E5125">
              <w:rPr>
                <w:rFonts w:ascii="Book Antiqua" w:hAnsi="Book Antiqua"/>
              </w:rPr>
              <w:t xml:space="preserve"> </w:t>
            </w:r>
            <w:r w:rsidR="003343A1">
              <w:rPr>
                <w:rFonts w:ascii="Book Antiqua" w:hAnsi="Book Antiqua"/>
              </w:rPr>
              <w:t>“</w:t>
            </w:r>
            <w:r w:rsidR="003343A1">
              <w:rPr>
                <w:rFonts w:ascii="Book Antiqua" w:hAnsi="Book Antiqua"/>
                <w:b/>
                <w:u w:val="single"/>
              </w:rPr>
              <w:t>S</w:t>
            </w:r>
            <w:r w:rsidRPr="003343A1">
              <w:rPr>
                <w:rFonts w:ascii="Book Antiqua" w:hAnsi="Book Antiqua"/>
                <w:b/>
                <w:u w:val="single"/>
              </w:rPr>
              <w:t>ummary</w:t>
            </w:r>
            <w:r w:rsidR="00C7636F">
              <w:rPr>
                <w:rFonts w:ascii="Book Antiqua" w:hAnsi="Book Antiqua"/>
                <w:b/>
                <w:u w:val="single"/>
              </w:rPr>
              <w:t xml:space="preserve"> of</w:t>
            </w:r>
            <w:r w:rsidRPr="003343A1">
              <w:rPr>
                <w:rFonts w:ascii="Book Antiqua" w:hAnsi="Book Antiqua"/>
                <w:b/>
                <w:u w:val="single"/>
              </w:rPr>
              <w:t xml:space="preserve"> Financial Statement</w:t>
            </w:r>
            <w:r w:rsidRPr="006E5125">
              <w:rPr>
                <w:rFonts w:ascii="Book Antiqua" w:hAnsi="Book Antiqua"/>
              </w:rPr>
              <w:t>”</w:t>
            </w:r>
          </w:p>
        </w:tc>
      </w:tr>
    </w:tbl>
    <w:p w:rsidR="009467E4" w:rsidRDefault="009467E4" w:rsidP="008C0999">
      <w:pPr>
        <w:pStyle w:val="ListParagraph"/>
      </w:pPr>
    </w:p>
    <w:tbl>
      <w:tblPr>
        <w:tblStyle w:val="TableGrid"/>
        <w:tblW w:w="9594" w:type="dxa"/>
        <w:tblInd w:w="720" w:type="dxa"/>
        <w:tblLook w:val="04A0"/>
      </w:tblPr>
      <w:tblGrid>
        <w:gridCol w:w="1231"/>
        <w:gridCol w:w="8363"/>
      </w:tblGrid>
      <w:tr w:rsidR="00EC2F92" w:rsidTr="003343A1">
        <w:tc>
          <w:tcPr>
            <w:tcW w:w="1231" w:type="dxa"/>
            <w:vAlign w:val="center"/>
          </w:tcPr>
          <w:p w:rsidR="00EC2F92" w:rsidRPr="006E5125" w:rsidRDefault="00EC2F92" w:rsidP="00A54293">
            <w:pPr>
              <w:pStyle w:val="ListParagraph"/>
              <w:ind w:left="0"/>
              <w:jc w:val="center"/>
              <w:rPr>
                <w:b/>
                <w:sz w:val="24"/>
                <w:szCs w:val="24"/>
              </w:rPr>
            </w:pPr>
            <w:r w:rsidRPr="006E5125">
              <w:rPr>
                <w:b/>
                <w:sz w:val="24"/>
                <w:szCs w:val="24"/>
              </w:rPr>
              <w:t>SQC - 1</w:t>
            </w:r>
          </w:p>
        </w:tc>
        <w:tc>
          <w:tcPr>
            <w:tcW w:w="8363" w:type="dxa"/>
            <w:vAlign w:val="center"/>
          </w:tcPr>
          <w:p w:rsidR="00EC2F92" w:rsidRDefault="00EC2F92" w:rsidP="003343A1">
            <w:pPr>
              <w:pStyle w:val="ListParagraph"/>
              <w:ind w:left="0"/>
            </w:pPr>
            <w:r w:rsidRPr="003343A1">
              <w:rPr>
                <w:rFonts w:ascii="Book Antiqua" w:hAnsi="Book Antiqua"/>
                <w:b/>
                <w:i/>
                <w:u w:val="single"/>
              </w:rPr>
              <w:t>Quality Control</w:t>
            </w:r>
            <w:r w:rsidRPr="006E5125">
              <w:rPr>
                <w:rFonts w:ascii="Book Antiqua" w:hAnsi="Book Antiqua"/>
              </w:rPr>
              <w:t xml:space="preserve"> For </w:t>
            </w:r>
            <w:r w:rsidRPr="003343A1">
              <w:rPr>
                <w:rFonts w:ascii="Book Antiqua" w:hAnsi="Book Antiqua"/>
                <w:b/>
              </w:rPr>
              <w:t>Firms</w:t>
            </w:r>
            <w:r w:rsidRPr="006E5125">
              <w:rPr>
                <w:rFonts w:ascii="Book Antiqua" w:hAnsi="Book Antiqua"/>
              </w:rPr>
              <w:t xml:space="preserve"> that perform</w:t>
            </w:r>
            <w:r w:rsidR="00A54293" w:rsidRPr="006E5125">
              <w:rPr>
                <w:rFonts w:ascii="Book Antiqua" w:hAnsi="Book Antiqua"/>
              </w:rPr>
              <w:t xml:space="preserve"> audit and </w:t>
            </w:r>
            <w:r w:rsidR="00A54293" w:rsidRPr="003343A1">
              <w:rPr>
                <w:rFonts w:ascii="Book Antiqua" w:hAnsi="Book Antiqua"/>
                <w:b/>
                <w:i/>
                <w:u w:val="single"/>
              </w:rPr>
              <w:t>reviews of historical Financial information</w:t>
            </w:r>
            <w:r w:rsidR="00A54293" w:rsidRPr="006E5125">
              <w:rPr>
                <w:rFonts w:ascii="Book Antiqua" w:hAnsi="Book Antiqua"/>
              </w:rPr>
              <w:t xml:space="preserve"> and </w:t>
            </w:r>
            <w:r w:rsidR="00A54293" w:rsidRPr="003343A1">
              <w:rPr>
                <w:rFonts w:ascii="Book Antiqua" w:hAnsi="Book Antiqua"/>
                <w:b/>
                <w:i/>
                <w:u w:val="single"/>
              </w:rPr>
              <w:t>other Assurance</w:t>
            </w:r>
            <w:r w:rsidR="00A54293" w:rsidRPr="006E5125">
              <w:rPr>
                <w:rFonts w:ascii="Book Antiqua" w:hAnsi="Book Antiqua"/>
              </w:rPr>
              <w:t xml:space="preserve"> &amp; </w:t>
            </w:r>
            <w:r w:rsidR="00A54293" w:rsidRPr="003343A1">
              <w:rPr>
                <w:rFonts w:ascii="Book Antiqua" w:hAnsi="Book Antiqua"/>
                <w:b/>
                <w:i/>
                <w:u w:val="single"/>
              </w:rPr>
              <w:t>Related Service Engagements</w:t>
            </w:r>
            <w:r w:rsidR="00A54293">
              <w:t>.</w:t>
            </w:r>
          </w:p>
        </w:tc>
      </w:tr>
    </w:tbl>
    <w:p w:rsidR="00EC2F92" w:rsidRDefault="00EC2F92" w:rsidP="008C0999">
      <w:pPr>
        <w:pStyle w:val="ListParagraph"/>
      </w:pPr>
    </w:p>
    <w:p w:rsidR="00EC2F92" w:rsidRDefault="00EC2F92" w:rsidP="008C0999">
      <w:pPr>
        <w:pStyle w:val="ListParagraph"/>
      </w:pPr>
    </w:p>
    <w:p w:rsidR="00C62B9F" w:rsidRDefault="00C62B9F" w:rsidP="008C0999">
      <w:pPr>
        <w:pStyle w:val="ListParagraph"/>
      </w:pPr>
    </w:p>
    <w:p w:rsidR="00C62B9F" w:rsidRDefault="00C62B9F" w:rsidP="008C0999">
      <w:pPr>
        <w:pStyle w:val="ListParagraph"/>
      </w:pPr>
    </w:p>
    <w:p w:rsidR="00C62B9F" w:rsidRDefault="00C62B9F" w:rsidP="008C0999">
      <w:pPr>
        <w:pStyle w:val="ListParagraph"/>
      </w:pPr>
    </w:p>
    <w:p w:rsidR="00C62B9F" w:rsidRDefault="00C62B9F" w:rsidP="008C0999">
      <w:pPr>
        <w:pStyle w:val="ListParagraph"/>
      </w:pPr>
    </w:p>
    <w:p w:rsidR="00C62B9F" w:rsidRDefault="00C62B9F" w:rsidP="008C0999">
      <w:pPr>
        <w:pStyle w:val="ListParagraph"/>
      </w:pPr>
    </w:p>
    <w:p w:rsidR="00C62B9F" w:rsidRDefault="00C62B9F" w:rsidP="008C0999">
      <w:pPr>
        <w:pStyle w:val="ListParagraph"/>
      </w:pPr>
    </w:p>
    <w:p w:rsidR="00C62B9F" w:rsidRDefault="00C62B9F" w:rsidP="008C0999">
      <w:pPr>
        <w:pStyle w:val="ListParagraph"/>
      </w:pPr>
    </w:p>
    <w:p w:rsidR="00C62B9F" w:rsidRDefault="00C62B9F" w:rsidP="008C0999">
      <w:pPr>
        <w:pStyle w:val="ListParagraph"/>
      </w:pPr>
    </w:p>
    <w:tbl>
      <w:tblPr>
        <w:tblStyle w:val="TableGrid"/>
        <w:tblW w:w="9736" w:type="dxa"/>
        <w:tblLook w:val="04A0"/>
      </w:tblPr>
      <w:tblGrid>
        <w:gridCol w:w="4775"/>
        <w:gridCol w:w="4961"/>
      </w:tblGrid>
      <w:tr w:rsidR="00BC1E84" w:rsidRPr="00C62B9F" w:rsidTr="00C9545E">
        <w:tc>
          <w:tcPr>
            <w:tcW w:w="4775" w:type="dxa"/>
          </w:tcPr>
          <w:p w:rsidR="00BC1E84" w:rsidRPr="00C62B9F" w:rsidRDefault="00BC1E84" w:rsidP="00BC1E84">
            <w:pPr>
              <w:pStyle w:val="ListParagraph"/>
              <w:ind w:left="0"/>
              <w:rPr>
                <w:rFonts w:ascii="Book Antiqua" w:hAnsi="Book Antiqua"/>
              </w:rPr>
            </w:pPr>
            <w:r w:rsidRPr="00C62B9F">
              <w:rPr>
                <w:rFonts w:ascii="Book Antiqua" w:hAnsi="Book Antiqua"/>
              </w:rPr>
              <w:lastRenderedPageBreak/>
              <w:t xml:space="preserve">1). </w:t>
            </w:r>
            <w:r w:rsidRPr="00C62B9F">
              <w:rPr>
                <w:rFonts w:ascii="Book Antiqua" w:hAnsi="Book Antiqua"/>
                <w:u w:val="single"/>
              </w:rPr>
              <w:t>Auditing in Computer information Systems</w:t>
            </w:r>
          </w:p>
          <w:p w:rsidR="00BC1E84" w:rsidRPr="00C62B9F" w:rsidRDefault="00BC1E84" w:rsidP="00BC1E84">
            <w:pPr>
              <w:pStyle w:val="ListParagraph"/>
              <w:ind w:left="0"/>
              <w:rPr>
                <w:rFonts w:ascii="Book Antiqua" w:hAnsi="Book Antiqua"/>
              </w:rPr>
            </w:pPr>
            <w:r w:rsidRPr="00C62B9F">
              <w:rPr>
                <w:rFonts w:ascii="Book Antiqua" w:hAnsi="Book Antiqua"/>
              </w:rPr>
              <w:t xml:space="preserve">2). </w:t>
            </w:r>
            <w:r w:rsidRPr="00C62B9F">
              <w:rPr>
                <w:rFonts w:ascii="Book Antiqua" w:hAnsi="Book Antiqua"/>
                <w:u w:val="single"/>
              </w:rPr>
              <w:t>Accounts of Companies</w:t>
            </w:r>
          </w:p>
          <w:p w:rsidR="00BC1E84" w:rsidRPr="00C62B9F" w:rsidRDefault="00BC1E84" w:rsidP="00BC1E84">
            <w:pPr>
              <w:pStyle w:val="ListParagraph"/>
              <w:ind w:left="0"/>
              <w:rPr>
                <w:rFonts w:ascii="Book Antiqua" w:hAnsi="Book Antiqua"/>
              </w:rPr>
            </w:pPr>
            <w:r w:rsidRPr="00C62B9F">
              <w:rPr>
                <w:rFonts w:ascii="Book Antiqua" w:hAnsi="Book Antiqua"/>
              </w:rPr>
              <w:t xml:space="preserve">3). </w:t>
            </w:r>
            <w:r w:rsidRPr="00C62B9F">
              <w:rPr>
                <w:rFonts w:ascii="Book Antiqua" w:hAnsi="Book Antiqua"/>
                <w:u w:val="single"/>
              </w:rPr>
              <w:t>Company Audit and Company Auditor</w:t>
            </w:r>
          </w:p>
          <w:p w:rsidR="00BC1E84" w:rsidRPr="00C62B9F" w:rsidRDefault="00BC1E84" w:rsidP="00BC1E84">
            <w:pPr>
              <w:pStyle w:val="ListParagraph"/>
              <w:ind w:left="0"/>
              <w:rPr>
                <w:rFonts w:ascii="Book Antiqua" w:hAnsi="Book Antiqua"/>
              </w:rPr>
            </w:pPr>
            <w:r w:rsidRPr="00C62B9F">
              <w:rPr>
                <w:rFonts w:ascii="Book Antiqua" w:hAnsi="Book Antiqua"/>
              </w:rPr>
              <w:t xml:space="preserve">4). </w:t>
            </w:r>
            <w:r w:rsidRPr="00C62B9F">
              <w:rPr>
                <w:rFonts w:ascii="Book Antiqua" w:hAnsi="Book Antiqua"/>
                <w:u w:val="single"/>
              </w:rPr>
              <w:t>Audit Report</w:t>
            </w:r>
          </w:p>
          <w:p w:rsidR="00BC1E84" w:rsidRPr="00C62B9F" w:rsidRDefault="00BC1E84" w:rsidP="00BC1E84">
            <w:pPr>
              <w:pStyle w:val="ListParagraph"/>
              <w:ind w:left="0"/>
              <w:rPr>
                <w:rFonts w:ascii="Book Antiqua" w:hAnsi="Book Antiqua"/>
              </w:rPr>
            </w:pPr>
            <w:r w:rsidRPr="00C62B9F">
              <w:rPr>
                <w:rFonts w:ascii="Book Antiqua" w:hAnsi="Book Antiqua"/>
              </w:rPr>
              <w:t xml:space="preserve">5). </w:t>
            </w:r>
            <w:r w:rsidRPr="00C62B9F">
              <w:rPr>
                <w:rFonts w:ascii="Book Antiqua" w:hAnsi="Book Antiqua"/>
                <w:u w:val="single"/>
              </w:rPr>
              <w:t>Audit in Public Sector Undertaking</w:t>
            </w:r>
          </w:p>
        </w:tc>
        <w:tc>
          <w:tcPr>
            <w:tcW w:w="4961" w:type="dxa"/>
          </w:tcPr>
          <w:p w:rsidR="00BC1E84" w:rsidRPr="00C62B9F" w:rsidRDefault="00BC1E84" w:rsidP="008C0999">
            <w:pPr>
              <w:pStyle w:val="ListParagraph"/>
              <w:ind w:left="0"/>
              <w:rPr>
                <w:rFonts w:ascii="Book Antiqua" w:hAnsi="Book Antiqua"/>
              </w:rPr>
            </w:pPr>
            <w:r w:rsidRPr="00C62B9F">
              <w:rPr>
                <w:rFonts w:ascii="Book Antiqua" w:hAnsi="Book Antiqua"/>
              </w:rPr>
              <w:t xml:space="preserve">1). </w:t>
            </w:r>
            <w:r w:rsidR="00C62B9F">
              <w:rPr>
                <w:rFonts w:ascii="Book Antiqua" w:hAnsi="Book Antiqua"/>
              </w:rPr>
              <w:t xml:space="preserve"> </w:t>
            </w:r>
            <w:r w:rsidRPr="00C9545E">
              <w:rPr>
                <w:rFonts w:ascii="Book Antiqua" w:hAnsi="Book Antiqua"/>
                <w:b/>
                <w:u w:val="single"/>
              </w:rPr>
              <w:t>Professional Ethics</w:t>
            </w:r>
          </w:p>
          <w:p w:rsidR="00BC1E84" w:rsidRPr="00C62B9F" w:rsidRDefault="00BC1E84" w:rsidP="008C0999">
            <w:pPr>
              <w:pStyle w:val="ListParagraph"/>
              <w:ind w:left="0"/>
              <w:rPr>
                <w:rFonts w:ascii="Book Antiqua" w:hAnsi="Book Antiqua"/>
              </w:rPr>
            </w:pPr>
            <w:r w:rsidRPr="00C62B9F">
              <w:rPr>
                <w:rFonts w:ascii="Book Antiqua" w:hAnsi="Book Antiqua"/>
              </w:rPr>
              <w:t xml:space="preserve">2). </w:t>
            </w:r>
            <w:r w:rsidR="00C62B9F">
              <w:rPr>
                <w:rFonts w:ascii="Book Antiqua" w:hAnsi="Book Antiqua"/>
              </w:rPr>
              <w:t xml:space="preserve"> </w:t>
            </w:r>
            <w:r w:rsidRPr="00C62B9F">
              <w:rPr>
                <w:rFonts w:ascii="Book Antiqua" w:hAnsi="Book Antiqua"/>
                <w:u w:val="single"/>
              </w:rPr>
              <w:t>Investigation</w:t>
            </w:r>
          </w:p>
          <w:p w:rsidR="00BC1E84" w:rsidRPr="00C62B9F" w:rsidRDefault="00BC1E84" w:rsidP="008C0999">
            <w:pPr>
              <w:pStyle w:val="ListParagraph"/>
              <w:ind w:left="0"/>
              <w:rPr>
                <w:rFonts w:ascii="Book Antiqua" w:hAnsi="Book Antiqua"/>
              </w:rPr>
            </w:pPr>
            <w:r w:rsidRPr="00C62B9F">
              <w:rPr>
                <w:rFonts w:ascii="Book Antiqua" w:hAnsi="Book Antiqua"/>
              </w:rPr>
              <w:t xml:space="preserve">3). </w:t>
            </w:r>
            <w:r w:rsidR="00C62B9F">
              <w:rPr>
                <w:rFonts w:ascii="Book Antiqua" w:hAnsi="Book Antiqua"/>
              </w:rPr>
              <w:t xml:space="preserve"> </w:t>
            </w:r>
            <w:r w:rsidRPr="00C62B9F">
              <w:rPr>
                <w:rFonts w:ascii="Book Antiqua" w:hAnsi="Book Antiqua"/>
                <w:u w:val="single"/>
              </w:rPr>
              <w:t>Cost Audit</w:t>
            </w:r>
          </w:p>
          <w:p w:rsidR="00BC1E84" w:rsidRPr="00C62B9F" w:rsidRDefault="00BC1E84" w:rsidP="008C0999">
            <w:pPr>
              <w:pStyle w:val="ListParagraph"/>
              <w:ind w:left="0"/>
              <w:rPr>
                <w:rFonts w:ascii="Book Antiqua" w:hAnsi="Book Antiqua"/>
              </w:rPr>
            </w:pPr>
            <w:r w:rsidRPr="00C62B9F">
              <w:rPr>
                <w:rFonts w:ascii="Book Antiqua" w:hAnsi="Book Antiqua"/>
              </w:rPr>
              <w:t xml:space="preserve">4). </w:t>
            </w:r>
            <w:r w:rsidR="00C62B9F">
              <w:rPr>
                <w:rFonts w:ascii="Book Antiqua" w:hAnsi="Book Antiqua"/>
              </w:rPr>
              <w:t xml:space="preserve"> </w:t>
            </w:r>
            <w:r w:rsidRPr="00C62B9F">
              <w:rPr>
                <w:rFonts w:ascii="Book Antiqua" w:hAnsi="Book Antiqua"/>
                <w:u w:val="single"/>
              </w:rPr>
              <w:t>Audit of Co- Operative Societies</w:t>
            </w:r>
          </w:p>
          <w:p w:rsidR="00BC1E84" w:rsidRPr="00C62B9F" w:rsidRDefault="00BC1E84" w:rsidP="008C0999">
            <w:pPr>
              <w:pStyle w:val="ListParagraph"/>
              <w:ind w:left="0"/>
              <w:rPr>
                <w:rFonts w:ascii="Book Antiqua" w:hAnsi="Book Antiqua"/>
              </w:rPr>
            </w:pPr>
            <w:r w:rsidRPr="00C62B9F">
              <w:rPr>
                <w:rFonts w:ascii="Book Antiqua" w:hAnsi="Book Antiqua"/>
              </w:rPr>
              <w:t xml:space="preserve">5). </w:t>
            </w:r>
            <w:r w:rsidR="00C62B9F">
              <w:rPr>
                <w:rFonts w:ascii="Book Antiqua" w:hAnsi="Book Antiqua"/>
              </w:rPr>
              <w:t xml:space="preserve"> </w:t>
            </w:r>
            <w:r w:rsidRPr="00C62B9F">
              <w:rPr>
                <w:rFonts w:ascii="Book Antiqua" w:hAnsi="Book Antiqua"/>
                <w:u w:val="single"/>
              </w:rPr>
              <w:t>Audit of Member of Stock Exchange</w:t>
            </w:r>
          </w:p>
          <w:p w:rsidR="00BC1E84" w:rsidRPr="00C62B9F" w:rsidRDefault="00BC1E84" w:rsidP="008C0999">
            <w:pPr>
              <w:pStyle w:val="ListParagraph"/>
              <w:ind w:left="0"/>
              <w:rPr>
                <w:rFonts w:ascii="Book Antiqua" w:hAnsi="Book Antiqua"/>
              </w:rPr>
            </w:pPr>
            <w:r w:rsidRPr="00C62B9F">
              <w:rPr>
                <w:rFonts w:ascii="Book Antiqua" w:hAnsi="Book Antiqua"/>
              </w:rPr>
              <w:t xml:space="preserve">6). </w:t>
            </w:r>
            <w:r w:rsidR="00C62B9F">
              <w:rPr>
                <w:rFonts w:ascii="Book Antiqua" w:hAnsi="Book Antiqua"/>
              </w:rPr>
              <w:t xml:space="preserve"> </w:t>
            </w:r>
            <w:r w:rsidRPr="00C62B9F">
              <w:rPr>
                <w:rFonts w:ascii="Book Antiqua" w:hAnsi="Book Antiqua"/>
                <w:u w:val="single"/>
              </w:rPr>
              <w:t>Special Aspect</w:t>
            </w:r>
          </w:p>
          <w:p w:rsidR="00BC1E84" w:rsidRPr="00C62B9F" w:rsidRDefault="00BC1E84" w:rsidP="008C0999">
            <w:pPr>
              <w:pStyle w:val="ListParagraph"/>
              <w:ind w:left="0"/>
              <w:rPr>
                <w:rFonts w:ascii="Book Antiqua" w:hAnsi="Book Antiqua"/>
              </w:rPr>
            </w:pPr>
            <w:r w:rsidRPr="00C62B9F">
              <w:rPr>
                <w:rFonts w:ascii="Book Antiqua" w:hAnsi="Book Antiqua"/>
              </w:rPr>
              <w:t xml:space="preserve">7). </w:t>
            </w:r>
            <w:r w:rsidR="00C62B9F">
              <w:rPr>
                <w:rFonts w:ascii="Book Antiqua" w:hAnsi="Book Antiqua"/>
              </w:rPr>
              <w:t xml:space="preserve"> </w:t>
            </w:r>
            <w:r w:rsidRPr="00C62B9F">
              <w:rPr>
                <w:rFonts w:ascii="Book Antiqua" w:hAnsi="Book Antiqua"/>
                <w:u w:val="single"/>
              </w:rPr>
              <w:t>Bank Audit</w:t>
            </w:r>
          </w:p>
          <w:p w:rsidR="00BC1E84" w:rsidRPr="00C62B9F" w:rsidRDefault="00BC1E84" w:rsidP="008C0999">
            <w:pPr>
              <w:pStyle w:val="ListParagraph"/>
              <w:ind w:left="0"/>
              <w:rPr>
                <w:rFonts w:ascii="Book Antiqua" w:hAnsi="Book Antiqua"/>
              </w:rPr>
            </w:pPr>
            <w:r w:rsidRPr="00C62B9F">
              <w:rPr>
                <w:rFonts w:ascii="Book Antiqua" w:hAnsi="Book Antiqua"/>
              </w:rPr>
              <w:t xml:space="preserve">8). </w:t>
            </w:r>
            <w:r w:rsidR="00C62B9F">
              <w:rPr>
                <w:rFonts w:ascii="Book Antiqua" w:hAnsi="Book Antiqua"/>
              </w:rPr>
              <w:t xml:space="preserve"> </w:t>
            </w:r>
            <w:r w:rsidRPr="00C62B9F">
              <w:rPr>
                <w:rFonts w:ascii="Book Antiqua" w:hAnsi="Book Antiqua"/>
                <w:u w:val="single"/>
              </w:rPr>
              <w:t>General Insurance Company</w:t>
            </w:r>
          </w:p>
          <w:p w:rsidR="00BC1E84" w:rsidRPr="00C62B9F" w:rsidRDefault="00BC1E84" w:rsidP="008C0999">
            <w:pPr>
              <w:pStyle w:val="ListParagraph"/>
              <w:ind w:left="0"/>
              <w:rPr>
                <w:rFonts w:ascii="Book Antiqua" w:hAnsi="Book Antiqua"/>
              </w:rPr>
            </w:pPr>
            <w:r w:rsidRPr="00C62B9F">
              <w:rPr>
                <w:rFonts w:ascii="Book Antiqua" w:hAnsi="Book Antiqua"/>
              </w:rPr>
              <w:t>9).</w:t>
            </w:r>
            <w:r w:rsidR="00C62B9F">
              <w:rPr>
                <w:rFonts w:ascii="Book Antiqua" w:hAnsi="Book Antiqua"/>
              </w:rPr>
              <w:t xml:space="preserve"> </w:t>
            </w:r>
            <w:r w:rsidRPr="00C62B9F">
              <w:rPr>
                <w:rFonts w:ascii="Book Antiqua" w:hAnsi="Book Antiqua"/>
              </w:rPr>
              <w:t xml:space="preserve"> </w:t>
            </w:r>
            <w:r w:rsidRPr="00C62B9F">
              <w:rPr>
                <w:rFonts w:ascii="Book Antiqua" w:hAnsi="Book Antiqua"/>
                <w:u w:val="single"/>
              </w:rPr>
              <w:t>Audit Under Fiscal Law</w:t>
            </w:r>
          </w:p>
          <w:p w:rsidR="00BC1E84" w:rsidRPr="00C62B9F" w:rsidRDefault="00C62B9F" w:rsidP="008C0999">
            <w:pPr>
              <w:pStyle w:val="ListParagraph"/>
              <w:ind w:left="0"/>
              <w:rPr>
                <w:rFonts w:ascii="Book Antiqua" w:hAnsi="Book Antiqua"/>
              </w:rPr>
            </w:pPr>
            <w:r w:rsidRPr="00C62B9F">
              <w:rPr>
                <w:rFonts w:ascii="Book Antiqua" w:hAnsi="Book Antiqua"/>
              </w:rPr>
              <w:t xml:space="preserve">10). </w:t>
            </w:r>
            <w:r w:rsidRPr="00C62B9F">
              <w:rPr>
                <w:rFonts w:ascii="Book Antiqua" w:hAnsi="Book Antiqua"/>
                <w:u w:val="single"/>
              </w:rPr>
              <w:t>Management &amp; Operational Audit</w:t>
            </w:r>
          </w:p>
          <w:p w:rsidR="00C62B9F" w:rsidRPr="00C62B9F" w:rsidRDefault="00C62B9F" w:rsidP="008C0999">
            <w:pPr>
              <w:pStyle w:val="ListParagraph"/>
              <w:ind w:left="0"/>
              <w:rPr>
                <w:rFonts w:ascii="Book Antiqua" w:hAnsi="Book Antiqua"/>
              </w:rPr>
            </w:pPr>
            <w:r w:rsidRPr="00C62B9F">
              <w:rPr>
                <w:rFonts w:ascii="Book Antiqua" w:hAnsi="Book Antiqua"/>
              </w:rPr>
              <w:t xml:space="preserve">11). </w:t>
            </w:r>
            <w:r w:rsidRPr="00C62B9F">
              <w:rPr>
                <w:rFonts w:ascii="Book Antiqua" w:hAnsi="Book Antiqua"/>
                <w:u w:val="single"/>
              </w:rPr>
              <w:t>Audit of Consolidated Financial Statement</w:t>
            </w:r>
          </w:p>
          <w:p w:rsidR="00C62B9F" w:rsidRPr="00C62B9F" w:rsidRDefault="00C62B9F" w:rsidP="008C0999">
            <w:pPr>
              <w:pStyle w:val="ListParagraph"/>
              <w:ind w:left="0"/>
              <w:rPr>
                <w:rFonts w:ascii="Book Antiqua" w:hAnsi="Book Antiqua"/>
              </w:rPr>
            </w:pPr>
            <w:r w:rsidRPr="00C62B9F">
              <w:rPr>
                <w:rFonts w:ascii="Book Antiqua" w:hAnsi="Book Antiqua"/>
              </w:rPr>
              <w:t xml:space="preserve">12). </w:t>
            </w:r>
            <w:r w:rsidRPr="00C62B9F">
              <w:rPr>
                <w:rFonts w:ascii="Book Antiqua" w:hAnsi="Book Antiqua"/>
                <w:u w:val="single"/>
              </w:rPr>
              <w:t>Corporate Governance and Clause 49</w:t>
            </w:r>
          </w:p>
          <w:p w:rsidR="00C62B9F" w:rsidRPr="00C62B9F" w:rsidRDefault="00C62B9F" w:rsidP="008C0999">
            <w:pPr>
              <w:pStyle w:val="ListParagraph"/>
              <w:ind w:left="0"/>
              <w:rPr>
                <w:rFonts w:ascii="Book Antiqua" w:hAnsi="Book Antiqua"/>
              </w:rPr>
            </w:pPr>
            <w:r w:rsidRPr="00C62B9F">
              <w:rPr>
                <w:rFonts w:ascii="Book Antiqua" w:hAnsi="Book Antiqua"/>
              </w:rPr>
              <w:t xml:space="preserve">13). </w:t>
            </w:r>
            <w:r w:rsidRPr="00C62B9F">
              <w:rPr>
                <w:rFonts w:ascii="Book Antiqua" w:hAnsi="Book Antiqua"/>
                <w:u w:val="single"/>
              </w:rPr>
              <w:t>Peer Review</w:t>
            </w:r>
          </w:p>
          <w:p w:rsidR="00C62B9F" w:rsidRPr="00C62B9F" w:rsidRDefault="00C62B9F" w:rsidP="008C0999">
            <w:pPr>
              <w:pStyle w:val="ListParagraph"/>
              <w:ind w:left="0"/>
              <w:rPr>
                <w:rFonts w:ascii="Book Antiqua" w:hAnsi="Book Antiqua"/>
              </w:rPr>
            </w:pPr>
            <w:r w:rsidRPr="00C62B9F">
              <w:rPr>
                <w:rFonts w:ascii="Book Antiqua" w:hAnsi="Book Antiqua"/>
              </w:rPr>
              <w:t xml:space="preserve">14). </w:t>
            </w:r>
            <w:r w:rsidRPr="00C62B9F">
              <w:rPr>
                <w:rFonts w:ascii="Book Antiqua" w:hAnsi="Book Antiqua"/>
                <w:u w:val="single"/>
              </w:rPr>
              <w:t>The Sarbanes- Oxley Act, 2002</w:t>
            </w:r>
          </w:p>
          <w:p w:rsidR="00C62B9F" w:rsidRPr="00C62B9F" w:rsidRDefault="00C62B9F" w:rsidP="008C0999">
            <w:pPr>
              <w:pStyle w:val="ListParagraph"/>
              <w:ind w:left="0"/>
              <w:rPr>
                <w:rFonts w:ascii="Book Antiqua" w:hAnsi="Book Antiqua"/>
              </w:rPr>
            </w:pPr>
            <w:r w:rsidRPr="00C62B9F">
              <w:rPr>
                <w:rFonts w:ascii="Book Antiqua" w:hAnsi="Book Antiqua"/>
              </w:rPr>
              <w:t xml:space="preserve">15). </w:t>
            </w:r>
            <w:r w:rsidRPr="00C62B9F">
              <w:rPr>
                <w:rFonts w:ascii="Book Antiqua" w:hAnsi="Book Antiqua"/>
                <w:u w:val="single"/>
              </w:rPr>
              <w:t>Dividend</w:t>
            </w:r>
          </w:p>
        </w:tc>
      </w:tr>
    </w:tbl>
    <w:p w:rsidR="00BC1E84" w:rsidRDefault="00BC1E84" w:rsidP="008C0999">
      <w:pPr>
        <w:pStyle w:val="ListParagraph"/>
      </w:pPr>
    </w:p>
    <w:p w:rsidR="00BC1E84" w:rsidRDefault="00BC1E84" w:rsidP="008C0999">
      <w:pPr>
        <w:pStyle w:val="ListParagraph"/>
      </w:pPr>
    </w:p>
    <w:p w:rsidR="00BC1E84" w:rsidRDefault="00BC1E84" w:rsidP="008C0999">
      <w:pPr>
        <w:pStyle w:val="ListParagraph"/>
      </w:pPr>
    </w:p>
    <w:p w:rsidR="00BC1E84" w:rsidRDefault="00BC1E84" w:rsidP="008C0999">
      <w:pPr>
        <w:pStyle w:val="ListParagraph"/>
      </w:pPr>
    </w:p>
    <w:p w:rsidR="00BC1E84" w:rsidRDefault="00BC1E84" w:rsidP="008C0999">
      <w:pPr>
        <w:pStyle w:val="ListParagraph"/>
      </w:pPr>
    </w:p>
    <w:p w:rsidR="00BC1E84" w:rsidRDefault="00BC1E84" w:rsidP="008C0999">
      <w:pPr>
        <w:pStyle w:val="ListParagraph"/>
      </w:pPr>
    </w:p>
    <w:p w:rsidR="00BC1E84" w:rsidRDefault="00BC1E84" w:rsidP="008C0999">
      <w:pPr>
        <w:pStyle w:val="ListParagraph"/>
      </w:pPr>
    </w:p>
    <w:p w:rsidR="00BC1E84" w:rsidRDefault="00BC1E84" w:rsidP="008C0999">
      <w:pPr>
        <w:pStyle w:val="ListParagraph"/>
      </w:pPr>
    </w:p>
    <w:p w:rsidR="00BC1E84" w:rsidRDefault="00BC1E84" w:rsidP="008C0999">
      <w:pPr>
        <w:pStyle w:val="ListParagraph"/>
      </w:pPr>
    </w:p>
    <w:p w:rsidR="00BC1E84" w:rsidRDefault="00BC1E84" w:rsidP="008C0999">
      <w:pPr>
        <w:pStyle w:val="ListParagraph"/>
      </w:pPr>
    </w:p>
    <w:p w:rsidR="00BC1E84" w:rsidRDefault="00BC1E84" w:rsidP="008C0999">
      <w:pPr>
        <w:pStyle w:val="ListParagraph"/>
      </w:pPr>
    </w:p>
    <w:p w:rsidR="00EC2F92" w:rsidRDefault="00BC1E84" w:rsidP="008C0999">
      <w:pPr>
        <w:pStyle w:val="ListParagraph"/>
      </w:pPr>
      <w:r>
        <w:br/>
      </w:r>
    </w:p>
    <w:p w:rsidR="00EC2F92" w:rsidRDefault="00EC2F92" w:rsidP="008C0999">
      <w:pPr>
        <w:pStyle w:val="ListParagraph"/>
      </w:pPr>
    </w:p>
    <w:p w:rsidR="00EC2F92" w:rsidRDefault="00EC2F92" w:rsidP="008C0999">
      <w:pPr>
        <w:pStyle w:val="ListParagraph"/>
      </w:pPr>
    </w:p>
    <w:p w:rsidR="00EC2F92" w:rsidRDefault="00EC2F92" w:rsidP="008C0999">
      <w:pPr>
        <w:pStyle w:val="ListParagraph"/>
      </w:pPr>
    </w:p>
    <w:p w:rsidR="00EC2F92" w:rsidRDefault="00EC2F92" w:rsidP="008C0999">
      <w:pPr>
        <w:pStyle w:val="ListParagraph"/>
      </w:pPr>
    </w:p>
    <w:p w:rsidR="00EC2F92" w:rsidRDefault="00EC2F92" w:rsidP="008C0999">
      <w:pPr>
        <w:pStyle w:val="ListParagraph"/>
      </w:pPr>
    </w:p>
    <w:p w:rsidR="00EC2F92" w:rsidRDefault="00EC2F92" w:rsidP="008C0999">
      <w:pPr>
        <w:pStyle w:val="ListParagraph"/>
      </w:pPr>
    </w:p>
    <w:p w:rsidR="00EC2F92" w:rsidRDefault="00EC2F92" w:rsidP="008C0999">
      <w:pPr>
        <w:pStyle w:val="ListParagraph"/>
      </w:pPr>
    </w:p>
    <w:p w:rsidR="00EC2F92" w:rsidRDefault="00EC2F92" w:rsidP="008C0999">
      <w:pPr>
        <w:pStyle w:val="ListParagraph"/>
      </w:pPr>
    </w:p>
    <w:p w:rsidR="00EC2F92" w:rsidRDefault="00EC2F92" w:rsidP="008C0999">
      <w:pPr>
        <w:pStyle w:val="ListParagraph"/>
      </w:pPr>
    </w:p>
    <w:p w:rsidR="00EC2F92" w:rsidRDefault="00EC2F92" w:rsidP="008C0999">
      <w:pPr>
        <w:pStyle w:val="ListParagraph"/>
      </w:pPr>
    </w:p>
    <w:p w:rsidR="00EC2F92" w:rsidRDefault="00EC2F92" w:rsidP="008C0999">
      <w:pPr>
        <w:pStyle w:val="ListParagraph"/>
      </w:pPr>
    </w:p>
    <w:p w:rsidR="00EC2F92" w:rsidRDefault="00EC2F92" w:rsidP="008C0999">
      <w:pPr>
        <w:pStyle w:val="ListParagraph"/>
      </w:pPr>
    </w:p>
    <w:p w:rsidR="00EC2F92" w:rsidRDefault="00EC2F92" w:rsidP="008C0999">
      <w:pPr>
        <w:pStyle w:val="ListParagraph"/>
      </w:pPr>
    </w:p>
    <w:p w:rsidR="00EC2F92" w:rsidRDefault="00EC2F92" w:rsidP="008C0999">
      <w:pPr>
        <w:pStyle w:val="ListParagraph"/>
      </w:pPr>
    </w:p>
    <w:p w:rsidR="00EC2F92" w:rsidRDefault="00EC2F92" w:rsidP="008C0999">
      <w:pPr>
        <w:pStyle w:val="ListParagraph"/>
      </w:pPr>
    </w:p>
    <w:sectPr w:rsidR="00EC2F92" w:rsidSect="00D7765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90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D6015" w:rsidRDefault="004D6015" w:rsidP="0079789C">
      <w:pPr>
        <w:spacing w:after="0" w:line="240" w:lineRule="auto"/>
      </w:pPr>
      <w:r>
        <w:separator/>
      </w:r>
    </w:p>
  </w:endnote>
  <w:endnote w:type="continuationSeparator" w:id="1">
    <w:p w:rsidR="004D6015" w:rsidRDefault="004D6015" w:rsidP="007978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789C" w:rsidRDefault="0079789C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789C" w:rsidRDefault="0079789C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789C" w:rsidRDefault="0079789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D6015" w:rsidRDefault="004D6015" w:rsidP="0079789C">
      <w:pPr>
        <w:spacing w:after="0" w:line="240" w:lineRule="auto"/>
      </w:pPr>
      <w:r>
        <w:separator/>
      </w:r>
    </w:p>
  </w:footnote>
  <w:footnote w:type="continuationSeparator" w:id="1">
    <w:p w:rsidR="004D6015" w:rsidRDefault="004D6015" w:rsidP="007978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789C" w:rsidRDefault="0079789C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75751"/>
      <w:docPartObj>
        <w:docPartGallery w:val="Watermarks"/>
        <w:docPartUnique/>
      </w:docPartObj>
    </w:sdtPr>
    <w:sdtContent>
      <w:p w:rsidR="0079789C" w:rsidRDefault="00615747">
        <w:pPr>
          <w:pStyle w:val="Header"/>
        </w:pPr>
        <w:r>
          <w:rPr>
            <w:noProof/>
            <w:lang w:eastAsia="zh-TW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1418564" o:spid="_x0000_s3073" type="#_x0000_t136" style="position:absolute;margin-left:0;margin-top:0;width:593.25pt;height:104.6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Book Antiqua&quot;;font-size:1pt" string="VARUN GOYAL"/>
              <w10:wrap anchorx="margin" anchory="margin"/>
            </v:shape>
          </w:pict>
        </w:r>
      </w:p>
    </w:sdtContent>
  </w:sdt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789C" w:rsidRDefault="0079789C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75C24"/>
    <w:multiLevelType w:val="hybridMultilevel"/>
    <w:tmpl w:val="3F365F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readOnly" w:formatting="1" w:enforcement="0"/>
  <w:defaultTabStop w:val="720"/>
  <w:characterSpacingControl w:val="doNotCompress"/>
  <w:hdrShapeDefaults>
    <o:shapedefaults v:ext="edit" spidmax="3074"/>
    <o:shapelayout v:ext="edit">
      <o:idmap v:ext="edit" data="3"/>
    </o:shapelayout>
  </w:hdrShapeDefaults>
  <w:footnotePr>
    <w:footnote w:id="0"/>
    <w:footnote w:id="1"/>
  </w:footnotePr>
  <w:endnotePr>
    <w:endnote w:id="0"/>
    <w:endnote w:id="1"/>
  </w:endnotePr>
  <w:compat/>
  <w:rsids>
    <w:rsidRoot w:val="00B10F71"/>
    <w:rsid w:val="00080CDF"/>
    <w:rsid w:val="000A1DB3"/>
    <w:rsid w:val="00132F5B"/>
    <w:rsid w:val="003343A1"/>
    <w:rsid w:val="00427CDB"/>
    <w:rsid w:val="004C5DBD"/>
    <w:rsid w:val="004D6015"/>
    <w:rsid w:val="00507DFA"/>
    <w:rsid w:val="005519FD"/>
    <w:rsid w:val="00615747"/>
    <w:rsid w:val="006E5125"/>
    <w:rsid w:val="0079789C"/>
    <w:rsid w:val="008C0999"/>
    <w:rsid w:val="008E1DEF"/>
    <w:rsid w:val="009467E4"/>
    <w:rsid w:val="00A54293"/>
    <w:rsid w:val="00AB5AF2"/>
    <w:rsid w:val="00AD5E10"/>
    <w:rsid w:val="00B10F71"/>
    <w:rsid w:val="00B416E0"/>
    <w:rsid w:val="00B91CB6"/>
    <w:rsid w:val="00BC1E84"/>
    <w:rsid w:val="00C62B9F"/>
    <w:rsid w:val="00C7636F"/>
    <w:rsid w:val="00C9545E"/>
    <w:rsid w:val="00D0005C"/>
    <w:rsid w:val="00D423B6"/>
    <w:rsid w:val="00D7765D"/>
    <w:rsid w:val="00EC2F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0CD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10F71"/>
    <w:pPr>
      <w:ind w:left="720"/>
      <w:contextualSpacing/>
    </w:pPr>
  </w:style>
  <w:style w:type="table" w:styleId="TableGrid">
    <w:name w:val="Table Grid"/>
    <w:basedOn w:val="TableNormal"/>
    <w:uiPriority w:val="59"/>
    <w:rsid w:val="008C099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7978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9789C"/>
  </w:style>
  <w:style w:type="paragraph" w:styleId="Footer">
    <w:name w:val="footer"/>
    <w:basedOn w:val="Normal"/>
    <w:link w:val="FooterChar"/>
    <w:uiPriority w:val="99"/>
    <w:semiHidden/>
    <w:unhideWhenUsed/>
    <w:rsid w:val="007978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9789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CFBF7D-0DF5-4708-B60D-277D3E86A8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500</Words>
  <Characters>2853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2014-03-13T06:17:00Z</dcterms:created>
  <dcterms:modified xsi:type="dcterms:W3CDTF">2014-03-13T06:17:00Z</dcterms:modified>
</cp:coreProperties>
</file>