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5E9" w:rsidRPr="00732490" w:rsidRDefault="00C035E9" w:rsidP="000B4831">
      <w:pPr>
        <w:pStyle w:val="HANG"/>
        <w:tabs>
          <w:tab w:val="left" w:pos="3402"/>
        </w:tabs>
        <w:spacing w:after="0" w:line="276" w:lineRule="auto"/>
        <w:rPr>
          <w:rFonts w:ascii="Monotype Corsiva" w:hAnsi="Monotype Corsiva" w:cstheme="minorHAnsi"/>
          <w:b/>
          <w:sz w:val="32"/>
          <w:szCs w:val="28"/>
        </w:rPr>
      </w:pPr>
      <w:r w:rsidRPr="00CB2156">
        <w:rPr>
          <w:rFonts w:ascii="Monotype Corsiva" w:hAnsi="Monotype Corsiva" w:cstheme="minorHAnsi"/>
          <w:b/>
          <w:sz w:val="32"/>
          <w:szCs w:val="28"/>
          <w:highlight w:val="yellow"/>
        </w:rPr>
        <w:t>Q.1) Verification of Premium Received. (May 2001) (Nov 2002)</w:t>
      </w:r>
    </w:p>
    <w:p w:rsidR="00C035E9" w:rsidRDefault="00C035E9" w:rsidP="000B4831">
      <w:pPr>
        <w:pStyle w:val="ListParagraph"/>
        <w:numPr>
          <w:ilvl w:val="0"/>
          <w:numId w:val="12"/>
        </w:numPr>
        <w:tabs>
          <w:tab w:val="left" w:pos="2268"/>
          <w:tab w:val="left" w:pos="3402"/>
        </w:tabs>
        <w:autoSpaceDE w:val="0"/>
        <w:autoSpaceDN w:val="0"/>
        <w:adjustRightInd w:val="0"/>
        <w:spacing w:after="0"/>
        <w:jc w:val="both"/>
        <w:rPr>
          <w:rFonts w:ascii="Monotype Corsiva" w:eastAsia="Times New Roman" w:hAnsi="Monotype Corsiva" w:cstheme="minorHAnsi"/>
          <w:spacing w:val="4"/>
          <w:sz w:val="36"/>
          <w:szCs w:val="36"/>
        </w:rPr>
      </w:pPr>
      <w:r w:rsidRPr="00732490">
        <w:rPr>
          <w:rFonts w:ascii="Monotype Corsiva" w:eastAsia="Times New Roman" w:hAnsi="Monotype Corsiva" w:cstheme="minorHAnsi"/>
          <w:spacing w:val="4"/>
          <w:sz w:val="36"/>
          <w:szCs w:val="36"/>
        </w:rPr>
        <w:t xml:space="preserve">Before commencing verification of premium income, the auditor should look into the </w:t>
      </w:r>
      <w:r w:rsidRPr="00732490">
        <w:rPr>
          <w:rFonts w:ascii="Monotype Corsiva" w:eastAsia="Times New Roman" w:hAnsi="Monotype Corsiva" w:cstheme="minorHAnsi"/>
          <w:b/>
          <w:spacing w:val="4"/>
          <w:sz w:val="36"/>
          <w:szCs w:val="36"/>
          <w:u w:val="single"/>
        </w:rPr>
        <w:t>internal controls and compliance</w:t>
      </w:r>
      <w:r w:rsidRPr="00732490">
        <w:rPr>
          <w:rFonts w:ascii="Monotype Corsiva" w:eastAsia="Times New Roman" w:hAnsi="Monotype Corsiva" w:cstheme="minorHAnsi"/>
          <w:spacing w:val="4"/>
          <w:sz w:val="36"/>
          <w:szCs w:val="36"/>
        </w:rPr>
        <w:t xml:space="preserve"> thereof as laid down for collection and recording of the premiums.</w:t>
      </w:r>
    </w:p>
    <w:p w:rsidR="00F17311" w:rsidRPr="00732490" w:rsidRDefault="00F17311" w:rsidP="000B4831">
      <w:pPr>
        <w:pStyle w:val="ListParagraph"/>
        <w:numPr>
          <w:ilvl w:val="0"/>
          <w:numId w:val="12"/>
        </w:numPr>
        <w:tabs>
          <w:tab w:val="left" w:pos="2268"/>
          <w:tab w:val="left" w:pos="3402"/>
        </w:tabs>
        <w:autoSpaceDE w:val="0"/>
        <w:autoSpaceDN w:val="0"/>
        <w:adjustRightInd w:val="0"/>
        <w:spacing w:after="0"/>
        <w:jc w:val="both"/>
        <w:rPr>
          <w:rFonts w:ascii="Monotype Corsiva" w:eastAsia="Times New Roman" w:hAnsi="Monotype Corsiva" w:cstheme="minorHAnsi"/>
          <w:spacing w:val="4"/>
          <w:sz w:val="36"/>
          <w:szCs w:val="36"/>
        </w:rPr>
      </w:pPr>
      <w:r>
        <w:rPr>
          <w:rFonts w:ascii="Monotype Corsiva" w:eastAsia="Times New Roman" w:hAnsi="Monotype Corsiva" w:cstheme="minorHAnsi"/>
          <w:spacing w:val="4"/>
          <w:sz w:val="36"/>
          <w:szCs w:val="36"/>
        </w:rPr>
        <w:t xml:space="preserve">The auditor should </w:t>
      </w:r>
      <w:r w:rsidR="00AB0273">
        <w:rPr>
          <w:rFonts w:ascii="Monotype Corsiva" w:eastAsia="Times New Roman" w:hAnsi="Monotype Corsiva" w:cstheme="minorHAnsi"/>
          <w:spacing w:val="4"/>
          <w:sz w:val="36"/>
          <w:szCs w:val="36"/>
        </w:rPr>
        <w:t>verify whether the premiums received are in accordance with the IRDA rules and procedures</w:t>
      </w:r>
    </w:p>
    <w:p w:rsidR="00C035E9" w:rsidRPr="00732490" w:rsidRDefault="00C035E9" w:rsidP="000B4831">
      <w:pPr>
        <w:pStyle w:val="ListParagraph"/>
        <w:numPr>
          <w:ilvl w:val="0"/>
          <w:numId w:val="12"/>
        </w:numPr>
        <w:tabs>
          <w:tab w:val="left" w:pos="3402"/>
        </w:tabs>
        <w:autoSpaceDE w:val="0"/>
        <w:autoSpaceDN w:val="0"/>
        <w:adjustRightInd w:val="0"/>
        <w:spacing w:after="0"/>
        <w:jc w:val="both"/>
        <w:rPr>
          <w:rFonts w:ascii="Monotype Corsiva" w:eastAsia="Times New Roman" w:hAnsi="Monotype Corsiva" w:cstheme="minorHAnsi"/>
          <w:spacing w:val="4"/>
          <w:sz w:val="36"/>
          <w:szCs w:val="36"/>
        </w:rPr>
      </w:pPr>
      <w:r w:rsidRPr="00732490">
        <w:rPr>
          <w:rFonts w:ascii="Monotype Corsiva" w:eastAsia="Times New Roman" w:hAnsi="Monotype Corsiva" w:cstheme="minorHAnsi"/>
          <w:spacing w:val="4"/>
          <w:sz w:val="36"/>
          <w:szCs w:val="36"/>
        </w:rPr>
        <w:t xml:space="preserve">The auditor should ascertain that all the </w:t>
      </w:r>
      <w:r w:rsidRPr="0050712F">
        <w:rPr>
          <w:rFonts w:ascii="Monotype Corsiva" w:eastAsia="Times New Roman" w:hAnsi="Monotype Corsiva" w:cstheme="minorHAnsi"/>
          <w:spacing w:val="4"/>
          <w:sz w:val="36"/>
          <w:szCs w:val="36"/>
          <w:u w:val="single"/>
        </w:rPr>
        <w:t>cover notes</w:t>
      </w:r>
      <w:r w:rsidRPr="00732490">
        <w:rPr>
          <w:rFonts w:ascii="Monotype Corsiva" w:eastAsia="Times New Roman" w:hAnsi="Monotype Corsiva" w:cstheme="minorHAnsi"/>
          <w:spacing w:val="4"/>
          <w:sz w:val="36"/>
          <w:szCs w:val="36"/>
        </w:rPr>
        <w:t xml:space="preserve"> relating to the risks assumed have been </w:t>
      </w:r>
      <w:r w:rsidRPr="00732490">
        <w:rPr>
          <w:rFonts w:ascii="Monotype Corsiva" w:eastAsia="Times New Roman" w:hAnsi="Monotype Corsiva" w:cstheme="minorHAnsi"/>
          <w:b/>
          <w:spacing w:val="4"/>
          <w:sz w:val="36"/>
          <w:szCs w:val="36"/>
          <w:u w:val="single"/>
        </w:rPr>
        <w:t>serially numbered</w:t>
      </w:r>
      <w:r w:rsidRPr="00732490">
        <w:rPr>
          <w:rFonts w:ascii="Monotype Corsiva" w:eastAsia="Times New Roman" w:hAnsi="Monotype Corsiva" w:cstheme="minorHAnsi"/>
          <w:spacing w:val="4"/>
          <w:sz w:val="36"/>
          <w:szCs w:val="36"/>
        </w:rPr>
        <w:t xml:space="preserve"> for each class of business.</w:t>
      </w:r>
      <w:r w:rsidR="000B4831" w:rsidRPr="00732490">
        <w:rPr>
          <w:rFonts w:ascii="Monotype Corsiva" w:eastAsia="Times New Roman" w:hAnsi="Monotype Corsiva" w:cstheme="minorHAnsi"/>
          <w:spacing w:val="4"/>
          <w:sz w:val="36"/>
          <w:szCs w:val="36"/>
        </w:rPr>
        <w:t xml:space="preserve"> </w:t>
      </w:r>
      <w:r w:rsidRPr="00732490">
        <w:rPr>
          <w:rFonts w:ascii="Monotype Corsiva" w:eastAsia="Times New Roman" w:hAnsi="Monotype Corsiva" w:cstheme="minorHAnsi"/>
          <w:spacing w:val="4"/>
          <w:sz w:val="36"/>
          <w:szCs w:val="36"/>
        </w:rPr>
        <w:t xml:space="preserve">The auditor should also verify that there is an adequate </w:t>
      </w:r>
      <w:r w:rsidRPr="00732490">
        <w:rPr>
          <w:rFonts w:ascii="Monotype Corsiva" w:eastAsia="Times New Roman" w:hAnsi="Monotype Corsiva" w:cstheme="minorHAnsi"/>
          <w:b/>
          <w:spacing w:val="4"/>
          <w:sz w:val="36"/>
          <w:szCs w:val="36"/>
          <w:u w:val="single"/>
        </w:rPr>
        <w:t>internal check on the issue of stationery</w:t>
      </w:r>
      <w:r w:rsidRPr="00732490">
        <w:rPr>
          <w:rFonts w:ascii="Monotype Corsiva" w:eastAsia="Times New Roman" w:hAnsi="Monotype Corsiva" w:cstheme="minorHAnsi"/>
          <w:spacing w:val="4"/>
          <w:sz w:val="36"/>
          <w:szCs w:val="36"/>
        </w:rPr>
        <w:t xml:space="preserve"> comprising of cover notes, policy documents, stamps, etc. </w:t>
      </w:r>
    </w:p>
    <w:p w:rsidR="00C035E9" w:rsidRPr="00732490" w:rsidRDefault="00C035E9" w:rsidP="000B4831">
      <w:pPr>
        <w:pStyle w:val="ListParagraph"/>
        <w:numPr>
          <w:ilvl w:val="0"/>
          <w:numId w:val="12"/>
        </w:numPr>
        <w:tabs>
          <w:tab w:val="left" w:pos="3402"/>
        </w:tabs>
        <w:autoSpaceDE w:val="0"/>
        <w:autoSpaceDN w:val="0"/>
        <w:adjustRightInd w:val="0"/>
        <w:spacing w:after="0"/>
        <w:jc w:val="both"/>
        <w:rPr>
          <w:rFonts w:ascii="Monotype Corsiva" w:eastAsia="Times New Roman" w:hAnsi="Monotype Corsiva" w:cstheme="minorHAnsi"/>
          <w:spacing w:val="4"/>
          <w:sz w:val="36"/>
          <w:szCs w:val="36"/>
        </w:rPr>
      </w:pPr>
      <w:r w:rsidRPr="00732490">
        <w:rPr>
          <w:rFonts w:ascii="Monotype Corsiva" w:eastAsia="Times New Roman" w:hAnsi="Monotype Corsiva" w:cstheme="minorHAnsi"/>
          <w:spacing w:val="4"/>
          <w:sz w:val="36"/>
          <w:szCs w:val="36"/>
        </w:rPr>
        <w:t xml:space="preserve">The auditor should also see whether the premium received during the year but pertaining to risk commencing in the following year has been accounted for under the head </w:t>
      </w:r>
      <w:r w:rsidRPr="00732490">
        <w:rPr>
          <w:rFonts w:ascii="Monotype Corsiva" w:eastAsia="Times New Roman" w:hAnsi="Monotype Corsiva" w:cstheme="minorHAnsi"/>
          <w:b/>
          <w:spacing w:val="4"/>
          <w:sz w:val="36"/>
          <w:szCs w:val="36"/>
          <w:u w:val="single"/>
        </w:rPr>
        <w:t>‘Premium Received in Advance’</w:t>
      </w:r>
      <w:r w:rsidRPr="00732490">
        <w:rPr>
          <w:rFonts w:ascii="Monotype Corsiva" w:eastAsia="Times New Roman" w:hAnsi="Monotype Corsiva" w:cstheme="minorHAnsi"/>
          <w:spacing w:val="4"/>
          <w:sz w:val="36"/>
          <w:szCs w:val="36"/>
        </w:rPr>
        <w:t xml:space="preserve"> and has been disclosed </w:t>
      </w:r>
      <w:r w:rsidRPr="00CD0546">
        <w:rPr>
          <w:rFonts w:ascii="Monotype Corsiva" w:eastAsia="Times New Roman" w:hAnsi="Monotype Corsiva" w:cstheme="minorHAnsi"/>
          <w:b/>
          <w:spacing w:val="4"/>
          <w:sz w:val="36"/>
          <w:szCs w:val="36"/>
        </w:rPr>
        <w:t>separately.</w:t>
      </w:r>
    </w:p>
    <w:p w:rsidR="00C035E9" w:rsidRPr="00732490" w:rsidRDefault="00C035E9" w:rsidP="000B4831">
      <w:pPr>
        <w:pStyle w:val="ListParagraph"/>
        <w:numPr>
          <w:ilvl w:val="0"/>
          <w:numId w:val="12"/>
        </w:numPr>
        <w:tabs>
          <w:tab w:val="left" w:pos="3402"/>
        </w:tabs>
        <w:autoSpaceDE w:val="0"/>
        <w:autoSpaceDN w:val="0"/>
        <w:adjustRightInd w:val="0"/>
        <w:spacing w:after="0"/>
        <w:jc w:val="both"/>
        <w:rPr>
          <w:rFonts w:ascii="Monotype Corsiva" w:eastAsia="Times New Roman" w:hAnsi="Monotype Corsiva" w:cstheme="minorHAnsi"/>
          <w:spacing w:val="4"/>
          <w:sz w:val="36"/>
          <w:szCs w:val="36"/>
        </w:rPr>
      </w:pPr>
      <w:r w:rsidRPr="00732490">
        <w:rPr>
          <w:rFonts w:ascii="Monotype Corsiva" w:eastAsia="Times New Roman" w:hAnsi="Monotype Corsiva" w:cstheme="minorHAnsi"/>
          <w:spacing w:val="4"/>
          <w:sz w:val="36"/>
          <w:szCs w:val="36"/>
        </w:rPr>
        <w:t xml:space="preserve">In case of </w:t>
      </w:r>
      <w:r w:rsidRPr="004C0551">
        <w:rPr>
          <w:rFonts w:ascii="Monotype Corsiva" w:eastAsia="Times New Roman" w:hAnsi="Monotype Corsiva" w:cstheme="minorHAnsi"/>
          <w:b/>
          <w:spacing w:val="4"/>
          <w:sz w:val="36"/>
          <w:szCs w:val="36"/>
          <w:u w:val="single"/>
        </w:rPr>
        <w:t>co-insurance</w:t>
      </w:r>
      <w:r w:rsidRPr="00732490">
        <w:rPr>
          <w:rFonts w:ascii="Monotype Corsiva" w:eastAsia="Times New Roman" w:hAnsi="Monotype Corsiva" w:cstheme="minorHAnsi"/>
          <w:spacing w:val="4"/>
          <w:sz w:val="36"/>
          <w:szCs w:val="36"/>
        </w:rPr>
        <w:t xml:space="preserve"> business, </w:t>
      </w:r>
      <w:r w:rsidRPr="00417A26">
        <w:rPr>
          <w:rFonts w:ascii="Monotype Corsiva" w:eastAsia="Times New Roman" w:hAnsi="Monotype Corsiva" w:cstheme="minorHAnsi"/>
          <w:spacing w:val="4"/>
          <w:sz w:val="36"/>
          <w:szCs w:val="36"/>
          <w:u w:val="single"/>
        </w:rPr>
        <w:t>where the company is not the leader</w:t>
      </w:r>
      <w:r w:rsidRPr="00417A26">
        <w:rPr>
          <w:rFonts w:ascii="Monotype Corsiva" w:eastAsia="Times New Roman" w:hAnsi="Monotype Corsiva" w:cstheme="minorHAnsi"/>
          <w:spacing w:val="4"/>
          <w:sz w:val="36"/>
          <w:szCs w:val="36"/>
        </w:rPr>
        <w:t>,</w:t>
      </w:r>
      <w:r w:rsidRPr="00732490">
        <w:rPr>
          <w:rFonts w:ascii="Monotype Corsiva" w:eastAsia="Times New Roman" w:hAnsi="Monotype Corsiva" w:cstheme="minorHAnsi"/>
          <w:spacing w:val="4"/>
          <w:sz w:val="36"/>
          <w:szCs w:val="36"/>
        </w:rPr>
        <w:t xml:space="preserve"> The auditor should see that the </w:t>
      </w:r>
      <w:r w:rsidRPr="007D585D">
        <w:rPr>
          <w:rFonts w:ascii="Monotype Corsiva" w:eastAsia="Times New Roman" w:hAnsi="Monotype Corsiva" w:cstheme="minorHAnsi"/>
          <w:b/>
          <w:spacing w:val="4"/>
          <w:sz w:val="36"/>
          <w:szCs w:val="36"/>
        </w:rPr>
        <w:t>company’s share</w:t>
      </w:r>
      <w:r w:rsidRPr="00732490">
        <w:rPr>
          <w:rFonts w:ascii="Monotype Corsiva" w:eastAsia="Times New Roman" w:hAnsi="Monotype Corsiva" w:cstheme="minorHAnsi"/>
          <w:spacing w:val="4"/>
          <w:sz w:val="36"/>
          <w:szCs w:val="36"/>
        </w:rPr>
        <w:t xml:space="preserve"> of the premium has been accounted for on the basis of the available inform</w:t>
      </w:r>
      <w:r w:rsidR="00421404" w:rsidRPr="00732490">
        <w:rPr>
          <w:rFonts w:ascii="Monotype Corsiva" w:eastAsia="Times New Roman" w:hAnsi="Monotype Corsiva" w:cstheme="minorHAnsi"/>
          <w:spacing w:val="4"/>
          <w:sz w:val="36"/>
          <w:szCs w:val="36"/>
        </w:rPr>
        <w:t xml:space="preserve">ation on nature of risk and the </w:t>
      </w:r>
      <w:r w:rsidR="00421404" w:rsidRPr="007D585D">
        <w:rPr>
          <w:rFonts w:ascii="Monotype Corsiva" w:eastAsia="Times New Roman" w:hAnsi="Monotype Corsiva" w:cstheme="minorHAnsi"/>
          <w:spacing w:val="4"/>
          <w:sz w:val="36"/>
          <w:szCs w:val="36"/>
          <w:u w:val="single"/>
        </w:rPr>
        <w:t>provisional</w:t>
      </w:r>
      <w:r w:rsidR="00421404" w:rsidRPr="00732490">
        <w:rPr>
          <w:rFonts w:ascii="Monotype Corsiva" w:eastAsia="Times New Roman" w:hAnsi="Monotype Corsiva" w:cstheme="minorHAnsi"/>
          <w:b/>
          <w:spacing w:val="4"/>
          <w:sz w:val="36"/>
          <w:szCs w:val="36"/>
          <w:u w:val="single"/>
        </w:rPr>
        <w:t xml:space="preserve"> </w:t>
      </w:r>
      <w:r w:rsidRPr="007D585D">
        <w:rPr>
          <w:rFonts w:ascii="Monotype Corsiva" w:eastAsia="Times New Roman" w:hAnsi="Monotype Corsiva" w:cstheme="minorHAnsi"/>
          <w:spacing w:val="4"/>
          <w:sz w:val="36"/>
          <w:szCs w:val="36"/>
          <w:u w:val="single"/>
        </w:rPr>
        <w:t>premium</w:t>
      </w:r>
      <w:r w:rsidRPr="00732490">
        <w:rPr>
          <w:rFonts w:ascii="Monotype Corsiva" w:eastAsia="Times New Roman" w:hAnsi="Monotype Corsiva" w:cstheme="minorHAnsi"/>
          <w:b/>
          <w:spacing w:val="4"/>
          <w:sz w:val="36"/>
          <w:szCs w:val="36"/>
          <w:u w:val="single"/>
        </w:rPr>
        <w:t xml:space="preserve"> </w:t>
      </w:r>
      <w:r w:rsidRPr="007D585D">
        <w:rPr>
          <w:rFonts w:ascii="Monotype Corsiva" w:eastAsia="Times New Roman" w:hAnsi="Monotype Corsiva" w:cstheme="minorHAnsi"/>
          <w:spacing w:val="4"/>
          <w:sz w:val="36"/>
          <w:szCs w:val="36"/>
          <w:u w:val="single"/>
        </w:rPr>
        <w:t>charged</w:t>
      </w:r>
      <w:r w:rsidRPr="00732490">
        <w:rPr>
          <w:rFonts w:ascii="Monotype Corsiva" w:eastAsia="Times New Roman" w:hAnsi="Monotype Corsiva" w:cstheme="minorHAnsi"/>
          <w:spacing w:val="4"/>
          <w:sz w:val="36"/>
          <w:szCs w:val="36"/>
        </w:rPr>
        <w:t xml:space="preserve"> by the leading insurer. </w:t>
      </w:r>
    </w:p>
    <w:p w:rsidR="00C035E9" w:rsidRPr="00732490" w:rsidRDefault="004C0551" w:rsidP="004C0551">
      <w:pPr>
        <w:pStyle w:val="ListParagraph"/>
        <w:tabs>
          <w:tab w:val="left" w:pos="1276"/>
        </w:tabs>
        <w:autoSpaceDE w:val="0"/>
        <w:autoSpaceDN w:val="0"/>
        <w:adjustRightInd w:val="0"/>
        <w:spacing w:after="0"/>
        <w:ind w:left="360"/>
        <w:jc w:val="both"/>
        <w:rPr>
          <w:rFonts w:ascii="Monotype Corsiva" w:eastAsia="Times New Roman" w:hAnsi="Monotype Corsiva" w:cstheme="minorHAnsi"/>
          <w:spacing w:val="4"/>
          <w:sz w:val="36"/>
          <w:szCs w:val="36"/>
        </w:rPr>
      </w:pPr>
      <w:r>
        <w:rPr>
          <w:rFonts w:ascii="Monotype Corsiva" w:eastAsia="Times New Roman" w:hAnsi="Monotype Corsiva" w:cstheme="minorHAnsi"/>
          <w:spacing w:val="4"/>
          <w:sz w:val="36"/>
          <w:szCs w:val="36"/>
        </w:rPr>
        <w:tab/>
      </w:r>
      <w:r w:rsidR="00C035E9" w:rsidRPr="00732490">
        <w:rPr>
          <w:rFonts w:ascii="Monotype Corsiva" w:eastAsia="Times New Roman" w:hAnsi="Monotype Corsiva" w:cstheme="minorHAnsi"/>
          <w:spacing w:val="4"/>
          <w:sz w:val="36"/>
          <w:szCs w:val="36"/>
        </w:rPr>
        <w:t xml:space="preserve">Where the </w:t>
      </w:r>
      <w:r w:rsidR="00C035E9" w:rsidRPr="00417A26">
        <w:rPr>
          <w:rFonts w:ascii="Monotype Corsiva" w:eastAsia="Times New Roman" w:hAnsi="Monotype Corsiva" w:cstheme="minorHAnsi"/>
          <w:spacing w:val="4"/>
          <w:sz w:val="36"/>
          <w:szCs w:val="36"/>
          <w:u w:val="single"/>
        </w:rPr>
        <w:t>company is the leader</w:t>
      </w:r>
      <w:r w:rsidR="00C035E9" w:rsidRPr="00732490">
        <w:rPr>
          <w:rFonts w:ascii="Monotype Corsiva" w:eastAsia="Times New Roman" w:hAnsi="Monotype Corsiva" w:cstheme="minorHAnsi"/>
          <w:spacing w:val="4"/>
          <w:sz w:val="36"/>
          <w:szCs w:val="36"/>
        </w:rPr>
        <w:t xml:space="preserve">, the auditor should obtain a reasonable assurance that </w:t>
      </w:r>
      <w:r w:rsidR="00C035E9" w:rsidRPr="000B6E80">
        <w:rPr>
          <w:rFonts w:ascii="Monotype Corsiva" w:eastAsia="Times New Roman" w:hAnsi="Monotype Corsiva" w:cstheme="minorHAnsi"/>
          <w:spacing w:val="4"/>
          <w:sz w:val="36"/>
          <w:szCs w:val="36"/>
          <w:u w:val="single"/>
        </w:rPr>
        <w:t>only the company’s own share of premium has been shown</w:t>
      </w:r>
      <w:r w:rsidR="00C035E9" w:rsidRPr="000B6E80">
        <w:rPr>
          <w:rFonts w:ascii="Monotype Corsiva" w:eastAsia="Times New Roman" w:hAnsi="Monotype Corsiva" w:cstheme="minorHAnsi"/>
          <w:spacing w:val="4"/>
          <w:sz w:val="36"/>
          <w:szCs w:val="36"/>
        </w:rPr>
        <w:t xml:space="preserve"> </w:t>
      </w:r>
      <w:r w:rsidR="00C035E9" w:rsidRPr="00732490">
        <w:rPr>
          <w:rFonts w:ascii="Monotype Corsiva" w:eastAsia="Times New Roman" w:hAnsi="Monotype Corsiva" w:cstheme="minorHAnsi"/>
          <w:spacing w:val="4"/>
          <w:sz w:val="36"/>
          <w:szCs w:val="36"/>
        </w:rPr>
        <w:t>as income and accounts of the other companies have been credited with their share of the premium collected.</w:t>
      </w:r>
    </w:p>
    <w:p w:rsidR="00C035E9" w:rsidRPr="00732490" w:rsidRDefault="00C035E9" w:rsidP="000B4831">
      <w:pPr>
        <w:pStyle w:val="ListParagraph"/>
        <w:numPr>
          <w:ilvl w:val="0"/>
          <w:numId w:val="12"/>
        </w:numPr>
        <w:tabs>
          <w:tab w:val="left" w:pos="3402"/>
        </w:tabs>
        <w:autoSpaceDE w:val="0"/>
        <w:autoSpaceDN w:val="0"/>
        <w:adjustRightInd w:val="0"/>
        <w:spacing w:after="0"/>
        <w:jc w:val="both"/>
        <w:rPr>
          <w:rFonts w:ascii="Monotype Corsiva" w:eastAsia="Times New Roman" w:hAnsi="Monotype Corsiva" w:cstheme="minorHAnsi"/>
          <w:spacing w:val="4"/>
          <w:sz w:val="36"/>
          <w:szCs w:val="36"/>
        </w:rPr>
      </w:pPr>
      <w:r w:rsidRPr="00732490">
        <w:rPr>
          <w:rFonts w:ascii="Monotype Corsiva" w:eastAsia="Times New Roman" w:hAnsi="Monotype Corsiva" w:cstheme="minorHAnsi"/>
          <w:spacing w:val="4"/>
          <w:sz w:val="36"/>
          <w:szCs w:val="36"/>
        </w:rPr>
        <w:t xml:space="preserve">The auditor should also check that in case of </w:t>
      </w:r>
      <w:r w:rsidRPr="00732490">
        <w:rPr>
          <w:rFonts w:ascii="Monotype Corsiva" w:eastAsia="Times New Roman" w:hAnsi="Monotype Corsiva" w:cstheme="minorHAnsi"/>
          <w:b/>
          <w:spacing w:val="4"/>
          <w:sz w:val="36"/>
          <w:szCs w:val="36"/>
          <w:u w:val="single"/>
        </w:rPr>
        <w:t>cancellation of policies/cover notes issued</w:t>
      </w:r>
      <w:r w:rsidRPr="00732490">
        <w:rPr>
          <w:rFonts w:ascii="Monotype Corsiva" w:eastAsia="Times New Roman" w:hAnsi="Monotype Corsiva" w:cstheme="minorHAnsi"/>
          <w:spacing w:val="4"/>
          <w:sz w:val="36"/>
          <w:szCs w:val="36"/>
        </w:rPr>
        <w:t>, no risk has been assumed between the date of issue and subsequent cancellation thereof.</w:t>
      </w:r>
    </w:p>
    <w:p w:rsidR="00C035E9" w:rsidRPr="00941CBA" w:rsidRDefault="00C035E9" w:rsidP="000B4831">
      <w:pPr>
        <w:pStyle w:val="ListParagraph"/>
        <w:numPr>
          <w:ilvl w:val="0"/>
          <w:numId w:val="12"/>
        </w:numPr>
        <w:tabs>
          <w:tab w:val="left" w:pos="3402"/>
        </w:tabs>
        <w:autoSpaceDE w:val="0"/>
        <w:autoSpaceDN w:val="0"/>
        <w:adjustRightInd w:val="0"/>
        <w:spacing w:after="0"/>
        <w:jc w:val="both"/>
        <w:rPr>
          <w:rFonts w:ascii="Monotype Corsiva" w:eastAsia="Times New Roman" w:hAnsi="Monotype Corsiva" w:cstheme="minorHAnsi"/>
          <w:spacing w:val="4"/>
          <w:sz w:val="36"/>
          <w:szCs w:val="36"/>
        </w:rPr>
      </w:pPr>
      <w:r w:rsidRPr="00732490">
        <w:rPr>
          <w:rFonts w:ascii="Monotype Corsiva" w:eastAsia="Times New Roman" w:hAnsi="Monotype Corsiva" w:cstheme="minorHAnsi"/>
          <w:spacing w:val="4"/>
          <w:sz w:val="36"/>
          <w:szCs w:val="36"/>
        </w:rPr>
        <w:t xml:space="preserve">Where premium originally received has been </w:t>
      </w:r>
      <w:r w:rsidRPr="00732490">
        <w:rPr>
          <w:rFonts w:ascii="Monotype Corsiva" w:eastAsia="Times New Roman" w:hAnsi="Monotype Corsiva" w:cstheme="minorHAnsi"/>
          <w:b/>
          <w:spacing w:val="4"/>
          <w:sz w:val="36"/>
          <w:szCs w:val="36"/>
          <w:u w:val="single"/>
        </w:rPr>
        <w:t>refunded</w:t>
      </w:r>
      <w:r w:rsidRPr="00732490">
        <w:rPr>
          <w:rFonts w:ascii="Monotype Corsiva" w:eastAsia="Times New Roman" w:hAnsi="Monotype Corsiva" w:cstheme="minorHAnsi"/>
          <w:spacing w:val="4"/>
          <w:sz w:val="36"/>
          <w:szCs w:val="36"/>
        </w:rPr>
        <w:t xml:space="preserve">, the auditor should verify whether the </w:t>
      </w:r>
      <w:r w:rsidRPr="00941CBA">
        <w:rPr>
          <w:rFonts w:ascii="Monotype Corsiva" w:eastAsia="Times New Roman" w:hAnsi="Monotype Corsiva" w:cstheme="minorHAnsi"/>
          <w:spacing w:val="4"/>
          <w:sz w:val="36"/>
          <w:szCs w:val="36"/>
          <w:u w:val="single"/>
        </w:rPr>
        <w:t>agency commission paid on such premium has been recovered.</w:t>
      </w:r>
    </w:p>
    <w:p w:rsidR="00C035E9" w:rsidRPr="00732490" w:rsidRDefault="00C035E9" w:rsidP="000B4831">
      <w:pPr>
        <w:pStyle w:val="ListParagraph"/>
        <w:numPr>
          <w:ilvl w:val="0"/>
          <w:numId w:val="12"/>
        </w:numPr>
        <w:tabs>
          <w:tab w:val="left" w:pos="3402"/>
        </w:tabs>
        <w:autoSpaceDE w:val="0"/>
        <w:autoSpaceDN w:val="0"/>
        <w:adjustRightInd w:val="0"/>
        <w:spacing w:after="0"/>
        <w:jc w:val="both"/>
        <w:rPr>
          <w:rFonts w:ascii="Monotype Corsiva" w:hAnsi="Monotype Corsiva" w:cstheme="minorHAnsi"/>
          <w:sz w:val="36"/>
          <w:szCs w:val="36"/>
        </w:rPr>
      </w:pPr>
      <w:r w:rsidRPr="00732490">
        <w:rPr>
          <w:rFonts w:ascii="Monotype Corsiva" w:eastAsia="Times New Roman" w:hAnsi="Monotype Corsiva" w:cstheme="minorHAnsi"/>
          <w:spacing w:val="4"/>
          <w:sz w:val="36"/>
          <w:szCs w:val="36"/>
        </w:rPr>
        <w:lastRenderedPageBreak/>
        <w:t xml:space="preserve">The auditor should verify whether </w:t>
      </w:r>
      <w:r w:rsidRPr="00732490">
        <w:rPr>
          <w:rFonts w:ascii="Monotype Corsiva" w:eastAsia="Times New Roman" w:hAnsi="Monotype Corsiva" w:cstheme="minorHAnsi"/>
          <w:b/>
          <w:spacing w:val="4"/>
          <w:sz w:val="36"/>
          <w:szCs w:val="36"/>
          <w:u w:val="single"/>
        </w:rPr>
        <w:t>service tax</w:t>
      </w:r>
      <w:r w:rsidRPr="00732490">
        <w:rPr>
          <w:rFonts w:ascii="Monotype Corsiva" w:eastAsia="Times New Roman" w:hAnsi="Monotype Corsiva" w:cstheme="minorHAnsi"/>
          <w:spacing w:val="4"/>
          <w:sz w:val="36"/>
          <w:szCs w:val="36"/>
        </w:rPr>
        <w:t xml:space="preserve"> has been charged from the insured, at the rates in force, on the total premium for all classes of business.</w:t>
      </w:r>
    </w:p>
    <w:p w:rsidR="00941CBA" w:rsidRDefault="00941CBA" w:rsidP="000B4831">
      <w:pPr>
        <w:tabs>
          <w:tab w:val="left" w:pos="3402"/>
        </w:tabs>
        <w:autoSpaceDE w:val="0"/>
        <w:autoSpaceDN w:val="0"/>
        <w:adjustRightInd w:val="0"/>
        <w:spacing w:after="0"/>
        <w:jc w:val="both"/>
        <w:rPr>
          <w:rFonts w:ascii="Monotype Corsiva" w:eastAsia="Times New Roman" w:hAnsi="Monotype Corsiva" w:cstheme="minorHAnsi"/>
          <w:b/>
          <w:spacing w:val="4"/>
          <w:sz w:val="40"/>
          <w:szCs w:val="28"/>
        </w:rPr>
      </w:pPr>
    </w:p>
    <w:p w:rsidR="00C035E9" w:rsidRDefault="00C035E9" w:rsidP="000B4831">
      <w:pPr>
        <w:tabs>
          <w:tab w:val="left" w:pos="3402"/>
        </w:tabs>
        <w:autoSpaceDE w:val="0"/>
        <w:autoSpaceDN w:val="0"/>
        <w:adjustRightInd w:val="0"/>
        <w:spacing w:after="0"/>
        <w:jc w:val="both"/>
        <w:rPr>
          <w:rFonts w:ascii="Monotype Corsiva" w:eastAsia="Times New Roman" w:hAnsi="Monotype Corsiva" w:cstheme="minorHAnsi"/>
          <w:b/>
          <w:spacing w:val="4"/>
          <w:sz w:val="40"/>
          <w:szCs w:val="28"/>
        </w:rPr>
      </w:pPr>
      <w:r w:rsidRPr="00732490">
        <w:rPr>
          <w:rFonts w:ascii="Monotype Corsiva" w:eastAsia="Times New Roman" w:hAnsi="Monotype Corsiva" w:cstheme="minorHAnsi"/>
          <w:b/>
          <w:spacing w:val="4"/>
          <w:sz w:val="40"/>
          <w:szCs w:val="28"/>
        </w:rPr>
        <w:t>Q.2) Verification of Claims Paid</w:t>
      </w:r>
    </w:p>
    <w:p w:rsidR="00C035E9" w:rsidRPr="00732490" w:rsidRDefault="00896E5B" w:rsidP="000B4831">
      <w:pPr>
        <w:pStyle w:val="ListParagraph"/>
        <w:numPr>
          <w:ilvl w:val="0"/>
          <w:numId w:val="2"/>
        </w:numPr>
        <w:tabs>
          <w:tab w:val="left" w:pos="3402"/>
        </w:tabs>
        <w:autoSpaceDE w:val="0"/>
        <w:autoSpaceDN w:val="0"/>
        <w:adjustRightInd w:val="0"/>
        <w:spacing w:after="0"/>
        <w:jc w:val="both"/>
        <w:rPr>
          <w:rFonts w:ascii="Monotype Corsiva" w:eastAsia="Times New Roman" w:hAnsi="Monotype Corsiva" w:cstheme="minorHAnsi"/>
          <w:spacing w:val="4"/>
          <w:sz w:val="40"/>
          <w:szCs w:val="28"/>
        </w:rPr>
      </w:pPr>
      <w:r w:rsidRPr="00732490">
        <w:rPr>
          <w:rFonts w:ascii="Monotype Corsiva" w:eastAsia="Times New Roman" w:hAnsi="Monotype Corsiva" w:cstheme="minorHAnsi"/>
          <w:spacing w:val="4"/>
          <w:sz w:val="40"/>
          <w:szCs w:val="28"/>
        </w:rPr>
        <w:t>That</w:t>
      </w:r>
      <w:r w:rsidR="00C035E9" w:rsidRPr="00732490">
        <w:rPr>
          <w:rFonts w:ascii="Monotype Corsiva" w:eastAsia="Times New Roman" w:hAnsi="Monotype Corsiva" w:cstheme="minorHAnsi"/>
          <w:spacing w:val="4"/>
          <w:sz w:val="40"/>
          <w:szCs w:val="28"/>
        </w:rPr>
        <w:t xml:space="preserve"> in case of co-insurance arrangements, claims paid have been booked </w:t>
      </w:r>
      <w:r w:rsidR="00C035E9" w:rsidRPr="00732490">
        <w:rPr>
          <w:rFonts w:ascii="Monotype Corsiva" w:eastAsia="Times New Roman" w:hAnsi="Monotype Corsiva" w:cstheme="minorHAnsi"/>
          <w:b/>
          <w:spacing w:val="4"/>
          <w:sz w:val="40"/>
          <w:szCs w:val="28"/>
          <w:u w:val="single"/>
        </w:rPr>
        <w:t>only in respect of company’s share</w:t>
      </w:r>
      <w:r w:rsidR="00C035E9" w:rsidRPr="00732490">
        <w:rPr>
          <w:rFonts w:ascii="Monotype Corsiva" w:eastAsia="Times New Roman" w:hAnsi="Monotype Corsiva" w:cstheme="minorHAnsi"/>
          <w:spacing w:val="4"/>
          <w:sz w:val="40"/>
          <w:szCs w:val="28"/>
        </w:rPr>
        <w:t xml:space="preserve"> and the balance has been debited to other insurance companies.</w:t>
      </w:r>
    </w:p>
    <w:p w:rsidR="00676CDA" w:rsidRPr="00732490" w:rsidRDefault="00896E5B" w:rsidP="000B4831">
      <w:pPr>
        <w:pStyle w:val="ListParagraph"/>
        <w:numPr>
          <w:ilvl w:val="0"/>
          <w:numId w:val="2"/>
        </w:numPr>
        <w:tabs>
          <w:tab w:val="left" w:pos="3402"/>
        </w:tabs>
        <w:autoSpaceDE w:val="0"/>
        <w:autoSpaceDN w:val="0"/>
        <w:adjustRightInd w:val="0"/>
        <w:spacing w:after="0"/>
        <w:jc w:val="both"/>
        <w:rPr>
          <w:rFonts w:ascii="Monotype Corsiva" w:eastAsia="Times New Roman" w:hAnsi="Monotype Corsiva" w:cstheme="minorHAnsi"/>
          <w:spacing w:val="4"/>
          <w:sz w:val="40"/>
          <w:szCs w:val="28"/>
        </w:rPr>
      </w:pPr>
      <w:r w:rsidRPr="00732490">
        <w:rPr>
          <w:rFonts w:ascii="Monotype Corsiva" w:eastAsia="Times New Roman" w:hAnsi="Monotype Corsiva" w:cstheme="minorHAnsi"/>
          <w:spacing w:val="4"/>
          <w:sz w:val="40"/>
          <w:szCs w:val="28"/>
        </w:rPr>
        <w:t>T</w:t>
      </w:r>
      <w:r w:rsidR="00C035E9" w:rsidRPr="00732490">
        <w:rPr>
          <w:rFonts w:ascii="Monotype Corsiva" w:eastAsia="Times New Roman" w:hAnsi="Monotype Corsiva" w:cstheme="minorHAnsi"/>
          <w:spacing w:val="4"/>
          <w:sz w:val="40"/>
          <w:szCs w:val="28"/>
        </w:rPr>
        <w:t xml:space="preserve">hat the claims payments have been duly </w:t>
      </w:r>
      <w:r w:rsidR="00C035E9" w:rsidRPr="00732490">
        <w:rPr>
          <w:rFonts w:ascii="Monotype Corsiva" w:eastAsia="Times New Roman" w:hAnsi="Monotype Corsiva" w:cstheme="minorHAnsi"/>
          <w:b/>
          <w:spacing w:val="4"/>
          <w:sz w:val="40"/>
          <w:szCs w:val="28"/>
          <w:u w:val="single"/>
        </w:rPr>
        <w:t>sanctioned by the authority</w:t>
      </w:r>
      <w:r w:rsidR="00C035E9" w:rsidRPr="00732490">
        <w:rPr>
          <w:rFonts w:ascii="Monotype Corsiva" w:eastAsia="Times New Roman" w:hAnsi="Monotype Corsiva" w:cstheme="minorHAnsi"/>
          <w:spacing w:val="4"/>
          <w:sz w:val="40"/>
          <w:szCs w:val="28"/>
        </w:rPr>
        <w:t xml:space="preserve"> concerned and the payments of the amounts are duly acknowledged by the claimants;</w:t>
      </w:r>
    </w:p>
    <w:p w:rsidR="00C035E9" w:rsidRPr="00732490" w:rsidRDefault="008757CA" w:rsidP="000B4831">
      <w:pPr>
        <w:pStyle w:val="ListParagraph"/>
        <w:numPr>
          <w:ilvl w:val="0"/>
          <w:numId w:val="2"/>
        </w:numPr>
        <w:tabs>
          <w:tab w:val="left" w:pos="3402"/>
        </w:tabs>
        <w:autoSpaceDE w:val="0"/>
        <w:autoSpaceDN w:val="0"/>
        <w:adjustRightInd w:val="0"/>
        <w:spacing w:after="0"/>
        <w:jc w:val="both"/>
        <w:rPr>
          <w:rFonts w:ascii="Monotype Corsiva" w:eastAsia="Times New Roman" w:hAnsi="Monotype Corsiva" w:cstheme="minorHAnsi"/>
          <w:spacing w:val="4"/>
          <w:sz w:val="40"/>
          <w:szCs w:val="28"/>
        </w:rPr>
      </w:pPr>
      <w:r w:rsidRPr="00732490">
        <w:rPr>
          <w:rFonts w:ascii="Monotype Corsiva" w:eastAsia="Times New Roman" w:hAnsi="Monotype Corsiva" w:cstheme="minorHAnsi"/>
          <w:spacing w:val="4"/>
          <w:sz w:val="40"/>
          <w:szCs w:val="28"/>
        </w:rPr>
        <w:t xml:space="preserve">That </w:t>
      </w:r>
      <w:r w:rsidR="00C035E9" w:rsidRPr="00732490">
        <w:rPr>
          <w:rFonts w:ascii="Monotype Corsiva" w:eastAsia="Times New Roman" w:hAnsi="Monotype Corsiva" w:cstheme="minorHAnsi"/>
          <w:spacing w:val="4"/>
          <w:sz w:val="40"/>
          <w:szCs w:val="28"/>
        </w:rPr>
        <w:t xml:space="preserve">the </w:t>
      </w:r>
      <w:r w:rsidR="00C035E9" w:rsidRPr="00732490">
        <w:rPr>
          <w:rFonts w:ascii="Monotype Corsiva" w:eastAsia="Times New Roman" w:hAnsi="Monotype Corsiva" w:cstheme="minorHAnsi"/>
          <w:b/>
          <w:spacing w:val="4"/>
          <w:sz w:val="40"/>
          <w:szCs w:val="28"/>
          <w:u w:val="single"/>
        </w:rPr>
        <w:t>salvage recovered</w:t>
      </w:r>
      <w:r w:rsidR="00C035E9" w:rsidRPr="00732490">
        <w:rPr>
          <w:rFonts w:ascii="Monotype Corsiva" w:eastAsia="Times New Roman" w:hAnsi="Monotype Corsiva" w:cstheme="minorHAnsi"/>
          <w:spacing w:val="4"/>
          <w:sz w:val="40"/>
          <w:szCs w:val="28"/>
        </w:rPr>
        <w:t xml:space="preserve"> has been duly accounted for in accordance with the procedure applicable to the company and a letter of subrogation has been obtained in accordance with the laid down procedure;</w:t>
      </w:r>
    </w:p>
    <w:p w:rsidR="00C035E9" w:rsidRPr="00732490" w:rsidRDefault="008757CA" w:rsidP="000B4831">
      <w:pPr>
        <w:pStyle w:val="ListParagraph"/>
        <w:numPr>
          <w:ilvl w:val="0"/>
          <w:numId w:val="2"/>
        </w:numPr>
        <w:tabs>
          <w:tab w:val="left" w:pos="3402"/>
        </w:tabs>
        <w:autoSpaceDE w:val="0"/>
        <w:autoSpaceDN w:val="0"/>
        <w:adjustRightInd w:val="0"/>
        <w:spacing w:after="0"/>
        <w:jc w:val="both"/>
        <w:rPr>
          <w:rFonts w:ascii="Monotype Corsiva" w:eastAsia="Times New Roman" w:hAnsi="Monotype Corsiva" w:cstheme="minorHAnsi"/>
          <w:spacing w:val="4"/>
          <w:sz w:val="40"/>
          <w:szCs w:val="28"/>
        </w:rPr>
      </w:pPr>
      <w:r w:rsidRPr="00732490">
        <w:rPr>
          <w:rFonts w:ascii="Monotype Corsiva" w:eastAsia="Times New Roman" w:hAnsi="Monotype Corsiva" w:cstheme="minorHAnsi"/>
          <w:spacing w:val="4"/>
          <w:sz w:val="40"/>
          <w:szCs w:val="28"/>
        </w:rPr>
        <w:t xml:space="preserve">That </w:t>
      </w:r>
      <w:r w:rsidR="00C035E9" w:rsidRPr="00732490">
        <w:rPr>
          <w:rFonts w:ascii="Monotype Corsiva" w:eastAsia="Times New Roman" w:hAnsi="Monotype Corsiva" w:cstheme="minorHAnsi"/>
          <w:spacing w:val="4"/>
          <w:sz w:val="40"/>
          <w:szCs w:val="28"/>
        </w:rPr>
        <w:t>the amounts of the nature of pure advances/deposits with Courts, etc., in matters under litigation/arbitration have not been treated as claims paid but are held as assets till final disposal of such claims. In such cases, full provision should be made for outstanding claims;</w:t>
      </w:r>
    </w:p>
    <w:p w:rsidR="00C035E9" w:rsidRPr="00732490" w:rsidRDefault="008757CA" w:rsidP="000B4831">
      <w:pPr>
        <w:pStyle w:val="ListParagraph"/>
        <w:numPr>
          <w:ilvl w:val="0"/>
          <w:numId w:val="2"/>
        </w:numPr>
        <w:tabs>
          <w:tab w:val="left" w:pos="3402"/>
        </w:tabs>
        <w:autoSpaceDE w:val="0"/>
        <w:autoSpaceDN w:val="0"/>
        <w:adjustRightInd w:val="0"/>
        <w:spacing w:after="0"/>
        <w:jc w:val="both"/>
        <w:rPr>
          <w:rFonts w:ascii="Monotype Corsiva" w:eastAsia="Times New Roman" w:hAnsi="Monotype Corsiva" w:cstheme="minorHAnsi"/>
          <w:spacing w:val="4"/>
          <w:sz w:val="40"/>
          <w:szCs w:val="28"/>
        </w:rPr>
      </w:pPr>
      <w:r w:rsidRPr="00732490">
        <w:rPr>
          <w:rFonts w:ascii="Monotype Corsiva" w:eastAsia="Times New Roman" w:hAnsi="Monotype Corsiva" w:cstheme="minorHAnsi"/>
          <w:spacing w:val="4"/>
          <w:sz w:val="40"/>
          <w:szCs w:val="28"/>
        </w:rPr>
        <w:t>That payment made against claims partially settled has</w:t>
      </w:r>
      <w:r w:rsidR="00C035E9" w:rsidRPr="00732490">
        <w:rPr>
          <w:rFonts w:ascii="Monotype Corsiva" w:eastAsia="Times New Roman" w:hAnsi="Monotype Corsiva" w:cstheme="minorHAnsi"/>
          <w:spacing w:val="4"/>
          <w:sz w:val="40"/>
          <w:szCs w:val="28"/>
        </w:rPr>
        <w:t xml:space="preserve"> been duly vouched. In such cases, the sanctioning authority should be the same as the one which has powers in respect of the total claimed amount ;</w:t>
      </w:r>
    </w:p>
    <w:p w:rsidR="00C035E9" w:rsidRPr="00732490" w:rsidRDefault="008757CA" w:rsidP="000B4831">
      <w:pPr>
        <w:pStyle w:val="ListParagraph"/>
        <w:numPr>
          <w:ilvl w:val="0"/>
          <w:numId w:val="2"/>
        </w:numPr>
        <w:tabs>
          <w:tab w:val="left" w:pos="3402"/>
        </w:tabs>
        <w:autoSpaceDE w:val="0"/>
        <w:autoSpaceDN w:val="0"/>
        <w:adjustRightInd w:val="0"/>
        <w:spacing w:after="0"/>
        <w:jc w:val="both"/>
        <w:rPr>
          <w:rFonts w:ascii="Monotype Corsiva" w:eastAsia="Times New Roman" w:hAnsi="Monotype Corsiva" w:cstheme="minorHAnsi"/>
          <w:spacing w:val="4"/>
          <w:sz w:val="40"/>
          <w:szCs w:val="28"/>
        </w:rPr>
      </w:pPr>
      <w:r w:rsidRPr="00732490">
        <w:rPr>
          <w:rFonts w:ascii="Monotype Corsiva" w:eastAsia="Times New Roman" w:hAnsi="Monotype Corsiva" w:cstheme="minorHAnsi"/>
          <w:spacing w:val="4"/>
          <w:sz w:val="40"/>
          <w:szCs w:val="28"/>
        </w:rPr>
        <w:t xml:space="preserve">That </w:t>
      </w:r>
      <w:r w:rsidR="00C035E9" w:rsidRPr="00732490">
        <w:rPr>
          <w:rFonts w:ascii="Monotype Corsiva" w:eastAsia="Times New Roman" w:hAnsi="Monotype Corsiva" w:cstheme="minorHAnsi"/>
          <w:spacing w:val="4"/>
          <w:sz w:val="40"/>
          <w:szCs w:val="28"/>
        </w:rPr>
        <w:t xml:space="preserve">in case of final settlement of claims, the claimant has given an </w:t>
      </w:r>
      <w:r w:rsidR="00C035E9" w:rsidRPr="00732490">
        <w:rPr>
          <w:rFonts w:ascii="Monotype Corsiva" w:eastAsia="Times New Roman" w:hAnsi="Monotype Corsiva" w:cstheme="minorHAnsi"/>
          <w:b/>
          <w:spacing w:val="4"/>
          <w:sz w:val="40"/>
          <w:szCs w:val="28"/>
          <w:u w:val="single"/>
        </w:rPr>
        <w:t>unqualified discharge note</w:t>
      </w:r>
      <w:r w:rsidR="00C035E9" w:rsidRPr="00732490">
        <w:rPr>
          <w:rFonts w:ascii="Monotype Corsiva" w:eastAsia="Times New Roman" w:hAnsi="Monotype Corsiva" w:cstheme="minorHAnsi"/>
          <w:spacing w:val="4"/>
          <w:sz w:val="40"/>
          <w:szCs w:val="28"/>
        </w:rPr>
        <w:t>, not involving the company in any further liability in respect of the claim; and</w:t>
      </w:r>
    </w:p>
    <w:p w:rsidR="00C035E9" w:rsidRPr="00732490" w:rsidRDefault="008757CA" w:rsidP="000B4831">
      <w:pPr>
        <w:pStyle w:val="ListParagraph"/>
        <w:numPr>
          <w:ilvl w:val="0"/>
          <w:numId w:val="2"/>
        </w:numPr>
        <w:tabs>
          <w:tab w:val="left" w:pos="3402"/>
        </w:tabs>
        <w:autoSpaceDE w:val="0"/>
        <w:autoSpaceDN w:val="0"/>
        <w:adjustRightInd w:val="0"/>
        <w:spacing w:after="0"/>
        <w:jc w:val="both"/>
        <w:rPr>
          <w:rFonts w:ascii="Monotype Corsiva" w:eastAsia="Times New Roman" w:hAnsi="Monotype Corsiva" w:cstheme="minorHAnsi"/>
          <w:spacing w:val="4"/>
          <w:sz w:val="40"/>
          <w:szCs w:val="28"/>
        </w:rPr>
      </w:pPr>
      <w:r w:rsidRPr="00732490">
        <w:rPr>
          <w:rFonts w:ascii="Monotype Corsiva" w:eastAsia="Times New Roman" w:hAnsi="Monotype Corsiva" w:cstheme="minorHAnsi"/>
          <w:spacing w:val="4"/>
          <w:sz w:val="40"/>
          <w:szCs w:val="28"/>
        </w:rPr>
        <w:lastRenderedPageBreak/>
        <w:t xml:space="preserve">That </w:t>
      </w:r>
      <w:r w:rsidR="00C035E9" w:rsidRPr="00732490">
        <w:rPr>
          <w:rFonts w:ascii="Monotype Corsiva" w:eastAsia="Times New Roman" w:hAnsi="Monotype Corsiva" w:cstheme="minorHAnsi"/>
          <w:spacing w:val="4"/>
          <w:sz w:val="40"/>
          <w:szCs w:val="28"/>
        </w:rPr>
        <w:t xml:space="preserve">the figures of claims, wherever communicated for the year by the Division to the Head Office for purposes of reinsurance claims, have been </w:t>
      </w:r>
      <w:r w:rsidR="00C035E9" w:rsidRPr="00732490">
        <w:rPr>
          <w:rFonts w:ascii="Monotype Corsiva" w:eastAsia="Times New Roman" w:hAnsi="Monotype Corsiva" w:cstheme="minorHAnsi"/>
          <w:b/>
          <w:spacing w:val="4"/>
          <w:sz w:val="40"/>
          <w:szCs w:val="28"/>
          <w:u w:val="single"/>
        </w:rPr>
        <w:t xml:space="preserve">reconciled with the trial </w:t>
      </w:r>
      <w:r w:rsidR="00C035E9" w:rsidRPr="00732490">
        <w:rPr>
          <w:rFonts w:ascii="Monotype Corsiva" w:hAnsi="Monotype Corsiva" w:cstheme="minorHAnsi"/>
          <w:b/>
          <w:sz w:val="40"/>
          <w:szCs w:val="28"/>
          <w:u w:val="single"/>
        </w:rPr>
        <w:t>balance-figure</w:t>
      </w:r>
      <w:r w:rsidR="00C035E9" w:rsidRPr="00732490">
        <w:rPr>
          <w:rFonts w:ascii="Monotype Corsiva" w:hAnsi="Monotype Corsiva" w:cstheme="minorHAnsi"/>
          <w:sz w:val="40"/>
          <w:szCs w:val="28"/>
        </w:rPr>
        <w:t>.</w:t>
      </w:r>
    </w:p>
    <w:p w:rsidR="00BC3FC3" w:rsidRDefault="00BC3FC3" w:rsidP="00BC3FC3">
      <w:pPr>
        <w:tabs>
          <w:tab w:val="left" w:pos="3402"/>
        </w:tabs>
        <w:autoSpaceDE w:val="0"/>
        <w:autoSpaceDN w:val="0"/>
        <w:adjustRightInd w:val="0"/>
        <w:spacing w:after="0"/>
        <w:jc w:val="both"/>
        <w:rPr>
          <w:rFonts w:ascii="Monotype Corsiva" w:eastAsia="Times New Roman" w:hAnsi="Monotype Corsiva" w:cstheme="minorHAnsi"/>
          <w:spacing w:val="4"/>
          <w:sz w:val="28"/>
          <w:szCs w:val="28"/>
        </w:rPr>
      </w:pPr>
    </w:p>
    <w:p w:rsidR="00C035E9" w:rsidRDefault="00C035E9" w:rsidP="000B4831">
      <w:pPr>
        <w:pStyle w:val="BodyText"/>
        <w:tabs>
          <w:tab w:val="left" w:pos="3402"/>
        </w:tabs>
        <w:spacing w:after="0" w:line="276" w:lineRule="auto"/>
        <w:rPr>
          <w:rFonts w:ascii="Monotype Corsiva" w:hAnsi="Monotype Corsiva" w:cstheme="minorHAnsi"/>
          <w:sz w:val="36"/>
          <w:szCs w:val="28"/>
        </w:rPr>
      </w:pPr>
      <w:r w:rsidRPr="00732490">
        <w:rPr>
          <w:rFonts w:ascii="Monotype Corsiva" w:hAnsi="Monotype Corsiva" w:cstheme="minorHAnsi"/>
          <w:sz w:val="36"/>
          <w:szCs w:val="28"/>
        </w:rPr>
        <w:t xml:space="preserve">Q.3) </w:t>
      </w:r>
      <w:r w:rsidRPr="00732490">
        <w:rPr>
          <w:rFonts w:ascii="Monotype Corsiva" w:hAnsi="Monotype Corsiva" w:cstheme="minorHAnsi"/>
          <w:b/>
          <w:sz w:val="36"/>
          <w:szCs w:val="28"/>
        </w:rPr>
        <w:t>Provisions regarding Management Expenses</w:t>
      </w:r>
      <w:r w:rsidRPr="00732490">
        <w:rPr>
          <w:rFonts w:ascii="Monotype Corsiva" w:hAnsi="Monotype Corsiva" w:cstheme="minorHAnsi"/>
          <w:sz w:val="36"/>
          <w:szCs w:val="28"/>
        </w:rPr>
        <w:t xml:space="preserve">: </w:t>
      </w:r>
    </w:p>
    <w:p w:rsidR="00C035E9" w:rsidRPr="00732490" w:rsidRDefault="00C035E9" w:rsidP="000B4831">
      <w:pPr>
        <w:pStyle w:val="BodyText"/>
        <w:numPr>
          <w:ilvl w:val="0"/>
          <w:numId w:val="13"/>
        </w:numPr>
        <w:tabs>
          <w:tab w:val="left" w:pos="3402"/>
        </w:tabs>
        <w:spacing w:after="0" w:line="276" w:lineRule="auto"/>
        <w:rPr>
          <w:rFonts w:ascii="Monotype Corsiva" w:hAnsi="Monotype Corsiva" w:cstheme="minorHAnsi"/>
          <w:sz w:val="36"/>
          <w:szCs w:val="28"/>
        </w:rPr>
      </w:pPr>
      <w:bookmarkStart w:id="0" w:name="_GoBack"/>
      <w:bookmarkEnd w:id="0"/>
      <w:r w:rsidRPr="00732490">
        <w:rPr>
          <w:rFonts w:ascii="Monotype Corsiva" w:hAnsi="Monotype Corsiva" w:cstheme="minorHAnsi"/>
          <w:sz w:val="36"/>
          <w:szCs w:val="28"/>
        </w:rPr>
        <w:t xml:space="preserve">Section 40C of the Insurance Act, 1938 read with Rule 17E lays down the provisions regarding limit on expenses of management in general insurance business.  </w:t>
      </w:r>
    </w:p>
    <w:p w:rsidR="00C035E9" w:rsidRPr="00732490" w:rsidRDefault="00C035E9" w:rsidP="000B4831">
      <w:pPr>
        <w:pStyle w:val="BodyText"/>
        <w:numPr>
          <w:ilvl w:val="0"/>
          <w:numId w:val="13"/>
        </w:numPr>
        <w:tabs>
          <w:tab w:val="left" w:pos="3402"/>
        </w:tabs>
        <w:spacing w:after="0" w:line="276" w:lineRule="auto"/>
        <w:rPr>
          <w:rFonts w:ascii="Monotype Corsiva" w:hAnsi="Monotype Corsiva" w:cstheme="minorHAnsi"/>
          <w:sz w:val="36"/>
          <w:szCs w:val="28"/>
        </w:rPr>
      </w:pPr>
      <w:r w:rsidRPr="00732490">
        <w:rPr>
          <w:rFonts w:ascii="Monotype Corsiva" w:hAnsi="Monotype Corsiva" w:cstheme="minorHAnsi"/>
          <w:sz w:val="36"/>
          <w:szCs w:val="28"/>
        </w:rPr>
        <w:t xml:space="preserve">It requires that no insurer shall, in respect of any class of general insurance business transacted by him in India, spend in any calendar year as expenses of management including commission or remuneration for procuring business an amount in excess of the prescribed limits and in prescribing any such limits regard shall be had to the size and age of the insurer.  </w:t>
      </w:r>
    </w:p>
    <w:p w:rsidR="00C035E9" w:rsidRPr="00732490" w:rsidRDefault="00C035E9" w:rsidP="000B4831">
      <w:pPr>
        <w:pStyle w:val="BodyText"/>
        <w:numPr>
          <w:ilvl w:val="0"/>
          <w:numId w:val="13"/>
        </w:numPr>
        <w:tabs>
          <w:tab w:val="left" w:pos="3402"/>
        </w:tabs>
        <w:spacing w:after="0" w:line="276" w:lineRule="auto"/>
        <w:rPr>
          <w:rFonts w:ascii="Monotype Corsiva" w:hAnsi="Monotype Corsiva" w:cstheme="minorHAnsi"/>
          <w:sz w:val="36"/>
          <w:szCs w:val="28"/>
        </w:rPr>
      </w:pPr>
      <w:r w:rsidRPr="00732490">
        <w:rPr>
          <w:rFonts w:ascii="Monotype Corsiva" w:hAnsi="Monotype Corsiva" w:cstheme="minorHAnsi"/>
          <w:sz w:val="36"/>
          <w:szCs w:val="28"/>
        </w:rPr>
        <w:t xml:space="preserve">However, any excessive amount over the permissible limits may be approved by the Insurance Regulatory Development Authority after consultation with the Executive Committee of the General Insurance Companies.  </w:t>
      </w:r>
    </w:p>
    <w:p w:rsidR="00C035E9" w:rsidRPr="00732490" w:rsidRDefault="00C035E9" w:rsidP="000B4831">
      <w:pPr>
        <w:pStyle w:val="BodyText"/>
        <w:numPr>
          <w:ilvl w:val="0"/>
          <w:numId w:val="13"/>
        </w:numPr>
        <w:tabs>
          <w:tab w:val="left" w:pos="3402"/>
        </w:tabs>
        <w:spacing w:after="0" w:line="276" w:lineRule="auto"/>
        <w:rPr>
          <w:rFonts w:ascii="Monotype Corsiva" w:hAnsi="Monotype Corsiva" w:cstheme="minorHAnsi"/>
          <w:sz w:val="36"/>
          <w:szCs w:val="28"/>
        </w:rPr>
      </w:pPr>
      <w:r w:rsidRPr="00732490">
        <w:rPr>
          <w:rFonts w:ascii="Monotype Corsiva" w:hAnsi="Monotype Corsiva" w:cstheme="minorHAnsi"/>
          <w:sz w:val="36"/>
          <w:szCs w:val="28"/>
        </w:rPr>
        <w:t>Such expenses mean all charges, wherever incurred whether directly or indirectly, including commission payments of all kinds and, in the case of an insurer having his principal place of business outside India, a proper share of head office expenses, which shall not be less than such percentage as may be prescribed, of his gross premium income  written direct in India during the year, but in computing the expenses of management in India the following, and only the following, expenses may be excluded, namely:</w:t>
      </w:r>
    </w:p>
    <w:p w:rsidR="00C035E9" w:rsidRPr="00732490" w:rsidRDefault="00C035E9" w:rsidP="000B4831">
      <w:pPr>
        <w:pStyle w:val="HANG"/>
        <w:numPr>
          <w:ilvl w:val="0"/>
          <w:numId w:val="10"/>
        </w:numPr>
        <w:tabs>
          <w:tab w:val="left" w:pos="3402"/>
        </w:tabs>
        <w:spacing w:after="0" w:line="276" w:lineRule="auto"/>
        <w:rPr>
          <w:rFonts w:ascii="Monotype Corsiva" w:hAnsi="Monotype Corsiva" w:cstheme="minorHAnsi"/>
          <w:sz w:val="36"/>
          <w:szCs w:val="28"/>
        </w:rPr>
      </w:pPr>
      <w:r w:rsidRPr="00732490">
        <w:rPr>
          <w:rFonts w:ascii="Monotype Corsiva" w:hAnsi="Monotype Corsiva" w:cstheme="minorHAnsi"/>
          <w:sz w:val="36"/>
          <w:szCs w:val="28"/>
        </w:rPr>
        <w:t>In the case of an insurer who has his principal place of business in India, a share of head office expenses in respect of general insurance business transacted by him outside India not exceeding a prescribed percentage of his gross direct premium written outside India.</w:t>
      </w:r>
    </w:p>
    <w:p w:rsidR="00C035E9" w:rsidRDefault="00C035E9" w:rsidP="000B4831">
      <w:pPr>
        <w:pStyle w:val="HANG"/>
        <w:numPr>
          <w:ilvl w:val="0"/>
          <w:numId w:val="10"/>
        </w:numPr>
        <w:tabs>
          <w:tab w:val="left" w:pos="3402"/>
        </w:tabs>
        <w:spacing w:after="0" w:line="276" w:lineRule="auto"/>
        <w:rPr>
          <w:rFonts w:ascii="Monotype Corsiva" w:hAnsi="Monotype Corsiva" w:cstheme="minorHAnsi"/>
          <w:sz w:val="28"/>
          <w:szCs w:val="28"/>
        </w:rPr>
      </w:pPr>
      <w:r w:rsidRPr="00732490">
        <w:rPr>
          <w:rFonts w:ascii="Monotype Corsiva" w:hAnsi="Monotype Corsiva" w:cstheme="minorHAnsi"/>
          <w:sz w:val="36"/>
          <w:szCs w:val="28"/>
        </w:rPr>
        <w:lastRenderedPageBreak/>
        <w:t>Any expenses debited to the profit and loss account relating exclusively to the management of capital and dealings with shareholders and a proper share of managerial expenses calculated in the prescribed manner</w:t>
      </w:r>
      <w:r w:rsidRPr="00AE682D">
        <w:rPr>
          <w:rFonts w:ascii="Monotype Corsiva" w:hAnsi="Monotype Corsiva" w:cstheme="minorHAnsi"/>
          <w:sz w:val="28"/>
          <w:szCs w:val="28"/>
        </w:rPr>
        <w:t>.</w:t>
      </w:r>
    </w:p>
    <w:p w:rsidR="00C035E9" w:rsidRPr="008D7293" w:rsidRDefault="00C035E9" w:rsidP="00BC3FC3">
      <w:pPr>
        <w:pStyle w:val="HANG"/>
        <w:tabs>
          <w:tab w:val="left" w:pos="3402"/>
        </w:tabs>
        <w:spacing w:after="0" w:line="276" w:lineRule="auto"/>
        <w:ind w:left="0" w:firstLine="0"/>
        <w:rPr>
          <w:rFonts w:ascii="Monotype Corsiva" w:hAnsi="Monotype Corsiva" w:cstheme="minorHAnsi"/>
          <w:b/>
          <w:sz w:val="36"/>
          <w:szCs w:val="28"/>
        </w:rPr>
      </w:pPr>
      <w:r w:rsidRPr="008D7293">
        <w:rPr>
          <w:rFonts w:ascii="Monotype Corsiva" w:hAnsi="Monotype Corsiva" w:cstheme="minorHAnsi"/>
          <w:b/>
          <w:sz w:val="36"/>
          <w:szCs w:val="28"/>
        </w:rPr>
        <w:t>Q.4) Verification of Re-insurance outward:</w:t>
      </w:r>
    </w:p>
    <w:p w:rsidR="00CC3972" w:rsidRPr="00B37DB7" w:rsidRDefault="00C035E9" w:rsidP="00D74039">
      <w:pPr>
        <w:pStyle w:val="HANG"/>
        <w:numPr>
          <w:ilvl w:val="0"/>
          <w:numId w:val="14"/>
        </w:numPr>
        <w:tabs>
          <w:tab w:val="left" w:pos="3402"/>
        </w:tabs>
        <w:spacing w:after="0" w:line="276" w:lineRule="auto"/>
        <w:rPr>
          <w:rFonts w:ascii="Monotype Corsiva" w:hAnsi="Monotype Corsiva" w:cstheme="minorHAnsi"/>
          <w:b/>
          <w:sz w:val="36"/>
          <w:szCs w:val="28"/>
          <w:u w:val="single"/>
        </w:rPr>
      </w:pPr>
      <w:r w:rsidRPr="008D7293">
        <w:rPr>
          <w:rFonts w:ascii="Monotype Corsiva" w:hAnsi="Monotype Corsiva" w:cstheme="minorHAnsi"/>
          <w:sz w:val="36"/>
          <w:szCs w:val="28"/>
        </w:rPr>
        <w:t xml:space="preserve">Verify that </w:t>
      </w:r>
      <w:r w:rsidRPr="00EF6C45">
        <w:rPr>
          <w:rFonts w:ascii="Monotype Corsiva" w:hAnsi="Monotype Corsiva" w:cstheme="minorHAnsi"/>
          <w:sz w:val="36"/>
          <w:szCs w:val="28"/>
          <w:u w:val="single"/>
        </w:rPr>
        <w:t>re-insurance underwriting</w:t>
      </w:r>
      <w:r w:rsidRPr="008D7293">
        <w:rPr>
          <w:rFonts w:ascii="Monotype Corsiva" w:hAnsi="Monotype Corsiva" w:cstheme="minorHAnsi"/>
          <w:sz w:val="36"/>
          <w:szCs w:val="28"/>
        </w:rPr>
        <w:t xml:space="preserve"> returns received from the operating units regarding premium, claims, paid, outstanding claims, tally with the audited figures of </w:t>
      </w:r>
      <w:r w:rsidRPr="00B37DB7">
        <w:rPr>
          <w:rFonts w:ascii="Monotype Corsiva" w:hAnsi="Monotype Corsiva" w:cstheme="minorHAnsi"/>
          <w:b/>
          <w:sz w:val="36"/>
          <w:szCs w:val="28"/>
          <w:u w:val="single"/>
        </w:rPr>
        <w:t>premium claims paid and outstanding claims.</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 xml:space="preserve">Check whether the pattern of re-insurance underwriting for outward cessions </w:t>
      </w:r>
      <w:r w:rsidRPr="00B37DB7">
        <w:rPr>
          <w:rFonts w:ascii="Monotype Corsiva" w:hAnsi="Monotype Corsiva" w:cstheme="minorHAnsi"/>
          <w:b/>
          <w:sz w:val="36"/>
          <w:szCs w:val="28"/>
        </w:rPr>
        <w:t>fits within</w:t>
      </w:r>
      <w:r w:rsidRPr="008D7293">
        <w:rPr>
          <w:rFonts w:ascii="Monotype Corsiva" w:hAnsi="Monotype Corsiva" w:cstheme="minorHAnsi"/>
          <w:sz w:val="36"/>
          <w:szCs w:val="28"/>
        </w:rPr>
        <w:t xml:space="preserve"> the parameters and guidelines applicable to the relevant year.</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 xml:space="preserve">Check whether cessions </w:t>
      </w:r>
      <w:r w:rsidRPr="00B37DB7">
        <w:rPr>
          <w:rFonts w:ascii="Monotype Corsiva" w:hAnsi="Monotype Corsiva" w:cstheme="minorHAnsi"/>
          <w:b/>
          <w:sz w:val="36"/>
          <w:szCs w:val="28"/>
        </w:rPr>
        <w:t>have been made</w:t>
      </w:r>
      <w:r w:rsidRPr="008D7293">
        <w:rPr>
          <w:rFonts w:ascii="Monotype Corsiva" w:hAnsi="Monotype Corsiva" w:cstheme="minorHAnsi"/>
          <w:sz w:val="36"/>
          <w:szCs w:val="28"/>
        </w:rPr>
        <w:t xml:space="preserve"> as per the stipulation applicable to various categories of risk.</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 xml:space="preserve">Verify whether the cessions </w:t>
      </w:r>
      <w:r w:rsidRPr="00B37DB7">
        <w:rPr>
          <w:rFonts w:ascii="Monotype Corsiva" w:hAnsi="Monotype Corsiva" w:cstheme="minorHAnsi"/>
          <w:b/>
          <w:sz w:val="36"/>
          <w:szCs w:val="28"/>
        </w:rPr>
        <w:t>have been</w:t>
      </w:r>
      <w:r w:rsidRPr="008D7293">
        <w:rPr>
          <w:rFonts w:ascii="Monotype Corsiva" w:hAnsi="Monotype Corsiva" w:cstheme="minorHAnsi"/>
          <w:sz w:val="36"/>
          <w:szCs w:val="28"/>
        </w:rPr>
        <w:t xml:space="preserve"> made as per the agreements entered into with the various companies.</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 xml:space="preserve">See whether the </w:t>
      </w:r>
      <w:r w:rsidRPr="00B37DB7">
        <w:rPr>
          <w:rFonts w:ascii="Monotype Corsiva" w:hAnsi="Monotype Corsiva" w:cstheme="minorHAnsi"/>
          <w:b/>
          <w:sz w:val="36"/>
          <w:szCs w:val="28"/>
        </w:rPr>
        <w:t>outward remittances</w:t>
      </w:r>
      <w:r w:rsidRPr="008D7293">
        <w:rPr>
          <w:rFonts w:ascii="Monotype Corsiva" w:hAnsi="Monotype Corsiva" w:cstheme="minorHAnsi"/>
          <w:sz w:val="36"/>
          <w:szCs w:val="28"/>
        </w:rPr>
        <w:t xml:space="preserve"> to foreign re-insurance </w:t>
      </w:r>
      <w:r w:rsidRPr="008B4F3D">
        <w:rPr>
          <w:rFonts w:ascii="Monotype Corsiva" w:hAnsi="Monotype Corsiva" w:cstheme="minorHAnsi"/>
          <w:b/>
          <w:sz w:val="36"/>
          <w:szCs w:val="28"/>
          <w:u w:val="single"/>
        </w:rPr>
        <w:t>have been done</w:t>
      </w:r>
      <w:r w:rsidRPr="008D7293">
        <w:rPr>
          <w:rFonts w:ascii="Monotype Corsiva" w:hAnsi="Monotype Corsiva" w:cstheme="minorHAnsi"/>
          <w:sz w:val="36"/>
          <w:szCs w:val="28"/>
        </w:rPr>
        <w:t xml:space="preserve"> as per the foreign exchange regulations.</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Ascertain whether the commission has been calculated as per the terms of the agreement with the re-insurance.</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Verify the computation of profit commission by various treaty arrangements in the figure of the periodical accounts rendered and in relation to outstanding less pertaining to the treaty.</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Examine whether the cash loss recoveries have been claimed and accounted on a regular basis.</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Verify whether the claims paid items appearing outstanding claims list by ever.  This can be verified at least in respect of major claims.</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See whether provisioning for outstanding losses recoverable on cessions have been confirmed by the re-insurers and in the case of major claims, documentary support was insisted and verified.</w:t>
      </w:r>
    </w:p>
    <w:p w:rsidR="00CC3972"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lastRenderedPageBreak/>
        <w:t>Accounting aspects of the re-insurance cession premium commission recoverable, paid claims recovered and outstanding losses recoverable on cessions have to be checked.</w:t>
      </w:r>
    </w:p>
    <w:p w:rsidR="00C035E9" w:rsidRPr="008D7293" w:rsidRDefault="00C035E9" w:rsidP="00D74039">
      <w:pPr>
        <w:pStyle w:val="HANG"/>
        <w:numPr>
          <w:ilvl w:val="0"/>
          <w:numId w:val="14"/>
        </w:numPr>
        <w:tabs>
          <w:tab w:val="left" w:pos="3402"/>
        </w:tabs>
        <w:spacing w:after="0" w:line="276" w:lineRule="auto"/>
        <w:rPr>
          <w:rFonts w:ascii="Monotype Corsiva" w:hAnsi="Monotype Corsiva" w:cstheme="minorHAnsi"/>
          <w:sz w:val="36"/>
          <w:szCs w:val="28"/>
        </w:rPr>
      </w:pPr>
      <w:r w:rsidRPr="008D7293">
        <w:rPr>
          <w:rFonts w:ascii="Monotype Corsiva" w:hAnsi="Monotype Corsiva" w:cstheme="minorHAnsi"/>
          <w:sz w:val="36"/>
          <w:szCs w:val="28"/>
        </w:rPr>
        <w:t xml:space="preserve">Check percentage pattern of gross to net premium, claim paid and outstanding claim to ensure </w:t>
      </w:r>
      <w:r w:rsidR="00D74039" w:rsidRPr="008D7293">
        <w:rPr>
          <w:rFonts w:ascii="Monotype Corsiva" w:hAnsi="Monotype Corsiva" w:cstheme="minorHAnsi"/>
          <w:sz w:val="36"/>
          <w:szCs w:val="28"/>
        </w:rPr>
        <w:t>comparative justifications</w:t>
      </w:r>
      <w:r w:rsidRPr="008D7293">
        <w:rPr>
          <w:rFonts w:ascii="Monotype Corsiva" w:hAnsi="Monotype Corsiva" w:cstheme="minorHAnsi"/>
          <w:sz w:val="36"/>
          <w:szCs w:val="28"/>
        </w:rPr>
        <w:t>.</w:t>
      </w:r>
    </w:p>
    <w:p w:rsidR="00C035E9" w:rsidRPr="008D7293" w:rsidRDefault="00C035E9" w:rsidP="000B4831">
      <w:pPr>
        <w:pStyle w:val="BodyText"/>
        <w:tabs>
          <w:tab w:val="left" w:pos="3402"/>
        </w:tabs>
        <w:spacing w:after="0" w:line="276" w:lineRule="auto"/>
        <w:rPr>
          <w:rFonts w:ascii="Monotype Corsiva" w:hAnsi="Monotype Corsiva" w:cstheme="minorHAnsi"/>
          <w:b/>
          <w:sz w:val="40"/>
          <w:szCs w:val="28"/>
        </w:rPr>
      </w:pPr>
      <w:r w:rsidRPr="008D7293">
        <w:rPr>
          <w:rFonts w:ascii="Monotype Corsiva" w:hAnsi="Monotype Corsiva" w:cstheme="minorHAnsi"/>
          <w:b/>
          <w:sz w:val="40"/>
          <w:szCs w:val="28"/>
        </w:rPr>
        <w:t xml:space="preserve">5) Verification of Agents’ Balances: </w:t>
      </w:r>
    </w:p>
    <w:p w:rsidR="00C035E9" w:rsidRPr="008D7293" w:rsidRDefault="00C035E9" w:rsidP="000B4831">
      <w:pPr>
        <w:pStyle w:val="BodyText"/>
        <w:tabs>
          <w:tab w:val="left" w:pos="3402"/>
        </w:tabs>
        <w:spacing w:after="0" w:line="276" w:lineRule="auto"/>
        <w:rPr>
          <w:rFonts w:ascii="Monotype Corsiva" w:hAnsi="Monotype Corsiva" w:cstheme="minorHAnsi"/>
          <w:sz w:val="40"/>
          <w:szCs w:val="28"/>
        </w:rPr>
      </w:pPr>
      <w:r w:rsidRPr="008D7293">
        <w:rPr>
          <w:rFonts w:ascii="Monotype Corsiva" w:hAnsi="Monotype Corsiva" w:cstheme="minorHAnsi"/>
          <w:sz w:val="40"/>
          <w:szCs w:val="28"/>
        </w:rPr>
        <w:t>The following are the audit procedures for verification of outstanding agents’ balances:</w:t>
      </w:r>
    </w:p>
    <w:p w:rsidR="00C035E9" w:rsidRPr="008D7293" w:rsidRDefault="00C035E9" w:rsidP="000B4831">
      <w:pPr>
        <w:pStyle w:val="HANG"/>
        <w:numPr>
          <w:ilvl w:val="0"/>
          <w:numId w:val="9"/>
        </w:numPr>
        <w:tabs>
          <w:tab w:val="left" w:pos="3402"/>
        </w:tabs>
        <w:spacing w:after="0" w:line="276" w:lineRule="auto"/>
        <w:rPr>
          <w:rFonts w:ascii="Monotype Corsiva" w:hAnsi="Monotype Corsiva" w:cstheme="minorHAnsi"/>
          <w:sz w:val="40"/>
          <w:szCs w:val="28"/>
        </w:rPr>
      </w:pPr>
      <w:r w:rsidRPr="008D7293">
        <w:rPr>
          <w:rFonts w:ascii="Monotype Corsiva" w:hAnsi="Monotype Corsiva" w:cstheme="minorHAnsi"/>
          <w:sz w:val="40"/>
          <w:szCs w:val="28"/>
        </w:rPr>
        <w:t>Scrutiny and review of control accounts debit balances and their nature should be enquired into.</w:t>
      </w:r>
    </w:p>
    <w:p w:rsidR="00C035E9" w:rsidRPr="008D7293" w:rsidRDefault="00C035E9" w:rsidP="000B4831">
      <w:pPr>
        <w:pStyle w:val="HANG"/>
        <w:numPr>
          <w:ilvl w:val="0"/>
          <w:numId w:val="9"/>
        </w:numPr>
        <w:tabs>
          <w:tab w:val="left" w:pos="3402"/>
        </w:tabs>
        <w:spacing w:after="0" w:line="276" w:lineRule="auto"/>
        <w:rPr>
          <w:rFonts w:ascii="Monotype Corsiva" w:hAnsi="Monotype Corsiva" w:cstheme="minorHAnsi"/>
          <w:sz w:val="40"/>
          <w:szCs w:val="28"/>
        </w:rPr>
      </w:pPr>
      <w:r w:rsidRPr="008D7293">
        <w:rPr>
          <w:rFonts w:ascii="Monotype Corsiva" w:hAnsi="Monotype Corsiva" w:cstheme="minorHAnsi"/>
          <w:sz w:val="40"/>
          <w:szCs w:val="28"/>
        </w:rPr>
        <w:t>Examination of inoperative balances and treatment given for old balances be looked into.</w:t>
      </w:r>
    </w:p>
    <w:p w:rsidR="001C45FD" w:rsidRPr="008D7293" w:rsidRDefault="00C035E9" w:rsidP="000B4831">
      <w:pPr>
        <w:pStyle w:val="HANG"/>
        <w:numPr>
          <w:ilvl w:val="0"/>
          <w:numId w:val="9"/>
        </w:numPr>
        <w:tabs>
          <w:tab w:val="left" w:pos="3402"/>
        </w:tabs>
        <w:spacing w:after="0" w:line="276" w:lineRule="auto"/>
        <w:rPr>
          <w:rFonts w:ascii="Monotype Corsiva" w:hAnsi="Monotype Corsiva" w:cstheme="minorHAnsi"/>
          <w:sz w:val="40"/>
          <w:szCs w:val="28"/>
        </w:rPr>
      </w:pPr>
      <w:r w:rsidRPr="008D7293">
        <w:rPr>
          <w:rFonts w:ascii="Monotype Corsiva" w:hAnsi="Monotype Corsiva" w:cstheme="minorHAnsi"/>
          <w:sz w:val="40"/>
          <w:szCs w:val="28"/>
        </w:rPr>
        <w:t>Enquiring into the reasons for retaining the old balance.</w:t>
      </w:r>
    </w:p>
    <w:p w:rsidR="00C035E9" w:rsidRPr="008D7293" w:rsidRDefault="00C035E9" w:rsidP="000B4831">
      <w:pPr>
        <w:pStyle w:val="HANG"/>
        <w:numPr>
          <w:ilvl w:val="0"/>
          <w:numId w:val="9"/>
        </w:numPr>
        <w:tabs>
          <w:tab w:val="left" w:pos="3402"/>
        </w:tabs>
        <w:spacing w:after="0" w:line="276" w:lineRule="auto"/>
        <w:rPr>
          <w:rFonts w:ascii="Monotype Corsiva" w:hAnsi="Monotype Corsiva" w:cstheme="minorHAnsi"/>
          <w:sz w:val="40"/>
          <w:szCs w:val="28"/>
        </w:rPr>
      </w:pPr>
      <w:r w:rsidRPr="008D7293">
        <w:rPr>
          <w:rFonts w:ascii="Monotype Corsiva" w:hAnsi="Monotype Corsiva" w:cstheme="minorHAnsi"/>
          <w:sz w:val="40"/>
          <w:szCs w:val="28"/>
        </w:rPr>
        <w:t>Verification of old debit balances which may require provision or adjustment.  Explanation be obtained from the management in this regard.</w:t>
      </w:r>
    </w:p>
    <w:p w:rsidR="00E51DDA" w:rsidRPr="008D7293" w:rsidRDefault="00E51DDA" w:rsidP="000B4831">
      <w:pPr>
        <w:pStyle w:val="BodyText"/>
        <w:tabs>
          <w:tab w:val="left" w:pos="3402"/>
        </w:tabs>
        <w:spacing w:after="0" w:line="276" w:lineRule="auto"/>
        <w:rPr>
          <w:rFonts w:ascii="Monotype Corsiva" w:hAnsi="Monotype Corsiva" w:cstheme="minorHAnsi"/>
          <w:b/>
          <w:sz w:val="40"/>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E51DDA" w:rsidRDefault="00E51DDA" w:rsidP="000B4831">
      <w:pPr>
        <w:pStyle w:val="BodyText"/>
        <w:tabs>
          <w:tab w:val="left" w:pos="3402"/>
        </w:tabs>
        <w:spacing w:after="0" w:line="276" w:lineRule="auto"/>
        <w:rPr>
          <w:rFonts w:ascii="Monotype Corsiva" w:hAnsi="Monotype Corsiva" w:cstheme="minorHAnsi"/>
          <w:b/>
          <w:sz w:val="28"/>
          <w:szCs w:val="28"/>
        </w:rPr>
      </w:pPr>
    </w:p>
    <w:p w:rsidR="00C035E9" w:rsidRPr="008D7293" w:rsidRDefault="00C035E9" w:rsidP="000B4831">
      <w:pPr>
        <w:pStyle w:val="BodyText"/>
        <w:tabs>
          <w:tab w:val="left" w:pos="3402"/>
        </w:tabs>
        <w:spacing w:after="0" w:line="276" w:lineRule="auto"/>
        <w:rPr>
          <w:rFonts w:ascii="Monotype Corsiva" w:hAnsi="Monotype Corsiva" w:cstheme="minorHAnsi"/>
          <w:b/>
          <w:sz w:val="44"/>
          <w:szCs w:val="28"/>
        </w:rPr>
      </w:pPr>
      <w:r w:rsidRPr="008D7293">
        <w:rPr>
          <w:rFonts w:ascii="Monotype Corsiva" w:hAnsi="Monotype Corsiva" w:cstheme="minorHAnsi"/>
          <w:b/>
          <w:sz w:val="44"/>
          <w:szCs w:val="28"/>
        </w:rPr>
        <w:t xml:space="preserve">6) Audit of Receipts and Payments Account: </w:t>
      </w:r>
    </w:p>
    <w:p w:rsidR="00C035E9" w:rsidRPr="008D7293" w:rsidRDefault="00C035E9" w:rsidP="000B4831">
      <w:pPr>
        <w:pStyle w:val="BodyText"/>
        <w:tabs>
          <w:tab w:val="left" w:pos="3402"/>
        </w:tabs>
        <w:spacing w:after="0" w:line="276" w:lineRule="auto"/>
        <w:rPr>
          <w:rFonts w:ascii="Monotype Corsiva" w:hAnsi="Monotype Corsiva" w:cstheme="minorHAnsi"/>
          <w:sz w:val="44"/>
          <w:szCs w:val="28"/>
        </w:rPr>
      </w:pPr>
      <w:r w:rsidRPr="008D7293">
        <w:rPr>
          <w:rFonts w:ascii="Monotype Corsiva" w:hAnsi="Monotype Corsiva" w:cstheme="minorHAnsi"/>
          <w:sz w:val="44"/>
          <w:szCs w:val="28"/>
        </w:rPr>
        <w:t>Section 11(1A) of the Insurance Act, 1938 provides that every insurer, in respect of insurance business transacted by him and in respect of his shareholders’ funds, should prepare at the end of each financial year, a Balance Sheet, a Profit and Loss Account, a separate account of receipts and payments and a Revenue Account in accordance with the Regulations made by the IRDA.  Since receipts and payments account has been made a part of financial statements of an insurer, it is implied that the receipts and payments account is also required to be audited.</w:t>
      </w:r>
    </w:p>
    <w:p w:rsidR="00C035E9" w:rsidRPr="008D7293" w:rsidRDefault="00C035E9" w:rsidP="000B4831">
      <w:pPr>
        <w:pStyle w:val="BodyText"/>
        <w:tabs>
          <w:tab w:val="left" w:pos="3402"/>
        </w:tabs>
        <w:spacing w:after="0" w:line="276" w:lineRule="auto"/>
        <w:rPr>
          <w:rFonts w:ascii="Monotype Corsiva" w:hAnsi="Monotype Corsiva" w:cstheme="minorHAnsi"/>
          <w:sz w:val="44"/>
          <w:szCs w:val="28"/>
        </w:rPr>
      </w:pPr>
      <w:r w:rsidRPr="008D7293">
        <w:rPr>
          <w:rFonts w:ascii="Monotype Corsiva" w:hAnsi="Monotype Corsiva" w:cstheme="minorHAnsi"/>
          <w:sz w:val="44"/>
          <w:szCs w:val="28"/>
        </w:rPr>
        <w:t>The IRDA (Preparation of Financial Statements and Auditor’s Report of Insurance Companies) Regulations, 2002 require that the auditor of an insurance company should:</w:t>
      </w:r>
    </w:p>
    <w:p w:rsidR="00C035E9" w:rsidRPr="008D7293" w:rsidRDefault="008757CA" w:rsidP="000B4831">
      <w:pPr>
        <w:pStyle w:val="HANG"/>
        <w:numPr>
          <w:ilvl w:val="0"/>
          <w:numId w:val="6"/>
        </w:numPr>
        <w:tabs>
          <w:tab w:val="left" w:pos="3402"/>
        </w:tabs>
        <w:spacing w:after="0" w:line="276" w:lineRule="auto"/>
        <w:rPr>
          <w:rFonts w:ascii="Monotype Corsiva" w:hAnsi="Monotype Corsiva" w:cstheme="minorHAnsi"/>
          <w:sz w:val="44"/>
          <w:szCs w:val="28"/>
        </w:rPr>
      </w:pPr>
      <w:r w:rsidRPr="008D7293">
        <w:rPr>
          <w:rFonts w:ascii="Monotype Corsiva" w:hAnsi="Monotype Corsiva" w:cstheme="minorHAnsi"/>
          <w:sz w:val="44"/>
          <w:szCs w:val="28"/>
        </w:rPr>
        <w:t xml:space="preserve">Report </w:t>
      </w:r>
      <w:r w:rsidR="00C035E9" w:rsidRPr="008D7293">
        <w:rPr>
          <w:rFonts w:ascii="Monotype Corsiva" w:hAnsi="Monotype Corsiva" w:cstheme="minorHAnsi"/>
          <w:sz w:val="44"/>
          <w:szCs w:val="28"/>
        </w:rPr>
        <w:t>whether the receipts and payments account of the insurer is in agreement with the books of account and returns;</w:t>
      </w:r>
    </w:p>
    <w:p w:rsidR="00C035E9" w:rsidRPr="008D7293" w:rsidRDefault="008757CA" w:rsidP="000B4831">
      <w:pPr>
        <w:pStyle w:val="HANG"/>
        <w:numPr>
          <w:ilvl w:val="0"/>
          <w:numId w:val="6"/>
        </w:numPr>
        <w:tabs>
          <w:tab w:val="left" w:pos="3402"/>
        </w:tabs>
        <w:spacing w:after="0" w:line="276" w:lineRule="auto"/>
        <w:rPr>
          <w:rFonts w:ascii="Monotype Corsiva" w:hAnsi="Monotype Corsiva" w:cstheme="minorHAnsi"/>
          <w:sz w:val="44"/>
          <w:szCs w:val="28"/>
        </w:rPr>
      </w:pPr>
      <w:r w:rsidRPr="008D7293">
        <w:rPr>
          <w:rFonts w:ascii="Monotype Corsiva" w:hAnsi="Monotype Corsiva" w:cstheme="minorHAnsi"/>
          <w:sz w:val="44"/>
          <w:szCs w:val="28"/>
        </w:rPr>
        <w:t xml:space="preserve">Express </w:t>
      </w:r>
      <w:r w:rsidR="00C035E9" w:rsidRPr="008D7293">
        <w:rPr>
          <w:rFonts w:ascii="Monotype Corsiva" w:hAnsi="Monotype Corsiva" w:cstheme="minorHAnsi"/>
          <w:sz w:val="44"/>
          <w:szCs w:val="28"/>
        </w:rPr>
        <w:t>an opinion as to whether the receipts and payments account has been prepared in accordance with the provisions of the relevant statutes; and</w:t>
      </w:r>
    </w:p>
    <w:p w:rsidR="00C035E9" w:rsidRPr="008D7293" w:rsidRDefault="008757CA" w:rsidP="000B4831">
      <w:pPr>
        <w:pStyle w:val="HANG"/>
        <w:numPr>
          <w:ilvl w:val="0"/>
          <w:numId w:val="6"/>
        </w:numPr>
        <w:tabs>
          <w:tab w:val="left" w:pos="3402"/>
        </w:tabs>
        <w:spacing w:after="0" w:line="276" w:lineRule="auto"/>
        <w:rPr>
          <w:rFonts w:ascii="Monotype Corsiva" w:hAnsi="Monotype Corsiva" w:cstheme="minorHAnsi"/>
          <w:sz w:val="44"/>
          <w:szCs w:val="28"/>
        </w:rPr>
      </w:pPr>
      <w:r w:rsidRPr="008D7293">
        <w:rPr>
          <w:rFonts w:ascii="Monotype Corsiva" w:hAnsi="Monotype Corsiva" w:cstheme="minorHAnsi"/>
          <w:sz w:val="44"/>
          <w:szCs w:val="28"/>
        </w:rPr>
        <w:lastRenderedPageBreak/>
        <w:t xml:space="preserve">Express </w:t>
      </w:r>
      <w:r w:rsidR="00C035E9" w:rsidRPr="008D7293">
        <w:rPr>
          <w:rFonts w:ascii="Monotype Corsiva" w:hAnsi="Monotype Corsiva" w:cstheme="minorHAnsi"/>
          <w:sz w:val="44"/>
          <w:szCs w:val="28"/>
        </w:rPr>
        <w:t>an opinion whether the receipts and payments account give a true and fair view of the receipts and payments of the insurer for the financial year/period under audit.</w:t>
      </w:r>
    </w:p>
    <w:p w:rsidR="00C035E9" w:rsidRPr="00440F89" w:rsidRDefault="00C035E9" w:rsidP="000B4831">
      <w:pPr>
        <w:pStyle w:val="HANG"/>
        <w:tabs>
          <w:tab w:val="left" w:pos="3402"/>
        </w:tabs>
        <w:spacing w:after="0" w:line="276" w:lineRule="auto"/>
        <w:ind w:left="0" w:firstLine="0"/>
        <w:rPr>
          <w:rFonts w:ascii="Monotype Corsiva" w:hAnsi="Monotype Corsiva" w:cstheme="minorHAnsi"/>
          <w:b/>
          <w:sz w:val="40"/>
          <w:szCs w:val="40"/>
        </w:rPr>
      </w:pPr>
      <w:r w:rsidRPr="00440F89">
        <w:rPr>
          <w:rFonts w:ascii="Monotype Corsiva" w:hAnsi="Monotype Corsiva" w:cstheme="minorHAnsi"/>
          <w:b/>
          <w:sz w:val="40"/>
          <w:szCs w:val="40"/>
        </w:rPr>
        <w:t xml:space="preserve">Q.7) Solvency Margin in case of an insurer carrying on general insurance business: </w:t>
      </w:r>
    </w:p>
    <w:p w:rsidR="00C035E9" w:rsidRPr="00440F89" w:rsidRDefault="00C035E9" w:rsidP="000B4831">
      <w:pPr>
        <w:pStyle w:val="HANG"/>
        <w:tabs>
          <w:tab w:val="left" w:pos="3402"/>
        </w:tabs>
        <w:spacing w:after="0" w:line="276" w:lineRule="auto"/>
        <w:ind w:left="0" w:firstLine="0"/>
        <w:rPr>
          <w:rFonts w:ascii="Monotype Corsiva" w:hAnsi="Monotype Corsiva" w:cstheme="minorHAnsi"/>
          <w:sz w:val="40"/>
          <w:szCs w:val="40"/>
        </w:rPr>
      </w:pPr>
      <w:r w:rsidRPr="00440F89">
        <w:rPr>
          <w:rFonts w:ascii="Monotype Corsiva" w:hAnsi="Monotype Corsiva" w:cstheme="minorHAnsi"/>
          <w:sz w:val="40"/>
          <w:szCs w:val="40"/>
        </w:rPr>
        <w:t>In case of an insurer carrying on general insurance business, the solvency margin should be the highest of the following amounts :</w:t>
      </w:r>
    </w:p>
    <w:p w:rsidR="00C035E9" w:rsidRPr="00440F89" w:rsidRDefault="008757CA" w:rsidP="000B4831">
      <w:pPr>
        <w:pStyle w:val="HANG"/>
        <w:numPr>
          <w:ilvl w:val="0"/>
          <w:numId w:val="8"/>
        </w:numPr>
        <w:tabs>
          <w:tab w:val="left" w:pos="3402"/>
        </w:tabs>
        <w:spacing w:after="0" w:line="276" w:lineRule="auto"/>
        <w:rPr>
          <w:rFonts w:ascii="Monotype Corsiva" w:hAnsi="Monotype Corsiva" w:cstheme="minorHAnsi"/>
          <w:sz w:val="40"/>
          <w:szCs w:val="40"/>
        </w:rPr>
      </w:pPr>
      <w:r w:rsidRPr="00440F89">
        <w:rPr>
          <w:rFonts w:ascii="Monotype Corsiva" w:hAnsi="Monotype Corsiva" w:cstheme="minorHAnsi"/>
          <w:sz w:val="40"/>
          <w:szCs w:val="40"/>
        </w:rPr>
        <w:t xml:space="preserve">Fifty </w:t>
      </w:r>
      <w:r w:rsidR="00C035E9" w:rsidRPr="00440F89">
        <w:rPr>
          <w:rFonts w:ascii="Monotype Corsiva" w:hAnsi="Monotype Corsiva" w:cstheme="minorHAnsi"/>
          <w:sz w:val="40"/>
          <w:szCs w:val="40"/>
        </w:rPr>
        <w:t>crore rupees (one hundred crores of rupees in case of reinsurer), or</w:t>
      </w:r>
    </w:p>
    <w:p w:rsidR="00C035E9" w:rsidRPr="00440F89" w:rsidRDefault="008757CA" w:rsidP="000B4831">
      <w:pPr>
        <w:pStyle w:val="HANG"/>
        <w:numPr>
          <w:ilvl w:val="0"/>
          <w:numId w:val="8"/>
        </w:numPr>
        <w:tabs>
          <w:tab w:val="left" w:pos="3402"/>
        </w:tabs>
        <w:spacing w:after="0" w:line="276" w:lineRule="auto"/>
        <w:rPr>
          <w:rFonts w:ascii="Monotype Corsiva" w:hAnsi="Monotype Corsiva" w:cstheme="minorHAnsi"/>
          <w:sz w:val="40"/>
          <w:szCs w:val="40"/>
        </w:rPr>
      </w:pPr>
      <w:r w:rsidRPr="00440F89">
        <w:rPr>
          <w:rFonts w:ascii="Monotype Corsiva" w:hAnsi="Monotype Corsiva" w:cstheme="minorHAnsi"/>
          <w:sz w:val="40"/>
          <w:szCs w:val="40"/>
        </w:rPr>
        <w:t xml:space="preserve">A </w:t>
      </w:r>
      <w:r w:rsidR="00C035E9" w:rsidRPr="00440F89">
        <w:rPr>
          <w:rFonts w:ascii="Monotype Corsiva" w:hAnsi="Monotype Corsiva" w:cstheme="minorHAnsi"/>
          <w:sz w:val="40"/>
          <w:szCs w:val="40"/>
        </w:rPr>
        <w:t>sum equivalent to twenty percent of the net premium income; or</w:t>
      </w:r>
    </w:p>
    <w:p w:rsidR="00C035E9" w:rsidRPr="00440F89" w:rsidRDefault="008757CA" w:rsidP="000B4831">
      <w:pPr>
        <w:pStyle w:val="HANG"/>
        <w:numPr>
          <w:ilvl w:val="0"/>
          <w:numId w:val="8"/>
        </w:numPr>
        <w:tabs>
          <w:tab w:val="left" w:pos="3402"/>
        </w:tabs>
        <w:spacing w:after="0" w:line="276" w:lineRule="auto"/>
        <w:rPr>
          <w:rFonts w:ascii="Monotype Corsiva" w:hAnsi="Monotype Corsiva" w:cstheme="minorHAnsi"/>
          <w:sz w:val="40"/>
          <w:szCs w:val="40"/>
        </w:rPr>
      </w:pPr>
      <w:r w:rsidRPr="00440F89">
        <w:rPr>
          <w:rFonts w:ascii="Monotype Corsiva" w:hAnsi="Monotype Corsiva" w:cstheme="minorHAnsi"/>
          <w:sz w:val="40"/>
          <w:szCs w:val="40"/>
        </w:rPr>
        <w:t xml:space="preserve">A </w:t>
      </w:r>
      <w:r w:rsidR="00C035E9" w:rsidRPr="00440F89">
        <w:rPr>
          <w:rFonts w:ascii="Monotype Corsiva" w:hAnsi="Monotype Corsiva" w:cstheme="minorHAnsi"/>
          <w:sz w:val="40"/>
          <w:szCs w:val="40"/>
        </w:rPr>
        <w:t>sum equivalent to thirty percent of net incurred claims.</w:t>
      </w:r>
    </w:p>
    <w:p w:rsidR="00C035E9" w:rsidRPr="00440F89" w:rsidRDefault="00C035E9" w:rsidP="000B4831">
      <w:pPr>
        <w:pStyle w:val="BodyText"/>
        <w:tabs>
          <w:tab w:val="left" w:pos="3402"/>
        </w:tabs>
        <w:spacing w:after="0" w:line="276" w:lineRule="auto"/>
        <w:rPr>
          <w:rFonts w:ascii="Monotype Corsiva" w:hAnsi="Monotype Corsiva" w:cstheme="minorHAnsi"/>
          <w:sz w:val="40"/>
          <w:szCs w:val="40"/>
        </w:rPr>
      </w:pPr>
      <w:r w:rsidRPr="00440F89">
        <w:rPr>
          <w:rFonts w:ascii="Monotype Corsiva" w:hAnsi="Monotype Corsiva" w:cstheme="minorHAnsi"/>
          <w:sz w:val="40"/>
          <w:szCs w:val="40"/>
        </w:rPr>
        <w:t>Subject to credit for reinsurance in computing net premiums and net incurred claims being actual but a percentage, determined by the regulation but not exceeding fifty percent. It may be noted that conditions regarding maintenance of the above mentioned solvency margin may be relaxed by the authorities in certain special circumstances.</w:t>
      </w:r>
    </w:p>
    <w:p w:rsidR="00C035E9" w:rsidRPr="00440F89" w:rsidRDefault="00C035E9" w:rsidP="000B4831">
      <w:pPr>
        <w:pStyle w:val="BodyText"/>
        <w:tabs>
          <w:tab w:val="left" w:pos="3402"/>
        </w:tabs>
        <w:spacing w:after="0" w:line="276" w:lineRule="auto"/>
        <w:rPr>
          <w:rFonts w:ascii="Monotype Corsiva" w:hAnsi="Monotype Corsiva" w:cstheme="minorHAnsi"/>
          <w:sz w:val="40"/>
          <w:szCs w:val="40"/>
        </w:rPr>
      </w:pPr>
      <w:r w:rsidRPr="00440F89">
        <w:rPr>
          <w:rFonts w:ascii="Monotype Corsiva" w:hAnsi="Monotype Corsiva" w:cstheme="minorHAnsi"/>
          <w:sz w:val="40"/>
          <w:szCs w:val="40"/>
        </w:rPr>
        <w:t>If, at any time, an insurer does not maintain the required solvency margin, the insurer is required to submit a financial plan to the authority indicating the plan of action to correct the deficiency in the solvency margin. If, on consideration of the plan, the authority finds it inadequate the insurer has to modify the financial plan.</w:t>
      </w:r>
    </w:p>
    <w:p w:rsidR="00C035E9" w:rsidRPr="00440F89" w:rsidRDefault="00C035E9" w:rsidP="000B4831">
      <w:pPr>
        <w:tabs>
          <w:tab w:val="left" w:pos="3402"/>
        </w:tabs>
        <w:autoSpaceDE w:val="0"/>
        <w:autoSpaceDN w:val="0"/>
        <w:adjustRightInd w:val="0"/>
        <w:spacing w:after="0"/>
        <w:jc w:val="both"/>
        <w:rPr>
          <w:rFonts w:ascii="Monotype Corsiva" w:eastAsia="Times New Roman" w:hAnsi="Monotype Corsiva" w:cstheme="minorHAnsi"/>
          <w:spacing w:val="4"/>
          <w:sz w:val="40"/>
          <w:szCs w:val="40"/>
        </w:rPr>
      </w:pPr>
      <w:r w:rsidRPr="00440F89">
        <w:rPr>
          <w:rFonts w:ascii="Monotype Corsiva" w:hAnsi="Monotype Corsiva" w:cstheme="minorHAnsi"/>
          <w:sz w:val="40"/>
          <w:szCs w:val="40"/>
        </w:rPr>
        <w:t xml:space="preserve">Sub-section (2c) of Sec 64 A states that if an insurer fails to comply with the requirements of the insurance Act, 1938, it shall deemed to be insolvent and may </w:t>
      </w:r>
      <w:r w:rsidRPr="00440F89">
        <w:rPr>
          <w:rFonts w:ascii="Monotype Corsiva" w:eastAsia="Times New Roman" w:hAnsi="Monotype Corsiva" w:cstheme="minorHAnsi"/>
          <w:spacing w:val="4"/>
          <w:sz w:val="40"/>
          <w:szCs w:val="40"/>
        </w:rPr>
        <w:t>be wound up by the court.</w:t>
      </w:r>
    </w:p>
    <w:p w:rsidR="00E51DDA" w:rsidRDefault="00E51DDA" w:rsidP="000B4831">
      <w:pPr>
        <w:tabs>
          <w:tab w:val="left" w:pos="3402"/>
        </w:tabs>
        <w:autoSpaceDE w:val="0"/>
        <w:autoSpaceDN w:val="0"/>
        <w:adjustRightInd w:val="0"/>
        <w:spacing w:after="0"/>
        <w:jc w:val="both"/>
        <w:rPr>
          <w:rFonts w:ascii="Monotype Corsiva" w:eastAsia="Times New Roman" w:hAnsi="Monotype Corsiva" w:cstheme="minorHAnsi"/>
          <w:b/>
          <w:spacing w:val="4"/>
          <w:sz w:val="28"/>
          <w:szCs w:val="28"/>
        </w:rPr>
      </w:pPr>
    </w:p>
    <w:p w:rsidR="00E51DDA" w:rsidRDefault="00E51DDA" w:rsidP="000B4831">
      <w:pPr>
        <w:tabs>
          <w:tab w:val="left" w:pos="3402"/>
        </w:tabs>
        <w:autoSpaceDE w:val="0"/>
        <w:autoSpaceDN w:val="0"/>
        <w:adjustRightInd w:val="0"/>
        <w:spacing w:after="0"/>
        <w:jc w:val="both"/>
        <w:rPr>
          <w:rFonts w:ascii="Monotype Corsiva" w:eastAsia="Times New Roman" w:hAnsi="Monotype Corsiva" w:cstheme="minorHAnsi"/>
          <w:b/>
          <w:spacing w:val="4"/>
          <w:sz w:val="28"/>
          <w:szCs w:val="28"/>
        </w:rPr>
      </w:pPr>
    </w:p>
    <w:p w:rsidR="00E51DDA" w:rsidRDefault="00E51DDA" w:rsidP="000B4831">
      <w:pPr>
        <w:tabs>
          <w:tab w:val="left" w:pos="3402"/>
        </w:tabs>
        <w:autoSpaceDE w:val="0"/>
        <w:autoSpaceDN w:val="0"/>
        <w:adjustRightInd w:val="0"/>
        <w:spacing w:after="0"/>
        <w:jc w:val="both"/>
        <w:rPr>
          <w:rFonts w:ascii="Monotype Corsiva" w:eastAsia="Times New Roman" w:hAnsi="Monotype Corsiva" w:cstheme="minorHAnsi"/>
          <w:b/>
          <w:spacing w:val="4"/>
          <w:sz w:val="28"/>
          <w:szCs w:val="28"/>
        </w:rPr>
      </w:pPr>
    </w:p>
    <w:p w:rsidR="00E51DDA" w:rsidRDefault="00E51DDA" w:rsidP="000B4831">
      <w:pPr>
        <w:tabs>
          <w:tab w:val="left" w:pos="3402"/>
        </w:tabs>
        <w:autoSpaceDE w:val="0"/>
        <w:autoSpaceDN w:val="0"/>
        <w:adjustRightInd w:val="0"/>
        <w:spacing w:after="0"/>
        <w:jc w:val="both"/>
        <w:rPr>
          <w:rFonts w:ascii="Monotype Corsiva" w:eastAsia="Times New Roman" w:hAnsi="Monotype Corsiva" w:cstheme="minorHAnsi"/>
          <w:b/>
          <w:spacing w:val="4"/>
          <w:sz w:val="28"/>
          <w:szCs w:val="28"/>
        </w:rPr>
      </w:pPr>
    </w:p>
    <w:p w:rsidR="00E51DDA" w:rsidRDefault="00E51DDA" w:rsidP="000B4831">
      <w:pPr>
        <w:tabs>
          <w:tab w:val="left" w:pos="3402"/>
        </w:tabs>
        <w:autoSpaceDE w:val="0"/>
        <w:autoSpaceDN w:val="0"/>
        <w:adjustRightInd w:val="0"/>
        <w:spacing w:after="0"/>
        <w:jc w:val="both"/>
        <w:rPr>
          <w:rFonts w:ascii="Monotype Corsiva" w:eastAsia="Times New Roman" w:hAnsi="Monotype Corsiva" w:cstheme="minorHAnsi"/>
          <w:b/>
          <w:spacing w:val="4"/>
          <w:sz w:val="28"/>
          <w:szCs w:val="28"/>
        </w:rPr>
      </w:pPr>
    </w:p>
    <w:p w:rsidR="00E51DDA" w:rsidRDefault="00E51DDA" w:rsidP="000B4831">
      <w:pPr>
        <w:tabs>
          <w:tab w:val="left" w:pos="3402"/>
        </w:tabs>
        <w:autoSpaceDE w:val="0"/>
        <w:autoSpaceDN w:val="0"/>
        <w:adjustRightInd w:val="0"/>
        <w:spacing w:after="0"/>
        <w:jc w:val="both"/>
        <w:rPr>
          <w:rFonts w:ascii="Monotype Corsiva" w:eastAsia="Times New Roman" w:hAnsi="Monotype Corsiva" w:cstheme="minorHAnsi"/>
          <w:b/>
          <w:spacing w:val="4"/>
          <w:sz w:val="28"/>
          <w:szCs w:val="28"/>
        </w:rPr>
      </w:pPr>
    </w:p>
    <w:p w:rsidR="00C035E9" w:rsidRPr="00440F89" w:rsidRDefault="00C035E9" w:rsidP="000B4831">
      <w:pPr>
        <w:tabs>
          <w:tab w:val="left" w:pos="3402"/>
        </w:tabs>
        <w:autoSpaceDE w:val="0"/>
        <w:autoSpaceDN w:val="0"/>
        <w:adjustRightInd w:val="0"/>
        <w:spacing w:after="0"/>
        <w:jc w:val="both"/>
        <w:rPr>
          <w:rFonts w:ascii="Monotype Corsiva" w:eastAsia="Times New Roman" w:hAnsi="Monotype Corsiva" w:cstheme="minorHAnsi"/>
          <w:b/>
          <w:spacing w:val="4"/>
          <w:sz w:val="48"/>
          <w:szCs w:val="28"/>
        </w:rPr>
      </w:pPr>
      <w:r w:rsidRPr="00AE682D">
        <w:rPr>
          <w:rFonts w:ascii="Monotype Corsiva" w:eastAsia="Times New Roman" w:hAnsi="Monotype Corsiva" w:cstheme="minorHAnsi"/>
          <w:b/>
          <w:spacing w:val="4"/>
          <w:sz w:val="28"/>
          <w:szCs w:val="28"/>
        </w:rPr>
        <w:t>Q</w:t>
      </w:r>
      <w:r w:rsidRPr="00440F89">
        <w:rPr>
          <w:rFonts w:ascii="Monotype Corsiva" w:eastAsia="Times New Roman" w:hAnsi="Monotype Corsiva" w:cstheme="minorHAnsi"/>
          <w:b/>
          <w:spacing w:val="4"/>
          <w:sz w:val="48"/>
          <w:szCs w:val="28"/>
        </w:rPr>
        <w:t xml:space="preserve">.8) Facultative Reinsurance – </w:t>
      </w:r>
    </w:p>
    <w:p w:rsidR="00C035E9" w:rsidRPr="00440F89" w:rsidRDefault="00C035E9" w:rsidP="000B4831">
      <w:pPr>
        <w:pStyle w:val="ListParagraph"/>
        <w:numPr>
          <w:ilvl w:val="0"/>
          <w:numId w:val="4"/>
        </w:numPr>
        <w:tabs>
          <w:tab w:val="left" w:pos="3402"/>
        </w:tabs>
        <w:autoSpaceDE w:val="0"/>
        <w:autoSpaceDN w:val="0"/>
        <w:adjustRightInd w:val="0"/>
        <w:spacing w:after="0"/>
        <w:jc w:val="both"/>
        <w:rPr>
          <w:rFonts w:ascii="Monotype Corsiva" w:eastAsia="Times New Roman" w:hAnsi="Monotype Corsiva" w:cstheme="minorHAnsi"/>
          <w:spacing w:val="4"/>
          <w:sz w:val="48"/>
          <w:szCs w:val="28"/>
        </w:rPr>
      </w:pPr>
      <w:r w:rsidRPr="00440F89">
        <w:rPr>
          <w:rFonts w:ascii="Monotype Corsiva" w:eastAsia="Times New Roman" w:hAnsi="Monotype Corsiva" w:cstheme="minorHAnsi"/>
          <w:spacing w:val="4"/>
          <w:sz w:val="48"/>
          <w:szCs w:val="28"/>
        </w:rPr>
        <w:t>It is that type of reinsurance whereby the contract relates to one particular risk and is expressed in the reinsurance policy.</w:t>
      </w:r>
    </w:p>
    <w:p w:rsidR="00C035E9" w:rsidRPr="00440F89" w:rsidRDefault="00C035E9" w:rsidP="000B4831">
      <w:pPr>
        <w:pStyle w:val="ListParagraph"/>
        <w:numPr>
          <w:ilvl w:val="0"/>
          <w:numId w:val="4"/>
        </w:numPr>
        <w:tabs>
          <w:tab w:val="left" w:pos="3402"/>
        </w:tabs>
        <w:autoSpaceDE w:val="0"/>
        <w:autoSpaceDN w:val="0"/>
        <w:adjustRightInd w:val="0"/>
        <w:spacing w:after="0"/>
        <w:jc w:val="both"/>
        <w:rPr>
          <w:rFonts w:ascii="Monotype Corsiva" w:eastAsia="Times New Roman" w:hAnsi="Monotype Corsiva" w:cstheme="minorHAnsi"/>
          <w:spacing w:val="4"/>
          <w:sz w:val="48"/>
          <w:szCs w:val="28"/>
        </w:rPr>
      </w:pPr>
      <w:r w:rsidRPr="00440F89">
        <w:rPr>
          <w:rFonts w:ascii="Monotype Corsiva" w:eastAsia="Times New Roman" w:hAnsi="Monotype Corsiva" w:cstheme="minorHAnsi"/>
          <w:spacing w:val="4"/>
          <w:sz w:val="48"/>
          <w:szCs w:val="28"/>
        </w:rPr>
        <w:t xml:space="preserve">This is the oldest method of reinsurance and it necessitates consideration of each risk separately. </w:t>
      </w:r>
    </w:p>
    <w:p w:rsidR="00C035E9" w:rsidRPr="00440F89" w:rsidRDefault="00C035E9" w:rsidP="000B4831">
      <w:pPr>
        <w:pStyle w:val="ListParagraph"/>
        <w:numPr>
          <w:ilvl w:val="0"/>
          <w:numId w:val="4"/>
        </w:numPr>
        <w:tabs>
          <w:tab w:val="left" w:pos="3402"/>
        </w:tabs>
        <w:autoSpaceDE w:val="0"/>
        <w:autoSpaceDN w:val="0"/>
        <w:adjustRightInd w:val="0"/>
        <w:spacing w:after="0"/>
        <w:jc w:val="both"/>
        <w:rPr>
          <w:rFonts w:ascii="Monotype Corsiva" w:eastAsia="Times New Roman" w:hAnsi="Monotype Corsiva" w:cstheme="minorHAnsi"/>
          <w:spacing w:val="4"/>
          <w:sz w:val="48"/>
          <w:szCs w:val="28"/>
        </w:rPr>
      </w:pPr>
      <w:r w:rsidRPr="00440F89">
        <w:rPr>
          <w:rFonts w:ascii="Monotype Corsiva" w:eastAsia="Times New Roman" w:hAnsi="Monotype Corsiva" w:cstheme="minorHAnsi"/>
          <w:spacing w:val="4"/>
          <w:sz w:val="48"/>
          <w:szCs w:val="28"/>
        </w:rPr>
        <w:t xml:space="preserve">Each transaction under facultative reinsurance has to be negotiated individually. Each party to the transaction has a free choice, i.e., for the ceding company to offer and the reinsurer to accept. </w:t>
      </w:r>
    </w:p>
    <w:p w:rsidR="00C035E9" w:rsidRPr="00440F89" w:rsidRDefault="00C035E9" w:rsidP="000B4831">
      <w:pPr>
        <w:pStyle w:val="ListParagraph"/>
        <w:numPr>
          <w:ilvl w:val="0"/>
          <w:numId w:val="4"/>
        </w:numPr>
        <w:tabs>
          <w:tab w:val="left" w:pos="3402"/>
        </w:tabs>
        <w:autoSpaceDE w:val="0"/>
        <w:autoSpaceDN w:val="0"/>
        <w:adjustRightInd w:val="0"/>
        <w:spacing w:after="0"/>
        <w:jc w:val="both"/>
        <w:rPr>
          <w:rFonts w:ascii="Monotype Corsiva" w:eastAsia="Times New Roman" w:hAnsi="Monotype Corsiva" w:cstheme="minorHAnsi"/>
          <w:spacing w:val="4"/>
          <w:sz w:val="48"/>
          <w:szCs w:val="28"/>
        </w:rPr>
      </w:pPr>
      <w:r w:rsidRPr="00440F89">
        <w:rPr>
          <w:rFonts w:ascii="Monotype Corsiva" w:eastAsia="Times New Roman" w:hAnsi="Monotype Corsiva" w:cstheme="minorHAnsi"/>
          <w:spacing w:val="4"/>
          <w:sz w:val="48"/>
          <w:szCs w:val="28"/>
        </w:rPr>
        <w:t>The main drawbacks of this type of insurance are the volume of work involved and time taken to cover the risk. It is, however, still used even today, mainly when:</w:t>
      </w:r>
    </w:p>
    <w:p w:rsidR="00C035E9" w:rsidRPr="00440F89" w:rsidRDefault="00C035E9" w:rsidP="000B4831">
      <w:pPr>
        <w:tabs>
          <w:tab w:val="left" w:pos="3402"/>
        </w:tabs>
        <w:autoSpaceDE w:val="0"/>
        <w:autoSpaceDN w:val="0"/>
        <w:adjustRightInd w:val="0"/>
        <w:spacing w:after="0"/>
        <w:jc w:val="both"/>
        <w:rPr>
          <w:rFonts w:ascii="Monotype Corsiva" w:eastAsia="Times New Roman" w:hAnsi="Monotype Corsiva" w:cstheme="minorHAnsi"/>
          <w:spacing w:val="4"/>
          <w:sz w:val="48"/>
          <w:szCs w:val="28"/>
        </w:rPr>
      </w:pPr>
      <w:r w:rsidRPr="00440F89">
        <w:rPr>
          <w:rFonts w:ascii="Monotype Corsiva" w:eastAsia="Times New Roman" w:hAnsi="Monotype Corsiva" w:cstheme="minorHAnsi"/>
          <w:spacing w:val="4"/>
          <w:sz w:val="48"/>
          <w:szCs w:val="28"/>
        </w:rPr>
        <w:t>(i) automatic covers have already been exhausted.</w:t>
      </w:r>
    </w:p>
    <w:p w:rsidR="00C035E9" w:rsidRPr="00440F89" w:rsidRDefault="00C035E9" w:rsidP="000B4831">
      <w:pPr>
        <w:tabs>
          <w:tab w:val="left" w:pos="3402"/>
        </w:tabs>
        <w:autoSpaceDE w:val="0"/>
        <w:autoSpaceDN w:val="0"/>
        <w:adjustRightInd w:val="0"/>
        <w:spacing w:after="0"/>
        <w:jc w:val="both"/>
        <w:rPr>
          <w:rFonts w:ascii="Monotype Corsiva" w:eastAsia="Times New Roman" w:hAnsi="Monotype Corsiva" w:cstheme="minorHAnsi"/>
          <w:spacing w:val="4"/>
          <w:sz w:val="48"/>
          <w:szCs w:val="28"/>
        </w:rPr>
      </w:pPr>
      <w:r w:rsidRPr="00440F89">
        <w:rPr>
          <w:rFonts w:ascii="Monotype Corsiva" w:eastAsia="Times New Roman" w:hAnsi="Monotype Corsiva" w:cstheme="minorHAnsi"/>
          <w:spacing w:val="4"/>
          <w:sz w:val="48"/>
          <w:szCs w:val="28"/>
        </w:rPr>
        <w:t>(ii) the risk is excluded from the Treaties.</w:t>
      </w:r>
    </w:p>
    <w:p w:rsidR="00C035E9" w:rsidRPr="00440F89" w:rsidRDefault="00C035E9" w:rsidP="000B4831">
      <w:pPr>
        <w:tabs>
          <w:tab w:val="left" w:pos="3402"/>
        </w:tabs>
        <w:autoSpaceDE w:val="0"/>
        <w:autoSpaceDN w:val="0"/>
        <w:adjustRightInd w:val="0"/>
        <w:spacing w:after="0"/>
        <w:jc w:val="both"/>
        <w:rPr>
          <w:rFonts w:ascii="Monotype Corsiva" w:eastAsia="Times New Roman" w:hAnsi="Monotype Corsiva" w:cstheme="minorHAnsi"/>
          <w:spacing w:val="4"/>
          <w:sz w:val="48"/>
          <w:szCs w:val="28"/>
        </w:rPr>
      </w:pPr>
      <w:r w:rsidRPr="00440F89">
        <w:rPr>
          <w:rFonts w:ascii="Monotype Corsiva" w:eastAsia="Times New Roman" w:hAnsi="Monotype Corsiva" w:cstheme="minorHAnsi"/>
          <w:spacing w:val="4"/>
          <w:sz w:val="48"/>
          <w:szCs w:val="28"/>
        </w:rPr>
        <w:t>(iii) the insurer does not want his reinsurance treaties overburdened with particularly heavy and abnormal risks.</w:t>
      </w:r>
    </w:p>
    <w:p w:rsidR="00C035E9" w:rsidRPr="00440F89" w:rsidRDefault="00C035E9" w:rsidP="000B4831">
      <w:pPr>
        <w:tabs>
          <w:tab w:val="left" w:pos="3402"/>
        </w:tabs>
        <w:autoSpaceDE w:val="0"/>
        <w:autoSpaceDN w:val="0"/>
        <w:adjustRightInd w:val="0"/>
        <w:spacing w:after="0"/>
        <w:jc w:val="both"/>
        <w:rPr>
          <w:rFonts w:ascii="Monotype Corsiva" w:eastAsia="Times New Roman" w:hAnsi="Monotype Corsiva" w:cstheme="minorHAnsi"/>
          <w:spacing w:val="4"/>
          <w:sz w:val="48"/>
          <w:szCs w:val="28"/>
        </w:rPr>
      </w:pPr>
      <w:r w:rsidRPr="00440F89">
        <w:rPr>
          <w:rFonts w:ascii="Monotype Corsiva" w:eastAsia="Times New Roman" w:hAnsi="Monotype Corsiva" w:cstheme="minorHAnsi"/>
          <w:spacing w:val="4"/>
          <w:sz w:val="48"/>
          <w:szCs w:val="28"/>
        </w:rPr>
        <w:lastRenderedPageBreak/>
        <w:t>(iv) the insurer has no automatic cover at his disposal in a particular branch, where he issues policies rarely.</w:t>
      </w:r>
    </w:p>
    <w:sectPr w:rsidR="00C035E9" w:rsidRPr="00440F89" w:rsidSect="00676CDA">
      <w:headerReference w:type="default" r:id="rId8"/>
      <w:pgSz w:w="11906" w:h="16838"/>
      <w:pgMar w:top="1134" w:right="1134" w:bottom="1134" w:left="1134" w:header="142" w:footer="709"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5AE" w:rsidRDefault="001C75AE" w:rsidP="00737F59">
      <w:pPr>
        <w:spacing w:after="0" w:line="240" w:lineRule="auto"/>
      </w:pPr>
      <w:r>
        <w:separator/>
      </w:r>
    </w:p>
  </w:endnote>
  <w:endnote w:type="continuationSeparator" w:id="0">
    <w:p w:rsidR="001C75AE" w:rsidRDefault="001C75AE" w:rsidP="00737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5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5AE" w:rsidRDefault="001C75AE" w:rsidP="00737F59">
      <w:pPr>
        <w:spacing w:after="0" w:line="240" w:lineRule="auto"/>
      </w:pPr>
      <w:r>
        <w:separator/>
      </w:r>
    </w:p>
  </w:footnote>
  <w:footnote w:type="continuationSeparator" w:id="0">
    <w:p w:rsidR="001C75AE" w:rsidRDefault="001C75AE" w:rsidP="00737F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F59" w:rsidRDefault="00737F59" w:rsidP="00737F59">
    <w:r w:rsidRPr="00961AA2">
      <w:t>AUDIT OF GENERAL INSURANCE COMPANIES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D21"/>
    <w:multiLevelType w:val="hybridMultilevel"/>
    <w:tmpl w:val="B4DA820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0EF16F1E"/>
    <w:multiLevelType w:val="hybridMultilevel"/>
    <w:tmpl w:val="1F182E4C"/>
    <w:lvl w:ilvl="0" w:tplc="40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9B2770"/>
    <w:multiLevelType w:val="hybridMultilevel"/>
    <w:tmpl w:val="563460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B182027"/>
    <w:multiLevelType w:val="hybridMultilevel"/>
    <w:tmpl w:val="780858AA"/>
    <w:lvl w:ilvl="0" w:tplc="04090017">
      <w:start w:val="1"/>
      <w:numFmt w:val="lowerLetter"/>
      <w:lvlText w:val="%1)"/>
      <w:lvlJc w:val="left"/>
      <w:pPr>
        <w:ind w:left="360" w:hanging="360"/>
      </w:pPr>
      <w:rPr>
        <w:rFonts w:hint="default"/>
      </w:rPr>
    </w:lvl>
    <w:lvl w:ilvl="1" w:tplc="DD06BB8A">
      <w:start w:val="1"/>
      <w:numFmt w:val="lowerRoman"/>
      <w:lvlText w:val="(%2)"/>
      <w:lvlJc w:val="left"/>
      <w:pPr>
        <w:ind w:left="1800" w:hanging="108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C2B51C4"/>
    <w:multiLevelType w:val="hybridMultilevel"/>
    <w:tmpl w:val="3356CA96"/>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nsid w:val="1F3F7905"/>
    <w:multiLevelType w:val="hybridMultilevel"/>
    <w:tmpl w:val="27263CA6"/>
    <w:lvl w:ilvl="0" w:tplc="4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78E2DC8"/>
    <w:multiLevelType w:val="hybridMultilevel"/>
    <w:tmpl w:val="97868C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E55E6D"/>
    <w:multiLevelType w:val="hybridMultilevel"/>
    <w:tmpl w:val="8A461C78"/>
    <w:lvl w:ilvl="0" w:tplc="04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680711A"/>
    <w:multiLevelType w:val="hybridMultilevel"/>
    <w:tmpl w:val="A78AC7C8"/>
    <w:lvl w:ilvl="0" w:tplc="04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6565771"/>
    <w:multiLevelType w:val="hybridMultilevel"/>
    <w:tmpl w:val="8510262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nsid w:val="5B837B96"/>
    <w:multiLevelType w:val="hybridMultilevel"/>
    <w:tmpl w:val="0B726C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1B3CDE"/>
    <w:multiLevelType w:val="hybridMultilevel"/>
    <w:tmpl w:val="B3925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6D395E"/>
    <w:multiLevelType w:val="hybridMultilevel"/>
    <w:tmpl w:val="F21E2D22"/>
    <w:lvl w:ilvl="0" w:tplc="40090001">
      <w:start w:val="1"/>
      <w:numFmt w:val="bullet"/>
      <w:lvlText w:val=""/>
      <w:lvlJc w:val="left"/>
      <w:pPr>
        <w:ind w:left="360" w:hanging="360"/>
      </w:pPr>
      <w:rPr>
        <w:rFonts w:ascii="Symbol" w:hAnsi="Symbol" w:hint="default"/>
      </w:rPr>
    </w:lvl>
    <w:lvl w:ilvl="1" w:tplc="DD06BB8A">
      <w:start w:val="1"/>
      <w:numFmt w:val="lowerRoman"/>
      <w:lvlText w:val="(%2)"/>
      <w:lvlJc w:val="left"/>
      <w:pPr>
        <w:ind w:left="1800" w:hanging="108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36E15F2"/>
    <w:multiLevelType w:val="hybridMultilevel"/>
    <w:tmpl w:val="207EF95C"/>
    <w:lvl w:ilvl="0" w:tplc="40090001">
      <w:start w:val="1"/>
      <w:numFmt w:val="bullet"/>
      <w:lvlText w:val=""/>
      <w:lvlJc w:val="left"/>
      <w:pPr>
        <w:ind w:left="360" w:hanging="360"/>
      </w:pPr>
      <w:rPr>
        <w:rFonts w:ascii="Symbol" w:hAnsi="Symbol" w:hint="default"/>
      </w:rPr>
    </w:lvl>
    <w:lvl w:ilvl="1" w:tplc="DD06BB8A">
      <w:start w:val="1"/>
      <w:numFmt w:val="lowerRoman"/>
      <w:lvlText w:val="(%2)"/>
      <w:lvlJc w:val="left"/>
      <w:pPr>
        <w:ind w:left="1800" w:hanging="108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3"/>
  </w:num>
  <w:num w:numId="3">
    <w:abstractNumId w:val="11"/>
  </w:num>
  <w:num w:numId="4">
    <w:abstractNumId w:val="6"/>
  </w:num>
  <w:num w:numId="5">
    <w:abstractNumId w:val="2"/>
  </w:num>
  <w:num w:numId="6">
    <w:abstractNumId w:val="12"/>
  </w:num>
  <w:num w:numId="7">
    <w:abstractNumId w:val="7"/>
  </w:num>
  <w:num w:numId="8">
    <w:abstractNumId w:val="13"/>
  </w:num>
  <w:num w:numId="9">
    <w:abstractNumId w:val="0"/>
  </w:num>
  <w:num w:numId="10">
    <w:abstractNumId w:val="4"/>
  </w:num>
  <w:num w:numId="11">
    <w:abstractNumId w:val="1"/>
  </w:num>
  <w:num w:numId="12">
    <w:abstractNumId w:val="5"/>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634"/>
    <w:rsid w:val="000121BF"/>
    <w:rsid w:val="00096CBB"/>
    <w:rsid w:val="000B4831"/>
    <w:rsid w:val="000B6E80"/>
    <w:rsid w:val="001C45FD"/>
    <w:rsid w:val="001C75AE"/>
    <w:rsid w:val="003346EC"/>
    <w:rsid w:val="00417A26"/>
    <w:rsid w:val="00421404"/>
    <w:rsid w:val="00440F89"/>
    <w:rsid w:val="00497FDD"/>
    <w:rsid w:val="004C0551"/>
    <w:rsid w:val="004C55FD"/>
    <w:rsid w:val="004F34CF"/>
    <w:rsid w:val="0050712F"/>
    <w:rsid w:val="005960C6"/>
    <w:rsid w:val="00602639"/>
    <w:rsid w:val="00676CDA"/>
    <w:rsid w:val="006821FE"/>
    <w:rsid w:val="00697634"/>
    <w:rsid w:val="007257F2"/>
    <w:rsid w:val="00732490"/>
    <w:rsid w:val="00737F59"/>
    <w:rsid w:val="00753E3E"/>
    <w:rsid w:val="00786228"/>
    <w:rsid w:val="007B21E1"/>
    <w:rsid w:val="007D585D"/>
    <w:rsid w:val="008028D4"/>
    <w:rsid w:val="008757CA"/>
    <w:rsid w:val="00896E5B"/>
    <w:rsid w:val="008B4F3D"/>
    <w:rsid w:val="008D7293"/>
    <w:rsid w:val="00911A55"/>
    <w:rsid w:val="00941CBA"/>
    <w:rsid w:val="00961AA2"/>
    <w:rsid w:val="00A23A6B"/>
    <w:rsid w:val="00AB0273"/>
    <w:rsid w:val="00AD061D"/>
    <w:rsid w:val="00AE682D"/>
    <w:rsid w:val="00AF5F9C"/>
    <w:rsid w:val="00B32F82"/>
    <w:rsid w:val="00B37DB7"/>
    <w:rsid w:val="00B4701E"/>
    <w:rsid w:val="00BC3FC3"/>
    <w:rsid w:val="00C035E9"/>
    <w:rsid w:val="00CB2156"/>
    <w:rsid w:val="00CC3972"/>
    <w:rsid w:val="00CD0546"/>
    <w:rsid w:val="00D023C5"/>
    <w:rsid w:val="00D74039"/>
    <w:rsid w:val="00D84AA2"/>
    <w:rsid w:val="00DB4E67"/>
    <w:rsid w:val="00E055C0"/>
    <w:rsid w:val="00E51DDA"/>
    <w:rsid w:val="00EC1980"/>
    <w:rsid w:val="00EF6C45"/>
    <w:rsid w:val="00F173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5E9"/>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5E9"/>
    <w:pPr>
      <w:ind w:left="720"/>
      <w:contextualSpacing/>
    </w:pPr>
  </w:style>
  <w:style w:type="paragraph" w:styleId="BodyText">
    <w:name w:val="Body Text"/>
    <w:basedOn w:val="Normal"/>
    <w:link w:val="BodyTextChar"/>
    <w:rsid w:val="00C035E9"/>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C035E9"/>
    <w:rPr>
      <w:rFonts w:ascii="Arial Narrow" w:eastAsia="Times New Roman" w:hAnsi="Arial Narrow" w:cs="Times New Roman"/>
      <w:spacing w:val="4"/>
      <w:szCs w:val="24"/>
      <w:lang w:val="en-US"/>
    </w:rPr>
  </w:style>
  <w:style w:type="paragraph" w:customStyle="1" w:styleId="HANG">
    <w:name w:val="HANG"/>
    <w:basedOn w:val="Normal"/>
    <w:rsid w:val="00C035E9"/>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paragraph" w:styleId="Header">
    <w:name w:val="header"/>
    <w:basedOn w:val="Normal"/>
    <w:link w:val="HeaderChar"/>
    <w:uiPriority w:val="99"/>
    <w:unhideWhenUsed/>
    <w:rsid w:val="00737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F59"/>
    <w:rPr>
      <w:rFonts w:eastAsiaTheme="minorEastAsia"/>
      <w:lang w:val="en-US"/>
    </w:rPr>
  </w:style>
  <w:style w:type="paragraph" w:styleId="Footer">
    <w:name w:val="footer"/>
    <w:basedOn w:val="Normal"/>
    <w:link w:val="FooterChar"/>
    <w:uiPriority w:val="99"/>
    <w:unhideWhenUsed/>
    <w:rsid w:val="00737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F59"/>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5E9"/>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5E9"/>
    <w:pPr>
      <w:ind w:left="720"/>
      <w:contextualSpacing/>
    </w:pPr>
  </w:style>
  <w:style w:type="paragraph" w:styleId="BodyText">
    <w:name w:val="Body Text"/>
    <w:basedOn w:val="Normal"/>
    <w:link w:val="BodyTextChar"/>
    <w:rsid w:val="00C035E9"/>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C035E9"/>
    <w:rPr>
      <w:rFonts w:ascii="Arial Narrow" w:eastAsia="Times New Roman" w:hAnsi="Arial Narrow" w:cs="Times New Roman"/>
      <w:spacing w:val="4"/>
      <w:szCs w:val="24"/>
      <w:lang w:val="en-US"/>
    </w:rPr>
  </w:style>
  <w:style w:type="paragraph" w:customStyle="1" w:styleId="HANG">
    <w:name w:val="HANG"/>
    <w:basedOn w:val="Normal"/>
    <w:rsid w:val="00C035E9"/>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paragraph" w:styleId="Header">
    <w:name w:val="header"/>
    <w:basedOn w:val="Normal"/>
    <w:link w:val="HeaderChar"/>
    <w:uiPriority w:val="99"/>
    <w:unhideWhenUsed/>
    <w:rsid w:val="00737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F59"/>
    <w:rPr>
      <w:rFonts w:eastAsiaTheme="minorEastAsia"/>
      <w:lang w:val="en-US"/>
    </w:rPr>
  </w:style>
  <w:style w:type="paragraph" w:styleId="Footer">
    <w:name w:val="footer"/>
    <w:basedOn w:val="Normal"/>
    <w:link w:val="FooterChar"/>
    <w:uiPriority w:val="99"/>
    <w:unhideWhenUsed/>
    <w:rsid w:val="00737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F59"/>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dc:creator>
  <cp:keywords/>
  <dc:description/>
  <cp:lastModifiedBy>lakshmi</cp:lastModifiedBy>
  <cp:revision>9</cp:revision>
  <dcterms:created xsi:type="dcterms:W3CDTF">2011-02-24T09:59:00Z</dcterms:created>
  <dcterms:modified xsi:type="dcterms:W3CDTF">2012-03-08T10:26:00Z</dcterms:modified>
</cp:coreProperties>
</file>