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ED" w:rsidRPr="004511CD" w:rsidRDefault="00240E1E" w:rsidP="009F44BC">
      <w:pPr>
        <w:ind w:left="720"/>
        <w:rPr>
          <w:b/>
          <w:color w:val="FF0000"/>
        </w:rPr>
      </w:pPr>
      <w:r w:rsidRPr="004511CD">
        <w:rPr>
          <w:b/>
          <w:color w:val="FF0000"/>
          <w:highlight w:val="yellow"/>
        </w:rPr>
        <w:t>Audit Material</w:t>
      </w:r>
    </w:p>
    <w:p w:rsidR="00240E1E" w:rsidRDefault="00240E1E" w:rsidP="009F44BC">
      <w:pPr>
        <w:ind w:left="720"/>
      </w:pPr>
      <w:r w:rsidRPr="00240E1E">
        <w:rPr>
          <w:highlight w:val="yellow"/>
        </w:rPr>
        <w:t>Q.1 Management Audit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 xml:space="preserve">Management Audit is an </w:t>
      </w:r>
      <w:r w:rsidR="00F06547">
        <w:t>Independent Appraisal Activity</w:t>
      </w:r>
      <w:r>
        <w:t xml:space="preserve">. 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Purpose: To find Out efficiency of Internal Control System.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Scope: Very wide than any other Audit.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Periodicity:  Once in 2-3 Years.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Management Auditor has to report to Top Management.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Report Submitted to M.D/Executive Director.</w:t>
      </w:r>
    </w:p>
    <w:p w:rsidR="00240E1E" w:rsidRDefault="00240E1E" w:rsidP="009F44BC">
      <w:pPr>
        <w:pStyle w:val="ListParagraph"/>
        <w:numPr>
          <w:ilvl w:val="0"/>
          <w:numId w:val="1"/>
        </w:numPr>
        <w:ind w:left="1080"/>
      </w:pPr>
      <w:r>
        <w:t>Management Audit covers that all activities for which Top Management is Responsible.</w:t>
      </w:r>
    </w:p>
    <w:p w:rsidR="00240E1E" w:rsidRDefault="00240E1E" w:rsidP="009F44BC">
      <w:pPr>
        <w:ind w:left="720"/>
      </w:pPr>
      <w:r>
        <w:t>Who will Conduct Management Audit?</w:t>
      </w: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Company Talent – include</w:t>
      </w:r>
    </w:p>
    <w:p w:rsidR="00751DC4" w:rsidRDefault="00240E1E" w:rsidP="00B3057A">
      <w:pPr>
        <w:pStyle w:val="ListParagraph"/>
        <w:numPr>
          <w:ilvl w:val="0"/>
          <w:numId w:val="10"/>
        </w:numPr>
        <w:ind w:left="1440"/>
      </w:pPr>
      <w:r>
        <w:t>Administrative Staff</w:t>
      </w:r>
    </w:p>
    <w:p w:rsidR="00240E1E" w:rsidRDefault="00240E1E" w:rsidP="00B3057A">
      <w:pPr>
        <w:pStyle w:val="ListParagraph"/>
        <w:numPr>
          <w:ilvl w:val="0"/>
          <w:numId w:val="10"/>
        </w:numPr>
        <w:ind w:left="1440"/>
      </w:pPr>
      <w:r>
        <w:t>Audit Committee</w:t>
      </w:r>
    </w:p>
    <w:p w:rsidR="00240E1E" w:rsidRDefault="00240E1E" w:rsidP="009F44BC">
      <w:pPr>
        <w:pStyle w:val="ListParagraph"/>
        <w:ind w:left="1080"/>
      </w:pP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Out side Management Consultant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CA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CWA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MANAGEMENT CONSULTANT</w:t>
      </w:r>
    </w:p>
    <w:p w:rsidR="00240E1E" w:rsidRDefault="006F5E99" w:rsidP="009F44BC">
      <w:pPr>
        <w:ind w:left="720"/>
      </w:pPr>
      <w:r w:rsidRPr="00240E1E">
        <w:rPr>
          <w:highlight w:val="yellow"/>
        </w:rPr>
        <w:t>Q.2 CARO</w:t>
      </w:r>
      <w:r w:rsidR="00240E1E" w:rsidRPr="00240E1E">
        <w:rPr>
          <w:highlight w:val="yellow"/>
        </w:rPr>
        <w:t>-2003</w:t>
      </w:r>
    </w:p>
    <w:p w:rsidR="00240E1E" w:rsidRDefault="00240E1E" w:rsidP="009F44BC">
      <w:pPr>
        <w:ind w:left="720"/>
      </w:pPr>
      <w:r>
        <w:t>1.   CARO is A Modified version of MAOCARO.</w:t>
      </w:r>
    </w:p>
    <w:p w:rsidR="00240E1E" w:rsidRDefault="00240E1E" w:rsidP="009F44BC">
      <w:pPr>
        <w:ind w:left="720"/>
      </w:pPr>
      <w:r>
        <w:t>2.   CARO=Companies Auditor’s Report Order, 2003</w:t>
      </w: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CARO</w:t>
      </w:r>
      <w:proofErr w:type="gramStart"/>
      <w:r>
        <w:t>,2003</w:t>
      </w:r>
      <w:proofErr w:type="gramEnd"/>
      <w:r>
        <w:t xml:space="preserve"> is issued by Central  Government.</w:t>
      </w: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Required to follow each and every Company</w:t>
      </w:r>
      <w:r w:rsidR="0009789A">
        <w:t xml:space="preserve"> but Exemption is there</w:t>
      </w:r>
      <w:r>
        <w:t>.</w:t>
      </w:r>
    </w:p>
    <w:p w:rsidR="0009789A" w:rsidRDefault="0009789A" w:rsidP="009F44BC">
      <w:pPr>
        <w:pStyle w:val="ListParagraph"/>
        <w:numPr>
          <w:ilvl w:val="0"/>
          <w:numId w:val="2"/>
        </w:numPr>
        <w:ind w:left="1080"/>
      </w:pPr>
      <w:r>
        <w:t>Following Indian Company are Exempted from the Provision Of CARO:</w:t>
      </w:r>
    </w:p>
    <w:p w:rsidR="0009789A" w:rsidRDefault="0009789A" w:rsidP="00B3057A">
      <w:pPr>
        <w:pStyle w:val="ListParagraph"/>
        <w:numPr>
          <w:ilvl w:val="0"/>
          <w:numId w:val="4"/>
        </w:numPr>
        <w:ind w:left="1440"/>
      </w:pPr>
      <w:r>
        <w:t>Banking Company</w:t>
      </w:r>
    </w:p>
    <w:p w:rsidR="0009789A" w:rsidRDefault="0009789A" w:rsidP="00B3057A">
      <w:pPr>
        <w:pStyle w:val="ListParagraph"/>
        <w:numPr>
          <w:ilvl w:val="0"/>
          <w:numId w:val="4"/>
        </w:numPr>
        <w:ind w:left="1440"/>
      </w:pPr>
      <w:r>
        <w:t>Insurance Company</w:t>
      </w:r>
    </w:p>
    <w:p w:rsidR="0009789A" w:rsidRDefault="0009789A" w:rsidP="00B3057A">
      <w:pPr>
        <w:pStyle w:val="ListParagraph"/>
        <w:numPr>
          <w:ilvl w:val="0"/>
          <w:numId w:val="4"/>
        </w:numPr>
        <w:ind w:left="1440"/>
      </w:pPr>
      <w:r>
        <w:t>Private Ltd Company  which are Exempted</w:t>
      </w:r>
    </w:p>
    <w:tbl>
      <w:tblPr>
        <w:tblStyle w:val="TableGrid"/>
        <w:tblW w:w="4473" w:type="dxa"/>
        <w:tblInd w:w="1485" w:type="dxa"/>
        <w:tblLook w:val="04A0"/>
      </w:tblPr>
      <w:tblGrid>
        <w:gridCol w:w="1593"/>
        <w:gridCol w:w="2880"/>
      </w:tblGrid>
      <w:tr w:rsidR="0009789A" w:rsidRPr="0009789A" w:rsidTr="009F44BC">
        <w:trPr>
          <w:trHeight w:val="260"/>
        </w:trPr>
        <w:tc>
          <w:tcPr>
            <w:tcW w:w="1593" w:type="dxa"/>
          </w:tcPr>
          <w:p w:rsidR="0009789A" w:rsidRPr="0009789A" w:rsidRDefault="0009789A" w:rsidP="00741038">
            <w:pPr>
              <w:pStyle w:val="ListParagraph"/>
              <w:ind w:left="0"/>
            </w:pPr>
            <w:r>
              <w:t>Less Then</w:t>
            </w:r>
          </w:p>
        </w:tc>
        <w:tc>
          <w:tcPr>
            <w:tcW w:w="2880" w:type="dxa"/>
          </w:tcPr>
          <w:p w:rsidR="0009789A" w:rsidRPr="0009789A" w:rsidRDefault="0009789A" w:rsidP="00741038">
            <w:pPr>
              <w:pStyle w:val="ListParagraph"/>
              <w:ind w:left="0"/>
            </w:pPr>
            <w:r>
              <w:t>Whose</w:t>
            </w:r>
          </w:p>
        </w:tc>
      </w:tr>
      <w:tr w:rsidR="0009789A" w:rsidRPr="0009789A" w:rsidTr="009F44BC">
        <w:trPr>
          <w:trHeight w:val="280"/>
        </w:trPr>
        <w:tc>
          <w:tcPr>
            <w:tcW w:w="1593" w:type="dxa"/>
          </w:tcPr>
          <w:p w:rsidR="0009789A" w:rsidRDefault="0009789A" w:rsidP="00741038">
            <w:pPr>
              <w:pStyle w:val="ListParagraph"/>
              <w:ind w:left="0"/>
            </w:pPr>
            <w:r>
              <w:t xml:space="preserve">50 </w:t>
            </w:r>
            <w:proofErr w:type="spellStart"/>
            <w:r>
              <w:t>Lakh</w:t>
            </w:r>
            <w:proofErr w:type="spellEnd"/>
          </w:p>
          <w:p w:rsidR="0009789A" w:rsidRPr="0009789A" w:rsidRDefault="0009789A" w:rsidP="00741038">
            <w:pPr>
              <w:pStyle w:val="ListParagraph"/>
              <w:ind w:left="0"/>
            </w:pPr>
            <w:r>
              <w:t xml:space="preserve">500 </w:t>
            </w:r>
            <w:proofErr w:type="spellStart"/>
            <w:r>
              <w:t>Lakh</w:t>
            </w:r>
            <w:proofErr w:type="spellEnd"/>
          </w:p>
        </w:tc>
        <w:tc>
          <w:tcPr>
            <w:tcW w:w="2880" w:type="dxa"/>
          </w:tcPr>
          <w:p w:rsidR="0009789A" w:rsidRDefault="0009789A" w:rsidP="00741038">
            <w:pPr>
              <w:pStyle w:val="ListParagraph"/>
              <w:ind w:left="0"/>
            </w:pPr>
            <w:r>
              <w:t>Paid Up Capital + Reserves</w:t>
            </w:r>
          </w:p>
          <w:p w:rsidR="0009789A" w:rsidRPr="0009789A" w:rsidRDefault="0009789A" w:rsidP="00741038">
            <w:pPr>
              <w:pStyle w:val="ListParagraph"/>
              <w:ind w:left="0"/>
            </w:pPr>
            <w:r>
              <w:t>Annual Turnover</w:t>
            </w:r>
          </w:p>
        </w:tc>
      </w:tr>
    </w:tbl>
    <w:p w:rsidR="00E55569" w:rsidRDefault="00E55569" w:rsidP="00B3057A">
      <w:pPr>
        <w:pStyle w:val="ListParagraph"/>
        <w:numPr>
          <w:ilvl w:val="0"/>
          <w:numId w:val="4"/>
        </w:numPr>
        <w:ind w:left="1440"/>
      </w:pPr>
      <w:r>
        <w:t xml:space="preserve">Company licensed </w:t>
      </w:r>
      <w:r w:rsidR="006F5E99">
        <w:t>to operate</w:t>
      </w:r>
      <w:r>
        <w:t xml:space="preserve"> as per the provisions of Sec.25 of Companies Act.</w:t>
      </w: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As per CARO,2003 Auditor has to give Expert Opinion On Following issues on Auditors’ Report: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Fixed Assets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Inventory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Loans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Public Deposits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lastRenderedPageBreak/>
        <w:t>Sickness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Fraud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proofErr w:type="spellStart"/>
      <w:r>
        <w:t>Maintainance</w:t>
      </w:r>
      <w:proofErr w:type="spellEnd"/>
      <w:r>
        <w:t xml:space="preserve"> Of Cost Records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Internal Audit System</w:t>
      </w:r>
    </w:p>
    <w:p w:rsidR="00240E1E" w:rsidRDefault="00240E1E" w:rsidP="009F44BC">
      <w:pPr>
        <w:pStyle w:val="ListParagraph"/>
        <w:numPr>
          <w:ilvl w:val="0"/>
          <w:numId w:val="3"/>
        </w:numPr>
        <w:ind w:left="1440"/>
      </w:pPr>
      <w:r>
        <w:t>Financial Management etc.</w:t>
      </w:r>
    </w:p>
    <w:p w:rsidR="00240E1E" w:rsidRDefault="00240E1E" w:rsidP="009F44BC">
      <w:pPr>
        <w:pStyle w:val="ListParagraph"/>
        <w:numPr>
          <w:ilvl w:val="0"/>
          <w:numId w:val="2"/>
        </w:numPr>
        <w:ind w:left="1080"/>
      </w:pPr>
      <w:r>
        <w:t>To give Expert Comment is mandatory for the Auditor</w:t>
      </w:r>
    </w:p>
    <w:p w:rsidR="00894F1F" w:rsidRDefault="003015A6" w:rsidP="009F44BC">
      <w:pPr>
        <w:ind w:left="720"/>
      </w:pPr>
      <w:r w:rsidRPr="003015A6">
        <w:rPr>
          <w:highlight w:val="yellow"/>
        </w:rPr>
        <w:t>Q.3 Branch</w:t>
      </w:r>
      <w:r w:rsidR="00894F1F" w:rsidRPr="003015A6">
        <w:rPr>
          <w:highlight w:val="yellow"/>
        </w:rPr>
        <w:t xml:space="preserve"> Audit</w:t>
      </w:r>
    </w:p>
    <w:p w:rsidR="00240E1E" w:rsidRDefault="00894F1F" w:rsidP="00B3057A">
      <w:pPr>
        <w:pStyle w:val="ListParagraph"/>
        <w:numPr>
          <w:ilvl w:val="0"/>
          <w:numId w:val="6"/>
        </w:numPr>
        <w:ind w:left="1080"/>
      </w:pPr>
      <w:r>
        <w:t>Normally Company Auditor shall be appointed as a Branch Auditor.</w:t>
      </w:r>
    </w:p>
    <w:p w:rsidR="00894F1F" w:rsidRDefault="00894F1F" w:rsidP="00B3057A">
      <w:pPr>
        <w:pStyle w:val="ListParagraph"/>
        <w:numPr>
          <w:ilvl w:val="0"/>
          <w:numId w:val="6"/>
        </w:numPr>
        <w:ind w:left="1080"/>
      </w:pPr>
      <w:r>
        <w:t>Normally: Branch Auditor=Branch Auditor</w:t>
      </w:r>
    </w:p>
    <w:p w:rsidR="00894F1F" w:rsidRDefault="00894F1F" w:rsidP="00B3057A">
      <w:pPr>
        <w:pStyle w:val="ListParagraph"/>
        <w:numPr>
          <w:ilvl w:val="0"/>
          <w:numId w:val="6"/>
        </w:numPr>
        <w:ind w:left="1080"/>
      </w:pPr>
      <w:r>
        <w:t xml:space="preserve">Duty: 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To Prepare Branch Audit Report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Forward Report to Company Auditor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If Company Auditor = Branch Auditor, No Need to prepare Branch Auditor.</w:t>
      </w:r>
    </w:p>
    <w:p w:rsidR="00894F1F" w:rsidRDefault="00894F1F" w:rsidP="00B3057A">
      <w:pPr>
        <w:pStyle w:val="ListParagraph"/>
        <w:numPr>
          <w:ilvl w:val="0"/>
          <w:numId w:val="6"/>
        </w:numPr>
        <w:ind w:left="1080"/>
      </w:pPr>
      <w:r>
        <w:t>Right: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Right to access Books, Accounts, Vouchers.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Right to Obtain Information and Expenses.</w:t>
      </w:r>
    </w:p>
    <w:p w:rsidR="00894F1F" w:rsidRDefault="00894F1F" w:rsidP="00B3057A">
      <w:pPr>
        <w:pStyle w:val="ListParagraph"/>
        <w:numPr>
          <w:ilvl w:val="0"/>
          <w:numId w:val="5"/>
        </w:numPr>
        <w:ind w:left="1080"/>
      </w:pPr>
      <w:r>
        <w:t>Right to Visit Branch.</w:t>
      </w:r>
    </w:p>
    <w:p w:rsidR="00894F1F" w:rsidRDefault="003015A6" w:rsidP="00B3057A">
      <w:pPr>
        <w:pStyle w:val="ListParagraph"/>
        <w:numPr>
          <w:ilvl w:val="0"/>
          <w:numId w:val="6"/>
        </w:numPr>
        <w:ind w:left="1080"/>
      </w:pPr>
      <w:r>
        <w:t>Do not have a Right: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To receive Notice of General Meeting.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To Attend and participate such General Meeting.</w:t>
      </w:r>
    </w:p>
    <w:p w:rsidR="003015A6" w:rsidRDefault="003015A6" w:rsidP="00B3057A">
      <w:pPr>
        <w:pStyle w:val="ListParagraph"/>
        <w:numPr>
          <w:ilvl w:val="0"/>
          <w:numId w:val="6"/>
        </w:numPr>
        <w:ind w:left="1080"/>
      </w:pPr>
      <w:r>
        <w:t>Remuneration: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Remuneration received from General Meeting/BOD (as decided in General Meeting).</w:t>
      </w:r>
    </w:p>
    <w:p w:rsidR="003015A6" w:rsidRDefault="003015A6" w:rsidP="009F44BC">
      <w:pPr>
        <w:pStyle w:val="ListParagraph"/>
        <w:ind w:left="1080"/>
      </w:pPr>
    </w:p>
    <w:p w:rsidR="00894F1F" w:rsidRDefault="003015A6" w:rsidP="009F44BC">
      <w:pPr>
        <w:ind w:left="720"/>
      </w:pPr>
      <w:r w:rsidRPr="00305434">
        <w:rPr>
          <w:highlight w:val="yellow"/>
        </w:rPr>
        <w:t>Q.4 Audit Committee</w:t>
      </w:r>
    </w:p>
    <w:p w:rsidR="003015A6" w:rsidRDefault="003015A6" w:rsidP="00B3057A">
      <w:pPr>
        <w:pStyle w:val="ListParagraph"/>
        <w:numPr>
          <w:ilvl w:val="0"/>
          <w:numId w:val="8"/>
        </w:numPr>
        <w:ind w:left="1080"/>
      </w:pPr>
      <w:r>
        <w:t>Sec.292 (A) Company Act.1956 Apply.</w:t>
      </w:r>
    </w:p>
    <w:p w:rsidR="003015A6" w:rsidRDefault="003015A6" w:rsidP="00B3057A">
      <w:pPr>
        <w:pStyle w:val="ListParagraph"/>
        <w:numPr>
          <w:ilvl w:val="0"/>
          <w:numId w:val="8"/>
        </w:numPr>
        <w:ind w:left="1080"/>
      </w:pPr>
      <w:r>
        <w:t>Mandatory for: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Public Company</w:t>
      </w:r>
    </w:p>
    <w:p w:rsidR="00305434" w:rsidRDefault="003015A6" w:rsidP="00B3057A">
      <w:pPr>
        <w:pStyle w:val="ListParagraph"/>
        <w:numPr>
          <w:ilvl w:val="0"/>
          <w:numId w:val="5"/>
        </w:numPr>
        <w:ind w:left="1080"/>
      </w:pPr>
      <w:r>
        <w:t>Having Paid Up Capital</w:t>
      </w:r>
    </w:p>
    <w:p w:rsidR="003015A6" w:rsidRDefault="003015A6" w:rsidP="00B3057A">
      <w:pPr>
        <w:pStyle w:val="ListParagraph"/>
        <w:numPr>
          <w:ilvl w:val="0"/>
          <w:numId w:val="8"/>
        </w:numPr>
        <w:ind w:left="1080"/>
      </w:pPr>
      <w:r>
        <w:t>Minimum: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Out Of Members minimum 3 must be Director.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Out of Directors minimum 2/3 must be M.D/W.T.D</w:t>
      </w:r>
    </w:p>
    <w:p w:rsidR="003015A6" w:rsidRDefault="003015A6" w:rsidP="00B3057A">
      <w:pPr>
        <w:pStyle w:val="ListParagraph"/>
        <w:numPr>
          <w:ilvl w:val="0"/>
          <w:numId w:val="8"/>
        </w:numPr>
        <w:ind w:left="1080"/>
      </w:pPr>
      <w:r>
        <w:t>Duty:</w:t>
      </w:r>
    </w:p>
    <w:p w:rsidR="003015A6" w:rsidRDefault="003015A6" w:rsidP="00B3057A">
      <w:pPr>
        <w:pStyle w:val="ListParagraph"/>
        <w:numPr>
          <w:ilvl w:val="0"/>
          <w:numId w:val="5"/>
        </w:numPr>
        <w:ind w:left="1080"/>
      </w:pPr>
      <w:r>
        <w:t>Interact with Auditors about</w:t>
      </w:r>
    </w:p>
    <w:p w:rsidR="003015A6" w:rsidRDefault="003015A6" w:rsidP="00B3057A">
      <w:pPr>
        <w:pStyle w:val="ListParagraph"/>
        <w:numPr>
          <w:ilvl w:val="0"/>
          <w:numId w:val="7"/>
        </w:numPr>
        <w:ind w:left="1440"/>
      </w:pPr>
      <w:r>
        <w:t>Internal Control</w:t>
      </w:r>
    </w:p>
    <w:p w:rsidR="003015A6" w:rsidRDefault="00305434" w:rsidP="00B3057A">
      <w:pPr>
        <w:pStyle w:val="ListParagraph"/>
        <w:numPr>
          <w:ilvl w:val="0"/>
          <w:numId w:val="7"/>
        </w:numPr>
        <w:ind w:left="1440"/>
      </w:pPr>
      <w:r>
        <w:t>Financial Statement</w:t>
      </w:r>
    </w:p>
    <w:p w:rsidR="00305434" w:rsidRDefault="00305434" w:rsidP="00B3057A">
      <w:pPr>
        <w:pStyle w:val="ListParagraph"/>
        <w:numPr>
          <w:ilvl w:val="0"/>
          <w:numId w:val="8"/>
        </w:numPr>
        <w:ind w:left="1080"/>
      </w:pPr>
      <w:r>
        <w:t>Act as Suggested by B.O.D</w:t>
      </w:r>
    </w:p>
    <w:p w:rsidR="00041643" w:rsidRPr="00041643" w:rsidRDefault="00041643" w:rsidP="00B3057A">
      <w:pPr>
        <w:pStyle w:val="ListParagraph"/>
        <w:numPr>
          <w:ilvl w:val="0"/>
          <w:numId w:val="8"/>
        </w:numPr>
        <w:ind w:left="1080"/>
      </w:pPr>
      <w:r>
        <w:rPr>
          <w:b/>
        </w:rPr>
        <w:t>SCOPE AND FUNCTION OF AUDIT COMMITTEE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Review of Financial Statement before submission to Board of Directors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Selection of Statutory Auditors to be recommended for Appointment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lastRenderedPageBreak/>
        <w:t>To act as Liaison between Statutory Auditor and Board Of Directors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Administrative Control of internal control function.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To select and Establish Accounting Policies.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Review financial Statements and seek clarification from the statutory Auditors.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Maintain Internal Audit Operation.</w:t>
      </w:r>
    </w:p>
    <w:p w:rsidR="00041643" w:rsidRDefault="00041643" w:rsidP="00B3057A">
      <w:pPr>
        <w:pStyle w:val="ListParagraph"/>
        <w:numPr>
          <w:ilvl w:val="0"/>
          <w:numId w:val="9"/>
        </w:numPr>
        <w:ind w:left="1800"/>
      </w:pPr>
      <w:r>
        <w:t>Review Expense Accounts of Senior Officers.</w:t>
      </w:r>
    </w:p>
    <w:p w:rsidR="006F5E99" w:rsidRPr="006F5E99" w:rsidRDefault="006F5E99" w:rsidP="00B3057A">
      <w:pPr>
        <w:pStyle w:val="ListParagraph"/>
        <w:numPr>
          <w:ilvl w:val="0"/>
          <w:numId w:val="8"/>
        </w:numPr>
        <w:ind w:left="1080"/>
        <w:rPr>
          <w:b/>
        </w:rPr>
      </w:pPr>
      <w:r w:rsidRPr="006F5E99">
        <w:rPr>
          <w:b/>
        </w:rPr>
        <w:t>BENEFITS OF AUDIT COMMITTEE</w:t>
      </w:r>
    </w:p>
    <w:p w:rsidR="006F5E99" w:rsidRDefault="006F5E99" w:rsidP="00B3057A">
      <w:pPr>
        <w:pStyle w:val="ListParagraph"/>
        <w:numPr>
          <w:ilvl w:val="0"/>
          <w:numId w:val="11"/>
        </w:numPr>
        <w:ind w:left="1800"/>
      </w:pPr>
      <w:r>
        <w:t>Ensures reliability and credibility of the functionality of the Management.</w:t>
      </w:r>
    </w:p>
    <w:p w:rsidR="006F5E99" w:rsidRDefault="006F5E99" w:rsidP="00B3057A">
      <w:pPr>
        <w:pStyle w:val="ListParagraph"/>
        <w:numPr>
          <w:ilvl w:val="0"/>
          <w:numId w:val="11"/>
        </w:numPr>
        <w:ind w:left="1800"/>
      </w:pPr>
      <w:r>
        <w:t>Helps Board of Directors in discharging their functions properly.</w:t>
      </w:r>
    </w:p>
    <w:p w:rsidR="006F5E99" w:rsidRDefault="006F5E99" w:rsidP="00B3057A">
      <w:pPr>
        <w:pStyle w:val="ListParagraph"/>
        <w:numPr>
          <w:ilvl w:val="0"/>
          <w:numId w:val="11"/>
        </w:numPr>
        <w:ind w:left="1800"/>
      </w:pPr>
      <w:r>
        <w:t xml:space="preserve">Act as a communication link between Internal Auditor, Statutory Auditor, </w:t>
      </w:r>
      <w:proofErr w:type="gramStart"/>
      <w:r>
        <w:t>Board</w:t>
      </w:r>
      <w:proofErr w:type="gramEnd"/>
      <w:r>
        <w:t xml:space="preserve"> of Directors.</w:t>
      </w:r>
    </w:p>
    <w:p w:rsidR="006F5E99" w:rsidRDefault="006F5E99" w:rsidP="00B3057A">
      <w:pPr>
        <w:pStyle w:val="ListParagraph"/>
        <w:numPr>
          <w:ilvl w:val="0"/>
          <w:numId w:val="11"/>
        </w:numPr>
        <w:ind w:left="1800"/>
      </w:pPr>
      <w:r>
        <w:t>Act as Evidence in litigation cases in which Board of Directors and other officials of the organization might be involved.</w:t>
      </w:r>
    </w:p>
    <w:p w:rsidR="006F5E99" w:rsidRDefault="006F5E99" w:rsidP="00B3057A">
      <w:pPr>
        <w:pStyle w:val="ListParagraph"/>
        <w:numPr>
          <w:ilvl w:val="0"/>
          <w:numId w:val="11"/>
        </w:numPr>
        <w:ind w:left="1800"/>
      </w:pPr>
      <w:r>
        <w:t>Presentation and Publication of statements relating to Financial Position and Business Operation.</w:t>
      </w:r>
    </w:p>
    <w:p w:rsidR="006F5E99" w:rsidRPr="001D6BB6" w:rsidRDefault="006F5E99" w:rsidP="009F44BC">
      <w:pPr>
        <w:ind w:left="720"/>
        <w:rPr>
          <w:highlight w:val="yellow"/>
        </w:rPr>
      </w:pPr>
      <w:r w:rsidRPr="001D6BB6">
        <w:rPr>
          <w:highlight w:val="yellow"/>
        </w:rPr>
        <w:t>Q.5 Cost Auditor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 xml:space="preserve">Central Government </w:t>
      </w:r>
      <w:r w:rsidR="001D6BB6">
        <w:t>directs</w:t>
      </w:r>
      <w:r>
        <w:t xml:space="preserve"> to appoint Cost Auditor.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Get Auditor’s Confirmation.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Pass resolution and appoint Cost Auditor.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File Form 23C.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Get Approval of Central Government about Auditor.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Inform Cost Auditor.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Accounting Records handed over within 90 days of relevant Accounting Year to Cost Auditor.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 xml:space="preserve">Take </w:t>
      </w:r>
      <w:r w:rsidR="001D6BB6">
        <w:t>Care, Appointment in</w:t>
      </w:r>
      <w:r>
        <w:t xml:space="preserve"> accordance with Sec 224 (1</w:t>
      </w:r>
      <w:r w:rsidR="001D6BB6">
        <w:t>) (</w:t>
      </w:r>
      <w:r>
        <w:t>B).</w:t>
      </w:r>
    </w:p>
    <w:p w:rsidR="006F5E99" w:rsidRDefault="006F5E99" w:rsidP="00B3057A">
      <w:pPr>
        <w:pStyle w:val="ListParagraph"/>
        <w:numPr>
          <w:ilvl w:val="0"/>
          <w:numId w:val="13"/>
        </w:numPr>
        <w:ind w:left="1080"/>
      </w:pPr>
      <w:r>
        <w:t>Follow Sec.297</w:t>
      </w:r>
      <w:r w:rsidR="001D6BB6">
        <w:t>, 314</w:t>
      </w:r>
      <w:r>
        <w:t xml:space="preserve"> etc.</w:t>
      </w:r>
    </w:p>
    <w:p w:rsidR="006F5E99" w:rsidRPr="001D6BB6" w:rsidRDefault="006F5E99" w:rsidP="009F44BC">
      <w:pPr>
        <w:ind w:left="720"/>
        <w:rPr>
          <w:highlight w:val="yellow"/>
        </w:rPr>
      </w:pPr>
      <w:r w:rsidRPr="001D6BB6">
        <w:rPr>
          <w:highlight w:val="yellow"/>
        </w:rPr>
        <w:t>Q.6 Accounting Standard</w:t>
      </w:r>
    </w:p>
    <w:p w:rsidR="006F5E99" w:rsidRDefault="006F5E99" w:rsidP="00B3057A">
      <w:pPr>
        <w:pStyle w:val="ListParagraph"/>
        <w:numPr>
          <w:ilvl w:val="0"/>
          <w:numId w:val="12"/>
        </w:numPr>
        <w:ind w:left="1080"/>
      </w:pPr>
      <w:r>
        <w:t>Sec.211</w:t>
      </w:r>
      <w:r w:rsidR="001D6BB6">
        <w:t>, 217,227</w:t>
      </w:r>
      <w:r>
        <w:t xml:space="preserve"> Company Act</w:t>
      </w:r>
      <w:r w:rsidR="001D6BB6">
        <w:t>, 1956</w:t>
      </w:r>
      <w:r>
        <w:t xml:space="preserve"> Apply.</w:t>
      </w:r>
    </w:p>
    <w:p w:rsidR="006F5E99" w:rsidRDefault="006F5E99" w:rsidP="00B3057A">
      <w:pPr>
        <w:pStyle w:val="ListParagraph"/>
        <w:numPr>
          <w:ilvl w:val="0"/>
          <w:numId w:val="12"/>
        </w:numPr>
        <w:ind w:left="1080"/>
      </w:pPr>
      <w:r>
        <w:t>Profit and Loss Account and Balance Sheet are prepared as per Accounting Standard.</w:t>
      </w:r>
    </w:p>
    <w:p w:rsidR="006F5E99" w:rsidRDefault="006F5E99" w:rsidP="00B3057A">
      <w:pPr>
        <w:pStyle w:val="ListParagraph"/>
        <w:numPr>
          <w:ilvl w:val="0"/>
          <w:numId w:val="12"/>
        </w:numPr>
        <w:ind w:left="1080"/>
      </w:pPr>
      <w:r>
        <w:t xml:space="preserve">Accounting Standard </w:t>
      </w:r>
      <w:r w:rsidR="001D6BB6">
        <w:t>is</w:t>
      </w:r>
      <w:r>
        <w:t xml:space="preserve"> prescribed by Institute of Chartered Accountant of India with </w:t>
      </w:r>
      <w:r w:rsidR="001D6BB6">
        <w:t>consultancy</w:t>
      </w:r>
      <w:r>
        <w:t xml:space="preserve"> of National Advisory </w:t>
      </w:r>
      <w:r w:rsidR="001D6BB6">
        <w:t>Committee on Accounting Standard.</w:t>
      </w:r>
    </w:p>
    <w:p w:rsidR="001D6BB6" w:rsidRDefault="001D6BB6" w:rsidP="00B3057A">
      <w:pPr>
        <w:pStyle w:val="ListParagraph"/>
        <w:numPr>
          <w:ilvl w:val="0"/>
          <w:numId w:val="12"/>
        </w:numPr>
        <w:ind w:left="1080"/>
      </w:pPr>
      <w:r>
        <w:t>Every Company shall follow Accounting Standard.</w:t>
      </w:r>
    </w:p>
    <w:p w:rsidR="001D6BB6" w:rsidRDefault="001D6BB6" w:rsidP="00B3057A">
      <w:pPr>
        <w:pStyle w:val="ListParagraph"/>
        <w:numPr>
          <w:ilvl w:val="0"/>
          <w:numId w:val="12"/>
        </w:numPr>
        <w:ind w:left="1080"/>
      </w:pPr>
      <w:r>
        <w:t>If not follow :Disclosure require</w:t>
      </w:r>
    </w:p>
    <w:p w:rsidR="001D6BB6" w:rsidRDefault="001D6BB6" w:rsidP="009F44BC">
      <w:pPr>
        <w:ind w:left="720"/>
      </w:pPr>
      <w:r w:rsidRPr="00D53572">
        <w:rPr>
          <w:highlight w:val="yellow"/>
        </w:rPr>
        <w:t>Q.7 Pre Audit</w:t>
      </w:r>
    </w:p>
    <w:p w:rsidR="001D6BB6" w:rsidRDefault="001D6BB6" w:rsidP="00B3057A">
      <w:pPr>
        <w:pStyle w:val="ListParagraph"/>
        <w:numPr>
          <w:ilvl w:val="0"/>
          <w:numId w:val="14"/>
        </w:numPr>
        <w:ind w:left="1080"/>
      </w:pPr>
      <w:r>
        <w:t xml:space="preserve">When Payment </w:t>
      </w:r>
      <w:proofErr w:type="gramStart"/>
      <w:r>
        <w:t>are</w:t>
      </w:r>
      <w:proofErr w:type="gramEnd"/>
      <w:r>
        <w:t xml:space="preserve"> made by business and non business entities, Proper scrutiny is necessary before making such Payment.</w:t>
      </w:r>
    </w:p>
    <w:p w:rsidR="001D6BB6" w:rsidRDefault="001D6BB6" w:rsidP="00B3057A">
      <w:pPr>
        <w:pStyle w:val="ListParagraph"/>
        <w:numPr>
          <w:ilvl w:val="0"/>
          <w:numId w:val="14"/>
        </w:numPr>
        <w:ind w:left="1080"/>
      </w:pPr>
      <w:r>
        <w:t xml:space="preserve">This is </w:t>
      </w:r>
      <w:proofErr w:type="gramStart"/>
      <w:r>
        <w:t>Known</w:t>
      </w:r>
      <w:proofErr w:type="gramEnd"/>
      <w:r>
        <w:t xml:space="preserve"> as Pre Audit.</w:t>
      </w:r>
    </w:p>
    <w:p w:rsidR="001D6BB6" w:rsidRPr="001D6BB6" w:rsidRDefault="001D6BB6" w:rsidP="00B3057A">
      <w:pPr>
        <w:pStyle w:val="ListParagraph"/>
        <w:numPr>
          <w:ilvl w:val="0"/>
          <w:numId w:val="14"/>
        </w:numPr>
        <w:ind w:left="1080"/>
      </w:pPr>
      <w:r>
        <w:t>Example: Payment like Salary, Travelling Expenses, Medical Expenses etc.</w:t>
      </w:r>
    </w:p>
    <w:p w:rsidR="006F5E99" w:rsidRDefault="001D6BB6" w:rsidP="00B3057A">
      <w:pPr>
        <w:pStyle w:val="ListParagraph"/>
        <w:numPr>
          <w:ilvl w:val="0"/>
          <w:numId w:val="14"/>
        </w:numPr>
        <w:ind w:left="1080"/>
      </w:pPr>
      <w:r>
        <w:lastRenderedPageBreak/>
        <w:t>These payments are disbursed after making proper scrutiny of the employees of the concern who are normally Internal Auditor.</w:t>
      </w:r>
    </w:p>
    <w:p w:rsidR="001D6BB6" w:rsidRDefault="001D6BB6" w:rsidP="00B3057A">
      <w:pPr>
        <w:pStyle w:val="ListParagraph"/>
        <w:numPr>
          <w:ilvl w:val="0"/>
          <w:numId w:val="14"/>
        </w:numPr>
        <w:ind w:left="1080"/>
      </w:pPr>
      <w:r>
        <w:t>Pre Audit may not be possible when heavy payments are done within short period of time.</w:t>
      </w:r>
    </w:p>
    <w:p w:rsidR="001D6BB6" w:rsidRDefault="001D6BB6" w:rsidP="009F44BC">
      <w:pPr>
        <w:ind w:left="720"/>
      </w:pPr>
      <w:r w:rsidRPr="00D53572">
        <w:rPr>
          <w:highlight w:val="yellow"/>
        </w:rPr>
        <w:t>Q.</w:t>
      </w:r>
      <w:r w:rsidR="00D53572" w:rsidRPr="00D53572">
        <w:rPr>
          <w:highlight w:val="yellow"/>
        </w:rPr>
        <w:t>8 Report-Certificate-Difference</w:t>
      </w:r>
    </w:p>
    <w:p w:rsidR="00D53572" w:rsidRDefault="00D53572" w:rsidP="009F44BC">
      <w:pPr>
        <w:ind w:left="720" w:firstLine="360"/>
      </w:pPr>
      <w:r>
        <w:t>1.    Opinion:</w:t>
      </w:r>
    </w:p>
    <w:p w:rsidR="00D53572" w:rsidRDefault="00D53572" w:rsidP="00B3057A">
      <w:pPr>
        <w:pStyle w:val="ListParagraph"/>
        <w:numPr>
          <w:ilvl w:val="1"/>
          <w:numId w:val="15"/>
        </w:numPr>
        <w:ind w:left="1800"/>
      </w:pPr>
      <w:r>
        <w:t>Report is a document through which an Auditor expresses his opinion on Financial Statement.</w:t>
      </w:r>
    </w:p>
    <w:p w:rsidR="00D53572" w:rsidRDefault="00D53572" w:rsidP="00B3057A">
      <w:pPr>
        <w:pStyle w:val="ListParagraph"/>
        <w:numPr>
          <w:ilvl w:val="1"/>
          <w:numId w:val="15"/>
        </w:numPr>
        <w:ind w:left="1800"/>
      </w:pPr>
      <w:r>
        <w:t>Certificate does not contain any Opinion.</w:t>
      </w:r>
    </w:p>
    <w:p w:rsidR="00D53572" w:rsidRDefault="00D53572" w:rsidP="009F44BC">
      <w:pPr>
        <w:ind w:left="720" w:firstLine="360"/>
      </w:pPr>
      <w:r>
        <w:t>2.    Guarantee:</w:t>
      </w:r>
    </w:p>
    <w:p w:rsidR="00D53572" w:rsidRDefault="00D53572" w:rsidP="00B3057A">
      <w:pPr>
        <w:pStyle w:val="ListParagraph"/>
        <w:numPr>
          <w:ilvl w:val="0"/>
          <w:numId w:val="16"/>
        </w:numPr>
        <w:ind w:left="2160"/>
      </w:pPr>
      <w:r>
        <w:t>Report may not guarantee correctness of Financial Statement.</w:t>
      </w:r>
    </w:p>
    <w:p w:rsidR="00D53572" w:rsidRDefault="00D53572" w:rsidP="00B3057A">
      <w:pPr>
        <w:pStyle w:val="ListParagraph"/>
        <w:numPr>
          <w:ilvl w:val="0"/>
          <w:numId w:val="16"/>
        </w:numPr>
        <w:ind w:left="2160"/>
      </w:pPr>
      <w:r>
        <w:t>Certificate should guarantee correctness of Financial Information and Other Matters.</w:t>
      </w:r>
    </w:p>
    <w:p w:rsidR="00D53572" w:rsidRDefault="00D53572" w:rsidP="009F44BC">
      <w:pPr>
        <w:ind w:left="720" w:firstLine="360"/>
      </w:pPr>
      <w:r>
        <w:t>3.    Made:</w:t>
      </w:r>
    </w:p>
    <w:p w:rsidR="00D53572" w:rsidRDefault="00D53572" w:rsidP="00B3057A">
      <w:pPr>
        <w:pStyle w:val="ListParagraph"/>
        <w:numPr>
          <w:ilvl w:val="0"/>
          <w:numId w:val="17"/>
        </w:numPr>
        <w:ind w:left="2160"/>
      </w:pPr>
      <w:r>
        <w:t>Report is made out of the information available to Auditor.</w:t>
      </w:r>
    </w:p>
    <w:p w:rsidR="00D53572" w:rsidRDefault="00D53572" w:rsidP="00B3057A">
      <w:pPr>
        <w:pStyle w:val="ListParagraph"/>
        <w:numPr>
          <w:ilvl w:val="0"/>
          <w:numId w:val="17"/>
        </w:numPr>
        <w:ind w:left="2160"/>
      </w:pPr>
      <w:r>
        <w:t>Certificate is issued on those fact and data which are capable of absolute Certification.</w:t>
      </w:r>
    </w:p>
    <w:p w:rsidR="00D53572" w:rsidRDefault="00D53572" w:rsidP="009F44BC">
      <w:pPr>
        <w:ind w:left="720"/>
      </w:pPr>
      <w:r w:rsidRPr="003618E4">
        <w:rPr>
          <w:highlight w:val="yellow"/>
        </w:rPr>
        <w:t xml:space="preserve">Q.9 </w:t>
      </w:r>
      <w:r w:rsidR="003618E4" w:rsidRPr="003618E4">
        <w:rPr>
          <w:highlight w:val="yellow"/>
        </w:rPr>
        <w:t xml:space="preserve">Independence of the </w:t>
      </w:r>
      <w:proofErr w:type="gramStart"/>
      <w:r w:rsidR="003618E4" w:rsidRPr="003618E4">
        <w:rPr>
          <w:highlight w:val="yellow"/>
        </w:rPr>
        <w:t xml:space="preserve">Auditor </w:t>
      </w:r>
      <w:r w:rsidR="0058451B">
        <w:rPr>
          <w:highlight w:val="yellow"/>
        </w:rPr>
        <w:t>,</w:t>
      </w:r>
      <w:proofErr w:type="gramEnd"/>
      <w:r w:rsidR="003618E4" w:rsidRPr="003618E4">
        <w:rPr>
          <w:highlight w:val="yellow"/>
        </w:rPr>
        <w:t xml:space="preserve"> Right of the Auditor</w:t>
      </w:r>
      <w:r w:rsidR="0058451B" w:rsidRPr="0058451B">
        <w:rPr>
          <w:highlight w:val="yellow"/>
        </w:rPr>
        <w:t xml:space="preserve"> </w:t>
      </w:r>
      <w:r w:rsidR="0058451B">
        <w:rPr>
          <w:highlight w:val="yellow"/>
        </w:rPr>
        <w:t xml:space="preserve"> and  Disqualification</w:t>
      </w:r>
      <w:r w:rsidR="0058451B" w:rsidRPr="003618E4">
        <w:rPr>
          <w:highlight w:val="yellow"/>
        </w:rPr>
        <w:t xml:space="preserve"> of the Auditor</w:t>
      </w:r>
    </w:p>
    <w:p w:rsidR="003618E4" w:rsidRDefault="003618E4" w:rsidP="00B3057A">
      <w:pPr>
        <w:pStyle w:val="ListParagraph"/>
        <w:numPr>
          <w:ilvl w:val="0"/>
          <w:numId w:val="18"/>
        </w:numPr>
        <w:ind w:left="1080"/>
      </w:pPr>
      <w:r>
        <w:t>Judgments of the Auditor are not dependent on the self Interest or wishes of the person appointing him.</w:t>
      </w:r>
    </w:p>
    <w:p w:rsidR="003618E4" w:rsidRDefault="003618E4" w:rsidP="00B3057A">
      <w:pPr>
        <w:pStyle w:val="ListParagraph"/>
        <w:numPr>
          <w:ilvl w:val="0"/>
          <w:numId w:val="18"/>
        </w:numPr>
        <w:ind w:left="1080"/>
      </w:pPr>
      <w:r>
        <w:t>It is very difficult to define Independence Precisely.</w:t>
      </w:r>
    </w:p>
    <w:p w:rsidR="003618E4" w:rsidRDefault="003618E4" w:rsidP="00B3057A">
      <w:pPr>
        <w:pStyle w:val="ListParagraph"/>
        <w:numPr>
          <w:ilvl w:val="0"/>
          <w:numId w:val="18"/>
        </w:numPr>
        <w:ind w:left="1080"/>
      </w:pPr>
      <w:r>
        <w:t>Certain Laws and Rules of Professional Conduct have been framed to guide the Auditor in maintaining the Independence.</w:t>
      </w:r>
    </w:p>
    <w:p w:rsidR="003618E4" w:rsidRDefault="003618E4" w:rsidP="00B3057A">
      <w:pPr>
        <w:pStyle w:val="ListParagraph"/>
        <w:numPr>
          <w:ilvl w:val="0"/>
          <w:numId w:val="18"/>
        </w:numPr>
        <w:ind w:left="1080"/>
      </w:pPr>
      <w:r>
        <w:t>An Auditor is not only requiring being independent but also appearing to be independent while conducting the Audit of an Enterprise.</w:t>
      </w:r>
    </w:p>
    <w:p w:rsidR="003618E4" w:rsidRDefault="003618E4" w:rsidP="00B3057A">
      <w:pPr>
        <w:pStyle w:val="ListParagraph"/>
        <w:numPr>
          <w:ilvl w:val="0"/>
          <w:numId w:val="18"/>
        </w:numPr>
        <w:ind w:left="1080"/>
      </w:pPr>
      <w:r>
        <w:t xml:space="preserve">A. Professional Integrity </w:t>
      </w:r>
      <w:r>
        <w:tab/>
        <w:t xml:space="preserve">and </w:t>
      </w:r>
      <w:r>
        <w:tab/>
        <w:t xml:space="preserve">B. Independence </w:t>
      </w:r>
    </w:p>
    <w:p w:rsidR="003618E4" w:rsidRDefault="003618E4" w:rsidP="009F44BC">
      <w:pPr>
        <w:pStyle w:val="ListParagraph"/>
        <w:ind w:left="1080"/>
      </w:pPr>
      <w:proofErr w:type="gramStart"/>
      <w:r>
        <w:t>are</w:t>
      </w:r>
      <w:proofErr w:type="gramEnd"/>
      <w:r>
        <w:t xml:space="preserve"> essential characteristics of all the learned Professions.</w:t>
      </w:r>
    </w:p>
    <w:p w:rsidR="00784EE8" w:rsidRPr="00784EE8" w:rsidRDefault="00784EE8" w:rsidP="00B3057A">
      <w:pPr>
        <w:pStyle w:val="ListParagraph"/>
        <w:numPr>
          <w:ilvl w:val="0"/>
          <w:numId w:val="18"/>
        </w:numPr>
        <w:ind w:left="1080"/>
        <w:rPr>
          <w:b/>
        </w:rPr>
      </w:pPr>
      <w:r w:rsidRPr="00784EE8">
        <w:rPr>
          <w:b/>
        </w:rPr>
        <w:t>Rights of an Auditor:</w:t>
      </w:r>
    </w:p>
    <w:p w:rsidR="00784EE8" w:rsidRDefault="00784EE8" w:rsidP="00B3057A">
      <w:pPr>
        <w:pStyle w:val="ListParagraph"/>
        <w:numPr>
          <w:ilvl w:val="0"/>
          <w:numId w:val="19"/>
        </w:numPr>
        <w:ind w:left="1080"/>
      </w:pPr>
      <w:r>
        <w:t>Right to access Books, Accounts and Vouchers.</w:t>
      </w:r>
    </w:p>
    <w:p w:rsidR="00784EE8" w:rsidRDefault="00784EE8" w:rsidP="00B3057A">
      <w:pPr>
        <w:pStyle w:val="ListParagraph"/>
        <w:numPr>
          <w:ilvl w:val="0"/>
          <w:numId w:val="19"/>
        </w:numPr>
        <w:ind w:left="1080"/>
      </w:pPr>
      <w:r>
        <w:t>Right to obtain Information and Explanation.</w:t>
      </w:r>
    </w:p>
    <w:p w:rsidR="003618E4" w:rsidRDefault="00784EE8" w:rsidP="00B3057A">
      <w:pPr>
        <w:pStyle w:val="ListParagraph"/>
        <w:numPr>
          <w:ilvl w:val="0"/>
          <w:numId w:val="19"/>
        </w:numPr>
        <w:ind w:left="1080"/>
      </w:pPr>
      <w:r>
        <w:t>Right to receive Notice of General Meeting.</w:t>
      </w:r>
      <w:r w:rsidR="003618E4">
        <w:t xml:space="preserve">  </w:t>
      </w:r>
    </w:p>
    <w:p w:rsidR="00784EE8" w:rsidRDefault="00784EE8" w:rsidP="00B3057A">
      <w:pPr>
        <w:pStyle w:val="ListParagraph"/>
        <w:numPr>
          <w:ilvl w:val="0"/>
          <w:numId w:val="19"/>
        </w:numPr>
        <w:ind w:left="1080"/>
      </w:pPr>
      <w:r>
        <w:t>Right to make representation in writing and/or to be heard in General Meeting in connection with his removal.</w:t>
      </w:r>
    </w:p>
    <w:p w:rsidR="00784EE8" w:rsidRDefault="00784EE8" w:rsidP="00B3057A">
      <w:pPr>
        <w:pStyle w:val="ListParagraph"/>
        <w:numPr>
          <w:ilvl w:val="0"/>
          <w:numId w:val="19"/>
        </w:numPr>
        <w:ind w:left="1080"/>
      </w:pPr>
      <w:r>
        <w:t xml:space="preserve">Right to Reappointment of an Auditor generally by Shareholders and in certain case by passing of Special Resolution. </w:t>
      </w:r>
    </w:p>
    <w:p w:rsidR="00784EE8" w:rsidRPr="0058451B" w:rsidRDefault="00784EE8" w:rsidP="00B3057A">
      <w:pPr>
        <w:pStyle w:val="ListParagraph"/>
        <w:numPr>
          <w:ilvl w:val="0"/>
          <w:numId w:val="19"/>
        </w:numPr>
        <w:ind w:left="1080"/>
        <w:rPr>
          <w:b/>
        </w:rPr>
      </w:pPr>
      <w:r w:rsidRPr="0058451B">
        <w:rPr>
          <w:b/>
        </w:rPr>
        <w:t xml:space="preserve">Disqualification: </w:t>
      </w:r>
    </w:p>
    <w:p w:rsidR="0058451B" w:rsidRDefault="00784EE8" w:rsidP="00B3057A">
      <w:pPr>
        <w:pStyle w:val="ListParagraph"/>
        <w:numPr>
          <w:ilvl w:val="0"/>
          <w:numId w:val="17"/>
        </w:numPr>
        <w:ind w:left="1800"/>
      </w:pPr>
      <w:r>
        <w:t xml:space="preserve">Disqualification to act as an Auditor in case of </w:t>
      </w:r>
    </w:p>
    <w:p w:rsidR="00784EE8" w:rsidRDefault="0058451B" w:rsidP="00B3057A">
      <w:pPr>
        <w:pStyle w:val="ListParagraph"/>
        <w:numPr>
          <w:ilvl w:val="0"/>
          <w:numId w:val="22"/>
        </w:numPr>
        <w:ind w:left="2160"/>
      </w:pPr>
      <w:r>
        <w:lastRenderedPageBreak/>
        <w:t>He</w:t>
      </w:r>
      <w:r w:rsidR="00784EE8">
        <w:t xml:space="preserve"> is a Partner or an Employee of any Officer or Employee of the company.</w:t>
      </w:r>
    </w:p>
    <w:p w:rsidR="00784EE8" w:rsidRDefault="00EE02F4" w:rsidP="00B3057A">
      <w:pPr>
        <w:pStyle w:val="ListParagraph"/>
        <w:numPr>
          <w:ilvl w:val="0"/>
          <w:numId w:val="17"/>
        </w:numPr>
        <w:ind w:left="1800"/>
      </w:pPr>
      <w:r>
        <w:t>Disqualification to act as an Auditor in case</w:t>
      </w:r>
    </w:p>
    <w:p w:rsidR="00EE02F4" w:rsidRPr="0058451B" w:rsidRDefault="0058451B" w:rsidP="00B3057A">
      <w:pPr>
        <w:pStyle w:val="ListParagraph"/>
        <w:numPr>
          <w:ilvl w:val="0"/>
          <w:numId w:val="20"/>
        </w:numPr>
        <w:ind w:left="2160"/>
      </w:pPr>
      <w:r>
        <w:t xml:space="preserve">He owns a sum of more then Rs. 1000 </w:t>
      </w:r>
      <w:r w:rsidRPr="0058451B">
        <w:rPr>
          <w:u w:val="single"/>
        </w:rPr>
        <w:t>OR</w:t>
      </w:r>
    </w:p>
    <w:p w:rsidR="0058451B" w:rsidRDefault="0058451B" w:rsidP="00B3057A">
      <w:pPr>
        <w:pStyle w:val="ListParagraph"/>
        <w:numPr>
          <w:ilvl w:val="0"/>
          <w:numId w:val="20"/>
        </w:numPr>
        <w:ind w:left="2160"/>
      </w:pPr>
      <w:r w:rsidRPr="0058451B">
        <w:t>He has given any guarantee on behalf of any other person of the company.</w:t>
      </w:r>
    </w:p>
    <w:p w:rsidR="0058451B" w:rsidRDefault="0058451B" w:rsidP="00B3057A">
      <w:pPr>
        <w:pStyle w:val="ListParagraph"/>
        <w:numPr>
          <w:ilvl w:val="0"/>
          <w:numId w:val="17"/>
        </w:numPr>
        <w:ind w:left="1800"/>
      </w:pPr>
      <w:r>
        <w:t>Disqualification to act as an Auditor  in case</w:t>
      </w:r>
    </w:p>
    <w:p w:rsidR="0058451B" w:rsidRPr="0058451B" w:rsidRDefault="0058451B" w:rsidP="00B3057A">
      <w:pPr>
        <w:pStyle w:val="ListParagraph"/>
        <w:numPr>
          <w:ilvl w:val="0"/>
          <w:numId w:val="21"/>
        </w:numPr>
        <w:ind w:left="2160"/>
      </w:pPr>
      <w:r>
        <w:t>He is a Partner</w:t>
      </w:r>
      <w:r>
        <w:tab/>
        <w:t xml:space="preserve"> </w:t>
      </w:r>
      <w:r w:rsidRPr="0058451B">
        <w:rPr>
          <w:u w:val="single"/>
        </w:rPr>
        <w:t>OR</w:t>
      </w:r>
    </w:p>
    <w:p w:rsidR="0058451B" w:rsidRPr="0058451B" w:rsidRDefault="0058451B" w:rsidP="00B3057A">
      <w:pPr>
        <w:pStyle w:val="ListParagraph"/>
        <w:numPr>
          <w:ilvl w:val="0"/>
          <w:numId w:val="21"/>
        </w:numPr>
        <w:ind w:left="2160"/>
      </w:pPr>
      <w:r>
        <w:t xml:space="preserve">He is an employee of the Company </w:t>
      </w:r>
      <w:r>
        <w:tab/>
      </w:r>
      <w:r w:rsidRPr="0058451B">
        <w:rPr>
          <w:u w:val="single"/>
        </w:rPr>
        <w:t>OR</w:t>
      </w:r>
    </w:p>
    <w:p w:rsidR="0058451B" w:rsidRDefault="0058451B" w:rsidP="00B3057A">
      <w:pPr>
        <w:pStyle w:val="ListParagraph"/>
        <w:numPr>
          <w:ilvl w:val="0"/>
          <w:numId w:val="21"/>
        </w:numPr>
        <w:ind w:left="2160"/>
      </w:pPr>
      <w:r>
        <w:t>He is an Employee of any Officer.</w:t>
      </w:r>
    </w:p>
    <w:p w:rsidR="00B3011A" w:rsidRDefault="00B3011A" w:rsidP="009F44BC">
      <w:pPr>
        <w:ind w:left="720"/>
      </w:pPr>
      <w:r w:rsidRPr="00B3011A">
        <w:rPr>
          <w:highlight w:val="yellow"/>
        </w:rPr>
        <w:t>Q.10 Observations</w:t>
      </w:r>
      <w:r w:rsidR="0058451B" w:rsidRPr="00B3011A">
        <w:rPr>
          <w:highlight w:val="yellow"/>
        </w:rPr>
        <w:t xml:space="preserve">: Situations where External Auditor can employ techniques </w:t>
      </w:r>
      <w:r w:rsidRPr="00B3011A">
        <w:rPr>
          <w:highlight w:val="yellow"/>
        </w:rPr>
        <w:t>of Observations.</w:t>
      </w:r>
    </w:p>
    <w:p w:rsidR="0058451B" w:rsidRDefault="00B3011A" w:rsidP="00B3057A">
      <w:pPr>
        <w:pStyle w:val="ListParagraph"/>
        <w:numPr>
          <w:ilvl w:val="0"/>
          <w:numId w:val="23"/>
        </w:numPr>
        <w:ind w:left="1080"/>
      </w:pPr>
      <w:r>
        <w:t>Physical Verification of Fixed Assets conducted by Management.</w:t>
      </w:r>
    </w:p>
    <w:p w:rsidR="00B3011A" w:rsidRDefault="00B3011A" w:rsidP="00B3057A">
      <w:pPr>
        <w:pStyle w:val="ListParagraph"/>
        <w:numPr>
          <w:ilvl w:val="0"/>
          <w:numId w:val="23"/>
        </w:numPr>
        <w:ind w:left="1080"/>
      </w:pPr>
      <w:r>
        <w:t>Physical Verification of Inventories.</w:t>
      </w:r>
    </w:p>
    <w:p w:rsidR="00B3011A" w:rsidRDefault="00B3011A" w:rsidP="00B3057A">
      <w:pPr>
        <w:pStyle w:val="ListParagraph"/>
        <w:numPr>
          <w:ilvl w:val="0"/>
          <w:numId w:val="23"/>
        </w:numPr>
        <w:ind w:left="1080"/>
      </w:pPr>
      <w:r>
        <w:t xml:space="preserve">Observation procedural aspects of payment of wages actually followed to determine compliance with laid down procedure. </w:t>
      </w:r>
    </w:p>
    <w:p w:rsidR="00B3011A" w:rsidRDefault="00B3011A" w:rsidP="009F44BC">
      <w:pPr>
        <w:ind w:left="720"/>
      </w:pPr>
      <w:r w:rsidRPr="00D14DEA">
        <w:rPr>
          <w:highlight w:val="yellow"/>
        </w:rPr>
        <w:t>Q.11 Audit Risk: Types</w:t>
      </w:r>
    </w:p>
    <w:p w:rsidR="00B3011A" w:rsidRDefault="00B3011A" w:rsidP="00B3057A">
      <w:pPr>
        <w:pStyle w:val="ListParagraph"/>
        <w:numPr>
          <w:ilvl w:val="0"/>
          <w:numId w:val="24"/>
        </w:numPr>
        <w:ind w:left="1080"/>
      </w:pPr>
      <w:r>
        <w:t>There is inverse relationship between Audit Risk and Materiality. (AAS: 13)</w:t>
      </w:r>
    </w:p>
    <w:p w:rsidR="00B3011A" w:rsidRDefault="00B3011A" w:rsidP="00B3057A">
      <w:pPr>
        <w:pStyle w:val="ListParagraph"/>
        <w:numPr>
          <w:ilvl w:val="0"/>
          <w:numId w:val="24"/>
        </w:numPr>
        <w:ind w:left="1080"/>
      </w:pPr>
      <w:r>
        <w:t>Audit Risk Increases Materiality decrease.</w:t>
      </w:r>
    </w:p>
    <w:p w:rsidR="00B3011A" w:rsidRDefault="00B3011A" w:rsidP="00B3057A">
      <w:pPr>
        <w:pStyle w:val="ListParagraph"/>
        <w:numPr>
          <w:ilvl w:val="0"/>
          <w:numId w:val="24"/>
        </w:numPr>
        <w:ind w:left="1080"/>
      </w:pPr>
      <w:r>
        <w:t>Audit Risk decreases Materiality increases.</w:t>
      </w:r>
    </w:p>
    <w:p w:rsidR="00B3011A" w:rsidRDefault="00B3011A" w:rsidP="00B3057A">
      <w:pPr>
        <w:pStyle w:val="ListParagraph"/>
        <w:numPr>
          <w:ilvl w:val="0"/>
          <w:numId w:val="24"/>
        </w:numPr>
        <w:ind w:left="1080"/>
      </w:pPr>
      <w:r>
        <w:t>Types:</w:t>
      </w:r>
    </w:p>
    <w:p w:rsidR="00B3011A" w:rsidRDefault="00B3011A" w:rsidP="00B3057A">
      <w:pPr>
        <w:pStyle w:val="ListParagraph"/>
        <w:numPr>
          <w:ilvl w:val="0"/>
          <w:numId w:val="17"/>
        </w:numPr>
        <w:ind w:left="1800"/>
      </w:pPr>
      <w:r>
        <w:t>Internal Risk</w:t>
      </w:r>
    </w:p>
    <w:p w:rsidR="00B3011A" w:rsidRDefault="00B3011A" w:rsidP="00B3057A">
      <w:pPr>
        <w:pStyle w:val="ListParagraph"/>
        <w:numPr>
          <w:ilvl w:val="0"/>
          <w:numId w:val="17"/>
        </w:numPr>
        <w:ind w:left="1800"/>
      </w:pPr>
      <w:r>
        <w:t>Control Risk</w:t>
      </w:r>
    </w:p>
    <w:p w:rsidR="00B3011A" w:rsidRDefault="00B3011A" w:rsidP="00B3057A">
      <w:pPr>
        <w:pStyle w:val="ListParagraph"/>
        <w:numPr>
          <w:ilvl w:val="0"/>
          <w:numId w:val="17"/>
        </w:numPr>
        <w:ind w:left="1800"/>
      </w:pPr>
      <w:r>
        <w:t>Detection Risk</w:t>
      </w:r>
    </w:p>
    <w:p w:rsidR="00B3011A" w:rsidRDefault="00B3011A" w:rsidP="00B3057A">
      <w:pPr>
        <w:pStyle w:val="ListParagraph"/>
        <w:numPr>
          <w:ilvl w:val="0"/>
          <w:numId w:val="24"/>
        </w:numPr>
        <w:ind w:left="1080"/>
      </w:pPr>
      <w:r>
        <w:t>Auditor should consider Materiality and its relationship</w:t>
      </w:r>
      <w:r w:rsidR="00D14DEA">
        <w:t xml:space="preserve"> with Audit Risk while conducting an Audit of the Organization.</w:t>
      </w:r>
    </w:p>
    <w:p w:rsidR="00D14DEA" w:rsidRDefault="00D14DEA" w:rsidP="009F44BC">
      <w:pPr>
        <w:ind w:left="720"/>
      </w:pPr>
      <w:r w:rsidRPr="00D14DEA">
        <w:rPr>
          <w:highlight w:val="yellow"/>
        </w:rPr>
        <w:t>Q.12 Audit Te</w:t>
      </w:r>
      <w:r>
        <w:rPr>
          <w:highlight w:val="yellow"/>
        </w:rPr>
        <w:t>ch</w:t>
      </w:r>
      <w:r w:rsidRPr="00D14DEA">
        <w:rPr>
          <w:highlight w:val="yellow"/>
        </w:rPr>
        <w:t>niques</w:t>
      </w:r>
    </w:p>
    <w:p w:rsidR="00D14DEA" w:rsidRDefault="00D14DEA" w:rsidP="00B3057A">
      <w:pPr>
        <w:pStyle w:val="ListParagraph"/>
        <w:numPr>
          <w:ilvl w:val="0"/>
          <w:numId w:val="25"/>
        </w:numPr>
        <w:ind w:left="1080"/>
      </w:pPr>
      <w:r>
        <w:t>It is a tool used by the Auditor.</w:t>
      </w:r>
    </w:p>
    <w:p w:rsidR="00D14DEA" w:rsidRDefault="00D14DEA" w:rsidP="00B3057A">
      <w:pPr>
        <w:pStyle w:val="ListParagraph"/>
        <w:numPr>
          <w:ilvl w:val="0"/>
          <w:numId w:val="25"/>
        </w:numPr>
        <w:ind w:left="1080"/>
      </w:pPr>
      <w:r w:rsidRPr="00D14DEA">
        <w:rPr>
          <w:b/>
        </w:rPr>
        <w:t>Purpose:</w:t>
      </w:r>
      <w:r>
        <w:t xml:space="preserve"> To get reliable Audit Evidence</w:t>
      </w:r>
    </w:p>
    <w:p w:rsidR="00D14DEA" w:rsidRPr="00232E71" w:rsidRDefault="00D14DEA" w:rsidP="00B3057A">
      <w:pPr>
        <w:pStyle w:val="ListParagraph"/>
        <w:numPr>
          <w:ilvl w:val="0"/>
          <w:numId w:val="25"/>
        </w:numPr>
        <w:ind w:left="1080"/>
        <w:rPr>
          <w:b/>
        </w:rPr>
      </w:pPr>
      <w:r w:rsidRPr="00232E71">
        <w:rPr>
          <w:b/>
        </w:rPr>
        <w:t xml:space="preserve">10 Techniques Of an Audit </w:t>
      </w:r>
    </w:p>
    <w:tbl>
      <w:tblPr>
        <w:tblStyle w:val="TableGrid"/>
        <w:tblW w:w="0" w:type="auto"/>
        <w:tblInd w:w="1440" w:type="dxa"/>
        <w:tblLook w:val="04A0"/>
      </w:tblPr>
      <w:tblGrid>
        <w:gridCol w:w="3651"/>
        <w:gridCol w:w="3652"/>
      </w:tblGrid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Physical Examination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Confirmation</w:t>
            </w:r>
          </w:p>
        </w:tc>
      </w:tr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Compare-Documents with records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Co-relate with related information</w:t>
            </w:r>
          </w:p>
        </w:tc>
      </w:tr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Computation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Re-tracking Book Keeping</w:t>
            </w:r>
          </w:p>
        </w:tc>
      </w:tr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Scanning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Inquiry</w:t>
            </w:r>
          </w:p>
        </w:tc>
      </w:tr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Examine Sub-records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6"/>
              </w:numPr>
            </w:pPr>
            <w:r w:rsidRPr="00232E71">
              <w:t>Observation of pertinent Activity</w:t>
            </w:r>
          </w:p>
        </w:tc>
      </w:tr>
    </w:tbl>
    <w:p w:rsidR="00232E71" w:rsidRDefault="00232E71" w:rsidP="009F44BC">
      <w:pPr>
        <w:ind w:left="720"/>
      </w:pPr>
    </w:p>
    <w:p w:rsidR="00D14DEA" w:rsidRDefault="00232E71" w:rsidP="009F44BC">
      <w:pPr>
        <w:ind w:left="720"/>
      </w:pPr>
      <w:r w:rsidRPr="009C6DD6">
        <w:rPr>
          <w:highlight w:val="yellow"/>
        </w:rPr>
        <w:t>Q.13 Audit Evidence</w:t>
      </w:r>
    </w:p>
    <w:p w:rsidR="00232E71" w:rsidRDefault="00232E71" w:rsidP="00B3057A">
      <w:pPr>
        <w:pStyle w:val="ListParagraph"/>
        <w:numPr>
          <w:ilvl w:val="0"/>
          <w:numId w:val="27"/>
        </w:numPr>
        <w:ind w:left="1080"/>
      </w:pPr>
      <w:r>
        <w:t>Audit Evidence influence the judgment of an Auditor.</w:t>
      </w:r>
    </w:p>
    <w:p w:rsidR="00232E71" w:rsidRDefault="00232E71" w:rsidP="00B3057A">
      <w:pPr>
        <w:pStyle w:val="ListParagraph"/>
        <w:numPr>
          <w:ilvl w:val="0"/>
          <w:numId w:val="27"/>
        </w:numPr>
        <w:ind w:left="1080"/>
      </w:pPr>
      <w:r>
        <w:t>Evidence need not to be documentary</w:t>
      </w:r>
    </w:p>
    <w:p w:rsidR="00232E71" w:rsidRDefault="00232E71" w:rsidP="00B3057A">
      <w:pPr>
        <w:pStyle w:val="ListParagraph"/>
        <w:numPr>
          <w:ilvl w:val="0"/>
          <w:numId w:val="27"/>
        </w:numPr>
        <w:ind w:left="1080"/>
      </w:pPr>
      <w:r>
        <w:t xml:space="preserve">Types: </w:t>
      </w:r>
    </w:p>
    <w:p w:rsidR="00691D5A" w:rsidRDefault="00691D5A" w:rsidP="009F44BC">
      <w:pPr>
        <w:pStyle w:val="ListParagraph"/>
        <w:ind w:left="1080"/>
      </w:pPr>
    </w:p>
    <w:tbl>
      <w:tblPr>
        <w:tblStyle w:val="TableGrid"/>
        <w:tblW w:w="0" w:type="auto"/>
        <w:tblInd w:w="1440" w:type="dxa"/>
        <w:tblLook w:val="04A0"/>
      </w:tblPr>
      <w:tblGrid>
        <w:gridCol w:w="2298"/>
        <w:gridCol w:w="2676"/>
      </w:tblGrid>
      <w:tr w:rsidR="00232E71" w:rsidRPr="00232E71" w:rsidTr="009F44BC"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8"/>
              </w:numPr>
            </w:pPr>
            <w:r w:rsidRPr="00232E71">
              <w:t>Analytical Evidence</w:t>
            </w:r>
          </w:p>
        </w:tc>
        <w:tc>
          <w:tcPr>
            <w:tcW w:w="0" w:type="auto"/>
          </w:tcPr>
          <w:p w:rsidR="00232E71" w:rsidRPr="00232E71" w:rsidRDefault="00232E71" w:rsidP="00B3057A">
            <w:pPr>
              <w:pStyle w:val="ListParagraph"/>
              <w:numPr>
                <w:ilvl w:val="0"/>
                <w:numId w:val="28"/>
              </w:numPr>
            </w:pPr>
            <w:r w:rsidRPr="00232E71">
              <w:t>Corroborative Evidence</w:t>
            </w:r>
          </w:p>
        </w:tc>
      </w:tr>
    </w:tbl>
    <w:p w:rsidR="00232E71" w:rsidRDefault="00232E71" w:rsidP="009F44BC">
      <w:pPr>
        <w:ind w:left="360"/>
      </w:pPr>
    </w:p>
    <w:p w:rsidR="00691D5A" w:rsidRDefault="00691D5A" w:rsidP="00B3057A">
      <w:pPr>
        <w:pStyle w:val="ListParagraph"/>
        <w:numPr>
          <w:ilvl w:val="0"/>
          <w:numId w:val="29"/>
        </w:numPr>
        <w:ind w:left="1440"/>
      </w:pPr>
      <w:r>
        <w:t>Analytical Evidence:</w:t>
      </w:r>
    </w:p>
    <w:p w:rsidR="00691D5A" w:rsidRDefault="00691D5A" w:rsidP="009F44BC">
      <w:pPr>
        <w:pStyle w:val="ListParagraph"/>
        <w:ind w:left="1080"/>
      </w:pPr>
      <w:r>
        <w:t>Includes</w:t>
      </w:r>
    </w:p>
    <w:tbl>
      <w:tblPr>
        <w:tblStyle w:val="TableGrid"/>
        <w:tblW w:w="2904" w:type="dxa"/>
        <w:tblInd w:w="1800" w:type="dxa"/>
        <w:tblLook w:val="04A0"/>
      </w:tblPr>
      <w:tblGrid>
        <w:gridCol w:w="2904"/>
      </w:tblGrid>
      <w:tr w:rsidR="00691D5A" w:rsidRPr="00691D5A" w:rsidTr="009F44BC">
        <w:trPr>
          <w:trHeight w:val="261"/>
        </w:trPr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0"/>
              </w:numPr>
            </w:pPr>
            <w:r w:rsidRPr="00691D5A">
              <w:t>Subsidiary Book</w:t>
            </w:r>
          </w:p>
        </w:tc>
      </w:tr>
      <w:tr w:rsidR="00691D5A" w:rsidRPr="00691D5A" w:rsidTr="009F44BC">
        <w:trPr>
          <w:trHeight w:val="276"/>
        </w:trPr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0"/>
              </w:numPr>
            </w:pPr>
            <w:r w:rsidRPr="00691D5A">
              <w:t>Allocation Sheet</w:t>
            </w:r>
          </w:p>
        </w:tc>
      </w:tr>
      <w:tr w:rsidR="00691D5A" w:rsidRPr="00691D5A" w:rsidTr="009F44BC">
        <w:trPr>
          <w:trHeight w:val="276"/>
        </w:trPr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0"/>
              </w:numPr>
            </w:pPr>
            <w:r w:rsidRPr="00691D5A">
              <w:t>Reconciliation Statement</w:t>
            </w:r>
          </w:p>
        </w:tc>
      </w:tr>
      <w:tr w:rsidR="00691D5A" w:rsidRPr="00691D5A" w:rsidTr="009F44BC">
        <w:trPr>
          <w:trHeight w:val="276"/>
        </w:trPr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0"/>
              </w:numPr>
            </w:pPr>
            <w:r w:rsidRPr="00691D5A">
              <w:t xml:space="preserve">Journal </w:t>
            </w:r>
          </w:p>
        </w:tc>
      </w:tr>
      <w:tr w:rsidR="00691D5A" w:rsidRPr="00691D5A" w:rsidTr="009F44BC">
        <w:trPr>
          <w:trHeight w:val="291"/>
        </w:trPr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0"/>
              </w:numPr>
            </w:pPr>
            <w:r w:rsidRPr="00691D5A">
              <w:t>Any other Records Which supports the data appearing in the books of accounts</w:t>
            </w:r>
          </w:p>
        </w:tc>
      </w:tr>
    </w:tbl>
    <w:p w:rsidR="00691D5A" w:rsidRDefault="00691D5A" w:rsidP="009F44BC">
      <w:pPr>
        <w:pStyle w:val="ListParagraph"/>
        <w:ind w:left="1080"/>
      </w:pPr>
    </w:p>
    <w:p w:rsidR="00232E71" w:rsidRDefault="00691D5A" w:rsidP="00B3057A">
      <w:pPr>
        <w:pStyle w:val="ListParagraph"/>
        <w:numPr>
          <w:ilvl w:val="0"/>
          <w:numId w:val="29"/>
        </w:numPr>
        <w:ind w:left="1800"/>
      </w:pPr>
      <w:r>
        <w:t>Corroborative Evidence:</w:t>
      </w:r>
    </w:p>
    <w:p w:rsidR="00691D5A" w:rsidRDefault="00691D5A" w:rsidP="00B3057A">
      <w:pPr>
        <w:pStyle w:val="ListParagraph"/>
        <w:numPr>
          <w:ilvl w:val="0"/>
          <w:numId w:val="31"/>
        </w:numPr>
        <w:ind w:left="1440"/>
      </w:pPr>
      <w:r>
        <w:t>Includes:</w:t>
      </w:r>
    </w:p>
    <w:tbl>
      <w:tblPr>
        <w:tblStyle w:val="TableGrid"/>
        <w:tblW w:w="0" w:type="auto"/>
        <w:tblInd w:w="2160" w:type="dxa"/>
        <w:tblLook w:val="04A0"/>
      </w:tblPr>
      <w:tblGrid>
        <w:gridCol w:w="2982"/>
      </w:tblGrid>
      <w:tr w:rsidR="00691D5A" w:rsidRPr="00691D5A" w:rsidTr="009F44BC"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2"/>
              </w:numPr>
            </w:pPr>
            <w:r w:rsidRPr="00691D5A">
              <w:t>Invoices</w:t>
            </w:r>
          </w:p>
        </w:tc>
      </w:tr>
      <w:tr w:rsidR="00691D5A" w:rsidRPr="00691D5A" w:rsidTr="009F44BC">
        <w:tc>
          <w:tcPr>
            <w:tcW w:w="0" w:type="auto"/>
          </w:tcPr>
          <w:p w:rsidR="00691D5A" w:rsidRPr="00691D5A" w:rsidRDefault="00691D5A" w:rsidP="00B3057A">
            <w:pPr>
              <w:pStyle w:val="ListParagraph"/>
              <w:numPr>
                <w:ilvl w:val="0"/>
                <w:numId w:val="32"/>
              </w:numPr>
            </w:pPr>
            <w:r w:rsidRPr="00691D5A">
              <w:t>Confirmations</w:t>
            </w:r>
          </w:p>
        </w:tc>
      </w:tr>
      <w:tr w:rsidR="00691D5A" w:rsidTr="009F44BC">
        <w:tc>
          <w:tcPr>
            <w:tcW w:w="0" w:type="auto"/>
          </w:tcPr>
          <w:p w:rsidR="00691D5A" w:rsidRDefault="00691D5A" w:rsidP="00B3057A">
            <w:pPr>
              <w:pStyle w:val="ListParagraph"/>
              <w:numPr>
                <w:ilvl w:val="0"/>
                <w:numId w:val="32"/>
              </w:numPr>
            </w:pPr>
            <w:r w:rsidRPr="00691D5A">
              <w:t xml:space="preserve">Cancelled </w:t>
            </w:r>
            <w:proofErr w:type="spellStart"/>
            <w:r w:rsidRPr="00691D5A">
              <w:t>Cheques</w:t>
            </w:r>
            <w:proofErr w:type="spellEnd"/>
          </w:p>
        </w:tc>
      </w:tr>
    </w:tbl>
    <w:p w:rsidR="00691D5A" w:rsidRDefault="00691D5A" w:rsidP="00B3057A">
      <w:pPr>
        <w:pStyle w:val="ListParagraph"/>
        <w:numPr>
          <w:ilvl w:val="0"/>
          <w:numId w:val="31"/>
        </w:numPr>
        <w:ind w:left="1440"/>
      </w:pPr>
      <w:r>
        <w:t>Reliability:</w:t>
      </w:r>
    </w:p>
    <w:p w:rsidR="00691D5A" w:rsidRDefault="00691D5A" w:rsidP="00B3057A">
      <w:pPr>
        <w:pStyle w:val="ListParagraph"/>
        <w:numPr>
          <w:ilvl w:val="0"/>
          <w:numId w:val="17"/>
        </w:numPr>
        <w:ind w:left="2160"/>
      </w:pPr>
      <w:r>
        <w:t>Reliability of an Audit Evidence depends on its</w:t>
      </w:r>
    </w:p>
    <w:p w:rsidR="00691D5A" w:rsidRDefault="002F5961" w:rsidP="00B3057A">
      <w:pPr>
        <w:pStyle w:val="ListParagraph"/>
        <w:numPr>
          <w:ilvl w:val="0"/>
          <w:numId w:val="33"/>
        </w:numPr>
        <w:ind w:left="2520"/>
      </w:pPr>
      <w:r>
        <w:t>Sources-Internal or External</w:t>
      </w:r>
    </w:p>
    <w:p w:rsidR="002F5961" w:rsidRDefault="002F5961" w:rsidP="00B3057A">
      <w:pPr>
        <w:pStyle w:val="ListParagraph"/>
        <w:numPr>
          <w:ilvl w:val="0"/>
          <w:numId w:val="33"/>
        </w:numPr>
        <w:ind w:left="2520"/>
      </w:pPr>
      <w:r>
        <w:t>Nature, Visual, Documentary or Oral</w:t>
      </w:r>
    </w:p>
    <w:p w:rsidR="002F5961" w:rsidRDefault="002F5961" w:rsidP="00B3057A">
      <w:pPr>
        <w:pStyle w:val="ListParagraph"/>
        <w:numPr>
          <w:ilvl w:val="0"/>
          <w:numId w:val="33"/>
        </w:numPr>
        <w:ind w:left="2520"/>
      </w:pPr>
      <w:r>
        <w:t>On the circumstances under which it is obtained</w:t>
      </w:r>
    </w:p>
    <w:p w:rsidR="002F5961" w:rsidRDefault="002F5961" w:rsidP="00B3057A">
      <w:pPr>
        <w:pStyle w:val="ListParagraph"/>
        <w:numPr>
          <w:ilvl w:val="0"/>
          <w:numId w:val="31"/>
        </w:numPr>
        <w:ind w:left="1440"/>
      </w:pPr>
      <w:r>
        <w:t>Meaning:</w:t>
      </w:r>
    </w:p>
    <w:p w:rsidR="002F5961" w:rsidRDefault="002F5961" w:rsidP="00B3057A">
      <w:pPr>
        <w:pStyle w:val="ListParagraph"/>
        <w:numPr>
          <w:ilvl w:val="0"/>
          <w:numId w:val="17"/>
        </w:numPr>
        <w:ind w:left="2160"/>
      </w:pPr>
      <w:r>
        <w:t>Corroborative Evidence means additional Evidence to supports the original Evidence</w:t>
      </w:r>
    </w:p>
    <w:p w:rsidR="002F5961" w:rsidRDefault="002F5961" w:rsidP="00B3057A">
      <w:pPr>
        <w:pStyle w:val="ListParagraph"/>
        <w:numPr>
          <w:ilvl w:val="0"/>
          <w:numId w:val="31"/>
        </w:numPr>
        <w:ind w:left="1440"/>
      </w:pPr>
      <w:r>
        <w:t>Suspicion:</w:t>
      </w:r>
    </w:p>
    <w:p w:rsidR="0030335D" w:rsidRDefault="002F5961" w:rsidP="00B3057A">
      <w:pPr>
        <w:pStyle w:val="ListParagraph"/>
        <w:numPr>
          <w:ilvl w:val="0"/>
          <w:numId w:val="17"/>
        </w:numPr>
        <w:ind w:left="2160"/>
      </w:pPr>
      <w:r>
        <w:t>Theoretically there is no best evidence and the Auditor normally relies on</w:t>
      </w:r>
      <w:r w:rsidR="007A0391">
        <w:t xml:space="preserve"> </w:t>
      </w:r>
      <w:r>
        <w:t>prima facie evidence</w:t>
      </w:r>
      <w:r w:rsidR="0030335D">
        <w:t xml:space="preserve"> which is considered adequate in the absence of suspicion.</w:t>
      </w:r>
    </w:p>
    <w:p w:rsidR="00983636" w:rsidRDefault="0030335D" w:rsidP="00B3057A">
      <w:pPr>
        <w:pStyle w:val="ListParagraph"/>
        <w:numPr>
          <w:ilvl w:val="0"/>
          <w:numId w:val="31"/>
        </w:numPr>
        <w:ind w:left="1440"/>
      </w:pPr>
      <w:r>
        <w:t>However, if suspicion arises, Auditor should look for more compelling Evidence to support the Prima facie Evidence.</w:t>
      </w:r>
      <w:r w:rsidR="002F5961">
        <w:t xml:space="preserve"> </w:t>
      </w:r>
    </w:p>
    <w:p w:rsidR="009C6DD6" w:rsidRDefault="00983636" w:rsidP="009F44BC">
      <w:pPr>
        <w:ind w:left="720"/>
      </w:pPr>
      <w:r w:rsidRPr="00983636">
        <w:t xml:space="preserve"> </w:t>
      </w:r>
      <w:r w:rsidR="009C6DD6" w:rsidRPr="00983636">
        <w:rPr>
          <w:highlight w:val="yellow"/>
        </w:rPr>
        <w:t>Q.14 Auditing in Depth</w:t>
      </w:r>
    </w:p>
    <w:p w:rsidR="009C6DD6" w:rsidRDefault="009C6DD6" w:rsidP="00B3057A">
      <w:pPr>
        <w:pStyle w:val="ListParagraph"/>
        <w:numPr>
          <w:ilvl w:val="0"/>
          <w:numId w:val="34"/>
        </w:numPr>
        <w:ind w:left="1080"/>
      </w:pPr>
      <w:r>
        <w:t>Def: Auditing in Depth means tracing of a Transaction through its various stages from Origin to Conclusion.</w:t>
      </w:r>
    </w:p>
    <w:p w:rsidR="009C6DD6" w:rsidRDefault="009C6DD6" w:rsidP="00B3057A">
      <w:pPr>
        <w:pStyle w:val="ListParagraph"/>
        <w:numPr>
          <w:ilvl w:val="0"/>
          <w:numId w:val="34"/>
        </w:numPr>
        <w:ind w:left="1080"/>
      </w:pPr>
      <w:r>
        <w:t xml:space="preserve">In view of large number of transactions of an </w:t>
      </w:r>
      <w:proofErr w:type="spellStart"/>
      <w:r>
        <w:t>Organisation</w:t>
      </w:r>
      <w:proofErr w:type="spellEnd"/>
      <w:r>
        <w:t>, it has become particularly difficult for an auditor to undertake a detailed vouching and post Audit of the large volume.</w:t>
      </w:r>
    </w:p>
    <w:p w:rsidR="009C6DD6" w:rsidRDefault="009C6DD6" w:rsidP="00B3057A">
      <w:pPr>
        <w:pStyle w:val="ListParagraph"/>
        <w:numPr>
          <w:ilvl w:val="0"/>
          <w:numId w:val="34"/>
        </w:numPr>
        <w:ind w:left="1080"/>
      </w:pPr>
      <w:r>
        <w:t>He can conduct a more effective Audit if he concentrates on intelligently selected areas.</w:t>
      </w:r>
    </w:p>
    <w:p w:rsidR="009C6DD6" w:rsidRDefault="009C6DD6" w:rsidP="00B3057A">
      <w:pPr>
        <w:pStyle w:val="ListParagraph"/>
        <w:numPr>
          <w:ilvl w:val="0"/>
          <w:numId w:val="34"/>
        </w:numPr>
        <w:ind w:left="1080"/>
      </w:pPr>
      <w:r>
        <w:t>In Such a Situation, Auditing in depth comes in handy.</w:t>
      </w:r>
    </w:p>
    <w:p w:rsidR="009C6DD6" w:rsidRDefault="009C6DD6" w:rsidP="00B3057A">
      <w:pPr>
        <w:pStyle w:val="ListParagraph"/>
        <w:numPr>
          <w:ilvl w:val="0"/>
          <w:numId w:val="34"/>
        </w:numPr>
        <w:ind w:left="1080"/>
      </w:pPr>
      <w:r>
        <w:t>In Auditing in Depth,</w:t>
      </w:r>
    </w:p>
    <w:p w:rsidR="009C6DD6" w:rsidRDefault="009C6DD6" w:rsidP="00B3057A">
      <w:pPr>
        <w:pStyle w:val="ListParagraph"/>
        <w:numPr>
          <w:ilvl w:val="0"/>
          <w:numId w:val="35"/>
        </w:numPr>
        <w:ind w:left="1440"/>
      </w:pPr>
      <w:r>
        <w:t>Auditor examine supporting records at each Stage</w:t>
      </w:r>
    </w:p>
    <w:p w:rsidR="009C6DD6" w:rsidRDefault="009C6DD6" w:rsidP="00B3057A">
      <w:pPr>
        <w:pStyle w:val="ListParagraph"/>
        <w:numPr>
          <w:ilvl w:val="0"/>
          <w:numId w:val="35"/>
        </w:numPr>
        <w:ind w:left="1440"/>
      </w:pPr>
      <w:r>
        <w:lastRenderedPageBreak/>
        <w:t xml:space="preserve">Ascertain whether </w:t>
      </w:r>
      <w:proofErr w:type="gramStart"/>
      <w:r>
        <w:t>all the</w:t>
      </w:r>
      <w:proofErr w:type="gramEnd"/>
      <w:r>
        <w:t xml:space="preserve"> requirement laid down in the system of internal check have been complied with.</w:t>
      </w:r>
    </w:p>
    <w:p w:rsidR="00A3129D" w:rsidRDefault="00A3129D" w:rsidP="00B3057A">
      <w:pPr>
        <w:pStyle w:val="ListParagraph"/>
        <w:numPr>
          <w:ilvl w:val="0"/>
          <w:numId w:val="34"/>
        </w:numPr>
        <w:ind w:left="1080"/>
      </w:pPr>
      <w:r>
        <w:t>Example: Purchase of an Item from indent stage to receipt/issue of material verifying all related Activities.</w:t>
      </w:r>
    </w:p>
    <w:p w:rsidR="00A3129D" w:rsidRDefault="00A3129D" w:rsidP="009F44BC">
      <w:pPr>
        <w:ind w:left="720"/>
      </w:pPr>
      <w:r w:rsidRPr="00A3129D">
        <w:rPr>
          <w:highlight w:val="yellow"/>
        </w:rPr>
        <w:t>Q.15 Summary report to Top Management</w:t>
      </w:r>
    </w:p>
    <w:p w:rsidR="00A3129D" w:rsidRDefault="00A3129D" w:rsidP="00B3057A">
      <w:pPr>
        <w:pStyle w:val="ListParagraph"/>
        <w:numPr>
          <w:ilvl w:val="0"/>
          <w:numId w:val="36"/>
        </w:numPr>
      </w:pPr>
      <w:r>
        <w:t>When: Submit when internal Audit Complete.</w:t>
      </w:r>
    </w:p>
    <w:p w:rsidR="00A3129D" w:rsidRDefault="00A3129D" w:rsidP="00B3057A">
      <w:pPr>
        <w:pStyle w:val="ListParagraph"/>
        <w:numPr>
          <w:ilvl w:val="0"/>
          <w:numId w:val="36"/>
        </w:numPr>
      </w:pPr>
      <w:r>
        <w:t>Who: Submit to Top Management by Internal Auditor</w:t>
      </w:r>
    </w:p>
    <w:p w:rsidR="00A3129D" w:rsidRDefault="00A3129D" w:rsidP="00B3057A">
      <w:pPr>
        <w:pStyle w:val="ListParagraph"/>
        <w:numPr>
          <w:ilvl w:val="0"/>
          <w:numId w:val="36"/>
        </w:numPr>
      </w:pPr>
      <w:r w:rsidRPr="00A3129D">
        <w:rPr>
          <w:b/>
        </w:rPr>
        <w:t>Content of Summary Report</w:t>
      </w:r>
      <w:r>
        <w:t>:</w:t>
      </w:r>
    </w:p>
    <w:p w:rsidR="00A3129D" w:rsidRDefault="00A3129D" w:rsidP="00B3057A">
      <w:pPr>
        <w:pStyle w:val="ListParagraph"/>
        <w:numPr>
          <w:ilvl w:val="0"/>
          <w:numId w:val="37"/>
        </w:numPr>
      </w:pPr>
      <w:r>
        <w:t>Major Irregularities</w:t>
      </w:r>
    </w:p>
    <w:p w:rsidR="00A3129D" w:rsidRDefault="00A3129D" w:rsidP="00B3057A">
      <w:pPr>
        <w:pStyle w:val="ListParagraph"/>
        <w:numPr>
          <w:ilvl w:val="0"/>
          <w:numId w:val="37"/>
        </w:numPr>
      </w:pPr>
      <w:r>
        <w:t>Supervisory Lapses</w:t>
      </w:r>
    </w:p>
    <w:p w:rsidR="00A3129D" w:rsidRDefault="00A3129D" w:rsidP="00B3057A">
      <w:pPr>
        <w:pStyle w:val="ListParagraph"/>
        <w:numPr>
          <w:ilvl w:val="0"/>
          <w:numId w:val="37"/>
        </w:numPr>
      </w:pPr>
      <w:r>
        <w:t>Irregularities for which immediate action is required</w:t>
      </w:r>
    </w:p>
    <w:p w:rsidR="00A3129D" w:rsidRDefault="00A3129D" w:rsidP="00B3057A">
      <w:pPr>
        <w:pStyle w:val="ListParagraph"/>
        <w:numPr>
          <w:ilvl w:val="0"/>
          <w:numId w:val="36"/>
        </w:numPr>
      </w:pPr>
      <w:r w:rsidRPr="00A3129D">
        <w:rPr>
          <w:b/>
        </w:rPr>
        <w:t>Functions of Summary Report</w:t>
      </w:r>
      <w:r>
        <w:t>:</w:t>
      </w:r>
    </w:p>
    <w:p w:rsidR="00A3129D" w:rsidRDefault="00A3129D" w:rsidP="009F44BC">
      <w:pPr>
        <w:pStyle w:val="ListParagraph"/>
        <w:ind w:left="1080"/>
      </w:pPr>
    </w:p>
    <w:tbl>
      <w:tblPr>
        <w:tblStyle w:val="TableGrid"/>
        <w:tblW w:w="0" w:type="auto"/>
        <w:tblInd w:w="720" w:type="dxa"/>
        <w:tblLook w:val="04A0"/>
      </w:tblPr>
      <w:tblGrid>
        <w:gridCol w:w="2259"/>
        <w:gridCol w:w="2441"/>
      </w:tblGrid>
      <w:tr w:rsidR="00A3129D" w:rsidRPr="00A3129D" w:rsidTr="009F44BC">
        <w:tc>
          <w:tcPr>
            <w:tcW w:w="0" w:type="auto"/>
          </w:tcPr>
          <w:p w:rsidR="00A3129D" w:rsidRPr="00A3129D" w:rsidRDefault="00A3129D" w:rsidP="00B3057A">
            <w:pPr>
              <w:pStyle w:val="ListParagraph"/>
              <w:numPr>
                <w:ilvl w:val="0"/>
                <w:numId w:val="39"/>
              </w:numPr>
            </w:pPr>
            <w:r w:rsidRPr="00A3129D">
              <w:t>Immediate Actions</w:t>
            </w:r>
          </w:p>
        </w:tc>
        <w:tc>
          <w:tcPr>
            <w:tcW w:w="0" w:type="auto"/>
          </w:tcPr>
          <w:p w:rsidR="00A3129D" w:rsidRPr="00A3129D" w:rsidRDefault="00A3129D" w:rsidP="00B3057A">
            <w:pPr>
              <w:pStyle w:val="ListParagraph"/>
              <w:numPr>
                <w:ilvl w:val="0"/>
                <w:numId w:val="39"/>
              </w:numPr>
            </w:pPr>
            <w:r w:rsidRPr="00A3129D">
              <w:t>Necessary Directions</w:t>
            </w:r>
          </w:p>
        </w:tc>
      </w:tr>
    </w:tbl>
    <w:p w:rsidR="00A3129D" w:rsidRDefault="00A3129D" w:rsidP="009F44BC">
      <w:pPr>
        <w:pStyle w:val="ListParagraph"/>
        <w:ind w:left="1080"/>
        <w:rPr>
          <w:b/>
        </w:rPr>
      </w:pPr>
    </w:p>
    <w:p w:rsidR="00A3129D" w:rsidRPr="00A3129D" w:rsidRDefault="00A3129D" w:rsidP="00B3057A">
      <w:pPr>
        <w:pStyle w:val="ListParagraph"/>
        <w:numPr>
          <w:ilvl w:val="0"/>
          <w:numId w:val="38"/>
        </w:numPr>
      </w:pPr>
      <w:r w:rsidRPr="00A3129D">
        <w:t>Immediate Actions:</w:t>
      </w:r>
    </w:p>
    <w:p w:rsidR="00A3129D" w:rsidRDefault="00D74247" w:rsidP="00B3057A">
      <w:pPr>
        <w:pStyle w:val="ListParagraph"/>
        <w:numPr>
          <w:ilvl w:val="0"/>
          <w:numId w:val="17"/>
        </w:numPr>
      </w:pPr>
      <w:r>
        <w:t>A conclusion from summary report requiring immediate Actions is</w:t>
      </w:r>
      <w:r w:rsidR="00A3129D">
        <w:t xml:space="preserve"> Important Function.</w:t>
      </w:r>
    </w:p>
    <w:p w:rsidR="00A3129D" w:rsidRDefault="00D74247" w:rsidP="00B3057A">
      <w:pPr>
        <w:pStyle w:val="ListParagraph"/>
        <w:numPr>
          <w:ilvl w:val="0"/>
          <w:numId w:val="38"/>
        </w:numPr>
      </w:pPr>
      <w:r>
        <w:t>Necessary Directions:</w:t>
      </w:r>
    </w:p>
    <w:p w:rsidR="00D74247" w:rsidRDefault="00D74247" w:rsidP="00B3057A">
      <w:pPr>
        <w:pStyle w:val="ListParagraph"/>
        <w:numPr>
          <w:ilvl w:val="0"/>
          <w:numId w:val="17"/>
        </w:numPr>
      </w:pPr>
      <w:r>
        <w:t>Planning and actual Completion of internal Audit can be accessed by summary Report.</w:t>
      </w:r>
    </w:p>
    <w:p w:rsidR="00D74247" w:rsidRDefault="00D74247" w:rsidP="00B3057A">
      <w:pPr>
        <w:pStyle w:val="ListParagraph"/>
        <w:numPr>
          <w:ilvl w:val="0"/>
          <w:numId w:val="17"/>
        </w:numPr>
      </w:pPr>
      <w:r>
        <w:t xml:space="preserve"> Necessary Directions may be given for proceeding further.</w:t>
      </w:r>
    </w:p>
    <w:p w:rsidR="00D74247" w:rsidRDefault="00D74247" w:rsidP="00B3057A">
      <w:pPr>
        <w:pStyle w:val="ListParagraph"/>
        <w:numPr>
          <w:ilvl w:val="0"/>
          <w:numId w:val="36"/>
        </w:numPr>
      </w:pPr>
      <w:r>
        <w:t>Immediate Measure:</w:t>
      </w:r>
    </w:p>
    <w:p w:rsidR="00D74247" w:rsidRDefault="00D74247" w:rsidP="00B3057A">
      <w:pPr>
        <w:pStyle w:val="ListParagraph"/>
        <w:numPr>
          <w:ilvl w:val="0"/>
          <w:numId w:val="17"/>
        </w:numPr>
      </w:pPr>
      <w:r>
        <w:t>On receipt of such Summary Report ,Management will take immediate Measures</w:t>
      </w:r>
    </w:p>
    <w:p w:rsidR="00D74247" w:rsidRDefault="00D74247" w:rsidP="00B3057A">
      <w:pPr>
        <w:pStyle w:val="ListParagraph"/>
        <w:numPr>
          <w:ilvl w:val="0"/>
          <w:numId w:val="40"/>
        </w:numPr>
      </w:pPr>
      <w:r>
        <w:t>To Prevent such Irregularities</w:t>
      </w:r>
    </w:p>
    <w:p w:rsidR="00D74247" w:rsidRDefault="00D74247" w:rsidP="00B3057A">
      <w:pPr>
        <w:pStyle w:val="ListParagraph"/>
        <w:numPr>
          <w:ilvl w:val="0"/>
          <w:numId w:val="40"/>
        </w:numPr>
      </w:pPr>
      <w:r>
        <w:t>To Prevent Supervisory Lapses.</w:t>
      </w:r>
    </w:p>
    <w:p w:rsidR="00D74247" w:rsidRDefault="00D74247" w:rsidP="009F44BC">
      <w:pPr>
        <w:ind w:left="720"/>
      </w:pPr>
      <w:r w:rsidRPr="00892234">
        <w:rPr>
          <w:highlight w:val="yellow"/>
        </w:rPr>
        <w:t>Q.16 Audit Working Paper</w:t>
      </w:r>
    </w:p>
    <w:p w:rsidR="00892234" w:rsidRDefault="00892234" w:rsidP="00B3057A">
      <w:pPr>
        <w:pStyle w:val="ListParagraph"/>
        <w:numPr>
          <w:ilvl w:val="0"/>
          <w:numId w:val="41"/>
        </w:numPr>
        <w:ind w:left="1080"/>
      </w:pPr>
      <w:r>
        <w:t xml:space="preserve">It is a </w:t>
      </w:r>
      <w:r w:rsidRPr="00AA12C3">
        <w:rPr>
          <w:u w:val="single"/>
        </w:rPr>
        <w:t>Property</w:t>
      </w:r>
      <w:r>
        <w:t xml:space="preserve"> of the Auditor.</w:t>
      </w:r>
    </w:p>
    <w:p w:rsidR="00892234" w:rsidRDefault="00892234" w:rsidP="00B3057A">
      <w:pPr>
        <w:pStyle w:val="ListParagraph"/>
        <w:numPr>
          <w:ilvl w:val="0"/>
          <w:numId w:val="41"/>
        </w:numPr>
        <w:ind w:left="1080"/>
      </w:pPr>
      <w:r>
        <w:t xml:space="preserve">Audit Working Paper is a </w:t>
      </w:r>
      <w:r w:rsidRPr="00AA12C3">
        <w:rPr>
          <w:u w:val="single"/>
        </w:rPr>
        <w:t>Link</w:t>
      </w:r>
      <w:r>
        <w:t xml:space="preserve"> between Audit Report and Client Records.</w:t>
      </w:r>
    </w:p>
    <w:p w:rsidR="00892234" w:rsidRPr="00AA12C3" w:rsidRDefault="00892234" w:rsidP="00B3057A">
      <w:pPr>
        <w:pStyle w:val="ListParagraph"/>
        <w:numPr>
          <w:ilvl w:val="0"/>
          <w:numId w:val="41"/>
        </w:numPr>
        <w:ind w:left="1080"/>
        <w:rPr>
          <w:u w:val="single"/>
        </w:rPr>
      </w:pPr>
      <w:r w:rsidRPr="00892234">
        <w:rPr>
          <w:u w:val="single"/>
        </w:rPr>
        <w:t>Object:</w:t>
      </w:r>
      <w:r w:rsidR="00AA12C3">
        <w:rPr>
          <w:u w:val="single"/>
        </w:rPr>
        <w:t xml:space="preserve"> </w:t>
      </w:r>
      <w:r w:rsidR="00AA12C3" w:rsidRPr="00AA12C3">
        <w:t xml:space="preserve">To record and demonstrate </w:t>
      </w:r>
      <w:r w:rsidR="00AA12C3">
        <w:t>Audit Work from One Year to Another</w:t>
      </w:r>
    </w:p>
    <w:p w:rsidR="00AA12C3" w:rsidRDefault="00AA12C3" w:rsidP="00B3057A">
      <w:pPr>
        <w:pStyle w:val="ListParagraph"/>
        <w:numPr>
          <w:ilvl w:val="0"/>
          <w:numId w:val="41"/>
        </w:numPr>
        <w:ind w:left="1080"/>
        <w:rPr>
          <w:u w:val="single"/>
        </w:rPr>
      </w:pPr>
      <w:r>
        <w:rPr>
          <w:u w:val="single"/>
        </w:rPr>
        <w:t>Record:</w:t>
      </w:r>
    </w:p>
    <w:p w:rsidR="00AA12C3" w:rsidRDefault="00AA12C3" w:rsidP="00B3057A">
      <w:pPr>
        <w:pStyle w:val="ListParagraph"/>
        <w:numPr>
          <w:ilvl w:val="0"/>
          <w:numId w:val="42"/>
        </w:numPr>
        <w:ind w:left="1440"/>
      </w:pPr>
      <w:r>
        <w:t>Audit Plan</w:t>
      </w:r>
    </w:p>
    <w:p w:rsidR="00AA12C3" w:rsidRDefault="00AA12C3" w:rsidP="00B3057A">
      <w:pPr>
        <w:pStyle w:val="ListParagraph"/>
        <w:numPr>
          <w:ilvl w:val="0"/>
          <w:numId w:val="42"/>
        </w:numPr>
        <w:ind w:left="1440"/>
      </w:pPr>
      <w:r>
        <w:t>Audit Procedure</w:t>
      </w:r>
    </w:p>
    <w:p w:rsidR="00AA12C3" w:rsidRDefault="00AA12C3" w:rsidP="00B3057A">
      <w:pPr>
        <w:pStyle w:val="ListParagraph"/>
        <w:numPr>
          <w:ilvl w:val="0"/>
          <w:numId w:val="42"/>
        </w:numPr>
        <w:ind w:left="1440"/>
      </w:pPr>
      <w:r>
        <w:t>Conclusions from Audit Evidence</w:t>
      </w:r>
    </w:p>
    <w:p w:rsidR="00AA12C3" w:rsidRDefault="00AA12C3" w:rsidP="00B3057A">
      <w:pPr>
        <w:pStyle w:val="ListParagraph"/>
        <w:numPr>
          <w:ilvl w:val="0"/>
          <w:numId w:val="41"/>
        </w:numPr>
        <w:ind w:left="1080"/>
      </w:pPr>
      <w:r w:rsidRPr="00AA12C3">
        <w:rPr>
          <w:u w:val="single"/>
        </w:rPr>
        <w:t>Prepared by tracing</w:t>
      </w:r>
      <w:r>
        <w:t>:</w:t>
      </w:r>
    </w:p>
    <w:p w:rsidR="00AA12C3" w:rsidRDefault="00AA12C3" w:rsidP="00B3057A">
      <w:pPr>
        <w:pStyle w:val="ListParagraph"/>
        <w:numPr>
          <w:ilvl w:val="0"/>
          <w:numId w:val="43"/>
        </w:numPr>
        <w:ind w:left="1440"/>
      </w:pPr>
      <w:proofErr w:type="spellStart"/>
      <w:r>
        <w:t>MOA,AOA,Partenership</w:t>
      </w:r>
      <w:proofErr w:type="spellEnd"/>
      <w:r>
        <w:t xml:space="preserve"> Deed</w:t>
      </w:r>
    </w:p>
    <w:p w:rsidR="00AA12C3" w:rsidRDefault="00AA12C3" w:rsidP="00B3057A">
      <w:pPr>
        <w:pStyle w:val="ListParagraph"/>
        <w:numPr>
          <w:ilvl w:val="0"/>
          <w:numId w:val="43"/>
        </w:numPr>
        <w:ind w:left="1440"/>
      </w:pPr>
      <w:r>
        <w:t>Minute Book</w:t>
      </w:r>
    </w:p>
    <w:p w:rsidR="00AA12C3" w:rsidRDefault="00AA12C3" w:rsidP="00B3057A">
      <w:pPr>
        <w:pStyle w:val="ListParagraph"/>
        <w:numPr>
          <w:ilvl w:val="0"/>
          <w:numId w:val="43"/>
        </w:numPr>
        <w:ind w:left="1440"/>
      </w:pPr>
      <w:r>
        <w:t>Balance Sheet, Profit and Loss A/c</w:t>
      </w:r>
    </w:p>
    <w:p w:rsidR="00AA12C3" w:rsidRDefault="00AA12C3" w:rsidP="00B3057A">
      <w:pPr>
        <w:pStyle w:val="ListParagraph"/>
        <w:numPr>
          <w:ilvl w:val="0"/>
          <w:numId w:val="41"/>
        </w:numPr>
        <w:ind w:left="1080"/>
      </w:pPr>
      <w:r>
        <w:t>Form and content vary from one Audit to Another</w:t>
      </w:r>
    </w:p>
    <w:p w:rsidR="00AA12C3" w:rsidRDefault="00AA12C3" w:rsidP="00B3057A">
      <w:pPr>
        <w:pStyle w:val="ListParagraph"/>
        <w:numPr>
          <w:ilvl w:val="0"/>
          <w:numId w:val="41"/>
        </w:numPr>
        <w:ind w:left="1080"/>
      </w:pPr>
      <w:r>
        <w:rPr>
          <w:u w:val="single"/>
        </w:rPr>
        <w:t>Classification:</w:t>
      </w:r>
    </w:p>
    <w:p w:rsidR="00AA12C3" w:rsidRDefault="00AA12C3" w:rsidP="00B3057A">
      <w:pPr>
        <w:pStyle w:val="ListParagraph"/>
        <w:numPr>
          <w:ilvl w:val="0"/>
          <w:numId w:val="44"/>
        </w:numPr>
        <w:ind w:left="1440"/>
      </w:pPr>
      <w:r>
        <w:t>Permanent Audit File</w:t>
      </w:r>
    </w:p>
    <w:p w:rsidR="00C64880" w:rsidRDefault="00AA12C3" w:rsidP="00B3057A">
      <w:pPr>
        <w:pStyle w:val="ListParagraph"/>
        <w:numPr>
          <w:ilvl w:val="0"/>
          <w:numId w:val="44"/>
        </w:numPr>
        <w:ind w:left="1440"/>
      </w:pPr>
      <w:r>
        <w:lastRenderedPageBreak/>
        <w:t>Current Audit File</w:t>
      </w:r>
    </w:p>
    <w:p w:rsidR="001F20DA" w:rsidRDefault="00C64880" w:rsidP="00B3057A">
      <w:pPr>
        <w:pStyle w:val="ListParagraph"/>
        <w:numPr>
          <w:ilvl w:val="0"/>
          <w:numId w:val="41"/>
        </w:numPr>
        <w:ind w:left="1080"/>
      </w:pPr>
      <w:r>
        <w:t>Extent of documentation is a matter of Professional Judgment.</w:t>
      </w:r>
    </w:p>
    <w:p w:rsidR="001F20DA" w:rsidRDefault="001F20DA" w:rsidP="009F44BC">
      <w:pPr>
        <w:ind w:left="720"/>
      </w:pPr>
      <w:r w:rsidRPr="001F20DA">
        <w:rPr>
          <w:highlight w:val="yellow"/>
        </w:rPr>
        <w:t>Q.17 Audit Note-Book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It is a bound book</w:t>
      </w:r>
      <w:r w:rsidR="00983636">
        <w:t>.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Large variety of matters observed during course of Audit is recorded.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Audit Note-book is a Part of Audit Working Papers.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Each Year prepared separately.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Audit Notebook includes:</w:t>
      </w:r>
    </w:p>
    <w:p w:rsidR="001F20DA" w:rsidRDefault="001F20DA" w:rsidP="00B3057A">
      <w:pPr>
        <w:pStyle w:val="ListParagraph"/>
        <w:numPr>
          <w:ilvl w:val="0"/>
          <w:numId w:val="46"/>
        </w:numPr>
      </w:pPr>
      <w:r>
        <w:t xml:space="preserve">Audit queries </w:t>
      </w:r>
      <w:proofErr w:type="spellStart"/>
      <w:r>
        <w:t>uncleared</w:t>
      </w:r>
      <w:proofErr w:type="spellEnd"/>
    </w:p>
    <w:p w:rsidR="001F20DA" w:rsidRDefault="001F20DA" w:rsidP="00B3057A">
      <w:pPr>
        <w:pStyle w:val="ListParagraph"/>
        <w:numPr>
          <w:ilvl w:val="0"/>
          <w:numId w:val="46"/>
        </w:numPr>
      </w:pPr>
      <w:r>
        <w:t>Missing receipt and vouchers</w:t>
      </w:r>
    </w:p>
    <w:p w:rsidR="001F20DA" w:rsidRDefault="001F20DA" w:rsidP="00B3057A">
      <w:pPr>
        <w:pStyle w:val="ListParagraph"/>
        <w:numPr>
          <w:ilvl w:val="0"/>
          <w:numId w:val="46"/>
        </w:numPr>
      </w:pPr>
      <w:r>
        <w:t>Important matters for future reference</w:t>
      </w:r>
    </w:p>
    <w:p w:rsidR="001F20DA" w:rsidRDefault="001F20DA" w:rsidP="00B3057A">
      <w:pPr>
        <w:pStyle w:val="ListParagraph"/>
        <w:numPr>
          <w:ilvl w:val="0"/>
          <w:numId w:val="45"/>
        </w:numPr>
      </w:pPr>
      <w:r>
        <w:t>Audit Note-Book will defend Auditor in the event of action for Negligence.</w:t>
      </w:r>
    </w:p>
    <w:p w:rsidR="00F06547" w:rsidRDefault="00F06547" w:rsidP="00F06547">
      <w:pPr>
        <w:ind w:left="720"/>
      </w:pPr>
      <w:r w:rsidRPr="00F06547">
        <w:rPr>
          <w:highlight w:val="yellow"/>
        </w:rPr>
        <w:t>Q.18</w:t>
      </w:r>
      <w:r>
        <w:rPr>
          <w:highlight w:val="yellow"/>
        </w:rPr>
        <w:t xml:space="preserve"> </w:t>
      </w:r>
      <w:r w:rsidRPr="00F06547">
        <w:rPr>
          <w:highlight w:val="yellow"/>
        </w:rPr>
        <w:t>Special Audit</w:t>
      </w:r>
    </w:p>
    <w:p w:rsidR="00F06547" w:rsidRDefault="00F06547" w:rsidP="00F06547">
      <w:pPr>
        <w:pStyle w:val="ListParagraph"/>
        <w:numPr>
          <w:ilvl w:val="0"/>
          <w:numId w:val="47"/>
        </w:numPr>
      </w:pPr>
      <w:r>
        <w:t>Sec.233A Apply</w:t>
      </w:r>
    </w:p>
    <w:p w:rsidR="00F06547" w:rsidRDefault="00F06547" w:rsidP="00F06547">
      <w:pPr>
        <w:pStyle w:val="ListParagraph"/>
        <w:numPr>
          <w:ilvl w:val="0"/>
          <w:numId w:val="47"/>
        </w:numPr>
      </w:pPr>
      <w:r>
        <w:t>Central Government has power to order special Audit of Accounts of Company for specified Period.</w:t>
      </w:r>
    </w:p>
    <w:p w:rsidR="00F06547" w:rsidRDefault="00F06547" w:rsidP="00F06547">
      <w:pPr>
        <w:pStyle w:val="ListParagraph"/>
        <w:numPr>
          <w:ilvl w:val="0"/>
          <w:numId w:val="47"/>
        </w:numPr>
      </w:pPr>
      <w:r>
        <w:t>Special Audit ordered if Central Government is of the opinion that :</w:t>
      </w:r>
    </w:p>
    <w:p w:rsidR="00F06547" w:rsidRDefault="00F06547" w:rsidP="00F06547">
      <w:pPr>
        <w:pStyle w:val="ListParagraph"/>
        <w:numPr>
          <w:ilvl w:val="0"/>
          <w:numId w:val="48"/>
        </w:numPr>
      </w:pPr>
      <w:r>
        <w:t>Principals and Practices:</w:t>
      </w:r>
    </w:p>
    <w:p w:rsidR="00F06547" w:rsidRDefault="00F06547" w:rsidP="00F06547">
      <w:pPr>
        <w:pStyle w:val="ListParagraph"/>
        <w:numPr>
          <w:ilvl w:val="0"/>
          <w:numId w:val="17"/>
        </w:numPr>
      </w:pPr>
      <w:r>
        <w:t>Affairs of the company not being managed on sound business principals and prudent commercial practices.</w:t>
      </w:r>
    </w:p>
    <w:p w:rsidR="00F06547" w:rsidRDefault="00F06547" w:rsidP="00F06547">
      <w:pPr>
        <w:pStyle w:val="ListParagraph"/>
        <w:numPr>
          <w:ilvl w:val="0"/>
          <w:numId w:val="48"/>
        </w:numPr>
      </w:pPr>
      <w:r>
        <w:t>Interest of B.I.T</w:t>
      </w:r>
    </w:p>
    <w:p w:rsidR="00F06547" w:rsidRDefault="00F06547" w:rsidP="00F06547">
      <w:pPr>
        <w:pStyle w:val="ListParagraph"/>
        <w:numPr>
          <w:ilvl w:val="0"/>
          <w:numId w:val="17"/>
        </w:numPr>
      </w:pPr>
      <w:r>
        <w:t xml:space="preserve">Company managed in manner which is likely to cause serious or damages to the interest of </w:t>
      </w:r>
      <w:proofErr w:type="spellStart"/>
      <w:r>
        <w:t>Businee,Industry</w:t>
      </w:r>
      <w:proofErr w:type="spellEnd"/>
      <w:r>
        <w:t xml:space="preserve"> or Trade to which it pertains </w:t>
      </w:r>
    </w:p>
    <w:p w:rsidR="00F06547" w:rsidRDefault="00F06547" w:rsidP="00F06547">
      <w:pPr>
        <w:pStyle w:val="ListParagraph"/>
        <w:numPr>
          <w:ilvl w:val="0"/>
          <w:numId w:val="48"/>
        </w:numPr>
      </w:pPr>
      <w:r>
        <w:t>Financial Position of the company is such as might endanger its solvency.</w:t>
      </w:r>
    </w:p>
    <w:p w:rsidR="00F06547" w:rsidRDefault="00F06547" w:rsidP="00F06547">
      <w:pPr>
        <w:pStyle w:val="ListParagraph"/>
        <w:numPr>
          <w:ilvl w:val="0"/>
          <w:numId w:val="47"/>
        </w:numPr>
      </w:pPr>
      <w:r>
        <w:t xml:space="preserve">Special </w:t>
      </w:r>
      <w:r w:rsidR="002E2696">
        <w:t>Auditor must r</w:t>
      </w:r>
      <w:r>
        <w:t>eport to C.G.</w:t>
      </w:r>
    </w:p>
    <w:p w:rsidR="002E2696" w:rsidRDefault="002E2696" w:rsidP="00F06547">
      <w:pPr>
        <w:pStyle w:val="ListParagraph"/>
        <w:numPr>
          <w:ilvl w:val="0"/>
          <w:numId w:val="47"/>
        </w:numPr>
      </w:pPr>
      <w:r>
        <w:t>Remuneration paid by Company</w:t>
      </w:r>
    </w:p>
    <w:p w:rsidR="002E2696" w:rsidRDefault="002E2696" w:rsidP="00F06547">
      <w:pPr>
        <w:pStyle w:val="ListParagraph"/>
        <w:numPr>
          <w:ilvl w:val="0"/>
          <w:numId w:val="47"/>
        </w:numPr>
      </w:pPr>
      <w:r>
        <w:t>Remuneration decided by Central Government</w:t>
      </w:r>
    </w:p>
    <w:p w:rsidR="008F43DB" w:rsidRDefault="008F43DB" w:rsidP="008F43DB">
      <w:pPr>
        <w:ind w:left="720"/>
      </w:pPr>
      <w:r w:rsidRPr="008F43DB">
        <w:rPr>
          <w:highlight w:val="yellow"/>
        </w:rPr>
        <w:t>Q.19 Reappointment of retiring Auditor</w:t>
      </w:r>
    </w:p>
    <w:p w:rsidR="008F43DB" w:rsidRDefault="008F43DB" w:rsidP="008F43DB">
      <w:pPr>
        <w:pStyle w:val="ListParagraph"/>
        <w:numPr>
          <w:ilvl w:val="0"/>
          <w:numId w:val="51"/>
        </w:numPr>
      </w:pPr>
      <w:r>
        <w:t>Sec.224 (2) Company Act, 1956 Apply</w:t>
      </w:r>
    </w:p>
    <w:p w:rsidR="008F43DB" w:rsidRDefault="008F43DB" w:rsidP="008F43DB">
      <w:pPr>
        <w:pStyle w:val="ListParagraph"/>
        <w:numPr>
          <w:ilvl w:val="0"/>
          <w:numId w:val="51"/>
        </w:numPr>
      </w:pPr>
      <w:r>
        <w:t>At any AGM Retiring Auditors shall be reappointed</w:t>
      </w:r>
    </w:p>
    <w:p w:rsidR="008F43DB" w:rsidRPr="008F43DB" w:rsidRDefault="008F43DB" w:rsidP="008F43DB">
      <w:pPr>
        <w:pStyle w:val="ListParagraph"/>
        <w:numPr>
          <w:ilvl w:val="0"/>
          <w:numId w:val="51"/>
        </w:numPr>
        <w:rPr>
          <w:u w:val="single"/>
        </w:rPr>
      </w:pPr>
      <w:r w:rsidRPr="008F43DB">
        <w:rPr>
          <w:u w:val="single"/>
        </w:rPr>
        <w:t>Not Reappointed If:</w:t>
      </w:r>
    </w:p>
    <w:p w:rsidR="008F43DB" w:rsidRDefault="008F43DB" w:rsidP="008F43DB">
      <w:pPr>
        <w:pStyle w:val="ListParagraph"/>
        <w:numPr>
          <w:ilvl w:val="0"/>
          <w:numId w:val="50"/>
        </w:numPr>
      </w:pPr>
      <w:r>
        <w:t>Unwillingness</w:t>
      </w:r>
    </w:p>
    <w:p w:rsidR="008F43DB" w:rsidRDefault="008F43DB" w:rsidP="008F43DB">
      <w:pPr>
        <w:pStyle w:val="ListParagraph"/>
        <w:numPr>
          <w:ilvl w:val="0"/>
          <w:numId w:val="50"/>
        </w:numPr>
      </w:pPr>
      <w:r>
        <w:t>Not qualified for reappointment</w:t>
      </w:r>
    </w:p>
    <w:p w:rsidR="008F43DB" w:rsidRDefault="008F43DB" w:rsidP="008F43DB">
      <w:pPr>
        <w:pStyle w:val="ListParagraph"/>
        <w:numPr>
          <w:ilvl w:val="0"/>
          <w:numId w:val="50"/>
        </w:numPr>
      </w:pPr>
      <w:r>
        <w:t>Resolution passed at meeting for appointing somebody else instead of him OR</w:t>
      </w:r>
    </w:p>
    <w:p w:rsidR="008F43DB" w:rsidRDefault="008F43DB" w:rsidP="008F43DB">
      <w:pPr>
        <w:pStyle w:val="ListParagraph"/>
        <w:ind w:left="1440"/>
      </w:pPr>
      <w:proofErr w:type="gramStart"/>
      <w:r>
        <w:t>Providing expressly that he shall not be reappointed.</w:t>
      </w:r>
      <w:proofErr w:type="gramEnd"/>
    </w:p>
    <w:p w:rsidR="008F43DB" w:rsidRDefault="008F43DB" w:rsidP="008F43DB">
      <w:pPr>
        <w:pStyle w:val="ListParagraph"/>
        <w:numPr>
          <w:ilvl w:val="0"/>
          <w:numId w:val="51"/>
        </w:numPr>
      </w:pPr>
      <w:r>
        <w:t>Even  for reappointment of retiring auditor ,passing of resolution is essential</w:t>
      </w:r>
    </w:p>
    <w:p w:rsidR="008F43DB" w:rsidRDefault="008F43DB" w:rsidP="008F43DB">
      <w:pPr>
        <w:pStyle w:val="ListParagraph"/>
        <w:numPr>
          <w:ilvl w:val="0"/>
          <w:numId w:val="51"/>
        </w:numPr>
      </w:pPr>
      <w:r>
        <w:t>In absence of resolution, retiring Auditor not deemed to be reappointed automatically.</w:t>
      </w:r>
    </w:p>
    <w:p w:rsidR="008F43DB" w:rsidRDefault="00D54798" w:rsidP="00D54798">
      <w:pPr>
        <w:ind w:left="720"/>
      </w:pPr>
      <w:r w:rsidRPr="00D54798">
        <w:rPr>
          <w:highlight w:val="yellow"/>
        </w:rPr>
        <w:lastRenderedPageBreak/>
        <w:t>Q.20 First Auditor of the Company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Sec 224 (5) Company Act, 1956 Apply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First Auditors appointed by BOD within 1 month of registration of the company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Hold office till conclusion of First AGM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Company at GM may remove such Auditor and appoint another in their place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 xml:space="preserve">Such other can be persons nominated by members of the company of which notice </w:t>
      </w:r>
      <w:proofErr w:type="gramStart"/>
      <w:r>
        <w:t>of  &gt;</w:t>
      </w:r>
      <w:proofErr w:type="gramEnd"/>
      <w:r>
        <w:t xml:space="preserve"> 14 days given to company by member.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If BOD fails to appoint 1st</w:t>
      </w:r>
      <w:r w:rsidRPr="00D54798">
        <w:rPr>
          <w:vertAlign w:val="superscript"/>
        </w:rPr>
        <w:t xml:space="preserve">  </w:t>
      </w:r>
      <w:r>
        <w:t>Auditor then company in general meeting may appoint First Auditor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>If First Auditor named in AOA then they will not be treated 1</w:t>
      </w:r>
      <w:r w:rsidRPr="00D54798">
        <w:rPr>
          <w:vertAlign w:val="superscript"/>
        </w:rPr>
        <w:t>st</w:t>
      </w:r>
      <w:r>
        <w:t xml:space="preserve"> Auditor because Ac does not recognize this method</w:t>
      </w:r>
    </w:p>
    <w:p w:rsidR="00D54798" w:rsidRDefault="00D54798" w:rsidP="00D54798">
      <w:pPr>
        <w:pStyle w:val="ListParagraph"/>
        <w:numPr>
          <w:ilvl w:val="0"/>
          <w:numId w:val="52"/>
        </w:numPr>
      </w:pPr>
      <w:r>
        <w:t xml:space="preserve">First Auditor can be appointed only by BOD resolution or GM Resolution. </w:t>
      </w:r>
    </w:p>
    <w:p w:rsidR="00D54798" w:rsidRDefault="00D54798" w:rsidP="00D54798">
      <w:pPr>
        <w:ind w:left="720"/>
      </w:pPr>
      <w:r>
        <w:t xml:space="preserve"> </w:t>
      </w:r>
      <w:r w:rsidR="00E6441E" w:rsidRPr="00E170BA">
        <w:rPr>
          <w:highlight w:val="yellow"/>
        </w:rPr>
        <w:t>Q.21 Appointment by Central Government</w:t>
      </w:r>
    </w:p>
    <w:p w:rsidR="00E6441E" w:rsidRDefault="00E6441E" w:rsidP="00E6441E">
      <w:pPr>
        <w:pStyle w:val="ListParagraph"/>
        <w:numPr>
          <w:ilvl w:val="0"/>
          <w:numId w:val="53"/>
        </w:numPr>
      </w:pPr>
      <w:r>
        <w:t>Sec 224 (3) Company Act, 1956 apply</w:t>
      </w:r>
    </w:p>
    <w:p w:rsidR="00E6441E" w:rsidRDefault="00E6441E" w:rsidP="00E6441E">
      <w:pPr>
        <w:pStyle w:val="ListParagraph"/>
        <w:numPr>
          <w:ilvl w:val="0"/>
          <w:numId w:val="53"/>
        </w:numPr>
      </w:pPr>
      <w:r>
        <w:t>Central Government can appoint auditor if Auditor</w:t>
      </w:r>
    </w:p>
    <w:p w:rsidR="00E6441E" w:rsidRDefault="00E6441E" w:rsidP="00E6441E">
      <w:pPr>
        <w:pStyle w:val="ListParagraph"/>
        <w:numPr>
          <w:ilvl w:val="0"/>
          <w:numId w:val="55"/>
        </w:numPr>
      </w:pPr>
      <w:r>
        <w:t>Require to be appointed by special Resolution but not so appointed</w:t>
      </w:r>
    </w:p>
    <w:p w:rsidR="00E6441E" w:rsidRDefault="00E6441E" w:rsidP="00E6441E">
      <w:pPr>
        <w:pStyle w:val="ListParagraph"/>
        <w:numPr>
          <w:ilvl w:val="0"/>
          <w:numId w:val="55"/>
        </w:numPr>
      </w:pPr>
      <w:r>
        <w:t>Require to be appointed at AGM but not so appointed</w:t>
      </w:r>
    </w:p>
    <w:p w:rsidR="00E6441E" w:rsidRDefault="00E6441E" w:rsidP="00E6441E">
      <w:pPr>
        <w:pStyle w:val="ListParagraph"/>
        <w:numPr>
          <w:ilvl w:val="0"/>
          <w:numId w:val="55"/>
        </w:numPr>
      </w:pPr>
      <w:r>
        <w:t>Auditor not appointed as per Sec. 225,190,188 Company Act, 1956</w:t>
      </w:r>
    </w:p>
    <w:p w:rsidR="00E6441E" w:rsidRDefault="00E6441E" w:rsidP="00E6441E">
      <w:pPr>
        <w:pStyle w:val="ListParagraph"/>
        <w:numPr>
          <w:ilvl w:val="0"/>
          <w:numId w:val="55"/>
        </w:numPr>
      </w:pPr>
      <w:r>
        <w:t>Appointment of a person as an auditor at AGM is void-</w:t>
      </w:r>
      <w:proofErr w:type="spellStart"/>
      <w:r>
        <w:t>ab</w:t>
      </w:r>
      <w:proofErr w:type="spellEnd"/>
      <w:r>
        <w:t>- initio</w:t>
      </w:r>
    </w:p>
    <w:p w:rsidR="00E6441E" w:rsidRDefault="00E6441E" w:rsidP="00E6441E">
      <w:pPr>
        <w:pStyle w:val="ListParagraph"/>
        <w:numPr>
          <w:ilvl w:val="0"/>
          <w:numId w:val="53"/>
        </w:numPr>
      </w:pPr>
      <w:r>
        <w:t xml:space="preserve">Central Government will appoint auditor out of </w:t>
      </w:r>
      <w:r w:rsidR="00CB5F95">
        <w:t>panel</w:t>
      </w:r>
      <w:r>
        <w:t xml:space="preserve"> of name suggested by applicant Company</w:t>
      </w:r>
      <w:r w:rsidR="00702B17">
        <w:t>.</w:t>
      </w:r>
    </w:p>
    <w:p w:rsidR="00702B17" w:rsidRDefault="00702B17" w:rsidP="00702B17">
      <w:pPr>
        <w:ind w:left="720"/>
      </w:pPr>
      <w:r w:rsidRPr="00702B17">
        <w:rPr>
          <w:highlight w:val="yellow"/>
        </w:rPr>
        <w:t>Q.22 Appointment by Share holders</w:t>
      </w:r>
    </w:p>
    <w:p w:rsidR="00702B17" w:rsidRDefault="002C457D" w:rsidP="002C457D">
      <w:pPr>
        <w:ind w:firstLine="720"/>
      </w:pPr>
      <w:r>
        <w:t>1.</w:t>
      </w:r>
      <w:r>
        <w:tab/>
      </w:r>
      <w:r w:rsidR="00702B17">
        <w:t>Power to appoint auditor is generally of the share holders.</w:t>
      </w:r>
    </w:p>
    <w:p w:rsidR="00702B17" w:rsidRDefault="00702B17" w:rsidP="002C457D">
      <w:pPr>
        <w:ind w:firstLine="720"/>
      </w:pPr>
      <w:r>
        <w:t>2.</w:t>
      </w:r>
      <w:r>
        <w:tab/>
      </w:r>
      <w:r w:rsidRPr="00702B17">
        <w:rPr>
          <w:u w:val="single"/>
        </w:rPr>
        <w:t>Except</w:t>
      </w:r>
      <w:r>
        <w:rPr>
          <w:u w:val="single"/>
        </w:rPr>
        <w:t>:</w:t>
      </w:r>
      <w:r w:rsidRPr="006C3079">
        <w:t xml:space="preserve"> </w:t>
      </w:r>
      <w:r w:rsidRPr="00702B17">
        <w:t>If it is</w:t>
      </w:r>
    </w:p>
    <w:p w:rsidR="00702B17" w:rsidRPr="00702B17" w:rsidRDefault="00702B17" w:rsidP="00702B17">
      <w:pPr>
        <w:pStyle w:val="ListParagraph"/>
        <w:numPr>
          <w:ilvl w:val="1"/>
          <w:numId w:val="38"/>
        </w:numPr>
      </w:pPr>
      <w:r w:rsidRPr="00702B17">
        <w:t>First Auditors</w:t>
      </w:r>
    </w:p>
    <w:p w:rsidR="00702B17" w:rsidRDefault="00702B17" w:rsidP="00702B17">
      <w:pPr>
        <w:pStyle w:val="ListParagraph"/>
        <w:numPr>
          <w:ilvl w:val="1"/>
          <w:numId w:val="38"/>
        </w:numPr>
      </w:pPr>
      <w:r>
        <w:t>Filling of casual Vacancy caused otherwise than by Resignation</w:t>
      </w:r>
    </w:p>
    <w:p w:rsidR="00702B17" w:rsidRDefault="00702B17" w:rsidP="00702B17">
      <w:pPr>
        <w:pStyle w:val="ListParagraph"/>
        <w:numPr>
          <w:ilvl w:val="1"/>
          <w:numId w:val="38"/>
        </w:numPr>
      </w:pPr>
      <w:r>
        <w:t>C.G. empowered to appoint Auditor</w:t>
      </w:r>
    </w:p>
    <w:p w:rsidR="002C457D" w:rsidRPr="002C457D" w:rsidRDefault="002C457D" w:rsidP="002C457D">
      <w:pPr>
        <w:pStyle w:val="ListParagraph"/>
        <w:numPr>
          <w:ilvl w:val="0"/>
          <w:numId w:val="53"/>
        </w:numPr>
        <w:rPr>
          <w:u w:val="single"/>
        </w:rPr>
      </w:pPr>
      <w:r w:rsidRPr="002C457D">
        <w:rPr>
          <w:u w:val="single"/>
        </w:rPr>
        <w:t>Sec:224(1)</w:t>
      </w:r>
    </w:p>
    <w:p w:rsidR="002C457D" w:rsidRDefault="002C457D" w:rsidP="002C457D">
      <w:pPr>
        <w:pStyle w:val="ListParagraph"/>
        <w:numPr>
          <w:ilvl w:val="1"/>
          <w:numId w:val="53"/>
        </w:numPr>
      </w:pPr>
      <w:r>
        <w:t>At Every AGM, Every Company Shall appoint auditor</w:t>
      </w:r>
    </w:p>
    <w:p w:rsidR="002C457D" w:rsidRDefault="002C457D" w:rsidP="002C457D">
      <w:pPr>
        <w:pStyle w:val="ListParagraph"/>
        <w:numPr>
          <w:ilvl w:val="1"/>
          <w:numId w:val="53"/>
        </w:numPr>
      </w:pPr>
      <w:r>
        <w:t>Hold Office until conclusion of Next AGM.</w:t>
      </w:r>
    </w:p>
    <w:p w:rsidR="006C3079" w:rsidRDefault="002C457D" w:rsidP="002C457D">
      <w:pPr>
        <w:pStyle w:val="ListParagraph"/>
        <w:numPr>
          <w:ilvl w:val="1"/>
          <w:numId w:val="53"/>
        </w:numPr>
      </w:pPr>
      <w:r>
        <w:t>Company shall intimate to auditor of appointment within 7 days.</w:t>
      </w:r>
    </w:p>
    <w:p w:rsidR="00702B17" w:rsidRPr="006C3079" w:rsidRDefault="006C3079" w:rsidP="006C3079">
      <w:pPr>
        <w:pStyle w:val="ListParagraph"/>
        <w:numPr>
          <w:ilvl w:val="0"/>
          <w:numId w:val="53"/>
        </w:numPr>
        <w:rPr>
          <w:u w:val="single"/>
        </w:rPr>
      </w:pPr>
      <w:r w:rsidRPr="006C3079">
        <w:rPr>
          <w:u w:val="single"/>
        </w:rPr>
        <w:t>Sec</w:t>
      </w:r>
      <w:r w:rsidR="00702B17" w:rsidRPr="006C3079">
        <w:rPr>
          <w:u w:val="single"/>
        </w:rPr>
        <w:t xml:space="preserve"> </w:t>
      </w:r>
      <w:r w:rsidR="00702B17" w:rsidRPr="006C3079">
        <w:rPr>
          <w:u w:val="single"/>
        </w:rPr>
        <w:tab/>
      </w:r>
      <w:r w:rsidRPr="006C3079">
        <w:rPr>
          <w:u w:val="single"/>
        </w:rPr>
        <w:t>:224(1)(A)</w:t>
      </w:r>
    </w:p>
    <w:p w:rsidR="008F43DB" w:rsidRDefault="006C3079" w:rsidP="006C3079">
      <w:pPr>
        <w:pStyle w:val="ListParagraph"/>
        <w:numPr>
          <w:ilvl w:val="1"/>
          <w:numId w:val="53"/>
        </w:numPr>
      </w:pPr>
      <w:r>
        <w:t xml:space="preserve">Auditor also required </w:t>
      </w:r>
      <w:proofErr w:type="gramStart"/>
      <w:r>
        <w:t>to intimate</w:t>
      </w:r>
      <w:proofErr w:type="gramEnd"/>
      <w:r>
        <w:t xml:space="preserve"> to ROC in writing within 30 Days of the intimation received by him from the company about acceptance or non acceptance of his Appointment.</w:t>
      </w:r>
    </w:p>
    <w:p w:rsidR="006C3079" w:rsidRPr="006C3079" w:rsidRDefault="006C3079" w:rsidP="006C3079">
      <w:pPr>
        <w:pStyle w:val="ListParagraph"/>
        <w:numPr>
          <w:ilvl w:val="0"/>
          <w:numId w:val="53"/>
        </w:numPr>
        <w:rPr>
          <w:u w:val="single"/>
        </w:rPr>
      </w:pPr>
      <w:r w:rsidRPr="006C3079">
        <w:rPr>
          <w:u w:val="single"/>
        </w:rPr>
        <w:t>Tenure of Appointment:</w:t>
      </w:r>
    </w:p>
    <w:p w:rsidR="00F06547" w:rsidRDefault="006C3079" w:rsidP="006C3079">
      <w:pPr>
        <w:pStyle w:val="ListParagraph"/>
        <w:numPr>
          <w:ilvl w:val="1"/>
          <w:numId w:val="53"/>
        </w:numPr>
      </w:pPr>
      <w:r>
        <w:t xml:space="preserve">Hold Office </w:t>
      </w:r>
      <w:r w:rsidR="00DC7760">
        <w:t>till conclusion of Next AGM.</w:t>
      </w:r>
    </w:p>
    <w:p w:rsidR="00DC7760" w:rsidRDefault="00DC7760" w:rsidP="006C3079">
      <w:pPr>
        <w:pStyle w:val="ListParagraph"/>
        <w:numPr>
          <w:ilvl w:val="1"/>
          <w:numId w:val="53"/>
        </w:numPr>
      </w:pPr>
      <w:r>
        <w:lastRenderedPageBreak/>
        <w:t>If AGM not Held within prescribed time, Auditor continuous in the office till AGM actually held and concluded.</w:t>
      </w:r>
    </w:p>
    <w:p w:rsidR="004B40B3" w:rsidRDefault="00DC7760" w:rsidP="006C3079">
      <w:pPr>
        <w:pStyle w:val="ListParagraph"/>
        <w:numPr>
          <w:ilvl w:val="1"/>
          <w:numId w:val="53"/>
        </w:numPr>
      </w:pPr>
      <w:r>
        <w:t>If AGM is adjourned, Auditor continuous in Office till conclusion of Adjourned Meeting.</w:t>
      </w:r>
    </w:p>
    <w:p w:rsidR="00DC7760" w:rsidRDefault="004B40B3" w:rsidP="004B40B3">
      <w:pPr>
        <w:ind w:left="720"/>
      </w:pPr>
      <w:r w:rsidRPr="004B40B3">
        <w:rPr>
          <w:highlight w:val="yellow"/>
        </w:rPr>
        <w:t>Q.23 Remuneration of an Auditor</w:t>
      </w:r>
    </w:p>
    <w:p w:rsidR="004B40B3" w:rsidRDefault="004B40B3" w:rsidP="0092359B">
      <w:pPr>
        <w:pStyle w:val="NoSpacing"/>
        <w:ind w:left="720"/>
      </w:pPr>
      <w:r>
        <w:t>1.</w:t>
      </w:r>
      <w:r>
        <w:tab/>
        <w:t>Sec.224 (3) Company Act, 1956 Apply</w:t>
      </w:r>
    </w:p>
    <w:p w:rsidR="004B40B3" w:rsidRDefault="004B40B3" w:rsidP="0092359B">
      <w:pPr>
        <w:pStyle w:val="NoSpacing"/>
        <w:ind w:left="720"/>
      </w:pPr>
      <w:r>
        <w:t>2.</w:t>
      </w:r>
      <w:r>
        <w:tab/>
        <w:t>Fixed By Appointment authority i.e. BOD; GENERAL MEETING; CENTRAL GOVERNMENT</w:t>
      </w:r>
    </w:p>
    <w:p w:rsidR="004B40B3" w:rsidRDefault="004B40B3" w:rsidP="0092359B">
      <w:pPr>
        <w:pStyle w:val="NoSpacing"/>
        <w:ind w:left="720"/>
      </w:pPr>
      <w:r>
        <w:t>3.</w:t>
      </w:r>
      <w:r>
        <w:tab/>
        <w:t>Remuneration: Paid by the Company in respect of Auditor’s Expenses</w:t>
      </w:r>
    </w:p>
    <w:p w:rsidR="0092359B" w:rsidRDefault="004B40B3" w:rsidP="0092359B">
      <w:pPr>
        <w:pStyle w:val="NoSpacing"/>
        <w:ind w:left="720"/>
      </w:pPr>
      <w:r>
        <w:t>4.</w:t>
      </w:r>
      <w:r>
        <w:tab/>
      </w:r>
      <w:r w:rsidRPr="0092359B">
        <w:rPr>
          <w:u w:val="single"/>
        </w:rPr>
        <w:t>Disclosure:</w:t>
      </w:r>
      <w:r>
        <w:t xml:space="preserve"> </w:t>
      </w:r>
    </w:p>
    <w:p w:rsidR="004B40B3" w:rsidRDefault="0092359B" w:rsidP="0092359B">
      <w:pPr>
        <w:pStyle w:val="NoSpacing"/>
        <w:ind w:left="720" w:firstLine="720"/>
      </w:pPr>
      <w:r>
        <w:t>-</w:t>
      </w:r>
      <w:r w:rsidR="004B40B3">
        <w:t>Follow Schedule VI, Part II</w:t>
      </w:r>
    </w:p>
    <w:p w:rsidR="0092359B" w:rsidRDefault="0092359B" w:rsidP="0092359B">
      <w:pPr>
        <w:pStyle w:val="NoSpacing"/>
        <w:ind w:left="720" w:firstLine="720"/>
      </w:pPr>
      <w:r>
        <w:t>-Separate disclosure is required to be made in P &amp; L A/c of all Amounts</w:t>
      </w:r>
    </w:p>
    <w:p w:rsidR="0092359B" w:rsidRDefault="0092359B" w:rsidP="0092359B">
      <w:pPr>
        <w:pStyle w:val="NoSpacing"/>
        <w:ind w:left="720"/>
      </w:pPr>
      <w:r>
        <w:t>5.</w:t>
      </w:r>
      <w:r>
        <w:tab/>
      </w:r>
      <w:r w:rsidRPr="0092359B">
        <w:rPr>
          <w:u w:val="single"/>
        </w:rPr>
        <w:t>Reappointment of Retiring Auditor:</w:t>
      </w:r>
    </w:p>
    <w:p w:rsidR="0092359B" w:rsidRDefault="0092359B" w:rsidP="0092359B">
      <w:pPr>
        <w:pStyle w:val="NoSpacing"/>
        <w:ind w:left="1440"/>
      </w:pPr>
      <w:r>
        <w:t>In absence of anything contrary, Amount fixed for previous period deemed to be considered for current year also as Remuneration</w:t>
      </w:r>
    </w:p>
    <w:p w:rsidR="0092359B" w:rsidRDefault="0092359B" w:rsidP="0092359B">
      <w:pPr>
        <w:pStyle w:val="NoSpacing"/>
      </w:pPr>
    </w:p>
    <w:p w:rsidR="004B40B3" w:rsidRDefault="004B40B3" w:rsidP="004B40B3">
      <w:pPr>
        <w:ind w:left="720"/>
      </w:pPr>
    </w:p>
    <w:p w:rsidR="004B40B3" w:rsidRDefault="004B40B3" w:rsidP="004B40B3">
      <w:pPr>
        <w:ind w:left="720"/>
      </w:pPr>
    </w:p>
    <w:p w:rsidR="001F20DA" w:rsidRDefault="001F20DA" w:rsidP="00B3057A">
      <w:pPr>
        <w:ind w:left="720"/>
      </w:pPr>
    </w:p>
    <w:p w:rsidR="001F20DA" w:rsidRDefault="001F20DA" w:rsidP="009F44BC">
      <w:pPr>
        <w:ind w:left="1080"/>
      </w:pPr>
    </w:p>
    <w:p w:rsidR="00AA12C3" w:rsidRPr="00AA12C3" w:rsidRDefault="001F20DA" w:rsidP="009F44BC">
      <w:pPr>
        <w:ind w:left="1080"/>
      </w:pPr>
      <w:r>
        <w:t xml:space="preserve"> </w:t>
      </w:r>
      <w:r w:rsidR="00AA12C3" w:rsidRPr="00AA12C3">
        <w:tab/>
      </w:r>
    </w:p>
    <w:p w:rsidR="00D74247" w:rsidRDefault="00D74247" w:rsidP="009F44BC">
      <w:pPr>
        <w:ind w:left="720"/>
      </w:pPr>
    </w:p>
    <w:p w:rsidR="009C6DD6" w:rsidRDefault="009C6DD6" w:rsidP="009F44BC">
      <w:pPr>
        <w:pStyle w:val="ListParagraph"/>
        <w:ind w:left="1440"/>
      </w:pPr>
    </w:p>
    <w:p w:rsidR="009C6DD6" w:rsidRDefault="009C6DD6" w:rsidP="009F44BC">
      <w:pPr>
        <w:ind w:left="720"/>
      </w:pPr>
      <w:r>
        <w:tab/>
      </w:r>
    </w:p>
    <w:p w:rsidR="00691D5A" w:rsidRDefault="00691D5A" w:rsidP="009F44BC">
      <w:pPr>
        <w:pStyle w:val="ListParagraph"/>
        <w:ind w:left="1440"/>
      </w:pPr>
    </w:p>
    <w:p w:rsidR="00D14DEA" w:rsidRDefault="00D14DEA" w:rsidP="009F44BC">
      <w:pPr>
        <w:ind w:left="720"/>
      </w:pPr>
    </w:p>
    <w:p w:rsidR="00B3011A" w:rsidRDefault="00B3011A" w:rsidP="009F44BC">
      <w:pPr>
        <w:ind w:left="720"/>
      </w:pPr>
      <w:r>
        <w:t xml:space="preserve"> </w:t>
      </w:r>
    </w:p>
    <w:p w:rsidR="00B3011A" w:rsidRPr="0058451B" w:rsidRDefault="00B3011A" w:rsidP="009F44BC">
      <w:pPr>
        <w:ind w:left="720"/>
      </w:pPr>
    </w:p>
    <w:p w:rsidR="00784EE8" w:rsidRDefault="00784EE8" w:rsidP="009F44BC">
      <w:pPr>
        <w:ind w:left="720"/>
      </w:pPr>
    </w:p>
    <w:p w:rsidR="00041643" w:rsidRPr="00041643" w:rsidRDefault="00041643" w:rsidP="009F44BC">
      <w:pPr>
        <w:ind w:left="1440"/>
      </w:pPr>
      <w:r>
        <w:t xml:space="preserve"> </w:t>
      </w:r>
    </w:p>
    <w:p w:rsidR="00041643" w:rsidRDefault="00041643" w:rsidP="009F44BC">
      <w:pPr>
        <w:ind w:left="720"/>
      </w:pPr>
    </w:p>
    <w:p w:rsidR="003015A6" w:rsidRDefault="003015A6" w:rsidP="009F44BC">
      <w:pPr>
        <w:ind w:left="720"/>
      </w:pPr>
    </w:p>
    <w:p w:rsidR="003015A6" w:rsidRDefault="003015A6" w:rsidP="009F44BC">
      <w:pPr>
        <w:ind w:left="720"/>
      </w:pPr>
    </w:p>
    <w:p w:rsidR="00894F1F" w:rsidRDefault="00894F1F" w:rsidP="009F44BC">
      <w:pPr>
        <w:ind w:left="720"/>
      </w:pPr>
    </w:p>
    <w:p w:rsidR="00894F1F" w:rsidRDefault="00894F1F" w:rsidP="009F44BC">
      <w:pPr>
        <w:ind w:left="720"/>
      </w:pPr>
    </w:p>
    <w:p w:rsidR="00240E1E" w:rsidRDefault="00240E1E" w:rsidP="009F44BC">
      <w:pPr>
        <w:pStyle w:val="ListParagraph"/>
        <w:ind w:left="1080"/>
      </w:pPr>
    </w:p>
    <w:p w:rsidR="00240E1E" w:rsidRDefault="00240E1E" w:rsidP="009F44BC">
      <w:pPr>
        <w:ind w:left="720"/>
      </w:pPr>
    </w:p>
    <w:p w:rsidR="00240E1E" w:rsidRDefault="00240E1E" w:rsidP="009F44BC">
      <w:pPr>
        <w:ind w:left="720"/>
      </w:pPr>
    </w:p>
    <w:sectPr w:rsidR="00240E1E" w:rsidSect="00726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215"/>
    <w:multiLevelType w:val="hybridMultilevel"/>
    <w:tmpl w:val="C71037E6"/>
    <w:lvl w:ilvl="0" w:tplc="8F0E93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623CC8"/>
    <w:multiLevelType w:val="hybridMultilevel"/>
    <w:tmpl w:val="0E284F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743817"/>
    <w:multiLevelType w:val="hybridMultilevel"/>
    <w:tmpl w:val="BC7EABBC"/>
    <w:lvl w:ilvl="0" w:tplc="65B2E3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435041E"/>
    <w:multiLevelType w:val="hybridMultilevel"/>
    <w:tmpl w:val="580665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AD343C"/>
    <w:multiLevelType w:val="hybridMultilevel"/>
    <w:tmpl w:val="7D48B6E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D77443"/>
    <w:multiLevelType w:val="hybridMultilevel"/>
    <w:tmpl w:val="D90AC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13B49"/>
    <w:multiLevelType w:val="hybridMultilevel"/>
    <w:tmpl w:val="367C8BA0"/>
    <w:lvl w:ilvl="0" w:tplc="C78E0F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6A202A"/>
    <w:multiLevelType w:val="hybridMultilevel"/>
    <w:tmpl w:val="F8F2041A"/>
    <w:lvl w:ilvl="0" w:tplc="6024D7C6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2737CB3"/>
    <w:multiLevelType w:val="hybridMultilevel"/>
    <w:tmpl w:val="876CE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8762C2"/>
    <w:multiLevelType w:val="hybridMultilevel"/>
    <w:tmpl w:val="F44CD3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BD51BA"/>
    <w:multiLevelType w:val="hybridMultilevel"/>
    <w:tmpl w:val="52B0BA2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A71B3F"/>
    <w:multiLevelType w:val="hybridMultilevel"/>
    <w:tmpl w:val="DD4A17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2F70A2"/>
    <w:multiLevelType w:val="hybridMultilevel"/>
    <w:tmpl w:val="916EB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70717"/>
    <w:multiLevelType w:val="hybridMultilevel"/>
    <w:tmpl w:val="531493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4B6B06"/>
    <w:multiLevelType w:val="hybridMultilevel"/>
    <w:tmpl w:val="A9141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D7F56"/>
    <w:multiLevelType w:val="hybridMultilevel"/>
    <w:tmpl w:val="B622B8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442800"/>
    <w:multiLevelType w:val="hybridMultilevel"/>
    <w:tmpl w:val="B2866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B3D89"/>
    <w:multiLevelType w:val="hybridMultilevel"/>
    <w:tmpl w:val="1D40A70E"/>
    <w:lvl w:ilvl="0" w:tplc="986E555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A194314"/>
    <w:multiLevelType w:val="hybridMultilevel"/>
    <w:tmpl w:val="79BA6E24"/>
    <w:lvl w:ilvl="0" w:tplc="FF3A080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19010B0"/>
    <w:multiLevelType w:val="hybridMultilevel"/>
    <w:tmpl w:val="B526ED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A34CA3"/>
    <w:multiLevelType w:val="hybridMultilevel"/>
    <w:tmpl w:val="A52E618E"/>
    <w:lvl w:ilvl="0" w:tplc="ECD2FBC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2ED79C7"/>
    <w:multiLevelType w:val="hybridMultilevel"/>
    <w:tmpl w:val="6A1E7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440A7"/>
    <w:multiLevelType w:val="hybridMultilevel"/>
    <w:tmpl w:val="0A0A74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B72E70"/>
    <w:multiLevelType w:val="hybridMultilevel"/>
    <w:tmpl w:val="71FAE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00516A"/>
    <w:multiLevelType w:val="hybridMultilevel"/>
    <w:tmpl w:val="17A0B6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4C2DEE"/>
    <w:multiLevelType w:val="hybridMultilevel"/>
    <w:tmpl w:val="E2CC36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BC215F"/>
    <w:multiLevelType w:val="hybridMultilevel"/>
    <w:tmpl w:val="E4402D70"/>
    <w:lvl w:ilvl="0" w:tplc="77F803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3042E20"/>
    <w:multiLevelType w:val="hybridMultilevel"/>
    <w:tmpl w:val="906E3480"/>
    <w:lvl w:ilvl="0" w:tplc="6024D7C6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3927E67"/>
    <w:multiLevelType w:val="hybridMultilevel"/>
    <w:tmpl w:val="FD509E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3950F6"/>
    <w:multiLevelType w:val="hybridMultilevel"/>
    <w:tmpl w:val="58227A6A"/>
    <w:lvl w:ilvl="0" w:tplc="1F1CBF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E67E07"/>
    <w:multiLevelType w:val="hybridMultilevel"/>
    <w:tmpl w:val="4E00BD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9836911"/>
    <w:multiLevelType w:val="hybridMultilevel"/>
    <w:tmpl w:val="1D1C2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887602"/>
    <w:multiLevelType w:val="hybridMultilevel"/>
    <w:tmpl w:val="A3348A50"/>
    <w:lvl w:ilvl="0" w:tplc="7B06FC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F373124"/>
    <w:multiLevelType w:val="hybridMultilevel"/>
    <w:tmpl w:val="C51448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F6B0D1E"/>
    <w:multiLevelType w:val="hybridMultilevel"/>
    <w:tmpl w:val="ED4E9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F88639A"/>
    <w:multiLevelType w:val="hybridMultilevel"/>
    <w:tmpl w:val="C284E412"/>
    <w:lvl w:ilvl="0" w:tplc="A94440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1DB0869"/>
    <w:multiLevelType w:val="hybridMultilevel"/>
    <w:tmpl w:val="B94E8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9213EE"/>
    <w:multiLevelType w:val="hybridMultilevel"/>
    <w:tmpl w:val="7A8A87E2"/>
    <w:lvl w:ilvl="0" w:tplc="DA0E08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62165FC"/>
    <w:multiLevelType w:val="hybridMultilevel"/>
    <w:tmpl w:val="79ECEB1E"/>
    <w:lvl w:ilvl="0" w:tplc="6024D7C6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93B7EE8"/>
    <w:multiLevelType w:val="hybridMultilevel"/>
    <w:tmpl w:val="DB48DAA0"/>
    <w:lvl w:ilvl="0" w:tplc="3D321D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5BB46362"/>
    <w:multiLevelType w:val="hybridMultilevel"/>
    <w:tmpl w:val="D7CA0B16"/>
    <w:lvl w:ilvl="0" w:tplc="6024D7C6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6024D7C6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C1D1DB0"/>
    <w:multiLevelType w:val="hybridMultilevel"/>
    <w:tmpl w:val="36DE607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33720F"/>
    <w:multiLevelType w:val="hybridMultilevel"/>
    <w:tmpl w:val="11A2D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F5E67C8"/>
    <w:multiLevelType w:val="hybridMultilevel"/>
    <w:tmpl w:val="725C8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E237BC"/>
    <w:multiLevelType w:val="hybridMultilevel"/>
    <w:tmpl w:val="5732A2BC"/>
    <w:lvl w:ilvl="0" w:tplc="6024D7C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2B6A9C"/>
    <w:multiLevelType w:val="hybridMultilevel"/>
    <w:tmpl w:val="02C0DD3C"/>
    <w:lvl w:ilvl="0" w:tplc="199835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6035C36"/>
    <w:multiLevelType w:val="hybridMultilevel"/>
    <w:tmpl w:val="A9D6F1A4"/>
    <w:lvl w:ilvl="0" w:tplc="6024D7C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CA26B9"/>
    <w:multiLevelType w:val="hybridMultilevel"/>
    <w:tmpl w:val="717C0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CF6CE7"/>
    <w:multiLevelType w:val="hybridMultilevel"/>
    <w:tmpl w:val="33E08E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A5D2F70"/>
    <w:multiLevelType w:val="hybridMultilevel"/>
    <w:tmpl w:val="58B8E5BC"/>
    <w:lvl w:ilvl="0" w:tplc="9020B7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FA01218"/>
    <w:multiLevelType w:val="hybridMultilevel"/>
    <w:tmpl w:val="C4A2F338"/>
    <w:lvl w:ilvl="0" w:tplc="6024D7C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5C2FD7"/>
    <w:multiLevelType w:val="hybridMultilevel"/>
    <w:tmpl w:val="1B029422"/>
    <w:lvl w:ilvl="0" w:tplc="72DCF3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>
    <w:nsid w:val="7D075900"/>
    <w:multiLevelType w:val="hybridMultilevel"/>
    <w:tmpl w:val="8DC0A0A6"/>
    <w:lvl w:ilvl="0" w:tplc="39CA4B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7DB03005"/>
    <w:multiLevelType w:val="hybridMultilevel"/>
    <w:tmpl w:val="C9404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6787A"/>
    <w:multiLevelType w:val="hybridMultilevel"/>
    <w:tmpl w:val="C2EC7FC8"/>
    <w:lvl w:ilvl="0" w:tplc="934E88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4"/>
  </w:num>
  <w:num w:numId="3">
    <w:abstractNumId w:val="44"/>
  </w:num>
  <w:num w:numId="4">
    <w:abstractNumId w:val="46"/>
  </w:num>
  <w:num w:numId="5">
    <w:abstractNumId w:val="38"/>
  </w:num>
  <w:num w:numId="6">
    <w:abstractNumId w:val="25"/>
  </w:num>
  <w:num w:numId="7">
    <w:abstractNumId w:val="43"/>
  </w:num>
  <w:num w:numId="8">
    <w:abstractNumId w:val="9"/>
  </w:num>
  <w:num w:numId="9">
    <w:abstractNumId w:val="23"/>
  </w:num>
  <w:num w:numId="10">
    <w:abstractNumId w:val="50"/>
  </w:num>
  <w:num w:numId="11">
    <w:abstractNumId w:val="30"/>
  </w:num>
  <w:num w:numId="12">
    <w:abstractNumId w:val="48"/>
  </w:num>
  <w:num w:numId="13">
    <w:abstractNumId w:val="28"/>
  </w:num>
  <w:num w:numId="14">
    <w:abstractNumId w:val="22"/>
  </w:num>
  <w:num w:numId="15">
    <w:abstractNumId w:val="40"/>
  </w:num>
  <w:num w:numId="16">
    <w:abstractNumId w:val="27"/>
  </w:num>
  <w:num w:numId="17">
    <w:abstractNumId w:val="7"/>
  </w:num>
  <w:num w:numId="18">
    <w:abstractNumId w:val="53"/>
  </w:num>
  <w:num w:numId="19">
    <w:abstractNumId w:val="12"/>
  </w:num>
  <w:num w:numId="20">
    <w:abstractNumId w:val="51"/>
  </w:num>
  <w:num w:numId="21">
    <w:abstractNumId w:val="32"/>
  </w:num>
  <w:num w:numId="22">
    <w:abstractNumId w:val="39"/>
  </w:num>
  <w:num w:numId="23">
    <w:abstractNumId w:val="8"/>
  </w:num>
  <w:num w:numId="24">
    <w:abstractNumId w:val="36"/>
  </w:num>
  <w:num w:numId="25">
    <w:abstractNumId w:val="14"/>
  </w:num>
  <w:num w:numId="26">
    <w:abstractNumId w:val="15"/>
  </w:num>
  <w:num w:numId="27">
    <w:abstractNumId w:val="5"/>
  </w:num>
  <w:num w:numId="28">
    <w:abstractNumId w:val="29"/>
  </w:num>
  <w:num w:numId="29">
    <w:abstractNumId w:val="4"/>
  </w:num>
  <w:num w:numId="30">
    <w:abstractNumId w:val="42"/>
  </w:num>
  <w:num w:numId="31">
    <w:abstractNumId w:val="21"/>
  </w:num>
  <w:num w:numId="32">
    <w:abstractNumId w:val="16"/>
  </w:num>
  <w:num w:numId="33">
    <w:abstractNumId w:val="20"/>
  </w:num>
  <w:num w:numId="34">
    <w:abstractNumId w:val="47"/>
  </w:num>
  <w:num w:numId="35">
    <w:abstractNumId w:val="35"/>
  </w:num>
  <w:num w:numId="36">
    <w:abstractNumId w:val="11"/>
  </w:num>
  <w:num w:numId="37">
    <w:abstractNumId w:val="6"/>
  </w:num>
  <w:num w:numId="38">
    <w:abstractNumId w:val="10"/>
  </w:num>
  <w:num w:numId="39">
    <w:abstractNumId w:val="41"/>
  </w:num>
  <w:num w:numId="40">
    <w:abstractNumId w:val="2"/>
  </w:num>
  <w:num w:numId="41">
    <w:abstractNumId w:val="31"/>
  </w:num>
  <w:num w:numId="42">
    <w:abstractNumId w:val="45"/>
  </w:num>
  <w:num w:numId="43">
    <w:abstractNumId w:val="54"/>
  </w:num>
  <w:num w:numId="44">
    <w:abstractNumId w:val="37"/>
  </w:num>
  <w:num w:numId="45">
    <w:abstractNumId w:val="13"/>
  </w:num>
  <w:num w:numId="46">
    <w:abstractNumId w:val="17"/>
  </w:num>
  <w:num w:numId="47">
    <w:abstractNumId w:val="33"/>
  </w:num>
  <w:num w:numId="48">
    <w:abstractNumId w:val="0"/>
  </w:num>
  <w:num w:numId="49">
    <w:abstractNumId w:val="49"/>
  </w:num>
  <w:num w:numId="50">
    <w:abstractNumId w:val="18"/>
  </w:num>
  <w:num w:numId="51">
    <w:abstractNumId w:val="1"/>
  </w:num>
  <w:num w:numId="52">
    <w:abstractNumId w:val="3"/>
  </w:num>
  <w:num w:numId="53">
    <w:abstractNumId w:val="19"/>
  </w:num>
  <w:num w:numId="54">
    <w:abstractNumId w:val="26"/>
  </w:num>
  <w:num w:numId="55">
    <w:abstractNumId w:val="5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0E1E"/>
    <w:rsid w:val="00041643"/>
    <w:rsid w:val="0009789A"/>
    <w:rsid w:val="001D6BB6"/>
    <w:rsid w:val="001F20DA"/>
    <w:rsid w:val="00200EAE"/>
    <w:rsid w:val="00232E71"/>
    <w:rsid w:val="00240E1E"/>
    <w:rsid w:val="002C457D"/>
    <w:rsid w:val="002E2696"/>
    <w:rsid w:val="002F5961"/>
    <w:rsid w:val="003015A6"/>
    <w:rsid w:val="0030335D"/>
    <w:rsid w:val="00305434"/>
    <w:rsid w:val="003618E4"/>
    <w:rsid w:val="004511CD"/>
    <w:rsid w:val="004B40B3"/>
    <w:rsid w:val="005066EA"/>
    <w:rsid w:val="0058451B"/>
    <w:rsid w:val="00691D5A"/>
    <w:rsid w:val="006C3079"/>
    <w:rsid w:val="006F5E99"/>
    <w:rsid w:val="00702B17"/>
    <w:rsid w:val="00726CED"/>
    <w:rsid w:val="00751DC4"/>
    <w:rsid w:val="00784EE8"/>
    <w:rsid w:val="007A0391"/>
    <w:rsid w:val="00892234"/>
    <w:rsid w:val="00894F1F"/>
    <w:rsid w:val="008B233D"/>
    <w:rsid w:val="008F43DB"/>
    <w:rsid w:val="0092359B"/>
    <w:rsid w:val="00983636"/>
    <w:rsid w:val="009C6DD6"/>
    <w:rsid w:val="009F44BC"/>
    <w:rsid w:val="00A3129D"/>
    <w:rsid w:val="00AA12C3"/>
    <w:rsid w:val="00B125CD"/>
    <w:rsid w:val="00B3011A"/>
    <w:rsid w:val="00B3057A"/>
    <w:rsid w:val="00B668A6"/>
    <w:rsid w:val="00C64880"/>
    <w:rsid w:val="00CB5F95"/>
    <w:rsid w:val="00D14DEA"/>
    <w:rsid w:val="00D2342A"/>
    <w:rsid w:val="00D53572"/>
    <w:rsid w:val="00D54798"/>
    <w:rsid w:val="00D74247"/>
    <w:rsid w:val="00DC7760"/>
    <w:rsid w:val="00DD3823"/>
    <w:rsid w:val="00E170BA"/>
    <w:rsid w:val="00E55569"/>
    <w:rsid w:val="00E6441E"/>
    <w:rsid w:val="00EE02F4"/>
    <w:rsid w:val="00F06547"/>
    <w:rsid w:val="00F37825"/>
    <w:rsid w:val="00F5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E1E"/>
    <w:pPr>
      <w:ind w:left="720"/>
      <w:contextualSpacing/>
    </w:pPr>
  </w:style>
  <w:style w:type="table" w:styleId="TableGrid">
    <w:name w:val="Table Grid"/>
    <w:basedOn w:val="TableNormal"/>
    <w:uiPriority w:val="59"/>
    <w:rsid w:val="0009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235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ganesha</cp:lastModifiedBy>
  <cp:revision>29</cp:revision>
  <dcterms:created xsi:type="dcterms:W3CDTF">2011-06-24T14:02:00Z</dcterms:created>
  <dcterms:modified xsi:type="dcterms:W3CDTF">2011-10-12T09:30:00Z</dcterms:modified>
</cp:coreProperties>
</file>