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D20" w:rsidRPr="003547B0" w:rsidRDefault="00661898" w:rsidP="003547B0">
      <w:pPr>
        <w:jc w:val="center"/>
        <w:rPr>
          <w:b/>
          <w:sz w:val="28"/>
          <w:szCs w:val="28"/>
          <w:u w:val="single"/>
        </w:rPr>
      </w:pPr>
      <w:r w:rsidRPr="003547B0">
        <w:rPr>
          <w:b/>
          <w:sz w:val="28"/>
          <w:szCs w:val="28"/>
          <w:u w:val="single"/>
        </w:rPr>
        <w:t>SCOPE OF AUDIT IN BANKING SECTION</w:t>
      </w:r>
    </w:p>
    <w:p w:rsidR="00961989" w:rsidRPr="00961989" w:rsidRDefault="00961989" w:rsidP="00961989">
      <w:pPr>
        <w:pStyle w:val="ListParagraph"/>
        <w:numPr>
          <w:ilvl w:val="0"/>
          <w:numId w:val="5"/>
        </w:numPr>
      </w:pPr>
      <w:r w:rsidRPr="00961989">
        <w:rPr>
          <w:sz w:val="28"/>
          <w:szCs w:val="28"/>
        </w:rPr>
        <w:t>Accounts PDC`s Section</w:t>
      </w:r>
    </w:p>
    <w:p w:rsidR="00662FA7" w:rsidRDefault="00662FA7">
      <w:pPr>
        <w:rPr>
          <w:u w:val="single"/>
        </w:rPr>
      </w:pPr>
      <w:r>
        <w:rPr>
          <w:u w:val="single"/>
        </w:rPr>
        <w:t>Verification of</w:t>
      </w:r>
      <w:r w:rsidRPr="00662FA7">
        <w:rPr>
          <w:u w:val="single"/>
        </w:rPr>
        <w:sym w:font="Wingdings" w:char="F0E0"/>
      </w:r>
    </w:p>
    <w:p w:rsidR="00661898" w:rsidRDefault="00661898" w:rsidP="00661898">
      <w:pPr>
        <w:pStyle w:val="ListParagraph"/>
        <w:numPr>
          <w:ilvl w:val="0"/>
          <w:numId w:val="1"/>
        </w:numPr>
      </w:pPr>
      <w:r>
        <w:t>Cheques received from Inward Section</w:t>
      </w:r>
      <w:r w:rsidR="00662FA7">
        <w:t>-</w:t>
      </w:r>
      <w:r>
        <w:t xml:space="preserve"> List along with cheques received from Accounts Inward section to be checked on day-to-day basis.(</w:t>
      </w:r>
      <w:r w:rsidR="007F7BA6">
        <w:t>monitoring the i</w:t>
      </w:r>
      <w:r>
        <w:t>nflow</w:t>
      </w:r>
      <w:r w:rsidR="007F7BA6">
        <w:t xml:space="preserve"> of banking instruments from all the centers to their respective headquarters and in turn by them to Accounts Inward section and finally to Accounts Banking Section</w:t>
      </w:r>
      <w:r>
        <w:t>)</w:t>
      </w:r>
    </w:p>
    <w:p w:rsidR="00661898" w:rsidRDefault="00661898" w:rsidP="00661898">
      <w:pPr>
        <w:pStyle w:val="ListParagraph"/>
        <w:numPr>
          <w:ilvl w:val="0"/>
          <w:numId w:val="1"/>
        </w:numPr>
      </w:pPr>
      <w:r>
        <w:t>Details of Online payments received through credit cards</w:t>
      </w:r>
      <w:r w:rsidR="00880E12">
        <w:t>/Drafts</w:t>
      </w:r>
      <w:r>
        <w:t xml:space="preserve"> for reconciliation of the same at the concerned banks.</w:t>
      </w:r>
    </w:p>
    <w:p w:rsidR="00661898" w:rsidRDefault="00662FA7" w:rsidP="00661898">
      <w:pPr>
        <w:pStyle w:val="ListParagraph"/>
        <w:numPr>
          <w:ilvl w:val="0"/>
          <w:numId w:val="1"/>
        </w:numPr>
      </w:pPr>
      <w:r>
        <w:t>P</w:t>
      </w:r>
      <w:r w:rsidR="00661898">
        <w:t>ost dated cheques date-wise as per apparent tenor of the cheques.</w:t>
      </w:r>
    </w:p>
    <w:p w:rsidR="00661898" w:rsidRDefault="00661898" w:rsidP="00661898">
      <w:pPr>
        <w:pStyle w:val="ListParagraph"/>
        <w:numPr>
          <w:ilvl w:val="0"/>
          <w:numId w:val="1"/>
        </w:numPr>
      </w:pPr>
      <w:r>
        <w:t>Depositing of post dated cheques on the respective due  dates</w:t>
      </w:r>
      <w:r w:rsidR="00662FA7">
        <w:t>.</w:t>
      </w:r>
    </w:p>
    <w:p w:rsidR="00662FA7" w:rsidRDefault="00662FA7" w:rsidP="00662FA7">
      <w:pPr>
        <w:pStyle w:val="ListParagraph"/>
        <w:numPr>
          <w:ilvl w:val="0"/>
          <w:numId w:val="1"/>
        </w:numPr>
      </w:pPr>
      <w:r>
        <w:t xml:space="preserve"> Necessary credit entries for accounting purpose.</w:t>
      </w:r>
    </w:p>
    <w:p w:rsidR="00662FA7" w:rsidRDefault="00662FA7" w:rsidP="00662FA7">
      <w:pPr>
        <w:pStyle w:val="ListParagraph"/>
        <w:numPr>
          <w:ilvl w:val="0"/>
          <w:numId w:val="1"/>
        </w:numPr>
      </w:pPr>
      <w:r>
        <w:t xml:space="preserve">Credits afforded by the respective banks namely </w:t>
      </w:r>
    </w:p>
    <w:p w:rsidR="00662FA7" w:rsidRDefault="00662FA7" w:rsidP="00662FA7">
      <w:pPr>
        <w:pStyle w:val="ListParagraph"/>
        <w:numPr>
          <w:ilvl w:val="0"/>
          <w:numId w:val="2"/>
        </w:numPr>
      </w:pPr>
      <w:r>
        <w:t>On lin</w:t>
      </w:r>
      <w:r w:rsidR="00880E12">
        <w:t>e cheques within 4 working days—by HDFC &amp; ICICI.</w:t>
      </w:r>
    </w:p>
    <w:p w:rsidR="00662FA7" w:rsidRDefault="00662FA7" w:rsidP="00662FA7">
      <w:pPr>
        <w:pStyle w:val="ListParagraph"/>
        <w:numPr>
          <w:ilvl w:val="0"/>
          <w:numId w:val="2"/>
        </w:numPr>
      </w:pPr>
      <w:r>
        <w:t>MICR Cheques within 8 working days.</w:t>
      </w:r>
    </w:p>
    <w:p w:rsidR="00662FA7" w:rsidRDefault="00662FA7" w:rsidP="00662FA7">
      <w:pPr>
        <w:pStyle w:val="ListParagraph"/>
        <w:numPr>
          <w:ilvl w:val="0"/>
          <w:numId w:val="2"/>
        </w:numPr>
      </w:pPr>
      <w:r>
        <w:t>Non-MICR Cheques discounted with Syndicate Bank—individual cheque/bunch wise</w:t>
      </w:r>
    </w:p>
    <w:p w:rsidR="0052385A" w:rsidRDefault="0052385A" w:rsidP="0052385A">
      <w:pPr>
        <w:pStyle w:val="ListParagraph"/>
        <w:numPr>
          <w:ilvl w:val="0"/>
          <w:numId w:val="1"/>
        </w:numPr>
      </w:pPr>
      <w:r>
        <w:t xml:space="preserve">Classification of cheques into </w:t>
      </w:r>
    </w:p>
    <w:p w:rsidR="0052385A" w:rsidRDefault="0052385A" w:rsidP="0052385A">
      <w:pPr>
        <w:pStyle w:val="ListParagraph"/>
        <w:numPr>
          <w:ilvl w:val="0"/>
          <w:numId w:val="3"/>
        </w:numPr>
      </w:pPr>
      <w:r>
        <w:t>Defaulters PDC`s on hand.</w:t>
      </w:r>
    </w:p>
    <w:p w:rsidR="0052385A" w:rsidRDefault="0052385A" w:rsidP="0052385A">
      <w:pPr>
        <w:pStyle w:val="ListParagraph"/>
        <w:numPr>
          <w:ilvl w:val="0"/>
          <w:numId w:val="3"/>
        </w:numPr>
      </w:pPr>
      <w:r>
        <w:t>Defective PDC`S.</w:t>
      </w:r>
    </w:p>
    <w:p w:rsidR="0052385A" w:rsidRDefault="0052385A" w:rsidP="0052385A">
      <w:pPr>
        <w:pStyle w:val="ListParagraph"/>
        <w:numPr>
          <w:ilvl w:val="0"/>
          <w:numId w:val="3"/>
        </w:numPr>
      </w:pPr>
      <w:r>
        <w:t>Stale Cheques.</w:t>
      </w:r>
    </w:p>
    <w:p w:rsidR="00B22C02" w:rsidRDefault="00316854" w:rsidP="00316854">
      <w:pPr>
        <w:pStyle w:val="ListParagraph"/>
        <w:ind w:left="1080"/>
      </w:pPr>
      <w:r>
        <w:t xml:space="preserve">Reversal of entries by banks on account of the </w:t>
      </w:r>
      <w:r w:rsidR="00752313">
        <w:t xml:space="preserve"> </w:t>
      </w:r>
      <w:r>
        <w:t>above classification on a day-to-day basis.</w:t>
      </w:r>
    </w:p>
    <w:p w:rsidR="00C041F8" w:rsidRDefault="00C041F8" w:rsidP="00C041F8">
      <w:pPr>
        <w:pStyle w:val="ListParagraph"/>
        <w:numPr>
          <w:ilvl w:val="0"/>
          <w:numId w:val="1"/>
        </w:numPr>
      </w:pPr>
      <w:r>
        <w:t>Register of PDC`s dishonored by the bank to keep a track</w:t>
      </w:r>
      <w:r w:rsidR="003F4A48">
        <w:t xml:space="preserve"> and reversal of the same within 30 days.</w:t>
      </w:r>
    </w:p>
    <w:p w:rsidR="001F19AF" w:rsidRDefault="003F4A48" w:rsidP="00C041F8">
      <w:pPr>
        <w:pStyle w:val="ListParagraph"/>
        <w:numPr>
          <w:ilvl w:val="0"/>
          <w:numId w:val="1"/>
        </w:numPr>
      </w:pPr>
      <w:r>
        <w:t>Cases</w:t>
      </w:r>
      <w:r w:rsidR="001F19AF">
        <w:t xml:space="preserve"> referred to Maxwealth Recoveries in case</w:t>
      </w:r>
      <w:r>
        <w:t xml:space="preserve"> the replacement cheques are not obtained within 30 days.</w:t>
      </w:r>
    </w:p>
    <w:p w:rsidR="00F0621F" w:rsidRDefault="00F0621F" w:rsidP="00F0621F">
      <w:pPr>
        <w:pStyle w:val="ListParagraph"/>
        <w:numPr>
          <w:ilvl w:val="0"/>
          <w:numId w:val="1"/>
        </w:numPr>
      </w:pPr>
      <w:r>
        <w:t xml:space="preserve">Restriction of students for appearing for examinations/receipt of course </w:t>
      </w:r>
      <w:r w:rsidR="0024690C">
        <w:t>material in</w:t>
      </w:r>
      <w:r>
        <w:t xml:space="preserve"> respect of the students whose cheques are returned twice consecutively.</w:t>
      </w:r>
    </w:p>
    <w:p w:rsidR="00475B68" w:rsidRDefault="00475B68" w:rsidP="00475B68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475B68">
        <w:rPr>
          <w:sz w:val="28"/>
          <w:szCs w:val="28"/>
        </w:rPr>
        <w:t>Accounts—BRS Section</w:t>
      </w:r>
    </w:p>
    <w:p w:rsidR="00DF587B" w:rsidRDefault="00DF587B" w:rsidP="00DF587B">
      <w:r>
        <w:t xml:space="preserve">       Verification of</w:t>
      </w:r>
      <w:r>
        <w:sym w:font="Wingdings" w:char="F0E0"/>
      </w:r>
    </w:p>
    <w:p w:rsidR="00DF587B" w:rsidRDefault="00DF587B" w:rsidP="00DF587B">
      <w:pPr>
        <w:pStyle w:val="ListParagraph"/>
        <w:numPr>
          <w:ilvl w:val="0"/>
          <w:numId w:val="7"/>
        </w:numPr>
      </w:pPr>
      <w:r>
        <w:t>Bank Reconciliation Statements</w:t>
      </w:r>
      <w:r w:rsidR="00104160">
        <w:t xml:space="preserve">—Banks are divided into Operative 1 and Operative 2 depending upon the number of transactions—daily </w:t>
      </w:r>
      <w:r w:rsidR="00035252">
        <w:t>and fortnightly/monthly.</w:t>
      </w:r>
    </w:p>
    <w:p w:rsidR="00E5403B" w:rsidRDefault="00E5403B" w:rsidP="00E5403B">
      <w:pPr>
        <w:pStyle w:val="ListParagraph"/>
        <w:ind w:left="795"/>
      </w:pPr>
    </w:p>
    <w:p w:rsidR="0030612B" w:rsidRDefault="00A141FD" w:rsidP="0030612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RECEIPTS</w:t>
      </w:r>
    </w:p>
    <w:p w:rsidR="00C1188D" w:rsidRDefault="00C1188D" w:rsidP="00C1188D">
      <w:pPr>
        <w:ind w:left="390"/>
      </w:pPr>
      <w:r>
        <w:t>Verification of</w:t>
      </w:r>
      <w:r>
        <w:sym w:font="Wingdings" w:char="F0E0"/>
      </w:r>
    </w:p>
    <w:p w:rsidR="00C1188D" w:rsidRDefault="00C1188D" w:rsidP="00C1188D">
      <w:pPr>
        <w:pStyle w:val="ListParagraph"/>
        <w:numPr>
          <w:ilvl w:val="0"/>
          <w:numId w:val="9"/>
        </w:numPr>
      </w:pPr>
      <w:r>
        <w:t>Daily Inward Report</w:t>
      </w:r>
      <w:r w:rsidR="00EB54D1">
        <w:t xml:space="preserve"> from Plot No.52(Inward Section) to Bank Section(4</w:t>
      </w:r>
      <w:r w:rsidR="00EB54D1" w:rsidRPr="00EB54D1">
        <w:rPr>
          <w:vertAlign w:val="superscript"/>
        </w:rPr>
        <w:t>th</w:t>
      </w:r>
      <w:r w:rsidR="00EB54D1">
        <w:t xml:space="preserve"> Floor-Astral Heights) who in turn will</w:t>
      </w:r>
      <w:r>
        <w:t xml:space="preserve"> distribut</w:t>
      </w:r>
      <w:r w:rsidR="00EB54D1">
        <w:t>e the reports</w:t>
      </w:r>
      <w:r>
        <w:t xml:space="preserve"> to various affiliates</w:t>
      </w:r>
      <w:r w:rsidR="00EB54D1">
        <w:t xml:space="preserve"> like </w:t>
      </w:r>
    </w:p>
    <w:p w:rsidR="00EB54D1" w:rsidRDefault="00EB54D1" w:rsidP="00EB54D1">
      <w:pPr>
        <w:pStyle w:val="ListParagraph"/>
        <w:numPr>
          <w:ilvl w:val="0"/>
          <w:numId w:val="10"/>
        </w:numPr>
      </w:pPr>
      <w:r>
        <w:lastRenderedPageBreak/>
        <w:t>INC</w:t>
      </w:r>
    </w:p>
    <w:p w:rsidR="00EB54D1" w:rsidRDefault="00EB54D1" w:rsidP="00EB54D1">
      <w:pPr>
        <w:pStyle w:val="ListParagraph"/>
        <w:numPr>
          <w:ilvl w:val="0"/>
          <w:numId w:val="10"/>
        </w:numPr>
      </w:pPr>
      <w:r>
        <w:t>PDD</w:t>
      </w:r>
    </w:p>
    <w:p w:rsidR="00EB54D1" w:rsidRDefault="00C61DDB" w:rsidP="00EB54D1">
      <w:pPr>
        <w:pStyle w:val="ListParagraph"/>
        <w:numPr>
          <w:ilvl w:val="0"/>
          <w:numId w:val="10"/>
        </w:numPr>
      </w:pPr>
      <w:r>
        <w:t xml:space="preserve">ALL </w:t>
      </w:r>
      <w:r w:rsidR="00EB54D1">
        <w:t>UNIVERSITIES</w:t>
      </w:r>
    </w:p>
    <w:p w:rsidR="00C61DDB" w:rsidRDefault="00336EE0" w:rsidP="00336EE0">
      <w:pPr>
        <w:pStyle w:val="ListParagraph"/>
        <w:numPr>
          <w:ilvl w:val="0"/>
          <w:numId w:val="9"/>
        </w:numPr>
      </w:pPr>
      <w:r>
        <w:t>Similarly Inward Report after collection also will be sent to the above affiliates.</w:t>
      </w:r>
    </w:p>
    <w:p w:rsidR="00336EE0" w:rsidRPr="00C1188D" w:rsidRDefault="00336EE0" w:rsidP="00457B8F">
      <w:pPr>
        <w:pStyle w:val="ListParagraph"/>
        <w:numPr>
          <w:ilvl w:val="0"/>
          <w:numId w:val="9"/>
        </w:numPr>
      </w:pPr>
      <w:r>
        <w:t xml:space="preserve">IBS HQ </w:t>
      </w:r>
      <w:r w:rsidR="00D22273">
        <w:t xml:space="preserve">alone </w:t>
      </w:r>
      <w:r>
        <w:t xml:space="preserve">will maintain all the receipts from various </w:t>
      </w:r>
      <w:r w:rsidR="008164E1">
        <w:t>centers</w:t>
      </w:r>
      <w:r>
        <w:t xml:space="preserve"> of IBS and who will also directly take care of the respective ins</w:t>
      </w:r>
      <w:r w:rsidR="008164E1">
        <w:t>truments and its collection</w:t>
      </w:r>
      <w:r w:rsidR="002B59CF">
        <w:t xml:space="preserve">. </w:t>
      </w:r>
      <w:r w:rsidR="00D22273">
        <w:t>However a</w:t>
      </w:r>
      <w:r>
        <w:t xml:space="preserve">ppropriation of all the </w:t>
      </w:r>
      <w:r w:rsidR="002B59CF">
        <w:t>receipts into various sub-heads will be undertaken by Icfaian Foundation accounts at 7</w:t>
      </w:r>
      <w:r w:rsidR="002B59CF" w:rsidRPr="00457B8F">
        <w:rPr>
          <w:vertAlign w:val="superscript"/>
        </w:rPr>
        <w:t>th</w:t>
      </w:r>
      <w:r w:rsidR="002B59CF">
        <w:t xml:space="preserve"> Floor, Astral Heights, since these cheques are neither</w:t>
      </w:r>
      <w:r w:rsidR="00DF2522">
        <w:t xml:space="preserve"> routed by</w:t>
      </w:r>
      <w:r w:rsidR="00312305">
        <w:t xml:space="preserve"> </w:t>
      </w:r>
      <w:r>
        <w:t xml:space="preserve"> </w:t>
      </w:r>
      <w:r w:rsidR="00D9168C">
        <w:t xml:space="preserve"> </w:t>
      </w:r>
      <w:r>
        <w:t xml:space="preserve">Inward Section (Plot No.52) </w:t>
      </w:r>
      <w:r w:rsidR="00312305">
        <w:t>n</w:t>
      </w:r>
      <w:r>
        <w:t>or by 4</w:t>
      </w:r>
      <w:r w:rsidRPr="00457B8F">
        <w:rPr>
          <w:vertAlign w:val="superscript"/>
        </w:rPr>
        <w:t>th</w:t>
      </w:r>
      <w:r w:rsidR="00B86677">
        <w:t xml:space="preserve"> Floor of Astral Heights. T</w:t>
      </w:r>
      <w:r>
        <w:t>hese</w:t>
      </w:r>
      <w:r w:rsidR="00C325E2">
        <w:t xml:space="preserve"> transactions</w:t>
      </w:r>
      <w:r>
        <w:t xml:space="preserve"> have to be </w:t>
      </w:r>
      <w:r w:rsidR="00B93931">
        <w:t>taken care</w:t>
      </w:r>
      <w:r>
        <w:t xml:space="preserve"> by the  </w:t>
      </w:r>
      <w:r w:rsidR="00D9168C">
        <w:t xml:space="preserve"> </w:t>
      </w:r>
      <w:r>
        <w:t xml:space="preserve">auditors stationed at the respective </w:t>
      </w:r>
      <w:r w:rsidR="008164E1">
        <w:t>centers</w:t>
      </w:r>
      <w:r>
        <w:t>/HQ</w:t>
      </w:r>
      <w:r w:rsidR="00457B8F">
        <w:t>.</w:t>
      </w:r>
    </w:p>
    <w:p w:rsidR="00F0621F" w:rsidRDefault="00F0621F" w:rsidP="00540ED5">
      <w:pPr>
        <w:pStyle w:val="ListParagraph"/>
      </w:pPr>
    </w:p>
    <w:p w:rsidR="0052385A" w:rsidRPr="00661898" w:rsidRDefault="0052385A" w:rsidP="0052385A">
      <w:pPr>
        <w:pStyle w:val="ListParagraph"/>
        <w:ind w:left="1080"/>
      </w:pPr>
    </w:p>
    <w:p w:rsidR="00661898" w:rsidRPr="00661898" w:rsidRDefault="00661898">
      <w:pPr>
        <w:rPr>
          <w:u w:val="single"/>
        </w:rPr>
      </w:pPr>
    </w:p>
    <w:sectPr w:rsidR="00661898" w:rsidRPr="00661898" w:rsidSect="006C5D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827E8"/>
    <w:multiLevelType w:val="hybridMultilevel"/>
    <w:tmpl w:val="A238D9DE"/>
    <w:lvl w:ilvl="0" w:tplc="1D628D5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0AB1372"/>
    <w:multiLevelType w:val="hybridMultilevel"/>
    <w:tmpl w:val="C98A56A4"/>
    <w:lvl w:ilvl="0" w:tplc="5DF4BB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2740C2"/>
    <w:multiLevelType w:val="hybridMultilevel"/>
    <w:tmpl w:val="893889C2"/>
    <w:lvl w:ilvl="0" w:tplc="1E7A81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5D3081"/>
    <w:multiLevelType w:val="hybridMultilevel"/>
    <w:tmpl w:val="40E61A58"/>
    <w:lvl w:ilvl="0" w:tplc="7318F972">
      <w:start w:val="1"/>
      <w:numFmt w:val="lowerLetter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218528E3"/>
    <w:multiLevelType w:val="hybridMultilevel"/>
    <w:tmpl w:val="E7F074B0"/>
    <w:lvl w:ilvl="0" w:tplc="5266831A">
      <w:start w:val="1"/>
      <w:numFmt w:val="upperLetter"/>
      <w:lvlText w:val="%1)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36ED7155"/>
    <w:multiLevelType w:val="hybridMultilevel"/>
    <w:tmpl w:val="554A6B8A"/>
    <w:lvl w:ilvl="0" w:tplc="F7344368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52D62107"/>
    <w:multiLevelType w:val="hybridMultilevel"/>
    <w:tmpl w:val="EA9A938C"/>
    <w:lvl w:ilvl="0" w:tplc="3A10BFA6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5DA54CD8"/>
    <w:multiLevelType w:val="hybridMultilevel"/>
    <w:tmpl w:val="F970D30E"/>
    <w:lvl w:ilvl="0" w:tplc="A9E0632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61263934"/>
    <w:multiLevelType w:val="hybridMultilevel"/>
    <w:tmpl w:val="8C96D986"/>
    <w:lvl w:ilvl="0" w:tplc="03AC22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AE250A"/>
    <w:multiLevelType w:val="hybridMultilevel"/>
    <w:tmpl w:val="0E3ED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8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61898"/>
    <w:rsid w:val="00035252"/>
    <w:rsid w:val="0007285D"/>
    <w:rsid w:val="000A700E"/>
    <w:rsid w:val="000F11C8"/>
    <w:rsid w:val="00104160"/>
    <w:rsid w:val="001F19AF"/>
    <w:rsid w:val="002423C1"/>
    <w:rsid w:val="0024690C"/>
    <w:rsid w:val="002B59CF"/>
    <w:rsid w:val="0030612B"/>
    <w:rsid w:val="00312305"/>
    <w:rsid w:val="00316854"/>
    <w:rsid w:val="00336EE0"/>
    <w:rsid w:val="003547B0"/>
    <w:rsid w:val="003F4A48"/>
    <w:rsid w:val="00457B8F"/>
    <w:rsid w:val="00475B68"/>
    <w:rsid w:val="0052385A"/>
    <w:rsid w:val="00540ED5"/>
    <w:rsid w:val="00661898"/>
    <w:rsid w:val="00662FA7"/>
    <w:rsid w:val="006C5D20"/>
    <w:rsid w:val="007210D6"/>
    <w:rsid w:val="00752313"/>
    <w:rsid w:val="007F7BA6"/>
    <w:rsid w:val="00804428"/>
    <w:rsid w:val="008164E1"/>
    <w:rsid w:val="00831AE1"/>
    <w:rsid w:val="00880E12"/>
    <w:rsid w:val="00961989"/>
    <w:rsid w:val="00A141FD"/>
    <w:rsid w:val="00B22C02"/>
    <w:rsid w:val="00B86677"/>
    <w:rsid w:val="00B93931"/>
    <w:rsid w:val="00C041F8"/>
    <w:rsid w:val="00C1188D"/>
    <w:rsid w:val="00C325E2"/>
    <w:rsid w:val="00C404EB"/>
    <w:rsid w:val="00C61DDB"/>
    <w:rsid w:val="00D22273"/>
    <w:rsid w:val="00D60540"/>
    <w:rsid w:val="00D9168C"/>
    <w:rsid w:val="00DF2522"/>
    <w:rsid w:val="00DF587B"/>
    <w:rsid w:val="00E5403B"/>
    <w:rsid w:val="00EB54D1"/>
    <w:rsid w:val="00ED3AC6"/>
    <w:rsid w:val="00F0621F"/>
    <w:rsid w:val="00F21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8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ICFAI - Accounts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accounts</dc:creator>
  <cp:keywords/>
  <dc:description/>
  <cp:lastModifiedBy>accounts</cp:lastModifiedBy>
  <cp:revision>148</cp:revision>
  <dcterms:created xsi:type="dcterms:W3CDTF">2008-12-23T04:44:00Z</dcterms:created>
  <dcterms:modified xsi:type="dcterms:W3CDTF">2010-09-01T05:31:00Z</dcterms:modified>
</cp:coreProperties>
</file>