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0F16" w:rsidRPr="00380F16" w:rsidRDefault="00380F16" w:rsidP="00380F16">
      <w:pPr>
        <w:shd w:val="clear" w:color="auto" w:fill="FFFFFF"/>
        <w:spacing w:after="0" w:line="240" w:lineRule="auto"/>
        <w:jc w:val="center"/>
        <w:rPr>
          <w:rFonts w:ascii="Georgia" w:eastAsia="Times New Roman" w:hAnsi="Georgia" w:cs="Times New Roman"/>
          <w:color w:val="303030"/>
          <w:sz w:val="24"/>
          <w:szCs w:val="24"/>
        </w:rPr>
      </w:pPr>
      <w:r w:rsidRPr="00380F16">
        <w:rPr>
          <w:rFonts w:ascii="Georgia" w:eastAsia="Times New Roman" w:hAnsi="Georgia" w:cs="Times New Roman"/>
          <w:color w:val="303030"/>
          <w:sz w:val="24"/>
          <w:szCs w:val="24"/>
        </w:rPr>
        <w:t> </w:t>
      </w:r>
      <w:r w:rsidRPr="00380F16">
        <w:rPr>
          <w:rFonts w:ascii="Georgia" w:eastAsia="Times New Roman" w:hAnsi="Georgia" w:cs="Times New Roman"/>
          <w:b/>
          <w:bCs/>
          <w:color w:val="303030"/>
          <w:sz w:val="32"/>
          <w:szCs w:val="32"/>
        </w:rPr>
        <w:t>CENTRAL EXCISE</w:t>
      </w:r>
    </w:p>
    <w:p w:rsidR="00380F16" w:rsidRPr="00380F16" w:rsidRDefault="00380F16" w:rsidP="00380F16">
      <w:pPr>
        <w:shd w:val="clear" w:color="auto" w:fill="FFFFFF"/>
        <w:spacing w:after="240" w:line="240" w:lineRule="auto"/>
        <w:rPr>
          <w:rFonts w:ascii="Georgia" w:eastAsia="Times New Roman" w:hAnsi="Georgia" w:cs="Times New Roman"/>
          <w:color w:val="303030"/>
          <w:sz w:val="24"/>
          <w:szCs w:val="24"/>
        </w:rPr>
      </w:pP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8"/>
          <w:szCs w:val="28"/>
        </w:rPr>
        <w:t>Central Excise is a levy (tax), levied on a commodity (manufactured within the country) by the Union Government by an Act of Parliament (usually in the Finance Bill, in the presentation of the Budget in the Parliament, generally on the last working day of February every year) by notifying under a Tariff.</w:t>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8"/>
          <w:szCs w:val="28"/>
        </w:rPr>
        <w:t>It is an indirect tax paid by the manufacturer, who passes its incidence to the customers</w:t>
      </w:r>
      <w:proofErr w:type="gramStart"/>
      <w:r w:rsidRPr="00380F16">
        <w:rPr>
          <w:rFonts w:ascii="Georgia" w:eastAsia="Times New Roman" w:hAnsi="Georgia" w:cs="Times New Roman"/>
          <w:color w:val="303030"/>
          <w:sz w:val="28"/>
          <w:szCs w:val="28"/>
        </w:rPr>
        <w:t>.</w:t>
      </w:r>
      <w:proofErr w:type="gramEnd"/>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8"/>
          <w:szCs w:val="28"/>
        </w:rPr>
        <w:t>“Excise Duty” is levied the moment the process of manufacture is complete.</w:t>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4"/>
          <w:szCs w:val="24"/>
        </w:rPr>
        <w:br/>
      </w:r>
      <w:r w:rsidRPr="00380F16">
        <w:rPr>
          <w:rFonts w:ascii="Georgia" w:eastAsia="Times New Roman" w:hAnsi="Georgia" w:cs="Times New Roman"/>
          <w:b/>
          <w:bCs/>
          <w:color w:val="303030"/>
          <w:sz w:val="32"/>
          <w:szCs w:val="32"/>
        </w:rPr>
        <w:t>Objectives of Central Excise Act, 1944</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Georgia" w:eastAsia="Times New Roman" w:hAnsi="Georgia" w:cs="Times New Roman"/>
          <w:color w:val="303030"/>
          <w:sz w:val="28"/>
          <w:szCs w:val="28"/>
        </w:rPr>
        <w:t>1.</w:t>
      </w:r>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To collect excise duty on manufactured goods more conveniently</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Georgia" w:eastAsia="Times New Roman" w:hAnsi="Georgia" w:cs="Times New Roman"/>
          <w:color w:val="303030"/>
          <w:sz w:val="28"/>
          <w:szCs w:val="28"/>
        </w:rPr>
        <w:t>2.</w:t>
      </w:r>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To reduce collection costs</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Georgia" w:eastAsia="Times New Roman" w:hAnsi="Georgia" w:cs="Times New Roman"/>
          <w:color w:val="303030"/>
          <w:sz w:val="28"/>
          <w:szCs w:val="28"/>
        </w:rPr>
        <w:t>3.</w:t>
      </w:r>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To control wasteful expenditures</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Georgia" w:eastAsia="Times New Roman" w:hAnsi="Georgia" w:cs="Times New Roman"/>
          <w:color w:val="303030"/>
          <w:sz w:val="28"/>
          <w:szCs w:val="28"/>
        </w:rPr>
        <w:t>4.</w:t>
      </w:r>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To avoid tax evasion by appropriate control measures</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Georgia" w:eastAsia="Times New Roman" w:hAnsi="Georgia" w:cs="Times New Roman"/>
          <w:color w:val="303030"/>
          <w:sz w:val="28"/>
          <w:szCs w:val="28"/>
        </w:rPr>
        <w:t>5.</w:t>
      </w:r>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To promote industrial growth in backward areas</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Georgia" w:eastAsia="Times New Roman" w:hAnsi="Georgia" w:cs="Times New Roman"/>
          <w:color w:val="303030"/>
          <w:sz w:val="28"/>
          <w:szCs w:val="28"/>
        </w:rPr>
        <w:t>6.</w:t>
      </w:r>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To support local industries</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Georgia" w:eastAsia="Times New Roman" w:hAnsi="Georgia" w:cs="Times New Roman"/>
          <w:color w:val="303030"/>
          <w:sz w:val="28"/>
          <w:szCs w:val="28"/>
        </w:rPr>
        <w:t>7.</w:t>
      </w:r>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To collect high revenues</w:t>
      </w:r>
    </w:p>
    <w:p w:rsidR="00380F16" w:rsidRPr="00380F16" w:rsidRDefault="00380F16" w:rsidP="00380F16">
      <w:pPr>
        <w:shd w:val="clear" w:color="auto" w:fill="FFFFFF"/>
        <w:spacing w:after="240" w:line="240" w:lineRule="auto"/>
        <w:rPr>
          <w:rFonts w:ascii="Georgia" w:eastAsia="Times New Roman" w:hAnsi="Georgia" w:cs="Times New Roman"/>
          <w:color w:val="303030"/>
          <w:sz w:val="24"/>
          <w:szCs w:val="24"/>
        </w:rPr>
      </w:pPr>
      <w:r w:rsidRPr="00380F16">
        <w:rPr>
          <w:rFonts w:ascii="Georgia" w:eastAsia="Times New Roman" w:hAnsi="Georgia" w:cs="Times New Roman"/>
          <w:color w:val="303030"/>
          <w:sz w:val="24"/>
          <w:szCs w:val="24"/>
        </w:rPr>
        <w:br/>
      </w:r>
      <w:r w:rsidRPr="00380F16">
        <w:rPr>
          <w:rFonts w:ascii="Georgia" w:eastAsia="Times New Roman" w:hAnsi="Georgia" w:cs="Times New Roman"/>
          <w:b/>
          <w:bCs/>
          <w:color w:val="303030"/>
          <w:sz w:val="32"/>
          <w:szCs w:val="32"/>
        </w:rPr>
        <w:t>Nature of Excise Duty</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Govt</w:t>
      </w:r>
      <w:proofErr w:type="gramEnd"/>
      <w:r w:rsidRPr="00380F16">
        <w:rPr>
          <w:rFonts w:ascii="Georgia" w:eastAsia="Times New Roman" w:hAnsi="Georgia" w:cs="Times New Roman"/>
          <w:color w:val="303030"/>
          <w:sz w:val="28"/>
          <w:szCs w:val="28"/>
        </w:rPr>
        <w:t>. has constitutional powers to levy Excise Duty</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Power</w:t>
      </w:r>
      <w:proofErr w:type="gramEnd"/>
      <w:r w:rsidRPr="00380F16">
        <w:rPr>
          <w:rFonts w:ascii="Georgia" w:eastAsia="Times New Roman" w:hAnsi="Georgia" w:cs="Times New Roman"/>
          <w:color w:val="303030"/>
          <w:sz w:val="28"/>
          <w:szCs w:val="28"/>
        </w:rPr>
        <w:t xml:space="preserve"> to impose excise on alcoholic liquors, opium, and narcotics is granted to State Govt.</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Power</w:t>
      </w:r>
      <w:proofErr w:type="gramEnd"/>
      <w:r w:rsidRPr="00380F16">
        <w:rPr>
          <w:rFonts w:ascii="Georgia" w:eastAsia="Times New Roman" w:hAnsi="Georgia" w:cs="Times New Roman"/>
          <w:color w:val="303030"/>
          <w:sz w:val="28"/>
          <w:szCs w:val="28"/>
        </w:rPr>
        <w:t xml:space="preserve"> to impose excise on other items is granted to Central Govt.</w:t>
      </w:r>
    </w:p>
    <w:p w:rsidR="00380F16" w:rsidRPr="00380F16" w:rsidRDefault="00380F16" w:rsidP="00380F16">
      <w:pPr>
        <w:shd w:val="clear" w:color="auto" w:fill="FFFFFF"/>
        <w:spacing w:after="240" w:line="240" w:lineRule="auto"/>
        <w:rPr>
          <w:rFonts w:ascii="Georgia" w:eastAsia="Times New Roman" w:hAnsi="Georgia" w:cs="Times New Roman"/>
          <w:color w:val="303030"/>
          <w:sz w:val="24"/>
          <w:szCs w:val="24"/>
        </w:rPr>
      </w:pPr>
      <w:r w:rsidRPr="00380F16">
        <w:rPr>
          <w:rFonts w:ascii="Georgia" w:eastAsia="Times New Roman" w:hAnsi="Georgia" w:cs="Times New Roman"/>
          <w:color w:val="303030"/>
          <w:sz w:val="24"/>
          <w:szCs w:val="24"/>
        </w:rPr>
        <w:br/>
      </w:r>
      <w:r w:rsidRPr="00380F16">
        <w:rPr>
          <w:rFonts w:ascii="Georgia" w:eastAsia="Times New Roman" w:hAnsi="Georgia" w:cs="Times New Roman"/>
          <w:b/>
          <w:bCs/>
          <w:color w:val="303030"/>
          <w:sz w:val="32"/>
          <w:szCs w:val="32"/>
        </w:rPr>
        <w:t>Basic Conditions for Excise Liability</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Following</w:t>
      </w:r>
      <w:proofErr w:type="gramEnd"/>
      <w:r w:rsidRPr="00380F16">
        <w:rPr>
          <w:rFonts w:ascii="Georgia" w:eastAsia="Times New Roman" w:hAnsi="Georgia" w:cs="Times New Roman"/>
          <w:color w:val="303030"/>
          <w:sz w:val="28"/>
          <w:szCs w:val="28"/>
        </w:rPr>
        <w:t xml:space="preserve"> four conditions must be satisfied to levy Excise Duty on any article:</w:t>
      </w:r>
    </w:p>
    <w:p w:rsidR="00380F16" w:rsidRPr="00380F16" w:rsidRDefault="00380F16" w:rsidP="00380F16">
      <w:pPr>
        <w:shd w:val="clear" w:color="auto" w:fill="FFFFFF"/>
        <w:spacing w:after="240" w:line="240" w:lineRule="auto"/>
        <w:rPr>
          <w:rFonts w:ascii="Georgia" w:eastAsia="Times New Roman" w:hAnsi="Georgia" w:cs="Times New Roman"/>
          <w:color w:val="303030"/>
          <w:sz w:val="24"/>
          <w:szCs w:val="24"/>
        </w:rPr>
      </w:pPr>
      <w:r w:rsidRPr="00380F16">
        <w:rPr>
          <w:rFonts w:ascii="Georgia" w:eastAsia="Times New Roman" w:hAnsi="Georgia" w:cs="Times New Roman"/>
          <w:color w:val="303030"/>
          <w:sz w:val="28"/>
          <w:szCs w:val="28"/>
        </w:rPr>
        <w:t>          - Duty is on goods (movable and marketable)</w:t>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8"/>
          <w:szCs w:val="28"/>
        </w:rPr>
        <w:t>          - Goods must be excisable (included in CETA, 1985)</w:t>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8"/>
          <w:szCs w:val="28"/>
        </w:rPr>
        <w:t>          - Goods must be manufactured or produced</w:t>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8"/>
          <w:szCs w:val="28"/>
        </w:rPr>
        <w:t>          - Manufacture or production must be in India</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Levy</w:t>
      </w:r>
      <w:proofErr w:type="gramEnd"/>
      <w:r w:rsidRPr="00380F16">
        <w:rPr>
          <w:rFonts w:ascii="Georgia" w:eastAsia="Times New Roman" w:hAnsi="Georgia" w:cs="Times New Roman"/>
          <w:color w:val="303030"/>
          <w:sz w:val="28"/>
          <w:szCs w:val="28"/>
        </w:rPr>
        <w:t xml:space="preserve"> means imposition and assessment but does not include collection of tax. Thus, duty is levied as soon as taxable event occurs, but collection can take place anytime - before, at the time or even after the taxable event.</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lastRenderedPageBreak/>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Taxable</w:t>
      </w:r>
      <w:proofErr w:type="gramEnd"/>
      <w:r w:rsidRPr="00380F16">
        <w:rPr>
          <w:rFonts w:ascii="Georgia" w:eastAsia="Times New Roman" w:hAnsi="Georgia" w:cs="Times New Roman"/>
          <w:color w:val="303030"/>
          <w:sz w:val="28"/>
          <w:szCs w:val="28"/>
        </w:rPr>
        <w:t xml:space="preserve"> event is manufacture or production in India.</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Duty</w:t>
      </w:r>
      <w:proofErr w:type="gramEnd"/>
      <w:r w:rsidRPr="00380F16">
        <w:rPr>
          <w:rFonts w:ascii="Georgia" w:eastAsia="Times New Roman" w:hAnsi="Georgia" w:cs="Times New Roman"/>
          <w:color w:val="303030"/>
          <w:sz w:val="28"/>
          <w:szCs w:val="28"/>
        </w:rPr>
        <w:t xml:space="preserve"> is payable by the manufacturer or producer of excisable goods. In case where goods are allowed to be stored in a warehouse without the payment of duty, the duty liability is of the person who stores the goods.</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Rate</w:t>
      </w:r>
      <w:proofErr w:type="gramEnd"/>
      <w:r w:rsidRPr="00380F16">
        <w:rPr>
          <w:rFonts w:ascii="Georgia" w:eastAsia="Times New Roman" w:hAnsi="Georgia" w:cs="Times New Roman"/>
          <w:color w:val="303030"/>
          <w:sz w:val="28"/>
          <w:szCs w:val="28"/>
        </w:rPr>
        <w:t xml:space="preserve"> of duty is as applicable on date of removal i.e. clearance from factory</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Goods</w:t>
      </w:r>
      <w:proofErr w:type="gramEnd"/>
      <w:r w:rsidRPr="00380F16">
        <w:rPr>
          <w:rFonts w:ascii="Georgia" w:eastAsia="Times New Roman" w:hAnsi="Georgia" w:cs="Times New Roman"/>
          <w:color w:val="303030"/>
          <w:sz w:val="28"/>
          <w:szCs w:val="28"/>
        </w:rPr>
        <w:t xml:space="preserve"> have to be classified and valued in the state in which the goods are removed from the factory. Any further processing done afterwards is not relevant.</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Duty</w:t>
      </w:r>
      <w:proofErr w:type="gramEnd"/>
      <w:r w:rsidRPr="00380F16">
        <w:rPr>
          <w:rFonts w:ascii="Georgia" w:eastAsia="Times New Roman" w:hAnsi="Georgia" w:cs="Times New Roman"/>
          <w:color w:val="303030"/>
          <w:sz w:val="28"/>
          <w:szCs w:val="28"/>
        </w:rPr>
        <w:t xml:space="preserve"> liability arises even when goods are not sold or free replacements are given during warranty period.</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Duty</w:t>
      </w:r>
      <w:proofErr w:type="gramEnd"/>
      <w:r w:rsidRPr="00380F16">
        <w:rPr>
          <w:rFonts w:ascii="Georgia" w:eastAsia="Times New Roman" w:hAnsi="Georgia" w:cs="Times New Roman"/>
          <w:color w:val="303030"/>
          <w:sz w:val="28"/>
          <w:szCs w:val="28"/>
        </w:rPr>
        <w:t xml:space="preserve"> is payable even when not collected from consumers.</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Duty</w:t>
      </w:r>
      <w:proofErr w:type="gramEnd"/>
      <w:r w:rsidRPr="00380F16">
        <w:rPr>
          <w:rFonts w:ascii="Georgia" w:eastAsia="Times New Roman" w:hAnsi="Georgia" w:cs="Times New Roman"/>
          <w:color w:val="303030"/>
          <w:sz w:val="28"/>
          <w:szCs w:val="28"/>
        </w:rPr>
        <w:t xml:space="preserve"> is payable even if duty was paid on raw materials.</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Duty</w:t>
      </w:r>
      <w:proofErr w:type="gramEnd"/>
      <w:r w:rsidRPr="00380F16">
        <w:rPr>
          <w:rFonts w:ascii="Georgia" w:eastAsia="Times New Roman" w:hAnsi="Georgia" w:cs="Times New Roman"/>
          <w:color w:val="303030"/>
          <w:sz w:val="28"/>
          <w:szCs w:val="28"/>
        </w:rPr>
        <w:t xml:space="preserve"> can be levied on Govt. undertakings.</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Duty</w:t>
      </w:r>
      <w:proofErr w:type="gramEnd"/>
      <w:r w:rsidRPr="00380F16">
        <w:rPr>
          <w:rFonts w:ascii="Georgia" w:eastAsia="Times New Roman" w:hAnsi="Georgia" w:cs="Times New Roman"/>
          <w:color w:val="303030"/>
          <w:sz w:val="28"/>
          <w:szCs w:val="28"/>
        </w:rPr>
        <w:t xml:space="preserve"> is considered as a manufacturing expense and is included as an element of cost for inventory valuation, like other manufacturing expenses.</w:t>
      </w:r>
    </w:p>
    <w:p w:rsidR="00380F16" w:rsidRPr="00380F16" w:rsidRDefault="00380F16" w:rsidP="00380F16">
      <w:pPr>
        <w:shd w:val="clear" w:color="auto" w:fill="FFFFFF"/>
        <w:spacing w:after="240" w:line="240" w:lineRule="auto"/>
        <w:rPr>
          <w:rFonts w:ascii="Georgia" w:eastAsia="Times New Roman" w:hAnsi="Georgia" w:cs="Times New Roman"/>
          <w:color w:val="303030"/>
          <w:sz w:val="24"/>
          <w:szCs w:val="24"/>
        </w:rPr>
      </w:pPr>
      <w:r w:rsidRPr="00380F16">
        <w:rPr>
          <w:rFonts w:ascii="Georgia" w:eastAsia="Times New Roman" w:hAnsi="Georgia" w:cs="Times New Roman"/>
          <w:color w:val="303030"/>
          <w:sz w:val="24"/>
          <w:szCs w:val="24"/>
        </w:rPr>
        <w:br/>
      </w:r>
      <w:r w:rsidRPr="00380F16">
        <w:rPr>
          <w:rFonts w:ascii="Georgia" w:eastAsia="Times New Roman" w:hAnsi="Georgia" w:cs="Times New Roman"/>
          <w:b/>
          <w:bCs/>
          <w:color w:val="303030"/>
          <w:sz w:val="32"/>
          <w:szCs w:val="32"/>
        </w:rPr>
        <w:t>Types of Excise Duty</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Basic</w:t>
      </w:r>
      <w:proofErr w:type="gramEnd"/>
      <w:r w:rsidRPr="00380F16">
        <w:rPr>
          <w:rFonts w:ascii="Georgia" w:eastAsia="Times New Roman" w:hAnsi="Georgia" w:cs="Times New Roman"/>
          <w:color w:val="303030"/>
          <w:sz w:val="28"/>
          <w:szCs w:val="28"/>
        </w:rPr>
        <w:t xml:space="preserve"> Excise Duty (BED) or CENVAT</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Special</w:t>
      </w:r>
      <w:proofErr w:type="gramEnd"/>
      <w:r w:rsidRPr="00380F16">
        <w:rPr>
          <w:rFonts w:ascii="Georgia" w:eastAsia="Times New Roman" w:hAnsi="Georgia" w:cs="Times New Roman"/>
          <w:color w:val="303030"/>
          <w:sz w:val="28"/>
          <w:szCs w:val="28"/>
        </w:rPr>
        <w:t xml:space="preserve"> Excise Duty (SED)</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Excise</w:t>
      </w:r>
      <w:proofErr w:type="gramEnd"/>
      <w:r w:rsidRPr="00380F16">
        <w:rPr>
          <w:rFonts w:ascii="Georgia" w:eastAsia="Times New Roman" w:hAnsi="Georgia" w:cs="Times New Roman"/>
          <w:color w:val="303030"/>
          <w:sz w:val="28"/>
          <w:szCs w:val="28"/>
        </w:rPr>
        <w:t xml:space="preserve"> Duty on clearances by EOU / SEZ in Duty Tariff Area</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National</w:t>
      </w:r>
      <w:proofErr w:type="gramEnd"/>
      <w:r w:rsidRPr="00380F16">
        <w:rPr>
          <w:rFonts w:ascii="Georgia" w:eastAsia="Times New Roman" w:hAnsi="Georgia" w:cs="Times New Roman"/>
          <w:color w:val="303030"/>
          <w:sz w:val="28"/>
          <w:szCs w:val="28"/>
        </w:rPr>
        <w:t xml:space="preserve"> Calamity Contingent Duty (NCCD)</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Duties</w:t>
      </w:r>
      <w:proofErr w:type="gramEnd"/>
      <w:r w:rsidRPr="00380F16">
        <w:rPr>
          <w:rFonts w:ascii="Georgia" w:eastAsia="Times New Roman" w:hAnsi="Georgia" w:cs="Times New Roman"/>
          <w:color w:val="303030"/>
          <w:sz w:val="28"/>
          <w:szCs w:val="28"/>
        </w:rPr>
        <w:t xml:space="preserve"> under other Acts</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proofErr w:type="spellStart"/>
      <w:r w:rsidRPr="00380F16">
        <w:rPr>
          <w:rFonts w:ascii="Georgia" w:eastAsia="Times New Roman" w:hAnsi="Georgia" w:cs="Times New Roman"/>
          <w:color w:val="303030"/>
          <w:sz w:val="28"/>
          <w:szCs w:val="28"/>
        </w:rPr>
        <w:t>Cess</w:t>
      </w:r>
      <w:proofErr w:type="spellEnd"/>
      <w:proofErr w:type="gramEnd"/>
      <w:r w:rsidRPr="00380F16">
        <w:rPr>
          <w:rFonts w:ascii="Georgia" w:eastAsia="Times New Roman" w:hAnsi="Georgia" w:cs="Times New Roman"/>
          <w:color w:val="303030"/>
          <w:sz w:val="28"/>
          <w:szCs w:val="28"/>
        </w:rPr>
        <w:t xml:space="preserve"> under other Acts</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Georgia" w:eastAsia="Times New Roman" w:hAnsi="Georgia" w:cs="Times New Roman"/>
          <w:color w:val="303030"/>
          <w:sz w:val="24"/>
          <w:szCs w:val="24"/>
        </w:rPr>
        <w:br/>
      </w:r>
      <w:r w:rsidRPr="00380F16">
        <w:rPr>
          <w:rFonts w:ascii="Georgia" w:eastAsia="Times New Roman" w:hAnsi="Georgia" w:cs="Times New Roman"/>
          <w:b/>
          <w:bCs/>
          <w:color w:val="303030"/>
          <w:sz w:val="32"/>
          <w:szCs w:val="32"/>
        </w:rPr>
        <w:t>Definitions</w:t>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4"/>
          <w:szCs w:val="24"/>
        </w:rPr>
        <w:br/>
      </w:r>
      <w:r w:rsidRPr="00380F16">
        <w:rPr>
          <w:rFonts w:ascii="Georgia" w:eastAsia="Times New Roman" w:hAnsi="Georgia" w:cs="Times New Roman"/>
          <w:i/>
          <w:iCs/>
          <w:color w:val="303030"/>
          <w:sz w:val="28"/>
          <w:szCs w:val="28"/>
          <w:u w:val="single"/>
        </w:rPr>
        <w:t>GOODS</w:t>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8"/>
          <w:szCs w:val="28"/>
        </w:rPr>
        <w:t>The word “goods” has not been defined under the Central Excise Act. Article 366(12) of the Constitution defined “goods” as “goods include all materials, commodities, and articles.” This definition is quite wide for the purpose of Central Excise Act.</w:t>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8"/>
          <w:szCs w:val="28"/>
        </w:rPr>
        <w:t>As per judicial interpretation, for purpose of levy of Excise duty, an article must satisfy two requirements to be “goods” i.e.</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b/>
          <w:bCs/>
          <w:color w:val="303030"/>
          <w:sz w:val="28"/>
          <w:szCs w:val="28"/>
        </w:rPr>
        <w:t>Goods</w:t>
      </w:r>
      <w:proofErr w:type="gramEnd"/>
      <w:r w:rsidRPr="00380F16">
        <w:rPr>
          <w:rFonts w:ascii="Georgia" w:eastAsia="Times New Roman" w:hAnsi="Georgia" w:cs="Times New Roman"/>
          <w:b/>
          <w:bCs/>
          <w:color w:val="303030"/>
          <w:sz w:val="28"/>
          <w:szCs w:val="28"/>
        </w:rPr>
        <w:t xml:space="preserve"> must be movable</w:t>
      </w:r>
      <w:r w:rsidRPr="00380F16">
        <w:rPr>
          <w:rFonts w:ascii="Georgia" w:eastAsia="Times New Roman" w:hAnsi="Georgia" w:cs="Times New Roman"/>
          <w:b/>
          <w:bCs/>
          <w:color w:val="303030"/>
          <w:sz w:val="28"/>
        </w:rPr>
        <w:t> </w:t>
      </w:r>
      <w:r w:rsidRPr="00380F16">
        <w:rPr>
          <w:rFonts w:ascii="Georgia" w:eastAsia="Times New Roman" w:hAnsi="Georgia" w:cs="Times New Roman"/>
          <w:color w:val="303030"/>
          <w:sz w:val="28"/>
          <w:szCs w:val="28"/>
        </w:rPr>
        <w:t>- immovable property or property attached to earth is not “goods” and hence duty cannot be levied on it.</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b/>
          <w:bCs/>
          <w:color w:val="303030"/>
          <w:sz w:val="28"/>
          <w:szCs w:val="28"/>
        </w:rPr>
        <w:t>Goods</w:t>
      </w:r>
      <w:proofErr w:type="gramEnd"/>
      <w:r w:rsidRPr="00380F16">
        <w:rPr>
          <w:rFonts w:ascii="Georgia" w:eastAsia="Times New Roman" w:hAnsi="Georgia" w:cs="Times New Roman"/>
          <w:b/>
          <w:bCs/>
          <w:color w:val="303030"/>
          <w:sz w:val="28"/>
          <w:szCs w:val="28"/>
        </w:rPr>
        <w:t xml:space="preserve"> must be marketable</w:t>
      </w:r>
      <w:r w:rsidRPr="00380F16">
        <w:rPr>
          <w:rFonts w:ascii="Georgia" w:eastAsia="Times New Roman" w:hAnsi="Georgia" w:cs="Times New Roman"/>
          <w:color w:val="303030"/>
          <w:sz w:val="28"/>
        </w:rPr>
        <w:t> </w:t>
      </w:r>
      <w:r w:rsidRPr="00380F16">
        <w:rPr>
          <w:rFonts w:ascii="Georgia" w:eastAsia="Times New Roman" w:hAnsi="Georgia" w:cs="Times New Roman"/>
          <w:color w:val="303030"/>
          <w:sz w:val="28"/>
          <w:szCs w:val="28"/>
        </w:rPr>
        <w:t>- item must be such that it is capable of being bought or sold and must be known in the market. This is the test of “Marketability”</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Georgia" w:eastAsia="Times New Roman" w:hAnsi="Georgia" w:cs="Times New Roman"/>
          <w:color w:val="303030"/>
          <w:sz w:val="24"/>
          <w:szCs w:val="24"/>
        </w:rPr>
        <w:lastRenderedPageBreak/>
        <w:br/>
      </w:r>
      <w:r w:rsidRPr="00380F16">
        <w:rPr>
          <w:rFonts w:ascii="Georgia" w:eastAsia="Times New Roman" w:hAnsi="Georgia" w:cs="Times New Roman"/>
          <w:i/>
          <w:iCs/>
          <w:color w:val="303030"/>
          <w:sz w:val="28"/>
          <w:szCs w:val="28"/>
          <w:u w:val="single"/>
        </w:rPr>
        <w:t>MANUFACTURE</w:t>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8"/>
          <w:szCs w:val="28"/>
        </w:rPr>
        <w:t>The word “manufacture” is not defined completely in the Act. Definition in section 2(f) is inclusive. “Manufacture” includes any process -</w:t>
      </w:r>
      <w:r w:rsidRPr="00380F16">
        <w:rPr>
          <w:rFonts w:ascii="Georgia" w:eastAsia="Times New Roman" w:hAnsi="Georgia" w:cs="Times New Roman"/>
          <w:color w:val="303030"/>
          <w:sz w:val="28"/>
        </w:rPr>
        <w:t> </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incidental</w:t>
      </w:r>
      <w:proofErr w:type="gramEnd"/>
      <w:r w:rsidRPr="00380F16">
        <w:rPr>
          <w:rFonts w:ascii="Georgia" w:eastAsia="Times New Roman" w:hAnsi="Georgia" w:cs="Times New Roman"/>
          <w:color w:val="303030"/>
          <w:sz w:val="28"/>
          <w:szCs w:val="28"/>
        </w:rPr>
        <w:t xml:space="preserve"> or ancillary to the completion of manufactured product, or</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which is specified in relation to any goods in the Section or Chapter notes of the First Schedule of CETA, 1985 as amounting to manufacture, or</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which</w:t>
      </w:r>
      <w:proofErr w:type="gramEnd"/>
      <w:r w:rsidRPr="00380F16">
        <w:rPr>
          <w:rFonts w:ascii="Georgia" w:eastAsia="Times New Roman" w:hAnsi="Georgia" w:cs="Times New Roman"/>
          <w:color w:val="303030"/>
          <w:sz w:val="28"/>
          <w:szCs w:val="28"/>
        </w:rPr>
        <w:t>, in relation to goods specified in third schedule to the CEA, involves packing or repacking of such goods in a unit container or labeling or re-labeling of containers or declaration or alteration of retail sale price or any other treatment to render the product marketable to consumer</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8"/>
          <w:szCs w:val="28"/>
        </w:rPr>
        <w:t>Thus, manufacture means</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Manufacture specified in various Court decisions i.e. new and identifiable product having a distinctive name, character or use must emerge, or</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Deemed</w:t>
      </w:r>
      <w:proofErr w:type="gramEnd"/>
      <w:r w:rsidRPr="00380F16">
        <w:rPr>
          <w:rFonts w:ascii="Georgia" w:eastAsia="Times New Roman" w:hAnsi="Georgia" w:cs="Times New Roman"/>
          <w:color w:val="303030"/>
          <w:sz w:val="28"/>
          <w:szCs w:val="28"/>
        </w:rPr>
        <w:t xml:space="preserve"> Manufacture</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Georgia" w:eastAsia="Times New Roman" w:hAnsi="Georgia" w:cs="Times New Roman"/>
          <w:color w:val="303030"/>
          <w:sz w:val="24"/>
          <w:szCs w:val="24"/>
        </w:rPr>
        <w:br/>
      </w:r>
      <w:r w:rsidRPr="00380F16">
        <w:rPr>
          <w:rFonts w:ascii="Georgia" w:eastAsia="Times New Roman" w:hAnsi="Georgia" w:cs="Times New Roman"/>
          <w:b/>
          <w:bCs/>
          <w:i/>
          <w:iCs/>
          <w:color w:val="303030"/>
          <w:sz w:val="28"/>
          <w:szCs w:val="28"/>
        </w:rPr>
        <w:t>E.g.</w:t>
      </w:r>
      <w:r w:rsidRPr="00380F16">
        <w:rPr>
          <w:rFonts w:ascii="Georgia" w:eastAsia="Times New Roman" w:hAnsi="Georgia" w:cs="Times New Roman"/>
          <w:b/>
          <w:bCs/>
          <w:i/>
          <w:iCs/>
          <w:color w:val="303030"/>
          <w:sz w:val="28"/>
        </w:rPr>
        <w:t> </w:t>
      </w:r>
      <w:r w:rsidRPr="00380F16">
        <w:rPr>
          <w:rFonts w:ascii="Georgia" w:eastAsia="Times New Roman" w:hAnsi="Georgia" w:cs="Times New Roman"/>
          <w:color w:val="303030"/>
          <w:sz w:val="28"/>
          <w:szCs w:val="28"/>
        </w:rPr>
        <w:t>Manufacture of table from wood, conversion of pulp into base paper, conversion of sugarcane to sugar, etc.</w:t>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8"/>
          <w:szCs w:val="28"/>
        </w:rPr>
        <w:t>The word “Manufacturer” shall be understood accordingly and shall include not only a person who employs hired labor in the production or manufacture of excisable goods, but also any person who engages in their production or manufacture on his own account.</w:t>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4"/>
          <w:szCs w:val="24"/>
        </w:rPr>
        <w:br/>
      </w:r>
      <w:r w:rsidRPr="00380F16">
        <w:rPr>
          <w:rFonts w:ascii="Georgia" w:eastAsia="Times New Roman" w:hAnsi="Georgia" w:cs="Times New Roman"/>
          <w:i/>
          <w:iCs/>
          <w:color w:val="303030"/>
          <w:sz w:val="28"/>
          <w:szCs w:val="28"/>
          <w:u w:val="single"/>
        </w:rPr>
        <w:t>EXCISABLE GOODS</w:t>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8"/>
          <w:szCs w:val="28"/>
        </w:rPr>
        <w:t>Section 2(d) of Central Excise Act defined Excisable Goods as “Goods specified in the Schedule to Central Excise Tariff Act, 1985 as being subject to a duty of excise and includes salt.” Thus, unless the item is specified in the CETA as subject to duty, no duty is levied.</w:t>
      </w:r>
      <w:r w:rsidRPr="00380F16">
        <w:rPr>
          <w:rFonts w:ascii="Georgia" w:eastAsia="Times New Roman" w:hAnsi="Georgia" w:cs="Times New Roman"/>
          <w:color w:val="303030"/>
          <w:sz w:val="28"/>
        </w:rPr>
        <w:t> </w:t>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4"/>
          <w:szCs w:val="24"/>
        </w:rPr>
        <w:br/>
      </w:r>
      <w:r w:rsidRPr="00380F16">
        <w:rPr>
          <w:rFonts w:ascii="Georgia" w:eastAsia="Times New Roman" w:hAnsi="Georgia" w:cs="Times New Roman"/>
          <w:i/>
          <w:iCs/>
          <w:color w:val="303030"/>
          <w:sz w:val="28"/>
          <w:szCs w:val="28"/>
          <w:u w:val="single"/>
        </w:rPr>
        <w:t>JOB WORK</w:t>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8"/>
          <w:szCs w:val="28"/>
        </w:rPr>
        <w:t>Job work means processing or working upon raw materials or semi-finished goods supplied to job worker, so as to complete a part of whole of the process resulting in the manufacture or finishing of an article or any operation which is essential for the aforesaid process.</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Job</w:t>
      </w:r>
      <w:proofErr w:type="gramEnd"/>
      <w:r w:rsidRPr="00380F16">
        <w:rPr>
          <w:rFonts w:ascii="Georgia" w:eastAsia="Times New Roman" w:hAnsi="Georgia" w:cs="Times New Roman"/>
          <w:color w:val="303030"/>
          <w:sz w:val="28"/>
          <w:szCs w:val="28"/>
        </w:rPr>
        <w:t xml:space="preserve"> worker need not register with the Department of Central Excise.</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He</w:t>
      </w:r>
      <w:proofErr w:type="gramEnd"/>
      <w:r w:rsidRPr="00380F16">
        <w:rPr>
          <w:rFonts w:ascii="Georgia" w:eastAsia="Times New Roman" w:hAnsi="Georgia" w:cs="Times New Roman"/>
          <w:color w:val="303030"/>
          <w:sz w:val="28"/>
          <w:szCs w:val="28"/>
        </w:rPr>
        <w:t xml:space="preserve"> need not maintain records as required by the Act.</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Job</w:t>
      </w:r>
      <w:proofErr w:type="gramEnd"/>
      <w:r w:rsidRPr="00380F16">
        <w:rPr>
          <w:rFonts w:ascii="Georgia" w:eastAsia="Times New Roman" w:hAnsi="Georgia" w:cs="Times New Roman"/>
          <w:color w:val="303030"/>
          <w:sz w:val="28"/>
          <w:szCs w:val="28"/>
        </w:rPr>
        <w:t xml:space="preserve"> worker is not required to pay duty.</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lastRenderedPageBreak/>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However</w:t>
      </w:r>
      <w:proofErr w:type="gramEnd"/>
      <w:r w:rsidRPr="00380F16">
        <w:rPr>
          <w:rFonts w:ascii="Georgia" w:eastAsia="Times New Roman" w:hAnsi="Georgia" w:cs="Times New Roman"/>
          <w:color w:val="303030"/>
          <w:sz w:val="28"/>
          <w:szCs w:val="28"/>
        </w:rPr>
        <w:t>, if the process amounts to manufacture, he can pay duty and this duty paid by job worker will be available as a credit to the manufacturer who has sent material for job work.</w:t>
      </w:r>
    </w:p>
    <w:p w:rsidR="00380F16" w:rsidRPr="00380F16" w:rsidRDefault="00380F16" w:rsidP="00380F16">
      <w:pPr>
        <w:shd w:val="clear" w:color="auto" w:fill="FFFFFF"/>
        <w:spacing w:after="240" w:line="240" w:lineRule="auto"/>
        <w:rPr>
          <w:rFonts w:ascii="Georgia" w:eastAsia="Times New Roman" w:hAnsi="Georgia" w:cs="Times New Roman"/>
          <w:color w:val="303030"/>
          <w:sz w:val="24"/>
          <w:szCs w:val="24"/>
        </w:rPr>
      </w:pPr>
      <w:r w:rsidRPr="00380F16">
        <w:rPr>
          <w:rFonts w:ascii="Georgia" w:eastAsia="Times New Roman" w:hAnsi="Georgia" w:cs="Times New Roman"/>
          <w:color w:val="303030"/>
          <w:sz w:val="24"/>
          <w:szCs w:val="24"/>
        </w:rPr>
        <w:br/>
      </w:r>
      <w:r w:rsidRPr="00380F16">
        <w:rPr>
          <w:rFonts w:ascii="Georgia" w:eastAsia="Times New Roman" w:hAnsi="Georgia" w:cs="Times New Roman"/>
          <w:b/>
          <w:bCs/>
          <w:color w:val="303030"/>
          <w:sz w:val="32"/>
          <w:szCs w:val="32"/>
        </w:rPr>
        <w:t>Classification of Goods</w:t>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4"/>
          <w:szCs w:val="24"/>
        </w:rPr>
        <w:br/>
      </w:r>
      <w:proofErr w:type="gramStart"/>
      <w:r w:rsidRPr="00380F16">
        <w:rPr>
          <w:rFonts w:ascii="Georgia" w:eastAsia="Times New Roman" w:hAnsi="Georgia" w:cs="Times New Roman"/>
          <w:color w:val="303030"/>
          <w:sz w:val="28"/>
          <w:szCs w:val="28"/>
        </w:rPr>
        <w:t>There</w:t>
      </w:r>
      <w:proofErr w:type="gramEnd"/>
      <w:r w:rsidRPr="00380F16">
        <w:rPr>
          <w:rFonts w:ascii="Georgia" w:eastAsia="Times New Roman" w:hAnsi="Georgia" w:cs="Times New Roman"/>
          <w:color w:val="303030"/>
          <w:sz w:val="28"/>
          <w:szCs w:val="28"/>
        </w:rPr>
        <w:t xml:space="preserve"> are thousands of varieties of manufactured goods and all goods cannot carry the same rate or amount of duty. It is also not possible to identify all products individually. It is therefore necessary to identify the numerous products through groups and sub-groups and then to decide the rate of duty. This is called “Classification” of products, which means determining of heading or sub-</w:t>
      </w:r>
      <w:proofErr w:type="spellStart"/>
      <w:r w:rsidRPr="00380F16">
        <w:rPr>
          <w:rFonts w:ascii="Georgia" w:eastAsia="Times New Roman" w:hAnsi="Georgia" w:cs="Times New Roman"/>
          <w:color w:val="303030"/>
          <w:sz w:val="28"/>
          <w:szCs w:val="28"/>
        </w:rPr>
        <w:t>hading</w:t>
      </w:r>
      <w:proofErr w:type="spellEnd"/>
      <w:r w:rsidRPr="00380F16">
        <w:rPr>
          <w:rFonts w:ascii="Georgia" w:eastAsia="Times New Roman" w:hAnsi="Georgia" w:cs="Times New Roman"/>
          <w:color w:val="303030"/>
          <w:sz w:val="28"/>
          <w:szCs w:val="28"/>
        </w:rPr>
        <w:t xml:space="preserve"> under which the particular product will be covered.</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The</w:t>
      </w:r>
      <w:proofErr w:type="gramEnd"/>
      <w:r w:rsidRPr="00380F16">
        <w:rPr>
          <w:rFonts w:ascii="Georgia" w:eastAsia="Times New Roman" w:hAnsi="Georgia" w:cs="Times New Roman"/>
          <w:color w:val="303030"/>
          <w:sz w:val="28"/>
          <w:szCs w:val="28"/>
        </w:rPr>
        <w:t xml:space="preserve"> Central Excise Tariff Act, 1985 classifies all the goods under 91 chapters (actually 96 chapters out of which 5 are blank - 1, 6, 10, 12 and 77) and specific code is assigned to each item. There are over 1,000 tariff headings and 2,000 sub-headings.</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India</w:t>
      </w:r>
      <w:proofErr w:type="gramEnd"/>
      <w:r w:rsidRPr="00380F16">
        <w:rPr>
          <w:rFonts w:ascii="Georgia" w:eastAsia="Times New Roman" w:hAnsi="Georgia" w:cs="Times New Roman"/>
          <w:color w:val="303030"/>
          <w:sz w:val="28"/>
          <w:szCs w:val="28"/>
        </w:rPr>
        <w:t xml:space="preserve"> adopted the International convention of Harmonized System of Nomenclature (HSN), called Harmonized Commodity Description and Coding System developed by World Customs Organization </w:t>
      </w:r>
      <w:proofErr w:type="spellStart"/>
      <w:r w:rsidRPr="00380F16">
        <w:rPr>
          <w:rFonts w:ascii="Georgia" w:eastAsia="Times New Roman" w:hAnsi="Georgia" w:cs="Times New Roman"/>
          <w:color w:val="303030"/>
          <w:sz w:val="28"/>
          <w:szCs w:val="28"/>
        </w:rPr>
        <w:t>w.e.f</w:t>
      </w:r>
      <w:proofErr w:type="spellEnd"/>
      <w:r w:rsidRPr="00380F16">
        <w:rPr>
          <w:rFonts w:ascii="Georgia" w:eastAsia="Times New Roman" w:hAnsi="Georgia" w:cs="Times New Roman"/>
          <w:color w:val="303030"/>
          <w:sz w:val="28"/>
          <w:szCs w:val="28"/>
        </w:rPr>
        <w:t>. 28.2.1986</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 xml:space="preserve">CETA contains two schedules - the first schedule gives basic excise duties (i.e. CENVAT duty) </w:t>
      </w:r>
      <w:proofErr w:type="spellStart"/>
      <w:r w:rsidRPr="00380F16">
        <w:rPr>
          <w:rFonts w:ascii="Georgia" w:eastAsia="Times New Roman" w:hAnsi="Georgia" w:cs="Times New Roman"/>
          <w:color w:val="303030"/>
          <w:sz w:val="28"/>
          <w:szCs w:val="28"/>
        </w:rPr>
        <w:t>leviable</w:t>
      </w:r>
      <w:proofErr w:type="spellEnd"/>
      <w:r w:rsidRPr="00380F16">
        <w:rPr>
          <w:rFonts w:ascii="Georgia" w:eastAsia="Times New Roman" w:hAnsi="Georgia" w:cs="Times New Roman"/>
          <w:color w:val="303030"/>
          <w:sz w:val="28"/>
          <w:szCs w:val="28"/>
        </w:rPr>
        <w:t xml:space="preserve"> on various products, while the second schedule gives list of items on which special excise duty is payable. Second schedule contains only a few items.</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Central</w:t>
      </w:r>
      <w:proofErr w:type="gramEnd"/>
      <w:r w:rsidRPr="00380F16">
        <w:rPr>
          <w:rFonts w:ascii="Georgia" w:eastAsia="Times New Roman" w:hAnsi="Georgia" w:cs="Times New Roman"/>
          <w:color w:val="303030"/>
          <w:sz w:val="28"/>
          <w:szCs w:val="28"/>
        </w:rPr>
        <w:t xml:space="preserve"> Excise Tariff is divided into 20 sections. A “section” is a grouping of a number of Chapters which codify a particular class of goods.</w:t>
      </w:r>
      <w:r w:rsidRPr="00380F16">
        <w:rPr>
          <w:rFonts w:ascii="Georgia" w:eastAsia="Times New Roman" w:hAnsi="Georgia" w:cs="Times New Roman"/>
          <w:color w:val="303030"/>
          <w:sz w:val="28"/>
        </w:rPr>
        <w:t> </w:t>
      </w:r>
      <w:r w:rsidRPr="00380F16">
        <w:rPr>
          <w:rFonts w:ascii="Georgia" w:eastAsia="Times New Roman" w:hAnsi="Georgia" w:cs="Times New Roman"/>
          <w:b/>
          <w:bCs/>
          <w:i/>
          <w:iCs/>
          <w:color w:val="303030"/>
          <w:sz w:val="28"/>
          <w:szCs w:val="28"/>
        </w:rPr>
        <w:t>E.g.</w:t>
      </w:r>
      <w:r w:rsidRPr="00380F16">
        <w:rPr>
          <w:rFonts w:ascii="Georgia" w:eastAsia="Times New Roman" w:hAnsi="Georgia" w:cs="Times New Roman"/>
          <w:b/>
          <w:bCs/>
          <w:i/>
          <w:iCs/>
          <w:color w:val="303030"/>
          <w:sz w:val="28"/>
        </w:rPr>
        <w:t> </w:t>
      </w:r>
      <w:r w:rsidRPr="00380F16">
        <w:rPr>
          <w:rFonts w:ascii="Georgia" w:eastAsia="Times New Roman" w:hAnsi="Georgia" w:cs="Times New Roman"/>
          <w:i/>
          <w:iCs/>
          <w:color w:val="303030"/>
          <w:sz w:val="28"/>
          <w:szCs w:val="28"/>
        </w:rPr>
        <w:t>Section XI is “Textile and Textile Articles” and within that section, Chapter 50 is Silk, Chapter 51 is Wool, Chapter 52 is Cotton and so on</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Georgia" w:eastAsia="Times New Roman" w:hAnsi="Georgia" w:cs="Times New Roman"/>
          <w:i/>
          <w:iCs/>
          <w:color w:val="303030"/>
          <w:sz w:val="28"/>
          <w:szCs w:val="28"/>
        </w:rPr>
        <w:t>.</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Each</w:t>
      </w:r>
      <w:proofErr w:type="gramEnd"/>
      <w:r w:rsidRPr="00380F16">
        <w:rPr>
          <w:rFonts w:ascii="Georgia" w:eastAsia="Times New Roman" w:hAnsi="Georgia" w:cs="Times New Roman"/>
          <w:color w:val="303030"/>
          <w:sz w:val="28"/>
          <w:szCs w:val="28"/>
        </w:rPr>
        <w:t xml:space="preserve"> chapter is further divided into various headings depending on different types of goods belonging to the same class of products.</w:t>
      </w:r>
      <w:r w:rsidRPr="00380F16">
        <w:rPr>
          <w:rFonts w:ascii="Georgia" w:eastAsia="Times New Roman" w:hAnsi="Georgia" w:cs="Times New Roman"/>
          <w:i/>
          <w:iCs/>
          <w:color w:val="303030"/>
          <w:sz w:val="28"/>
        </w:rPr>
        <w:t> </w:t>
      </w:r>
      <w:proofErr w:type="spellStart"/>
      <w:r w:rsidRPr="00380F16">
        <w:rPr>
          <w:rFonts w:ascii="Georgia" w:eastAsia="Times New Roman" w:hAnsi="Georgia" w:cs="Times New Roman"/>
          <w:b/>
          <w:bCs/>
          <w:i/>
          <w:iCs/>
          <w:color w:val="303030"/>
          <w:sz w:val="28"/>
          <w:szCs w:val="28"/>
        </w:rPr>
        <w:t>E.g.</w:t>
      </w:r>
      <w:r w:rsidRPr="00380F16">
        <w:rPr>
          <w:rFonts w:ascii="Georgia" w:eastAsia="Times New Roman" w:hAnsi="Georgia" w:cs="Times New Roman"/>
          <w:i/>
          <w:iCs/>
          <w:color w:val="303030"/>
          <w:sz w:val="28"/>
          <w:szCs w:val="28"/>
        </w:rPr>
        <w:t>Chapter</w:t>
      </w:r>
      <w:proofErr w:type="spellEnd"/>
      <w:r w:rsidRPr="00380F16">
        <w:rPr>
          <w:rFonts w:ascii="Georgia" w:eastAsia="Times New Roman" w:hAnsi="Georgia" w:cs="Times New Roman"/>
          <w:i/>
          <w:iCs/>
          <w:color w:val="303030"/>
          <w:sz w:val="28"/>
          <w:szCs w:val="28"/>
        </w:rPr>
        <w:t xml:space="preserve"> 50 relating to Silk is further divided into 5 headings - 50.01 relates to silkworm cocoons, 50.02 relates to raw silk, 50.03 relates to silk waste, 50.04 relates to silk yarn and 50.05 relates to woven fabric of silk.</w:t>
      </w:r>
      <w:r w:rsidRPr="00380F16">
        <w:rPr>
          <w:rFonts w:ascii="Georgia" w:eastAsia="Times New Roman" w:hAnsi="Georgia" w:cs="Times New Roman"/>
          <w:i/>
          <w:iCs/>
          <w:color w:val="303030"/>
          <w:sz w:val="28"/>
        </w:rPr>
        <w:t> </w:t>
      </w:r>
      <w:r w:rsidRPr="00380F16">
        <w:rPr>
          <w:rFonts w:ascii="Georgia" w:eastAsia="Times New Roman" w:hAnsi="Georgia" w:cs="Times New Roman"/>
          <w:color w:val="303030"/>
          <w:sz w:val="28"/>
          <w:szCs w:val="28"/>
        </w:rPr>
        <w:t>The headings are sometimes divided into further sub-headings.</w:t>
      </w:r>
      <w:r w:rsidRPr="00380F16">
        <w:rPr>
          <w:rFonts w:ascii="Georgia" w:eastAsia="Times New Roman" w:hAnsi="Georgia" w:cs="Times New Roman"/>
          <w:color w:val="303030"/>
          <w:sz w:val="28"/>
        </w:rPr>
        <w:t> </w:t>
      </w:r>
      <w:r w:rsidRPr="00380F16">
        <w:rPr>
          <w:rFonts w:ascii="Georgia" w:eastAsia="Times New Roman" w:hAnsi="Georgia" w:cs="Times New Roman"/>
          <w:b/>
          <w:bCs/>
          <w:i/>
          <w:iCs/>
          <w:color w:val="303030"/>
          <w:sz w:val="28"/>
          <w:szCs w:val="28"/>
        </w:rPr>
        <w:t>E.g.</w:t>
      </w:r>
      <w:r w:rsidRPr="00380F16">
        <w:rPr>
          <w:rFonts w:ascii="Georgia" w:eastAsia="Times New Roman" w:hAnsi="Georgia" w:cs="Times New Roman"/>
          <w:i/>
          <w:iCs/>
          <w:color w:val="303030"/>
          <w:sz w:val="28"/>
        </w:rPr>
        <w:t> </w:t>
      </w:r>
      <w:r w:rsidRPr="00380F16">
        <w:rPr>
          <w:rFonts w:ascii="Georgia" w:eastAsia="Times New Roman" w:hAnsi="Georgia" w:cs="Times New Roman"/>
          <w:i/>
          <w:iCs/>
          <w:color w:val="303030"/>
          <w:sz w:val="28"/>
          <w:szCs w:val="28"/>
        </w:rPr>
        <w:t>5004.11 means silk yarn containing 85% or more by weight of silk or silk waste while 5004.19 means containing less than 85% by weight of silk or silk waste.</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lastRenderedPageBreak/>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All</w:t>
      </w:r>
      <w:proofErr w:type="gramEnd"/>
      <w:r w:rsidRPr="00380F16">
        <w:rPr>
          <w:rFonts w:ascii="Georgia" w:eastAsia="Times New Roman" w:hAnsi="Georgia" w:cs="Times New Roman"/>
          <w:color w:val="303030"/>
          <w:sz w:val="28"/>
          <w:szCs w:val="28"/>
        </w:rPr>
        <w:t xml:space="preserve"> excisable goods are classified using 4 digit system and 2 more digits are added for further sub-classification whenever required. In above example, first two digits i.e. 50 indicates the Chapter number, next 2 digits i.e. 01 or 02 relate to heading of goods in that Chapter and the last 2 digits indicate sub-heading.</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Georgia" w:eastAsia="Times New Roman" w:hAnsi="Georgia" w:cs="Times New Roman"/>
          <w:color w:val="303030"/>
          <w:sz w:val="24"/>
          <w:szCs w:val="24"/>
        </w:rPr>
        <w:br/>
      </w:r>
      <w:r w:rsidRPr="00380F16">
        <w:rPr>
          <w:rFonts w:ascii="Georgia" w:eastAsia="Times New Roman" w:hAnsi="Georgia" w:cs="Times New Roman"/>
          <w:b/>
          <w:bCs/>
          <w:color w:val="303030"/>
          <w:sz w:val="32"/>
          <w:szCs w:val="32"/>
        </w:rPr>
        <w:t>Determination of Tariff Headings</w:t>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8"/>
          <w:szCs w:val="28"/>
        </w:rPr>
        <w:t>Central Excise Tariff has four columns -</w:t>
      </w:r>
      <w:r w:rsidRPr="00380F16">
        <w:rPr>
          <w:rFonts w:ascii="Georgia" w:eastAsia="Times New Roman" w:hAnsi="Georgia" w:cs="Times New Roman"/>
          <w:color w:val="303030"/>
          <w:sz w:val="28"/>
        </w:rPr>
        <w:t> </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Heading</w:t>
      </w:r>
      <w:proofErr w:type="gramEnd"/>
      <w:r w:rsidRPr="00380F16">
        <w:rPr>
          <w:rFonts w:ascii="Georgia" w:eastAsia="Times New Roman" w:hAnsi="Georgia" w:cs="Times New Roman"/>
          <w:color w:val="303030"/>
          <w:sz w:val="28"/>
          <w:szCs w:val="28"/>
        </w:rPr>
        <w:t xml:space="preserve"> number</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Sub</w:t>
      </w:r>
      <w:proofErr w:type="gramEnd"/>
      <w:r w:rsidRPr="00380F16">
        <w:rPr>
          <w:rFonts w:ascii="Georgia" w:eastAsia="Times New Roman" w:hAnsi="Georgia" w:cs="Times New Roman"/>
          <w:color w:val="303030"/>
          <w:sz w:val="28"/>
          <w:szCs w:val="28"/>
        </w:rPr>
        <w:t>-heading number</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Description</w:t>
      </w:r>
      <w:proofErr w:type="gramEnd"/>
      <w:r w:rsidRPr="00380F16">
        <w:rPr>
          <w:rFonts w:ascii="Georgia" w:eastAsia="Times New Roman" w:hAnsi="Georgia" w:cs="Times New Roman"/>
          <w:color w:val="303030"/>
          <w:sz w:val="28"/>
          <w:szCs w:val="28"/>
        </w:rPr>
        <w:t xml:space="preserve"> of goods</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Rate</w:t>
      </w:r>
      <w:proofErr w:type="gramEnd"/>
      <w:r w:rsidRPr="00380F16">
        <w:rPr>
          <w:rFonts w:ascii="Georgia" w:eastAsia="Times New Roman" w:hAnsi="Georgia" w:cs="Times New Roman"/>
          <w:color w:val="303030"/>
          <w:sz w:val="28"/>
          <w:szCs w:val="28"/>
        </w:rPr>
        <w:t xml:space="preserve"> of Duty</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8"/>
          <w:szCs w:val="28"/>
        </w:rPr>
        <w:t>Rules for Interpretation of Schedule are given in the Tariff itself. These are termed as “General Interpretative Rules” (GIR).  These rules are briefly explained below -</w:t>
      </w:r>
      <w:r w:rsidRPr="00380F16">
        <w:rPr>
          <w:rFonts w:ascii="Georgia" w:eastAsia="Times New Roman" w:hAnsi="Georgia" w:cs="Times New Roman"/>
          <w:color w:val="303030"/>
          <w:sz w:val="28"/>
        </w:rPr>
        <w:t> </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b/>
          <w:bCs/>
          <w:color w:val="303030"/>
          <w:sz w:val="28"/>
          <w:szCs w:val="28"/>
        </w:rPr>
        <w:t>Rule</w:t>
      </w:r>
      <w:proofErr w:type="gramEnd"/>
      <w:r w:rsidRPr="00380F16">
        <w:rPr>
          <w:rFonts w:ascii="Georgia" w:eastAsia="Times New Roman" w:hAnsi="Georgia" w:cs="Times New Roman"/>
          <w:b/>
          <w:bCs/>
          <w:color w:val="303030"/>
          <w:sz w:val="28"/>
          <w:szCs w:val="28"/>
        </w:rPr>
        <w:t xml:space="preserve"> 1</w:t>
      </w:r>
      <w:r w:rsidRPr="00380F16">
        <w:rPr>
          <w:rFonts w:ascii="Georgia" w:eastAsia="Times New Roman" w:hAnsi="Georgia" w:cs="Times New Roman"/>
          <w:color w:val="303030"/>
          <w:sz w:val="28"/>
          <w:szCs w:val="28"/>
        </w:rPr>
        <w:t>: The titles of Sections and Chapters are provided for ease of reference only; for legal purposes, classification shall be determined according to the terms of the headings and any relative Section or Chapter Notes and, provided such headings or Notes do not otherwise require, according to the provisions hereinafter contained.</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b/>
          <w:bCs/>
          <w:color w:val="303030"/>
          <w:sz w:val="28"/>
          <w:szCs w:val="28"/>
        </w:rPr>
        <w:t>Rule</w:t>
      </w:r>
      <w:proofErr w:type="gramEnd"/>
      <w:r w:rsidRPr="00380F16">
        <w:rPr>
          <w:rFonts w:ascii="Georgia" w:eastAsia="Times New Roman" w:hAnsi="Georgia" w:cs="Times New Roman"/>
          <w:b/>
          <w:bCs/>
          <w:color w:val="303030"/>
          <w:sz w:val="28"/>
          <w:szCs w:val="28"/>
        </w:rPr>
        <w:t xml:space="preserve"> 2(a)</w:t>
      </w:r>
      <w:r w:rsidRPr="00380F16">
        <w:rPr>
          <w:rFonts w:ascii="Georgia" w:eastAsia="Times New Roman" w:hAnsi="Georgia" w:cs="Times New Roman"/>
          <w:color w:val="303030"/>
          <w:sz w:val="28"/>
          <w:szCs w:val="28"/>
        </w:rPr>
        <w:t>: Any reference in a heading to goods shall be taken to include a reference to those goods incomplete or unfinished, provided that the incomplete or unfinished goods have the essential character of the complete or finished goods.</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b/>
          <w:bCs/>
          <w:color w:val="303030"/>
          <w:sz w:val="28"/>
          <w:szCs w:val="28"/>
        </w:rPr>
        <w:t>Rule</w:t>
      </w:r>
      <w:proofErr w:type="gramEnd"/>
      <w:r w:rsidRPr="00380F16">
        <w:rPr>
          <w:rFonts w:ascii="Georgia" w:eastAsia="Times New Roman" w:hAnsi="Georgia" w:cs="Times New Roman"/>
          <w:b/>
          <w:bCs/>
          <w:color w:val="303030"/>
          <w:sz w:val="28"/>
          <w:szCs w:val="28"/>
        </w:rPr>
        <w:t xml:space="preserve"> 2(b)</w:t>
      </w:r>
      <w:r w:rsidRPr="00380F16">
        <w:rPr>
          <w:rFonts w:ascii="Georgia" w:eastAsia="Times New Roman" w:hAnsi="Georgia" w:cs="Times New Roman"/>
          <w:color w:val="303030"/>
          <w:sz w:val="28"/>
          <w:szCs w:val="28"/>
        </w:rPr>
        <w:t>: Any reference in a heading to a material or a substance shall be taken to include a reference to mixtures or combinations of that material or substance with other materials or substances. Any reference to goods of a given material or substance shall be taken to include a reference to goods consisting wholly or partly of such material or substance.</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b/>
          <w:bCs/>
          <w:color w:val="303030"/>
          <w:sz w:val="28"/>
          <w:szCs w:val="28"/>
        </w:rPr>
        <w:t>Rule</w:t>
      </w:r>
      <w:proofErr w:type="gramEnd"/>
      <w:r w:rsidRPr="00380F16">
        <w:rPr>
          <w:rFonts w:ascii="Georgia" w:eastAsia="Times New Roman" w:hAnsi="Georgia" w:cs="Times New Roman"/>
          <w:b/>
          <w:bCs/>
          <w:color w:val="303030"/>
          <w:sz w:val="28"/>
          <w:szCs w:val="28"/>
        </w:rPr>
        <w:t xml:space="preserve"> 3</w:t>
      </w:r>
      <w:r w:rsidRPr="00380F16">
        <w:rPr>
          <w:rFonts w:ascii="Georgia" w:eastAsia="Times New Roman" w:hAnsi="Georgia" w:cs="Times New Roman"/>
          <w:color w:val="303030"/>
          <w:sz w:val="28"/>
          <w:szCs w:val="28"/>
        </w:rPr>
        <w:t>: When by application of sub-rule (b) of rule 2 or for any other reason, goods are prima facie classifiable under two or more headings, classification shall be affected as given in rule 3(a), 3(b) or 3(c).</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b/>
          <w:bCs/>
          <w:color w:val="303030"/>
          <w:sz w:val="28"/>
          <w:szCs w:val="28"/>
        </w:rPr>
        <w:t>Rule</w:t>
      </w:r>
      <w:proofErr w:type="gramEnd"/>
      <w:r w:rsidRPr="00380F16">
        <w:rPr>
          <w:rFonts w:ascii="Georgia" w:eastAsia="Times New Roman" w:hAnsi="Georgia" w:cs="Times New Roman"/>
          <w:b/>
          <w:bCs/>
          <w:color w:val="303030"/>
          <w:sz w:val="28"/>
          <w:szCs w:val="28"/>
        </w:rPr>
        <w:t xml:space="preserve"> 3(a)</w:t>
      </w:r>
      <w:r w:rsidRPr="00380F16">
        <w:rPr>
          <w:rFonts w:ascii="Georgia" w:eastAsia="Times New Roman" w:hAnsi="Georgia" w:cs="Times New Roman"/>
          <w:color w:val="303030"/>
          <w:sz w:val="28"/>
          <w:szCs w:val="28"/>
        </w:rPr>
        <w:t>:</w:t>
      </w:r>
      <w:r w:rsidRPr="00380F16">
        <w:rPr>
          <w:rFonts w:ascii="Georgia" w:eastAsia="Times New Roman" w:hAnsi="Georgia" w:cs="Times New Roman"/>
          <w:color w:val="303030"/>
          <w:sz w:val="28"/>
        </w:rPr>
        <w:t> </w:t>
      </w:r>
      <w:r w:rsidRPr="00380F16">
        <w:rPr>
          <w:rFonts w:ascii="Georgia" w:eastAsia="Times New Roman" w:hAnsi="Georgia" w:cs="Times New Roman"/>
          <w:b/>
          <w:bCs/>
          <w:color w:val="303030"/>
          <w:sz w:val="28"/>
          <w:szCs w:val="28"/>
        </w:rPr>
        <w:t>The heading which provides the most specific description shall be preferred to headings</w:t>
      </w:r>
      <w:r w:rsidRPr="00380F16">
        <w:rPr>
          <w:rFonts w:ascii="Georgia" w:eastAsia="Times New Roman" w:hAnsi="Georgia" w:cs="Times New Roman"/>
          <w:color w:val="303030"/>
          <w:sz w:val="28"/>
        </w:rPr>
        <w:t> </w:t>
      </w:r>
      <w:r w:rsidRPr="00380F16">
        <w:rPr>
          <w:rFonts w:ascii="Georgia" w:eastAsia="Times New Roman" w:hAnsi="Georgia" w:cs="Times New Roman"/>
          <w:color w:val="303030"/>
          <w:sz w:val="28"/>
          <w:szCs w:val="28"/>
        </w:rPr>
        <w:t>providing a more general description. However, when two or more headings each refer to part only of materials or substances contained in mixed or composite goods or to part only of items in a set, those headings are to be regarded as equally specific in relation to those goods, even if one of them gives a more complete or precise description of the goods.</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lastRenderedPageBreak/>
        <w:t></w:t>
      </w:r>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b/>
          <w:bCs/>
          <w:color w:val="303030"/>
          <w:sz w:val="28"/>
          <w:szCs w:val="28"/>
        </w:rPr>
        <w:t>Rule 3(b)</w:t>
      </w:r>
      <w:r w:rsidRPr="00380F16">
        <w:rPr>
          <w:rFonts w:ascii="Georgia" w:eastAsia="Times New Roman" w:hAnsi="Georgia" w:cs="Times New Roman"/>
          <w:color w:val="303030"/>
          <w:sz w:val="28"/>
          <w:szCs w:val="28"/>
        </w:rPr>
        <w:t>: Mixtures, composite goods consisting of different materials or made up of different components, and goods put up in sets, which cannot be classified by reference to rule 3(a), shall be classified as if they consisted of the material or component which gives them their essential character, insofar as this criterion is applicable.</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b/>
          <w:bCs/>
          <w:color w:val="303030"/>
          <w:sz w:val="28"/>
          <w:szCs w:val="28"/>
        </w:rPr>
        <w:t>Rule</w:t>
      </w:r>
      <w:proofErr w:type="gramEnd"/>
      <w:r w:rsidRPr="00380F16">
        <w:rPr>
          <w:rFonts w:ascii="Georgia" w:eastAsia="Times New Roman" w:hAnsi="Georgia" w:cs="Times New Roman"/>
          <w:b/>
          <w:bCs/>
          <w:color w:val="303030"/>
          <w:sz w:val="28"/>
          <w:szCs w:val="28"/>
        </w:rPr>
        <w:t xml:space="preserve"> 3(c)</w:t>
      </w:r>
      <w:r w:rsidRPr="00380F16">
        <w:rPr>
          <w:rFonts w:ascii="Georgia" w:eastAsia="Times New Roman" w:hAnsi="Georgia" w:cs="Times New Roman"/>
          <w:color w:val="303030"/>
          <w:sz w:val="28"/>
          <w:szCs w:val="28"/>
        </w:rPr>
        <w:t>: When goods cannot be classified by reference to (a) or (b), they shall be classified under the heading which occurs last in the numerical order among those which equally merit consideration.</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b/>
          <w:bCs/>
          <w:color w:val="303030"/>
          <w:sz w:val="28"/>
          <w:szCs w:val="28"/>
        </w:rPr>
        <w:t>Rule</w:t>
      </w:r>
      <w:proofErr w:type="gramEnd"/>
      <w:r w:rsidRPr="00380F16">
        <w:rPr>
          <w:rFonts w:ascii="Georgia" w:eastAsia="Times New Roman" w:hAnsi="Georgia" w:cs="Times New Roman"/>
          <w:b/>
          <w:bCs/>
          <w:color w:val="303030"/>
          <w:sz w:val="28"/>
          <w:szCs w:val="28"/>
        </w:rPr>
        <w:t xml:space="preserve"> 4</w:t>
      </w:r>
      <w:r w:rsidRPr="00380F16">
        <w:rPr>
          <w:rFonts w:ascii="Georgia" w:eastAsia="Times New Roman" w:hAnsi="Georgia" w:cs="Times New Roman"/>
          <w:color w:val="303030"/>
          <w:sz w:val="28"/>
          <w:szCs w:val="28"/>
        </w:rPr>
        <w:t>: Goods which cannot be classified in accordance with the above rules shall be classified under the heading appropriate to the goods to which they are most akin.</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b/>
          <w:bCs/>
          <w:color w:val="303030"/>
          <w:sz w:val="28"/>
          <w:szCs w:val="28"/>
        </w:rPr>
        <w:t>Rule</w:t>
      </w:r>
      <w:proofErr w:type="gramEnd"/>
      <w:r w:rsidRPr="00380F16">
        <w:rPr>
          <w:rFonts w:ascii="Georgia" w:eastAsia="Times New Roman" w:hAnsi="Georgia" w:cs="Times New Roman"/>
          <w:b/>
          <w:bCs/>
          <w:color w:val="303030"/>
          <w:sz w:val="28"/>
          <w:szCs w:val="28"/>
        </w:rPr>
        <w:t xml:space="preserve"> 5</w:t>
      </w:r>
      <w:r w:rsidRPr="00380F16">
        <w:rPr>
          <w:rFonts w:ascii="Georgia" w:eastAsia="Times New Roman" w:hAnsi="Georgia" w:cs="Times New Roman"/>
          <w:color w:val="303030"/>
          <w:sz w:val="28"/>
          <w:szCs w:val="28"/>
        </w:rPr>
        <w:t>: For legal purposes, the classification of goods in the sub-headings of a heading shall be determined according to the terms of those sub-headings and any related Sub-heading notes and, mutatis mutandis, to the above rules, on the understanding that only sub-headings at the same level are comparable. For the purpose of this rule, the relative Chapter and Section Notes also apply, unless the context otherwise requires.</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4"/>
          <w:szCs w:val="24"/>
        </w:rPr>
        <w:br/>
      </w:r>
      <w:r w:rsidRPr="00380F16">
        <w:rPr>
          <w:rFonts w:ascii="Georgia" w:eastAsia="Times New Roman" w:hAnsi="Georgia" w:cs="Times New Roman"/>
          <w:b/>
          <w:bCs/>
          <w:color w:val="303030"/>
          <w:sz w:val="32"/>
          <w:szCs w:val="32"/>
        </w:rPr>
        <w:t>Valuation of Goods</w:t>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8"/>
          <w:szCs w:val="28"/>
        </w:rPr>
        <w:t>Excise duty is payable on one of the following basis -</w:t>
      </w:r>
      <w:r w:rsidRPr="00380F16">
        <w:rPr>
          <w:rFonts w:ascii="Georgia" w:eastAsia="Times New Roman" w:hAnsi="Georgia" w:cs="Times New Roman"/>
          <w:color w:val="303030"/>
          <w:sz w:val="28"/>
        </w:rPr>
        <w:t> </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Specific</w:t>
      </w:r>
      <w:proofErr w:type="gramEnd"/>
      <w:r w:rsidRPr="00380F16">
        <w:rPr>
          <w:rFonts w:ascii="Georgia" w:eastAsia="Times New Roman" w:hAnsi="Georgia" w:cs="Times New Roman"/>
          <w:color w:val="303030"/>
          <w:sz w:val="28"/>
          <w:szCs w:val="28"/>
        </w:rPr>
        <w:t xml:space="preserve"> duty, based on some measure like weight, volume, length, etc.</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Duty</w:t>
      </w:r>
      <w:proofErr w:type="gramEnd"/>
      <w:r w:rsidRPr="00380F16">
        <w:rPr>
          <w:rFonts w:ascii="Georgia" w:eastAsia="Times New Roman" w:hAnsi="Georgia" w:cs="Times New Roman"/>
          <w:color w:val="303030"/>
          <w:sz w:val="28"/>
          <w:szCs w:val="28"/>
        </w:rPr>
        <w:t xml:space="preserve"> as a % of Tariff Value fixed u/s 3(2)</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Duty</w:t>
      </w:r>
      <w:proofErr w:type="gramEnd"/>
      <w:r w:rsidRPr="00380F16">
        <w:rPr>
          <w:rFonts w:ascii="Georgia" w:eastAsia="Times New Roman" w:hAnsi="Georgia" w:cs="Times New Roman"/>
          <w:color w:val="303030"/>
          <w:sz w:val="28"/>
          <w:szCs w:val="28"/>
        </w:rPr>
        <w:t xml:space="preserve"> based on Maximum Retail Price printed on carton after allowing deductions</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Compounded</w:t>
      </w:r>
      <w:proofErr w:type="gramEnd"/>
      <w:r w:rsidRPr="00380F16">
        <w:rPr>
          <w:rFonts w:ascii="Georgia" w:eastAsia="Times New Roman" w:hAnsi="Georgia" w:cs="Times New Roman"/>
          <w:color w:val="303030"/>
          <w:sz w:val="28"/>
          <w:szCs w:val="28"/>
        </w:rPr>
        <w:t xml:space="preserve"> Levy Scheme</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Duty</w:t>
      </w:r>
      <w:proofErr w:type="gramEnd"/>
      <w:r w:rsidRPr="00380F16">
        <w:rPr>
          <w:rFonts w:ascii="Georgia" w:eastAsia="Times New Roman" w:hAnsi="Georgia" w:cs="Times New Roman"/>
          <w:color w:val="303030"/>
          <w:sz w:val="28"/>
          <w:szCs w:val="28"/>
        </w:rPr>
        <w:t xml:space="preserve"> as a % on Assessable Value fixed u/s 4 (</w:t>
      </w:r>
      <w:r w:rsidRPr="00380F16">
        <w:rPr>
          <w:rFonts w:ascii="Georgia" w:eastAsia="Times New Roman" w:hAnsi="Georgia" w:cs="Times New Roman"/>
          <w:i/>
          <w:iCs/>
          <w:color w:val="303030"/>
          <w:sz w:val="28"/>
          <w:szCs w:val="28"/>
        </w:rPr>
        <w:t>ad valorem duty</w:t>
      </w:r>
      <w:r w:rsidRPr="00380F16">
        <w:rPr>
          <w:rFonts w:ascii="Georgia" w:eastAsia="Times New Roman" w:hAnsi="Georgia" w:cs="Times New Roman"/>
          <w:color w:val="303030"/>
          <w:sz w:val="28"/>
          <w:szCs w:val="28"/>
        </w:rPr>
        <w:t>)</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Georgia" w:eastAsia="Times New Roman" w:hAnsi="Georgia" w:cs="Times New Roman"/>
          <w:color w:val="303030"/>
          <w:sz w:val="24"/>
          <w:szCs w:val="24"/>
        </w:rPr>
        <w:br/>
      </w:r>
      <w:r w:rsidRPr="00380F16">
        <w:rPr>
          <w:rFonts w:ascii="Georgia" w:eastAsia="Times New Roman" w:hAnsi="Georgia" w:cs="Times New Roman"/>
          <w:i/>
          <w:iCs/>
          <w:color w:val="303030"/>
          <w:sz w:val="28"/>
          <w:szCs w:val="28"/>
          <w:u w:val="single"/>
        </w:rPr>
        <w:t>Specific Duty</w:t>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8"/>
          <w:szCs w:val="28"/>
        </w:rPr>
        <w:t>It is a duty payable on the basis of certain unit like weight, length, volume, thickness, etc. Calculation of duty payable is comparatively easy. In view of simplicity, many goods were covered under “specific duty”.</w:t>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8"/>
          <w:szCs w:val="28"/>
        </w:rPr>
        <w:t>However, the disadvantage is that even if selling price of the product increases, the revenue earned by Govt. does not increase correspondingly. Hence, most goods are covered under “</w:t>
      </w:r>
      <w:r w:rsidRPr="00380F16">
        <w:rPr>
          <w:rFonts w:ascii="Georgia" w:eastAsia="Times New Roman" w:hAnsi="Georgia" w:cs="Times New Roman"/>
          <w:i/>
          <w:iCs/>
          <w:color w:val="303030"/>
          <w:sz w:val="28"/>
          <w:szCs w:val="28"/>
        </w:rPr>
        <w:t>Ad valorem</w:t>
      </w:r>
      <w:r w:rsidRPr="00380F16">
        <w:rPr>
          <w:rFonts w:ascii="Georgia" w:eastAsia="Times New Roman" w:hAnsi="Georgia" w:cs="Times New Roman"/>
          <w:color w:val="303030"/>
          <w:sz w:val="28"/>
          <w:szCs w:val="28"/>
        </w:rPr>
        <w:t>” duty.</w:t>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8"/>
          <w:szCs w:val="28"/>
        </w:rPr>
        <w:t>Presently, specific rates have been announced for -</w:t>
      </w:r>
      <w:r w:rsidRPr="00380F16">
        <w:rPr>
          <w:rFonts w:ascii="Georgia" w:eastAsia="Times New Roman" w:hAnsi="Georgia" w:cs="Times New Roman"/>
          <w:color w:val="303030"/>
          <w:sz w:val="28"/>
        </w:rPr>
        <w:t> </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Cigarettes</w:t>
      </w:r>
      <w:proofErr w:type="gramEnd"/>
      <w:r w:rsidRPr="00380F16">
        <w:rPr>
          <w:rFonts w:ascii="Georgia" w:eastAsia="Times New Roman" w:hAnsi="Georgia" w:cs="Times New Roman"/>
          <w:color w:val="303030"/>
          <w:sz w:val="28"/>
          <w:szCs w:val="28"/>
        </w:rPr>
        <w:t xml:space="preserve"> (length basis)</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Matches</w:t>
      </w:r>
      <w:proofErr w:type="gramEnd"/>
      <w:r w:rsidRPr="00380F16">
        <w:rPr>
          <w:rFonts w:ascii="Georgia" w:eastAsia="Times New Roman" w:hAnsi="Georgia" w:cs="Times New Roman"/>
          <w:color w:val="303030"/>
          <w:sz w:val="28"/>
          <w:szCs w:val="28"/>
        </w:rPr>
        <w:t xml:space="preserve"> (per 100 boxes / packs)</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Sugar</w:t>
      </w:r>
      <w:proofErr w:type="gramEnd"/>
      <w:r w:rsidRPr="00380F16">
        <w:rPr>
          <w:rFonts w:ascii="Georgia" w:eastAsia="Times New Roman" w:hAnsi="Georgia" w:cs="Times New Roman"/>
          <w:color w:val="303030"/>
          <w:sz w:val="28"/>
          <w:szCs w:val="28"/>
        </w:rPr>
        <w:t xml:space="preserve"> (per quintal basis)</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lastRenderedPageBreak/>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Marble</w:t>
      </w:r>
      <w:proofErr w:type="gramEnd"/>
      <w:r w:rsidRPr="00380F16">
        <w:rPr>
          <w:rFonts w:ascii="Georgia" w:eastAsia="Times New Roman" w:hAnsi="Georgia" w:cs="Times New Roman"/>
          <w:color w:val="303030"/>
          <w:sz w:val="28"/>
          <w:szCs w:val="28"/>
        </w:rPr>
        <w:t xml:space="preserve"> slabs and tiles (square meter basis)</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Color</w:t>
      </w:r>
      <w:proofErr w:type="gramEnd"/>
      <w:r w:rsidRPr="00380F16">
        <w:rPr>
          <w:rFonts w:ascii="Georgia" w:eastAsia="Times New Roman" w:hAnsi="Georgia" w:cs="Times New Roman"/>
          <w:color w:val="303030"/>
          <w:sz w:val="28"/>
          <w:szCs w:val="28"/>
        </w:rPr>
        <w:t xml:space="preserve"> TV when MRP is not marked on package or when MRP is not the sole consideration (based on screen size in cm)</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Cement</w:t>
      </w:r>
      <w:proofErr w:type="gramEnd"/>
      <w:r w:rsidRPr="00380F16">
        <w:rPr>
          <w:rFonts w:ascii="Georgia" w:eastAsia="Times New Roman" w:hAnsi="Georgia" w:cs="Times New Roman"/>
          <w:color w:val="303030"/>
          <w:sz w:val="28"/>
          <w:szCs w:val="28"/>
        </w:rPr>
        <w:t xml:space="preserve"> clinkers (per ton basis)</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Molasses</w:t>
      </w:r>
      <w:proofErr w:type="gramEnd"/>
      <w:r w:rsidRPr="00380F16">
        <w:rPr>
          <w:rFonts w:ascii="Georgia" w:eastAsia="Times New Roman" w:hAnsi="Georgia" w:cs="Times New Roman"/>
          <w:color w:val="303030"/>
          <w:sz w:val="28"/>
          <w:szCs w:val="28"/>
        </w:rPr>
        <w:t xml:space="preserve"> resulting from extraction of sugar (per ton basis)</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4"/>
          <w:szCs w:val="24"/>
        </w:rPr>
        <w:br/>
      </w:r>
      <w:r w:rsidRPr="00380F16">
        <w:rPr>
          <w:rFonts w:ascii="Georgia" w:eastAsia="Times New Roman" w:hAnsi="Georgia" w:cs="Times New Roman"/>
          <w:i/>
          <w:iCs/>
          <w:color w:val="303030"/>
          <w:sz w:val="28"/>
          <w:szCs w:val="28"/>
          <w:u w:val="single"/>
        </w:rPr>
        <w:t>Tariff Value</w:t>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8"/>
          <w:szCs w:val="28"/>
        </w:rPr>
        <w:t>In some cases, tariff value is fixed by the Govt. from time to time. This is a “</w:t>
      </w:r>
      <w:r w:rsidRPr="00380F16">
        <w:rPr>
          <w:rFonts w:ascii="Georgia" w:eastAsia="Times New Roman" w:hAnsi="Georgia" w:cs="Times New Roman"/>
          <w:i/>
          <w:iCs/>
          <w:color w:val="303030"/>
          <w:sz w:val="28"/>
          <w:szCs w:val="28"/>
        </w:rPr>
        <w:t>Notional Value”</w:t>
      </w:r>
      <w:r w:rsidRPr="00380F16">
        <w:rPr>
          <w:rFonts w:ascii="Georgia" w:eastAsia="Times New Roman" w:hAnsi="Georgia" w:cs="Times New Roman"/>
          <w:i/>
          <w:iCs/>
          <w:color w:val="303030"/>
          <w:sz w:val="28"/>
        </w:rPr>
        <w:t> </w:t>
      </w:r>
      <w:r w:rsidRPr="00380F16">
        <w:rPr>
          <w:rFonts w:ascii="Georgia" w:eastAsia="Times New Roman" w:hAnsi="Georgia" w:cs="Times New Roman"/>
          <w:color w:val="303030"/>
          <w:sz w:val="28"/>
          <w:szCs w:val="28"/>
        </w:rPr>
        <w:t>for purpose of calculating the duty payable. The tariff value may be fixed on the basis of wholesale price or average price of various manufacturers as the Govt. may consider appropriate. Provision of fixing tariff value is used very rarely as frequent changes become necessary when prices rise.</w:t>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8"/>
          <w:szCs w:val="28"/>
        </w:rPr>
        <w:t>Presently, tariff values are fixed for -</w:t>
      </w:r>
      <w:r w:rsidRPr="00380F16">
        <w:rPr>
          <w:rFonts w:ascii="Georgia" w:eastAsia="Times New Roman" w:hAnsi="Georgia" w:cs="Times New Roman"/>
          <w:color w:val="303030"/>
          <w:sz w:val="28"/>
        </w:rPr>
        <w:t> </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Pan</w:t>
      </w:r>
      <w:proofErr w:type="gramEnd"/>
      <w:r w:rsidRPr="00380F16">
        <w:rPr>
          <w:rFonts w:ascii="Georgia" w:eastAsia="Times New Roman" w:hAnsi="Georgia" w:cs="Times New Roman"/>
          <w:color w:val="303030"/>
          <w:sz w:val="28"/>
          <w:szCs w:val="28"/>
        </w:rPr>
        <w:t xml:space="preserve"> </w:t>
      </w:r>
      <w:proofErr w:type="spellStart"/>
      <w:r w:rsidRPr="00380F16">
        <w:rPr>
          <w:rFonts w:ascii="Georgia" w:eastAsia="Times New Roman" w:hAnsi="Georgia" w:cs="Times New Roman"/>
          <w:color w:val="303030"/>
          <w:sz w:val="28"/>
          <w:szCs w:val="28"/>
        </w:rPr>
        <w:t>masala</w:t>
      </w:r>
      <w:proofErr w:type="spellEnd"/>
      <w:r w:rsidRPr="00380F16">
        <w:rPr>
          <w:rFonts w:ascii="Georgia" w:eastAsia="Times New Roman" w:hAnsi="Georgia" w:cs="Times New Roman"/>
          <w:color w:val="303030"/>
          <w:sz w:val="28"/>
          <w:szCs w:val="28"/>
        </w:rPr>
        <w:t xml:space="preserve"> packed in retail packs of less than 10 gm per pack</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Tariff</w:t>
      </w:r>
      <w:proofErr w:type="gramEnd"/>
      <w:r w:rsidRPr="00380F16">
        <w:rPr>
          <w:rFonts w:ascii="Georgia" w:eastAsia="Times New Roman" w:hAnsi="Georgia" w:cs="Times New Roman"/>
          <w:color w:val="303030"/>
          <w:sz w:val="28"/>
          <w:szCs w:val="28"/>
        </w:rPr>
        <w:t xml:space="preserve"> value of readymade garments falling under heading 6101.11 or 6201.00 has been prescribed as 60% of the retail sale price of such goods as specified on the package.</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Georgia" w:eastAsia="Times New Roman" w:hAnsi="Georgia" w:cs="Times New Roman"/>
          <w:color w:val="303030"/>
          <w:sz w:val="24"/>
          <w:szCs w:val="24"/>
        </w:rPr>
        <w:br/>
      </w:r>
      <w:r w:rsidRPr="00380F16">
        <w:rPr>
          <w:rFonts w:ascii="Georgia" w:eastAsia="Times New Roman" w:hAnsi="Georgia" w:cs="Times New Roman"/>
          <w:i/>
          <w:iCs/>
          <w:color w:val="303030"/>
          <w:sz w:val="28"/>
          <w:szCs w:val="28"/>
          <w:u w:val="single"/>
        </w:rPr>
        <w:t>Compounded Levy Scheme</w:t>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8"/>
          <w:szCs w:val="28"/>
        </w:rPr>
        <w:t xml:space="preserve">Central Govt. may, by notification, specify the goods in respect of which an </w:t>
      </w:r>
      <w:proofErr w:type="spellStart"/>
      <w:r w:rsidRPr="00380F16">
        <w:rPr>
          <w:rFonts w:ascii="Georgia" w:eastAsia="Times New Roman" w:hAnsi="Georgia" w:cs="Times New Roman"/>
          <w:color w:val="303030"/>
          <w:sz w:val="28"/>
          <w:szCs w:val="28"/>
        </w:rPr>
        <w:t>assessee</w:t>
      </w:r>
      <w:proofErr w:type="spellEnd"/>
      <w:r w:rsidRPr="00380F16">
        <w:rPr>
          <w:rFonts w:ascii="Georgia" w:eastAsia="Times New Roman" w:hAnsi="Georgia" w:cs="Times New Roman"/>
          <w:color w:val="303030"/>
          <w:sz w:val="28"/>
          <w:szCs w:val="28"/>
        </w:rPr>
        <w:t xml:space="preserve"> shall have the option to pay Excise duty on the basis of specified factors relevant to the production of such goods and at specified rates. This is termed as “Compounded Levy Scheme”.</w:t>
      </w:r>
      <w:r w:rsidRPr="00380F16">
        <w:rPr>
          <w:rFonts w:ascii="Georgia" w:eastAsia="Times New Roman" w:hAnsi="Georgia" w:cs="Times New Roman"/>
          <w:color w:val="303030"/>
          <w:sz w:val="28"/>
        </w:rPr>
        <w:t> </w:t>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8"/>
          <w:szCs w:val="28"/>
        </w:rPr>
        <w:t>It is devised for administrative convenience as a simplified scheme. It is an optional scheme i.e. the manufacturer can opt to pay duty as per normal rules and procedure also.</w:t>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8"/>
          <w:szCs w:val="28"/>
        </w:rPr>
        <w:t>Under this scheme, the manufacturer has to pay prescribed duty for specified period on the basis of certain factors relevant to the production, like the size of equipment, etc. After making the lump-sum periodic payment, the manufacturer does not have to follow any procedure of excise regarding storage and clearances of goods.</w:t>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8"/>
          <w:szCs w:val="28"/>
        </w:rPr>
        <w:t xml:space="preserve">Presently, this scheme is applicable to stainless steel </w:t>
      </w:r>
      <w:proofErr w:type="spellStart"/>
      <w:r w:rsidRPr="00380F16">
        <w:rPr>
          <w:rFonts w:ascii="Georgia" w:eastAsia="Times New Roman" w:hAnsi="Georgia" w:cs="Times New Roman"/>
          <w:color w:val="303030"/>
          <w:sz w:val="28"/>
          <w:szCs w:val="28"/>
        </w:rPr>
        <w:t>pattas</w:t>
      </w:r>
      <w:proofErr w:type="spellEnd"/>
      <w:r w:rsidRPr="00380F16">
        <w:rPr>
          <w:rFonts w:ascii="Georgia" w:eastAsia="Times New Roman" w:hAnsi="Georgia" w:cs="Times New Roman"/>
          <w:color w:val="303030"/>
          <w:sz w:val="28"/>
          <w:szCs w:val="28"/>
        </w:rPr>
        <w:t xml:space="preserve"> / </w:t>
      </w:r>
      <w:proofErr w:type="spellStart"/>
      <w:proofErr w:type="gramStart"/>
      <w:r w:rsidRPr="00380F16">
        <w:rPr>
          <w:rFonts w:ascii="Georgia" w:eastAsia="Times New Roman" w:hAnsi="Georgia" w:cs="Times New Roman"/>
          <w:color w:val="303030"/>
          <w:sz w:val="28"/>
          <w:szCs w:val="28"/>
        </w:rPr>
        <w:t>pattis</w:t>
      </w:r>
      <w:proofErr w:type="spellEnd"/>
      <w:proofErr w:type="gramEnd"/>
      <w:r w:rsidRPr="00380F16">
        <w:rPr>
          <w:rFonts w:ascii="Georgia" w:eastAsia="Times New Roman" w:hAnsi="Georgia" w:cs="Times New Roman"/>
          <w:color w:val="303030"/>
          <w:sz w:val="28"/>
          <w:szCs w:val="28"/>
        </w:rPr>
        <w:t xml:space="preserve"> and aluminum circles. These articles are not eligible for SSI exemption. In case of cold rolled stainless steel </w:t>
      </w:r>
      <w:proofErr w:type="spellStart"/>
      <w:r w:rsidRPr="00380F16">
        <w:rPr>
          <w:rFonts w:ascii="Georgia" w:eastAsia="Times New Roman" w:hAnsi="Georgia" w:cs="Times New Roman"/>
          <w:color w:val="303030"/>
          <w:sz w:val="28"/>
          <w:szCs w:val="28"/>
        </w:rPr>
        <w:t>pattas</w:t>
      </w:r>
      <w:proofErr w:type="spellEnd"/>
      <w:r w:rsidRPr="00380F16">
        <w:rPr>
          <w:rFonts w:ascii="Georgia" w:eastAsia="Times New Roman" w:hAnsi="Georgia" w:cs="Times New Roman"/>
          <w:color w:val="303030"/>
          <w:sz w:val="28"/>
          <w:szCs w:val="28"/>
        </w:rPr>
        <w:t xml:space="preserve"> / </w:t>
      </w:r>
      <w:proofErr w:type="spellStart"/>
      <w:proofErr w:type="gramStart"/>
      <w:r w:rsidRPr="00380F16">
        <w:rPr>
          <w:rFonts w:ascii="Georgia" w:eastAsia="Times New Roman" w:hAnsi="Georgia" w:cs="Times New Roman"/>
          <w:color w:val="303030"/>
          <w:sz w:val="28"/>
          <w:szCs w:val="28"/>
        </w:rPr>
        <w:t>pattis</w:t>
      </w:r>
      <w:proofErr w:type="spellEnd"/>
      <w:proofErr w:type="gramEnd"/>
      <w:r w:rsidRPr="00380F16">
        <w:rPr>
          <w:rFonts w:ascii="Georgia" w:eastAsia="Times New Roman" w:hAnsi="Georgia" w:cs="Times New Roman"/>
          <w:color w:val="303030"/>
          <w:sz w:val="28"/>
          <w:szCs w:val="28"/>
        </w:rPr>
        <w:t>, the manufacturer has to pay Rs. 15,000 per cold rolling machine per month. In case of aluminum circles, duty is payable @ Rs. 7,500 per month if length of roller is 30 inch or less and @ Rs. 10,000 per month where length of roller is more than 30 inch.</w:t>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4"/>
          <w:szCs w:val="24"/>
        </w:rPr>
        <w:lastRenderedPageBreak/>
        <w:br/>
      </w:r>
      <w:r w:rsidRPr="00380F16">
        <w:rPr>
          <w:rFonts w:ascii="Georgia" w:eastAsia="Times New Roman" w:hAnsi="Georgia" w:cs="Times New Roman"/>
          <w:i/>
          <w:iCs/>
          <w:color w:val="303030"/>
          <w:sz w:val="28"/>
          <w:szCs w:val="28"/>
          <w:u w:val="single"/>
        </w:rPr>
        <w:t>Value based on Retail Sale Price</w:t>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4"/>
          <w:szCs w:val="24"/>
        </w:rPr>
        <w:br/>
      </w:r>
      <w:proofErr w:type="gramStart"/>
      <w:r w:rsidRPr="00380F16">
        <w:rPr>
          <w:rFonts w:ascii="Georgia" w:eastAsia="Times New Roman" w:hAnsi="Georgia" w:cs="Times New Roman"/>
          <w:color w:val="303030"/>
          <w:sz w:val="28"/>
          <w:szCs w:val="28"/>
        </w:rPr>
        <w:t>The</w:t>
      </w:r>
      <w:proofErr w:type="gramEnd"/>
      <w:r w:rsidRPr="00380F16">
        <w:rPr>
          <w:rFonts w:ascii="Georgia" w:eastAsia="Times New Roman" w:hAnsi="Georgia" w:cs="Times New Roman"/>
          <w:color w:val="303030"/>
          <w:sz w:val="28"/>
          <w:szCs w:val="28"/>
        </w:rPr>
        <w:t xml:space="preserve"> provisions for valuation on MRP basis are as follows -</w:t>
      </w:r>
      <w:r w:rsidRPr="00380F16">
        <w:rPr>
          <w:rFonts w:ascii="Georgia" w:eastAsia="Times New Roman" w:hAnsi="Georgia" w:cs="Times New Roman"/>
          <w:color w:val="303030"/>
          <w:sz w:val="28"/>
        </w:rPr>
        <w:t> </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The</w:t>
      </w:r>
      <w:proofErr w:type="gramEnd"/>
      <w:r w:rsidRPr="00380F16">
        <w:rPr>
          <w:rFonts w:ascii="Georgia" w:eastAsia="Times New Roman" w:hAnsi="Georgia" w:cs="Times New Roman"/>
          <w:color w:val="303030"/>
          <w:sz w:val="28"/>
          <w:szCs w:val="28"/>
        </w:rPr>
        <w:t xml:space="preserve"> goods shall be covered under provisions of Standards of Weights and Measures Act or Rules.</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Central</w:t>
      </w:r>
      <w:proofErr w:type="gramEnd"/>
      <w:r w:rsidRPr="00380F16">
        <w:rPr>
          <w:rFonts w:ascii="Georgia" w:eastAsia="Times New Roman" w:hAnsi="Georgia" w:cs="Times New Roman"/>
          <w:color w:val="303030"/>
          <w:sz w:val="28"/>
          <w:szCs w:val="28"/>
        </w:rPr>
        <w:t xml:space="preserve"> Govt. has to issue a notification in Official Gazette specifying the commodities to which the provision is applicable and the abatements permissible. Central Govt. can permit reasonable abatement (deductions) from the “retail sale price.</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While</w:t>
      </w:r>
      <w:proofErr w:type="gramEnd"/>
      <w:r w:rsidRPr="00380F16">
        <w:rPr>
          <w:rFonts w:ascii="Georgia" w:eastAsia="Times New Roman" w:hAnsi="Georgia" w:cs="Times New Roman"/>
          <w:color w:val="303030"/>
          <w:sz w:val="28"/>
          <w:szCs w:val="28"/>
        </w:rPr>
        <w:t xml:space="preserve"> allowing such abatement, Central Govt. shall take into account excise duty, sales tax and other taxes payable on the goods</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The</w:t>
      </w:r>
      <w:proofErr w:type="gramEnd"/>
      <w:r w:rsidRPr="00380F16">
        <w:rPr>
          <w:rFonts w:ascii="Georgia" w:eastAsia="Times New Roman" w:hAnsi="Georgia" w:cs="Times New Roman"/>
          <w:color w:val="303030"/>
          <w:sz w:val="28"/>
          <w:szCs w:val="28"/>
        </w:rPr>
        <w:t xml:space="preserve"> “retail sale price” should be the maximum price at which excisable goods in packaged forms are sold to ultimate consumer. It includes all taxes, freight, transport charges, commission payable to dealers and all charges towards advertisement, delivery, packaging, forwarding charges, etc. If under certain law, MRP is required to be without taxes and duties, that price can be the “retail sale price.”</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If</w:t>
      </w:r>
      <w:proofErr w:type="gramEnd"/>
      <w:r w:rsidRPr="00380F16">
        <w:rPr>
          <w:rFonts w:ascii="Georgia" w:eastAsia="Times New Roman" w:hAnsi="Georgia" w:cs="Times New Roman"/>
          <w:color w:val="303030"/>
          <w:sz w:val="28"/>
          <w:szCs w:val="28"/>
        </w:rPr>
        <w:t xml:space="preserve"> more than one “retail sale price” is printed on the same packing, the maximum of such retail price will be considered. If different MRP are printed on different packages for different areas, each such price will be “retail sale price” for purpose of valuation.</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Tampering</w:t>
      </w:r>
      <w:proofErr w:type="gramEnd"/>
      <w:r w:rsidRPr="00380F16">
        <w:rPr>
          <w:rFonts w:ascii="Georgia" w:eastAsia="Times New Roman" w:hAnsi="Georgia" w:cs="Times New Roman"/>
          <w:color w:val="303030"/>
          <w:sz w:val="28"/>
          <w:szCs w:val="28"/>
        </w:rPr>
        <w:t>, altering or removing MRP is an offense and goods are liable to confiscation. If price is altered, such increased price will be the “retail sale price” for the purpose of valuation.</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Georgia" w:eastAsia="Times New Roman" w:hAnsi="Georgia" w:cs="Times New Roman"/>
          <w:color w:val="303030"/>
          <w:sz w:val="24"/>
          <w:szCs w:val="24"/>
        </w:rPr>
        <w:br/>
      </w:r>
      <w:r w:rsidRPr="00380F16">
        <w:rPr>
          <w:rFonts w:ascii="Georgia" w:eastAsia="Times New Roman" w:hAnsi="Georgia" w:cs="Times New Roman"/>
          <w:i/>
          <w:iCs/>
          <w:color w:val="303030"/>
          <w:sz w:val="28"/>
          <w:szCs w:val="28"/>
          <w:u w:val="single"/>
        </w:rPr>
        <w:t>Duty based on Value</w:t>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8"/>
          <w:szCs w:val="28"/>
        </w:rPr>
        <w:t>Excise duty is payable on the basis of value called</w:t>
      </w:r>
      <w:r w:rsidRPr="00380F16">
        <w:rPr>
          <w:rFonts w:ascii="Georgia" w:eastAsia="Times New Roman" w:hAnsi="Georgia" w:cs="Times New Roman"/>
          <w:color w:val="303030"/>
          <w:sz w:val="28"/>
        </w:rPr>
        <w:t> </w:t>
      </w:r>
      <w:r w:rsidRPr="00380F16">
        <w:rPr>
          <w:rFonts w:ascii="Georgia" w:eastAsia="Times New Roman" w:hAnsi="Georgia" w:cs="Times New Roman"/>
          <w:i/>
          <w:iCs/>
          <w:color w:val="303030"/>
          <w:sz w:val="28"/>
          <w:szCs w:val="28"/>
        </w:rPr>
        <w:t>“ad valorem duty”.</w:t>
      </w:r>
      <w:r w:rsidRPr="00380F16">
        <w:rPr>
          <w:rFonts w:ascii="Georgia" w:eastAsia="Times New Roman" w:hAnsi="Georgia" w:cs="Times New Roman"/>
          <w:i/>
          <w:iCs/>
          <w:color w:val="303030"/>
          <w:sz w:val="28"/>
        </w:rPr>
        <w:t> </w:t>
      </w:r>
      <w:r w:rsidRPr="00380F16">
        <w:rPr>
          <w:rFonts w:ascii="Georgia" w:eastAsia="Times New Roman" w:hAnsi="Georgia" w:cs="Times New Roman"/>
          <w:color w:val="303030"/>
          <w:sz w:val="28"/>
          <w:szCs w:val="28"/>
        </w:rPr>
        <w:t>This “assessable value” is arrived at on the basis of Section 4 of the CEA. The basic provisions of new Section 4(1)(a) state that “assessable value” when duty of excise is chargeable on excisable goods with reference to value will be “transaction value” on each removal of goods if following conditions are satisfied -</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The</w:t>
      </w:r>
      <w:proofErr w:type="gramEnd"/>
      <w:r w:rsidRPr="00380F16">
        <w:rPr>
          <w:rFonts w:ascii="Georgia" w:eastAsia="Times New Roman" w:hAnsi="Georgia" w:cs="Times New Roman"/>
          <w:color w:val="303030"/>
          <w:sz w:val="28"/>
          <w:szCs w:val="28"/>
        </w:rPr>
        <w:t xml:space="preserve"> goods should be sold at the time and place of removal.</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Buyer</w:t>
      </w:r>
      <w:proofErr w:type="gramEnd"/>
      <w:r w:rsidRPr="00380F16">
        <w:rPr>
          <w:rFonts w:ascii="Georgia" w:eastAsia="Times New Roman" w:hAnsi="Georgia" w:cs="Times New Roman"/>
          <w:color w:val="303030"/>
          <w:sz w:val="28"/>
          <w:szCs w:val="28"/>
        </w:rPr>
        <w:t xml:space="preserve"> and </w:t>
      </w:r>
      <w:proofErr w:type="spellStart"/>
      <w:r w:rsidRPr="00380F16">
        <w:rPr>
          <w:rFonts w:ascii="Georgia" w:eastAsia="Times New Roman" w:hAnsi="Georgia" w:cs="Times New Roman"/>
          <w:color w:val="303030"/>
          <w:sz w:val="28"/>
          <w:szCs w:val="28"/>
        </w:rPr>
        <w:t>assessee</w:t>
      </w:r>
      <w:proofErr w:type="spellEnd"/>
      <w:r w:rsidRPr="00380F16">
        <w:rPr>
          <w:rFonts w:ascii="Georgia" w:eastAsia="Times New Roman" w:hAnsi="Georgia" w:cs="Times New Roman"/>
          <w:color w:val="303030"/>
          <w:sz w:val="28"/>
          <w:szCs w:val="28"/>
        </w:rPr>
        <w:t xml:space="preserve"> should not be related.</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Price</w:t>
      </w:r>
      <w:proofErr w:type="gramEnd"/>
      <w:r w:rsidRPr="00380F16">
        <w:rPr>
          <w:rFonts w:ascii="Georgia" w:eastAsia="Times New Roman" w:hAnsi="Georgia" w:cs="Times New Roman"/>
          <w:color w:val="303030"/>
          <w:sz w:val="28"/>
          <w:szCs w:val="28"/>
        </w:rPr>
        <w:t xml:space="preserve"> should be the</w:t>
      </w:r>
      <w:r w:rsidRPr="00380F16">
        <w:rPr>
          <w:rFonts w:ascii="Georgia" w:eastAsia="Times New Roman" w:hAnsi="Georgia" w:cs="Times New Roman"/>
          <w:color w:val="303030"/>
          <w:sz w:val="28"/>
        </w:rPr>
        <w:t> </w:t>
      </w:r>
      <w:r w:rsidRPr="00380F16">
        <w:rPr>
          <w:rFonts w:ascii="Georgia" w:eastAsia="Times New Roman" w:hAnsi="Georgia" w:cs="Times New Roman"/>
          <w:i/>
          <w:iCs/>
          <w:color w:val="303030"/>
          <w:sz w:val="28"/>
          <w:szCs w:val="28"/>
        </w:rPr>
        <w:t>sole consideration</w:t>
      </w:r>
      <w:r w:rsidRPr="00380F16">
        <w:rPr>
          <w:rFonts w:ascii="Georgia" w:eastAsia="Times New Roman" w:hAnsi="Georgia" w:cs="Times New Roman"/>
          <w:color w:val="303030"/>
          <w:sz w:val="28"/>
        </w:rPr>
        <w:t> </w:t>
      </w:r>
      <w:r w:rsidRPr="00380F16">
        <w:rPr>
          <w:rFonts w:ascii="Georgia" w:eastAsia="Times New Roman" w:hAnsi="Georgia" w:cs="Times New Roman"/>
          <w:color w:val="303030"/>
          <w:sz w:val="28"/>
          <w:szCs w:val="28"/>
        </w:rPr>
        <w:t>for the sale.</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Each</w:t>
      </w:r>
      <w:proofErr w:type="gramEnd"/>
      <w:r w:rsidRPr="00380F16">
        <w:rPr>
          <w:rFonts w:ascii="Georgia" w:eastAsia="Times New Roman" w:hAnsi="Georgia" w:cs="Times New Roman"/>
          <w:color w:val="303030"/>
          <w:sz w:val="28"/>
          <w:szCs w:val="28"/>
        </w:rPr>
        <w:t xml:space="preserve"> removal will be treated as a separate transaction and “value” for each removal will be separately fixed.</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p>
    <w:p w:rsidR="00380F16" w:rsidRDefault="00380F16" w:rsidP="00380F16">
      <w:pPr>
        <w:shd w:val="clear" w:color="auto" w:fill="FFFFFF"/>
        <w:spacing w:after="0" w:line="240" w:lineRule="auto"/>
        <w:rPr>
          <w:rFonts w:ascii="Georgia" w:eastAsia="Times New Roman" w:hAnsi="Georgia" w:cs="Times New Roman"/>
          <w:b/>
          <w:bCs/>
          <w:color w:val="303030"/>
          <w:sz w:val="32"/>
          <w:szCs w:val="32"/>
        </w:rPr>
      </w:pP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Georgia" w:eastAsia="Times New Roman" w:hAnsi="Georgia" w:cs="Times New Roman"/>
          <w:b/>
          <w:bCs/>
          <w:color w:val="303030"/>
          <w:sz w:val="32"/>
          <w:szCs w:val="32"/>
        </w:rPr>
        <w:lastRenderedPageBreak/>
        <w:t>Transaction Value as Assessable Value</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Georgia" w:eastAsia="Times New Roman" w:hAnsi="Georgia" w:cs="Times New Roman"/>
          <w:color w:val="303030"/>
          <w:sz w:val="28"/>
          <w:szCs w:val="28"/>
        </w:rPr>
        <w:t>Following are the main requirements for transaction value -</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Price</w:t>
      </w:r>
      <w:proofErr w:type="gramEnd"/>
      <w:r w:rsidRPr="00380F16">
        <w:rPr>
          <w:rFonts w:ascii="Georgia" w:eastAsia="Times New Roman" w:hAnsi="Georgia" w:cs="Times New Roman"/>
          <w:color w:val="303030"/>
          <w:sz w:val="28"/>
          <w:szCs w:val="28"/>
        </w:rPr>
        <w:t xml:space="preserve"> actually paid or payable.</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Price</w:t>
      </w:r>
      <w:proofErr w:type="gramEnd"/>
      <w:r w:rsidRPr="00380F16">
        <w:rPr>
          <w:rFonts w:ascii="Georgia" w:eastAsia="Times New Roman" w:hAnsi="Georgia" w:cs="Times New Roman"/>
          <w:color w:val="303030"/>
          <w:sz w:val="28"/>
          <w:szCs w:val="28"/>
        </w:rPr>
        <w:t xml:space="preserve"> is for the goods.</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Price</w:t>
      </w:r>
      <w:proofErr w:type="gramEnd"/>
      <w:r w:rsidRPr="00380F16">
        <w:rPr>
          <w:rFonts w:ascii="Georgia" w:eastAsia="Times New Roman" w:hAnsi="Georgia" w:cs="Times New Roman"/>
          <w:color w:val="303030"/>
          <w:sz w:val="28"/>
          <w:szCs w:val="28"/>
        </w:rPr>
        <w:t xml:space="preserve"> includes any amount that the buyer is liable to pay to, or on behalf of the </w:t>
      </w:r>
      <w:proofErr w:type="spellStart"/>
      <w:r w:rsidRPr="00380F16">
        <w:rPr>
          <w:rFonts w:ascii="Georgia" w:eastAsia="Times New Roman" w:hAnsi="Georgia" w:cs="Times New Roman"/>
          <w:color w:val="303030"/>
          <w:sz w:val="28"/>
          <w:szCs w:val="28"/>
        </w:rPr>
        <w:t>assessee</w:t>
      </w:r>
      <w:proofErr w:type="spellEnd"/>
      <w:r w:rsidRPr="00380F16">
        <w:rPr>
          <w:rFonts w:ascii="Georgia" w:eastAsia="Times New Roman" w:hAnsi="Georgia" w:cs="Times New Roman"/>
          <w:color w:val="303030"/>
          <w:sz w:val="28"/>
          <w:szCs w:val="28"/>
        </w:rPr>
        <w:t xml:space="preserve">. Thus, payment made by buyer to another person, on behalf of </w:t>
      </w:r>
      <w:proofErr w:type="spellStart"/>
      <w:r w:rsidRPr="00380F16">
        <w:rPr>
          <w:rFonts w:ascii="Georgia" w:eastAsia="Times New Roman" w:hAnsi="Georgia" w:cs="Times New Roman"/>
          <w:color w:val="303030"/>
          <w:sz w:val="28"/>
          <w:szCs w:val="28"/>
        </w:rPr>
        <w:t>assessee</w:t>
      </w:r>
      <w:proofErr w:type="spellEnd"/>
      <w:r w:rsidRPr="00380F16">
        <w:rPr>
          <w:rFonts w:ascii="Georgia" w:eastAsia="Times New Roman" w:hAnsi="Georgia" w:cs="Times New Roman"/>
          <w:color w:val="303030"/>
          <w:sz w:val="28"/>
          <w:szCs w:val="28"/>
        </w:rPr>
        <w:t>, will be includible.</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The</w:t>
      </w:r>
      <w:proofErr w:type="gramEnd"/>
      <w:r w:rsidRPr="00380F16">
        <w:rPr>
          <w:rFonts w:ascii="Georgia" w:eastAsia="Times New Roman" w:hAnsi="Georgia" w:cs="Times New Roman"/>
          <w:color w:val="303030"/>
          <w:sz w:val="28"/>
          <w:szCs w:val="28"/>
        </w:rPr>
        <w:t xml:space="preserve"> payment should be “by reason of, or in connection with the sale.” These terms have always been construed strictly in judicial interpretation.</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The</w:t>
      </w:r>
      <w:proofErr w:type="gramEnd"/>
      <w:r w:rsidRPr="00380F16">
        <w:rPr>
          <w:rFonts w:ascii="Georgia" w:eastAsia="Times New Roman" w:hAnsi="Georgia" w:cs="Times New Roman"/>
          <w:color w:val="303030"/>
          <w:sz w:val="28"/>
          <w:szCs w:val="28"/>
        </w:rPr>
        <w:t xml:space="preserve"> amount may be payable at the time of sale or at any other time. Such time may be before or after sale.</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Any</w:t>
      </w:r>
      <w:proofErr w:type="gramEnd"/>
      <w:r w:rsidRPr="00380F16">
        <w:rPr>
          <w:rFonts w:ascii="Georgia" w:eastAsia="Times New Roman" w:hAnsi="Georgia" w:cs="Times New Roman"/>
          <w:color w:val="303030"/>
          <w:sz w:val="28"/>
          <w:szCs w:val="28"/>
        </w:rPr>
        <w:t xml:space="preserve"> amount charged for, or to make provision for, advertising or publicity, marketing and selling organization expenses, storage, outward handling, servicing, warranty, commission or any other matter is includible. However, these expenses are includible only when the aforesaid conditions are satisfied i.e. (a) the amount should be paid or payable to </w:t>
      </w:r>
      <w:proofErr w:type="spellStart"/>
      <w:r w:rsidRPr="00380F16">
        <w:rPr>
          <w:rFonts w:ascii="Georgia" w:eastAsia="Times New Roman" w:hAnsi="Georgia" w:cs="Times New Roman"/>
          <w:color w:val="303030"/>
          <w:sz w:val="28"/>
          <w:szCs w:val="28"/>
        </w:rPr>
        <w:t>assessee</w:t>
      </w:r>
      <w:proofErr w:type="spellEnd"/>
      <w:r w:rsidRPr="00380F16">
        <w:rPr>
          <w:rFonts w:ascii="Georgia" w:eastAsia="Times New Roman" w:hAnsi="Georgia" w:cs="Times New Roman"/>
          <w:color w:val="303030"/>
          <w:sz w:val="28"/>
          <w:szCs w:val="28"/>
        </w:rPr>
        <w:t xml:space="preserve"> or on behalf of </w:t>
      </w:r>
      <w:proofErr w:type="spellStart"/>
      <w:r w:rsidRPr="00380F16">
        <w:rPr>
          <w:rFonts w:ascii="Georgia" w:eastAsia="Times New Roman" w:hAnsi="Georgia" w:cs="Times New Roman"/>
          <w:color w:val="303030"/>
          <w:sz w:val="28"/>
          <w:szCs w:val="28"/>
        </w:rPr>
        <w:t>assessee</w:t>
      </w:r>
      <w:proofErr w:type="spellEnd"/>
      <w:r w:rsidRPr="00380F16">
        <w:rPr>
          <w:rFonts w:ascii="Georgia" w:eastAsia="Times New Roman" w:hAnsi="Georgia" w:cs="Times New Roman"/>
          <w:color w:val="303030"/>
          <w:sz w:val="28"/>
          <w:szCs w:val="28"/>
        </w:rPr>
        <w:t xml:space="preserve"> and (b) payment should be by reason of sale on in connection with sale.</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Amount</w:t>
      </w:r>
      <w:proofErr w:type="gramEnd"/>
      <w:r w:rsidRPr="00380F16">
        <w:rPr>
          <w:rFonts w:ascii="Georgia" w:eastAsia="Times New Roman" w:hAnsi="Georgia" w:cs="Times New Roman"/>
          <w:color w:val="303030"/>
          <w:sz w:val="28"/>
          <w:szCs w:val="28"/>
        </w:rPr>
        <w:t xml:space="preserve"> of duty of excise, sales tax and other taxes, if any, actually paid or actually payable on such goods is to be excluded while calculating “transaction value”. The amount may be payable any time in the future.</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4"/>
          <w:szCs w:val="24"/>
        </w:rPr>
        <w:br/>
      </w:r>
      <w:r w:rsidRPr="00380F16">
        <w:rPr>
          <w:rFonts w:ascii="Georgia" w:eastAsia="Times New Roman" w:hAnsi="Georgia" w:cs="Times New Roman"/>
          <w:i/>
          <w:iCs/>
          <w:color w:val="303030"/>
          <w:sz w:val="28"/>
          <w:szCs w:val="28"/>
          <w:u w:val="single"/>
        </w:rPr>
        <w:t>Inclusions in Transaction Value</w:t>
      </w:r>
      <w:r w:rsidRPr="00380F16">
        <w:rPr>
          <w:rFonts w:ascii="Georgia" w:eastAsia="Times New Roman" w:hAnsi="Georgia" w:cs="Times New Roman"/>
          <w:color w:val="303030"/>
          <w:sz w:val="28"/>
          <w:u w:val="single"/>
        </w:rPr>
        <w:t> </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Packing</w:t>
      </w:r>
      <w:proofErr w:type="gramEnd"/>
      <w:r w:rsidRPr="00380F16">
        <w:rPr>
          <w:rFonts w:ascii="Georgia" w:eastAsia="Times New Roman" w:hAnsi="Georgia" w:cs="Times New Roman"/>
          <w:color w:val="303030"/>
          <w:sz w:val="28"/>
          <w:szCs w:val="28"/>
        </w:rPr>
        <w:t xml:space="preserve"> charges</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Design</w:t>
      </w:r>
      <w:proofErr w:type="gramEnd"/>
      <w:r w:rsidRPr="00380F16">
        <w:rPr>
          <w:rFonts w:ascii="Georgia" w:eastAsia="Times New Roman" w:hAnsi="Georgia" w:cs="Times New Roman"/>
          <w:color w:val="303030"/>
          <w:sz w:val="28"/>
          <w:szCs w:val="28"/>
        </w:rPr>
        <w:t xml:space="preserve"> and Engineering charges</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Consultancy</w:t>
      </w:r>
      <w:proofErr w:type="gramEnd"/>
      <w:r w:rsidRPr="00380F16">
        <w:rPr>
          <w:rFonts w:ascii="Georgia" w:eastAsia="Times New Roman" w:hAnsi="Georgia" w:cs="Times New Roman"/>
          <w:color w:val="303030"/>
          <w:sz w:val="28"/>
          <w:szCs w:val="28"/>
        </w:rPr>
        <w:t xml:space="preserve"> charges relating to manufacturing</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Compulsory</w:t>
      </w:r>
      <w:proofErr w:type="gramEnd"/>
      <w:r w:rsidRPr="00380F16">
        <w:rPr>
          <w:rFonts w:ascii="Georgia" w:eastAsia="Times New Roman" w:hAnsi="Georgia" w:cs="Times New Roman"/>
          <w:color w:val="303030"/>
          <w:sz w:val="28"/>
          <w:szCs w:val="28"/>
        </w:rPr>
        <w:t xml:space="preserve"> after Sales Service / service in warranty period</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Pre</w:t>
      </w:r>
      <w:proofErr w:type="gramEnd"/>
      <w:r w:rsidRPr="00380F16">
        <w:rPr>
          <w:rFonts w:ascii="Georgia" w:eastAsia="Times New Roman" w:hAnsi="Georgia" w:cs="Times New Roman"/>
          <w:color w:val="303030"/>
          <w:sz w:val="28"/>
          <w:szCs w:val="28"/>
        </w:rPr>
        <w:t>-delivery inspection charges for vehicles</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Loading</w:t>
      </w:r>
      <w:proofErr w:type="gramEnd"/>
      <w:r w:rsidRPr="00380F16">
        <w:rPr>
          <w:rFonts w:ascii="Georgia" w:eastAsia="Times New Roman" w:hAnsi="Georgia" w:cs="Times New Roman"/>
          <w:color w:val="303030"/>
          <w:sz w:val="28"/>
          <w:szCs w:val="28"/>
        </w:rPr>
        <w:t xml:space="preserve"> and handling charges within the factory</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Royalty</w:t>
      </w:r>
      <w:proofErr w:type="gramEnd"/>
      <w:r w:rsidRPr="00380F16">
        <w:rPr>
          <w:rFonts w:ascii="Georgia" w:eastAsia="Times New Roman" w:hAnsi="Georgia" w:cs="Times New Roman"/>
          <w:color w:val="303030"/>
          <w:sz w:val="28"/>
          <w:szCs w:val="28"/>
        </w:rPr>
        <w:t xml:space="preserve"> charged in franchise agreement</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Georgia" w:eastAsia="Times New Roman" w:hAnsi="Georgia" w:cs="Times New Roman"/>
          <w:color w:val="303030"/>
          <w:sz w:val="24"/>
          <w:szCs w:val="24"/>
        </w:rPr>
        <w:br/>
      </w:r>
      <w:r w:rsidRPr="00380F16">
        <w:rPr>
          <w:rFonts w:ascii="Georgia" w:eastAsia="Times New Roman" w:hAnsi="Georgia" w:cs="Times New Roman"/>
          <w:i/>
          <w:iCs/>
          <w:color w:val="303030"/>
          <w:sz w:val="28"/>
          <w:szCs w:val="28"/>
          <w:u w:val="single"/>
        </w:rPr>
        <w:t>Exclusions from Transaction Value</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Trade</w:t>
      </w:r>
      <w:proofErr w:type="gramEnd"/>
      <w:r w:rsidRPr="00380F16">
        <w:rPr>
          <w:rFonts w:ascii="Georgia" w:eastAsia="Times New Roman" w:hAnsi="Georgia" w:cs="Times New Roman"/>
          <w:color w:val="303030"/>
          <w:sz w:val="28"/>
          <w:szCs w:val="28"/>
        </w:rPr>
        <w:t xml:space="preserve"> Discounts</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Outward</w:t>
      </w:r>
      <w:proofErr w:type="gramEnd"/>
      <w:r w:rsidRPr="00380F16">
        <w:rPr>
          <w:rFonts w:ascii="Georgia" w:eastAsia="Times New Roman" w:hAnsi="Georgia" w:cs="Times New Roman"/>
          <w:color w:val="303030"/>
          <w:sz w:val="28"/>
          <w:szCs w:val="28"/>
        </w:rPr>
        <w:t xml:space="preserve"> handling, freight and transit insurance charges</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Notional</w:t>
      </w:r>
      <w:proofErr w:type="gramEnd"/>
      <w:r w:rsidRPr="00380F16">
        <w:rPr>
          <w:rFonts w:ascii="Georgia" w:eastAsia="Times New Roman" w:hAnsi="Georgia" w:cs="Times New Roman"/>
          <w:color w:val="303030"/>
          <w:sz w:val="28"/>
          <w:szCs w:val="28"/>
        </w:rPr>
        <w:t xml:space="preserve"> Interest on security deposit / advances</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Installation</w:t>
      </w:r>
      <w:proofErr w:type="gramEnd"/>
      <w:r w:rsidRPr="00380F16">
        <w:rPr>
          <w:rFonts w:ascii="Georgia" w:eastAsia="Times New Roman" w:hAnsi="Georgia" w:cs="Times New Roman"/>
          <w:color w:val="303030"/>
          <w:sz w:val="28"/>
          <w:szCs w:val="28"/>
        </w:rPr>
        <w:t xml:space="preserve"> and Erection expenses</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Interest</w:t>
      </w:r>
      <w:proofErr w:type="gramEnd"/>
      <w:r w:rsidRPr="00380F16">
        <w:rPr>
          <w:rFonts w:ascii="Georgia" w:eastAsia="Times New Roman" w:hAnsi="Georgia" w:cs="Times New Roman"/>
          <w:color w:val="303030"/>
          <w:sz w:val="28"/>
          <w:szCs w:val="28"/>
        </w:rPr>
        <w:t xml:space="preserve"> on Receivables</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Bank</w:t>
      </w:r>
      <w:proofErr w:type="gramEnd"/>
      <w:r w:rsidRPr="00380F16">
        <w:rPr>
          <w:rFonts w:ascii="Georgia" w:eastAsia="Times New Roman" w:hAnsi="Georgia" w:cs="Times New Roman"/>
          <w:color w:val="303030"/>
          <w:sz w:val="28"/>
          <w:szCs w:val="28"/>
        </w:rPr>
        <w:t xml:space="preserve"> charges for collection of sale proceeds</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Georgia" w:eastAsia="Times New Roman" w:hAnsi="Georgia" w:cs="Times New Roman"/>
          <w:color w:val="303030"/>
          <w:sz w:val="24"/>
          <w:szCs w:val="24"/>
        </w:rPr>
        <w:lastRenderedPageBreak/>
        <w:br/>
      </w:r>
      <w:r w:rsidRPr="00380F16">
        <w:rPr>
          <w:rFonts w:ascii="Georgia" w:eastAsia="Times New Roman" w:hAnsi="Georgia" w:cs="Times New Roman"/>
          <w:b/>
          <w:bCs/>
          <w:color w:val="303030"/>
          <w:sz w:val="32"/>
          <w:szCs w:val="32"/>
        </w:rPr>
        <w:t>Valuation Rules</w:t>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8"/>
          <w:szCs w:val="28"/>
        </w:rPr>
        <w:t>If “assessable value” cannot be determined u/s 4(1) (a), it shall be determined in such manner as may be prescribed by rules discussed below -</w:t>
      </w:r>
      <w:r w:rsidRPr="00380F16">
        <w:rPr>
          <w:rFonts w:ascii="Georgia" w:eastAsia="Times New Roman" w:hAnsi="Georgia" w:cs="Times New Roman"/>
          <w:color w:val="303030"/>
          <w:sz w:val="28"/>
        </w:rPr>
        <w:t> </w:t>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4"/>
          <w:szCs w:val="24"/>
        </w:rPr>
        <w:br/>
      </w:r>
      <w:r w:rsidRPr="00380F16">
        <w:rPr>
          <w:rFonts w:ascii="Georgia" w:eastAsia="Times New Roman" w:hAnsi="Georgia" w:cs="Times New Roman"/>
          <w:i/>
          <w:iCs/>
          <w:color w:val="303030"/>
          <w:sz w:val="28"/>
          <w:szCs w:val="28"/>
          <w:u w:val="single"/>
        </w:rPr>
        <w:t>Value nearest to time of removal if goods are not sold</w:t>
      </w:r>
      <w:r w:rsidRPr="00380F16">
        <w:rPr>
          <w:rFonts w:ascii="Georgia" w:eastAsia="Times New Roman" w:hAnsi="Georgia" w:cs="Times New Roman"/>
          <w:i/>
          <w:iCs/>
          <w:color w:val="303030"/>
          <w:sz w:val="28"/>
          <w:u w:val="single"/>
        </w:rPr>
        <w:t> </w:t>
      </w:r>
      <w:r w:rsidRPr="00380F16">
        <w:rPr>
          <w:rFonts w:ascii="Georgia" w:eastAsia="Times New Roman" w:hAnsi="Georgia" w:cs="Times New Roman"/>
          <w:i/>
          <w:iCs/>
          <w:color w:val="303030"/>
          <w:sz w:val="28"/>
          <w:szCs w:val="28"/>
        </w:rPr>
        <w:t>-</w:t>
      </w:r>
      <w:r w:rsidRPr="00380F16">
        <w:rPr>
          <w:rFonts w:ascii="Georgia" w:eastAsia="Times New Roman" w:hAnsi="Georgia" w:cs="Times New Roman"/>
          <w:i/>
          <w:iCs/>
          <w:color w:val="303030"/>
          <w:sz w:val="28"/>
        </w:rPr>
        <w:t> </w:t>
      </w:r>
      <w:r w:rsidRPr="00380F16">
        <w:rPr>
          <w:rFonts w:ascii="Georgia" w:eastAsia="Times New Roman" w:hAnsi="Georgia" w:cs="Times New Roman"/>
          <w:color w:val="303030"/>
          <w:sz w:val="28"/>
          <w:szCs w:val="28"/>
        </w:rPr>
        <w:t xml:space="preserve">If goods are not sold at the time of removal, then value will be based on value of such goods sold by </w:t>
      </w:r>
      <w:proofErr w:type="spellStart"/>
      <w:r w:rsidRPr="00380F16">
        <w:rPr>
          <w:rFonts w:ascii="Georgia" w:eastAsia="Times New Roman" w:hAnsi="Georgia" w:cs="Times New Roman"/>
          <w:color w:val="303030"/>
          <w:sz w:val="28"/>
          <w:szCs w:val="28"/>
        </w:rPr>
        <w:t>assessee</w:t>
      </w:r>
      <w:proofErr w:type="spellEnd"/>
      <w:r w:rsidRPr="00380F16">
        <w:rPr>
          <w:rFonts w:ascii="Georgia" w:eastAsia="Times New Roman" w:hAnsi="Georgia" w:cs="Times New Roman"/>
          <w:color w:val="303030"/>
          <w:sz w:val="28"/>
          <w:szCs w:val="28"/>
        </w:rPr>
        <w:t xml:space="preserve"> at any other time nearest to the time of removal, subject to reasonable adjustments. Thus, this rule is applicable in case of removal of free samples or supply under warranty claims.</w:t>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4"/>
          <w:szCs w:val="24"/>
        </w:rPr>
        <w:br/>
      </w:r>
      <w:r w:rsidRPr="00380F16">
        <w:rPr>
          <w:rFonts w:ascii="Georgia" w:eastAsia="Times New Roman" w:hAnsi="Georgia" w:cs="Times New Roman"/>
          <w:i/>
          <w:iCs/>
          <w:color w:val="303030"/>
          <w:sz w:val="28"/>
          <w:szCs w:val="28"/>
          <w:u w:val="single"/>
        </w:rPr>
        <w:t>Goods sold at different place</w:t>
      </w:r>
      <w:r w:rsidRPr="00380F16">
        <w:rPr>
          <w:rFonts w:ascii="Georgia" w:eastAsia="Times New Roman" w:hAnsi="Georgia" w:cs="Times New Roman"/>
          <w:i/>
          <w:iCs/>
          <w:color w:val="303030"/>
          <w:sz w:val="28"/>
          <w:u w:val="single"/>
        </w:rPr>
        <w:t> </w:t>
      </w:r>
      <w:r w:rsidRPr="00380F16">
        <w:rPr>
          <w:rFonts w:ascii="Georgia" w:eastAsia="Times New Roman" w:hAnsi="Georgia" w:cs="Times New Roman"/>
          <w:i/>
          <w:iCs/>
          <w:color w:val="303030"/>
          <w:sz w:val="28"/>
          <w:szCs w:val="28"/>
        </w:rPr>
        <w:t>-</w:t>
      </w:r>
      <w:r w:rsidRPr="00380F16">
        <w:rPr>
          <w:rFonts w:ascii="Georgia" w:eastAsia="Times New Roman" w:hAnsi="Georgia" w:cs="Times New Roman"/>
          <w:i/>
          <w:iCs/>
          <w:color w:val="303030"/>
          <w:sz w:val="28"/>
        </w:rPr>
        <w:t> </w:t>
      </w:r>
      <w:r w:rsidRPr="00380F16">
        <w:rPr>
          <w:rFonts w:ascii="Georgia" w:eastAsia="Times New Roman" w:hAnsi="Georgia" w:cs="Times New Roman"/>
          <w:color w:val="303030"/>
          <w:sz w:val="28"/>
          <w:szCs w:val="28"/>
        </w:rPr>
        <w:t>sometimes, goods may be sold at place other than the place of removal e.g. in case of FOR delivery contract. In such cases, actual cost of transportation from place of removal up to place of delivery of the excisable goods will be allowable as deduction. Cost of transportation can be either on actual basis or on equalized basis.</w:t>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4"/>
          <w:szCs w:val="24"/>
        </w:rPr>
        <w:br/>
      </w:r>
      <w:r w:rsidRPr="00380F16">
        <w:rPr>
          <w:rFonts w:ascii="Georgia" w:eastAsia="Times New Roman" w:hAnsi="Georgia" w:cs="Times New Roman"/>
          <w:i/>
          <w:iCs/>
          <w:color w:val="303030"/>
          <w:sz w:val="28"/>
          <w:szCs w:val="28"/>
          <w:u w:val="single"/>
        </w:rPr>
        <w:t>Valuation when price is not the sole consideration</w:t>
      </w:r>
      <w:r w:rsidRPr="00380F16">
        <w:rPr>
          <w:rFonts w:ascii="Georgia" w:eastAsia="Times New Roman" w:hAnsi="Georgia" w:cs="Times New Roman"/>
          <w:i/>
          <w:iCs/>
          <w:color w:val="303030"/>
          <w:sz w:val="28"/>
          <w:u w:val="single"/>
        </w:rPr>
        <w:t> </w:t>
      </w:r>
      <w:r w:rsidRPr="00380F16">
        <w:rPr>
          <w:rFonts w:ascii="Georgia" w:eastAsia="Times New Roman" w:hAnsi="Georgia" w:cs="Times New Roman"/>
          <w:i/>
          <w:iCs/>
          <w:color w:val="303030"/>
          <w:sz w:val="28"/>
          <w:szCs w:val="28"/>
        </w:rPr>
        <w:t>-</w:t>
      </w:r>
      <w:r w:rsidRPr="00380F16">
        <w:rPr>
          <w:rFonts w:ascii="Georgia" w:eastAsia="Times New Roman" w:hAnsi="Georgia" w:cs="Times New Roman"/>
          <w:i/>
          <w:iCs/>
          <w:color w:val="303030"/>
          <w:sz w:val="28"/>
        </w:rPr>
        <w:t> </w:t>
      </w:r>
      <w:r w:rsidRPr="00380F16">
        <w:rPr>
          <w:rFonts w:ascii="Georgia" w:eastAsia="Times New Roman" w:hAnsi="Georgia" w:cs="Times New Roman"/>
          <w:color w:val="303030"/>
          <w:sz w:val="28"/>
          <w:szCs w:val="28"/>
        </w:rPr>
        <w:t xml:space="preserve">If price is not the sole consideration for sale, the “Assessable Value” will be the price charged by </w:t>
      </w:r>
      <w:proofErr w:type="spellStart"/>
      <w:r w:rsidRPr="00380F16">
        <w:rPr>
          <w:rFonts w:ascii="Georgia" w:eastAsia="Times New Roman" w:hAnsi="Georgia" w:cs="Times New Roman"/>
          <w:color w:val="303030"/>
          <w:sz w:val="28"/>
          <w:szCs w:val="28"/>
        </w:rPr>
        <w:t>assessee</w:t>
      </w:r>
      <w:proofErr w:type="spellEnd"/>
      <w:r w:rsidRPr="00380F16">
        <w:rPr>
          <w:rFonts w:ascii="Georgia" w:eastAsia="Times New Roman" w:hAnsi="Georgia" w:cs="Times New Roman"/>
          <w:color w:val="303030"/>
          <w:sz w:val="28"/>
          <w:szCs w:val="28"/>
        </w:rPr>
        <w:t>, plus money value of additional consideration received.</w:t>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8"/>
          <w:szCs w:val="28"/>
        </w:rPr>
        <w:t>The buyer may supply any of the following directly or indirectly, free or at reduced cost.</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Materials</w:t>
      </w:r>
      <w:proofErr w:type="gramEnd"/>
      <w:r w:rsidRPr="00380F16">
        <w:rPr>
          <w:rFonts w:ascii="Georgia" w:eastAsia="Times New Roman" w:hAnsi="Georgia" w:cs="Times New Roman"/>
          <w:color w:val="303030"/>
          <w:sz w:val="28"/>
          <w:szCs w:val="28"/>
        </w:rPr>
        <w:t>, components, parts and similar items</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Tools</w:t>
      </w:r>
      <w:proofErr w:type="gramEnd"/>
      <w:r w:rsidRPr="00380F16">
        <w:rPr>
          <w:rFonts w:ascii="Georgia" w:eastAsia="Times New Roman" w:hAnsi="Georgia" w:cs="Times New Roman"/>
          <w:color w:val="303030"/>
          <w:sz w:val="28"/>
          <w:szCs w:val="28"/>
        </w:rPr>
        <w:t>, dyes, moulds, drawings, blue prints, technical maps, charts and similar items used</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Material</w:t>
      </w:r>
      <w:proofErr w:type="gramEnd"/>
      <w:r w:rsidRPr="00380F16">
        <w:rPr>
          <w:rFonts w:ascii="Georgia" w:eastAsia="Times New Roman" w:hAnsi="Georgia" w:cs="Times New Roman"/>
          <w:color w:val="303030"/>
          <w:sz w:val="28"/>
          <w:szCs w:val="28"/>
        </w:rPr>
        <w:t xml:space="preserve"> consumer, including packaging materials</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Engineering</w:t>
      </w:r>
      <w:proofErr w:type="gramEnd"/>
      <w:r w:rsidRPr="00380F16">
        <w:rPr>
          <w:rFonts w:ascii="Georgia" w:eastAsia="Times New Roman" w:hAnsi="Georgia" w:cs="Times New Roman"/>
          <w:color w:val="303030"/>
          <w:sz w:val="28"/>
          <w:szCs w:val="28"/>
        </w:rPr>
        <w:t>, development, art work, design work and plans and sketches undertaken elsewhere than in the factory of production and necessary for the production of the goods.</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Georgia" w:eastAsia="Times New Roman" w:hAnsi="Georgia" w:cs="Times New Roman"/>
          <w:color w:val="303030"/>
          <w:sz w:val="28"/>
          <w:szCs w:val="28"/>
        </w:rPr>
        <w:t xml:space="preserve">In such cases, value of such additional consideration will be added to the price charged by </w:t>
      </w:r>
      <w:proofErr w:type="spellStart"/>
      <w:r w:rsidRPr="00380F16">
        <w:rPr>
          <w:rFonts w:ascii="Georgia" w:eastAsia="Times New Roman" w:hAnsi="Georgia" w:cs="Times New Roman"/>
          <w:color w:val="303030"/>
          <w:sz w:val="28"/>
          <w:szCs w:val="28"/>
        </w:rPr>
        <w:t>assessee</w:t>
      </w:r>
      <w:proofErr w:type="spellEnd"/>
      <w:r w:rsidRPr="00380F16">
        <w:rPr>
          <w:rFonts w:ascii="Georgia" w:eastAsia="Times New Roman" w:hAnsi="Georgia" w:cs="Times New Roman"/>
          <w:color w:val="303030"/>
          <w:sz w:val="28"/>
          <w:szCs w:val="28"/>
        </w:rPr>
        <w:t xml:space="preserve"> to arrive at the “transaction value.”</w:t>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4"/>
          <w:szCs w:val="24"/>
        </w:rPr>
        <w:br/>
      </w:r>
      <w:r w:rsidRPr="00380F16">
        <w:rPr>
          <w:rFonts w:ascii="Georgia" w:eastAsia="Times New Roman" w:hAnsi="Georgia" w:cs="Times New Roman"/>
          <w:i/>
          <w:iCs/>
          <w:color w:val="303030"/>
          <w:sz w:val="28"/>
          <w:szCs w:val="28"/>
          <w:u w:val="single"/>
        </w:rPr>
        <w:t>Sale at depot / consignment agent</w:t>
      </w:r>
      <w:r w:rsidRPr="00380F16">
        <w:rPr>
          <w:rFonts w:ascii="Georgia" w:eastAsia="Times New Roman" w:hAnsi="Georgia" w:cs="Times New Roman"/>
          <w:i/>
          <w:iCs/>
          <w:color w:val="303030"/>
          <w:sz w:val="28"/>
          <w:u w:val="single"/>
        </w:rPr>
        <w:t> </w:t>
      </w:r>
      <w:r w:rsidRPr="00380F16">
        <w:rPr>
          <w:rFonts w:ascii="Georgia" w:eastAsia="Times New Roman" w:hAnsi="Georgia" w:cs="Times New Roman"/>
          <w:i/>
          <w:iCs/>
          <w:color w:val="303030"/>
          <w:sz w:val="28"/>
          <w:szCs w:val="28"/>
        </w:rPr>
        <w:t>-</w:t>
      </w:r>
      <w:r w:rsidRPr="00380F16">
        <w:rPr>
          <w:rFonts w:ascii="Georgia" w:eastAsia="Times New Roman" w:hAnsi="Georgia" w:cs="Times New Roman"/>
          <w:i/>
          <w:iCs/>
          <w:color w:val="303030"/>
          <w:sz w:val="28"/>
        </w:rPr>
        <w:t> </w:t>
      </w:r>
      <w:r w:rsidRPr="00380F16">
        <w:rPr>
          <w:rFonts w:ascii="Georgia" w:eastAsia="Times New Roman" w:hAnsi="Georgia" w:cs="Times New Roman"/>
          <w:color w:val="303030"/>
          <w:sz w:val="28"/>
          <w:szCs w:val="28"/>
        </w:rPr>
        <w:t>when goods are sold through depot, there is no sale at the time of removal from factory. In such cases, price prevailing at depot (but at the time of removal of factory) shall be the basis of Assessable Value. The value should be “normal transaction value” of such goods sold from the depot at the time of removal or at the nearest time of removal from factory.</w:t>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4"/>
          <w:szCs w:val="24"/>
        </w:rPr>
        <w:br/>
      </w:r>
      <w:r w:rsidRPr="00380F16">
        <w:rPr>
          <w:rFonts w:ascii="Georgia" w:eastAsia="Times New Roman" w:hAnsi="Georgia" w:cs="Times New Roman"/>
          <w:i/>
          <w:iCs/>
          <w:color w:val="303030"/>
          <w:sz w:val="28"/>
          <w:szCs w:val="28"/>
          <w:u w:val="single"/>
        </w:rPr>
        <w:lastRenderedPageBreak/>
        <w:t>Valuation in case of Captive Consumption -</w:t>
      </w:r>
      <w:r w:rsidRPr="00380F16">
        <w:rPr>
          <w:rFonts w:ascii="Georgia" w:eastAsia="Times New Roman" w:hAnsi="Georgia" w:cs="Times New Roman"/>
          <w:i/>
          <w:iCs/>
          <w:color w:val="303030"/>
          <w:sz w:val="28"/>
          <w:u w:val="single"/>
        </w:rPr>
        <w:t> </w:t>
      </w:r>
      <w:r w:rsidRPr="00380F16">
        <w:rPr>
          <w:rFonts w:ascii="Georgia" w:eastAsia="Times New Roman" w:hAnsi="Georgia" w:cs="Times New Roman"/>
          <w:color w:val="303030"/>
          <w:sz w:val="28"/>
          <w:szCs w:val="28"/>
        </w:rPr>
        <w:t>Captive consumption means goods are not sold but consumed within the same factory or another factory of same manufacturer (i.e. inter-unit transfers). In case of captive consumption, valuation shall be done on the basis of cost of production plus 10%</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i/>
          <w:iCs/>
          <w:color w:val="303030"/>
          <w:sz w:val="28"/>
          <w:szCs w:val="28"/>
        </w:rPr>
        <w:t>Direct</w:t>
      </w:r>
      <w:proofErr w:type="gramEnd"/>
      <w:r w:rsidRPr="00380F16">
        <w:rPr>
          <w:rFonts w:ascii="Georgia" w:eastAsia="Times New Roman" w:hAnsi="Georgia" w:cs="Times New Roman"/>
          <w:i/>
          <w:iCs/>
          <w:color w:val="303030"/>
          <w:sz w:val="28"/>
          <w:szCs w:val="28"/>
        </w:rPr>
        <w:t xml:space="preserve"> material cost + Direct labor cost + Direct expenses = Prime Cost</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i/>
          <w:iCs/>
          <w:color w:val="303030"/>
          <w:sz w:val="28"/>
          <w:szCs w:val="28"/>
        </w:rPr>
        <w:t>Prime</w:t>
      </w:r>
      <w:proofErr w:type="gramEnd"/>
      <w:r w:rsidRPr="00380F16">
        <w:rPr>
          <w:rFonts w:ascii="Georgia" w:eastAsia="Times New Roman" w:hAnsi="Georgia" w:cs="Times New Roman"/>
          <w:i/>
          <w:iCs/>
          <w:color w:val="303030"/>
          <w:sz w:val="28"/>
          <w:szCs w:val="28"/>
        </w:rPr>
        <w:t xml:space="preserve"> Cost + Production Overheads + Administration Overheads + R&amp;D Cost (Apportioned) = Cost of Production</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i/>
          <w:iCs/>
          <w:color w:val="303030"/>
          <w:sz w:val="28"/>
          <w:szCs w:val="28"/>
        </w:rPr>
        <w:t>Cost</w:t>
      </w:r>
      <w:proofErr w:type="gramEnd"/>
      <w:r w:rsidRPr="00380F16">
        <w:rPr>
          <w:rFonts w:ascii="Georgia" w:eastAsia="Times New Roman" w:hAnsi="Georgia" w:cs="Times New Roman"/>
          <w:i/>
          <w:iCs/>
          <w:color w:val="303030"/>
          <w:sz w:val="28"/>
          <w:szCs w:val="28"/>
        </w:rPr>
        <w:t xml:space="preserve"> of Production + Selling Cost + Distribution Cost = Cost of Sales</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i/>
          <w:iCs/>
          <w:color w:val="303030"/>
          <w:sz w:val="28"/>
          <w:szCs w:val="28"/>
        </w:rPr>
        <w:t>Cost</w:t>
      </w:r>
      <w:proofErr w:type="gramEnd"/>
      <w:r w:rsidRPr="00380F16">
        <w:rPr>
          <w:rFonts w:ascii="Georgia" w:eastAsia="Times New Roman" w:hAnsi="Georgia" w:cs="Times New Roman"/>
          <w:i/>
          <w:iCs/>
          <w:color w:val="303030"/>
          <w:sz w:val="28"/>
          <w:szCs w:val="28"/>
        </w:rPr>
        <w:t xml:space="preserve"> of Sales + Profit = Selling Price</w:t>
      </w:r>
    </w:p>
    <w:p w:rsidR="00380F16" w:rsidRPr="00380F16" w:rsidRDefault="00380F16" w:rsidP="00380F16">
      <w:pPr>
        <w:shd w:val="clear" w:color="auto" w:fill="FFFFFF"/>
        <w:spacing w:after="240" w:line="240" w:lineRule="auto"/>
        <w:rPr>
          <w:rFonts w:ascii="Georgia" w:eastAsia="Times New Roman" w:hAnsi="Georgia" w:cs="Times New Roman"/>
          <w:color w:val="303030"/>
          <w:sz w:val="24"/>
          <w:szCs w:val="24"/>
        </w:rPr>
      </w:pPr>
      <w:r w:rsidRPr="00380F16">
        <w:rPr>
          <w:rFonts w:ascii="Georgia" w:eastAsia="Times New Roman" w:hAnsi="Georgia" w:cs="Times New Roman"/>
          <w:color w:val="303030"/>
          <w:sz w:val="24"/>
          <w:szCs w:val="24"/>
        </w:rPr>
        <w:br/>
      </w:r>
      <w:r w:rsidRPr="00380F16">
        <w:rPr>
          <w:rFonts w:ascii="Georgia" w:eastAsia="Times New Roman" w:hAnsi="Georgia" w:cs="Times New Roman"/>
          <w:b/>
          <w:bCs/>
          <w:color w:val="303030"/>
          <w:sz w:val="32"/>
          <w:szCs w:val="32"/>
        </w:rPr>
        <w:t>Administrative Structure of Excise Department</w:t>
      </w:r>
    </w:p>
    <w:p w:rsidR="00380F16" w:rsidRPr="00380F16" w:rsidRDefault="00380F16" w:rsidP="00380F16">
      <w:pPr>
        <w:shd w:val="clear" w:color="auto" w:fill="FFFFFF"/>
        <w:spacing w:after="0" w:line="240" w:lineRule="auto"/>
        <w:jc w:val="center"/>
        <w:rPr>
          <w:rFonts w:ascii="Georgia" w:eastAsia="Times New Roman" w:hAnsi="Georgia" w:cs="Times New Roman"/>
          <w:color w:val="303030"/>
          <w:sz w:val="24"/>
          <w:szCs w:val="24"/>
        </w:rPr>
      </w:pPr>
      <w:r w:rsidRPr="00380F16">
        <w:rPr>
          <w:rFonts w:ascii="Georgia" w:eastAsia="Times New Roman" w:hAnsi="Georgia" w:cs="Times New Roman"/>
          <w:color w:val="303030"/>
          <w:sz w:val="28"/>
          <w:szCs w:val="28"/>
        </w:rPr>
        <w:t>Ministry of Finance (Government of India)</w:t>
      </w:r>
    </w:p>
    <w:p w:rsidR="00380F16" w:rsidRPr="00380F16" w:rsidRDefault="00380F16" w:rsidP="00380F16">
      <w:pPr>
        <w:shd w:val="clear" w:color="auto" w:fill="FFFFFF"/>
        <w:spacing w:after="0" w:line="240" w:lineRule="auto"/>
        <w:jc w:val="center"/>
        <w:rPr>
          <w:rFonts w:ascii="Georgia" w:eastAsia="Times New Roman" w:hAnsi="Georgia" w:cs="Times New Roman"/>
          <w:color w:val="303030"/>
          <w:sz w:val="24"/>
          <w:szCs w:val="24"/>
        </w:rPr>
      </w:pPr>
      <w:r w:rsidRPr="00380F16">
        <w:rPr>
          <w:rFonts w:ascii="Symbol" w:eastAsia="Times New Roman" w:hAnsi="Symbol" w:cs="Times New Roman"/>
          <w:color w:val="303030"/>
          <w:sz w:val="28"/>
          <w:szCs w:val="28"/>
        </w:rPr>
        <w:t></w:t>
      </w:r>
    </w:p>
    <w:p w:rsidR="00380F16" w:rsidRPr="00380F16" w:rsidRDefault="00380F16" w:rsidP="00380F16">
      <w:pPr>
        <w:shd w:val="clear" w:color="auto" w:fill="FFFFFF"/>
        <w:spacing w:after="0" w:line="240" w:lineRule="auto"/>
        <w:jc w:val="center"/>
        <w:rPr>
          <w:rFonts w:ascii="Georgia" w:eastAsia="Times New Roman" w:hAnsi="Georgia" w:cs="Times New Roman"/>
          <w:color w:val="303030"/>
          <w:sz w:val="24"/>
          <w:szCs w:val="24"/>
        </w:rPr>
      </w:pPr>
      <w:r w:rsidRPr="00380F16">
        <w:rPr>
          <w:rFonts w:ascii="Georgia" w:eastAsia="Times New Roman" w:hAnsi="Georgia" w:cs="Times New Roman"/>
          <w:color w:val="303030"/>
          <w:sz w:val="28"/>
          <w:szCs w:val="28"/>
        </w:rPr>
        <w:t>Central Board of Excise and Customs (CBE&amp;C - Board)</w:t>
      </w:r>
    </w:p>
    <w:p w:rsidR="00380F16" w:rsidRPr="00380F16" w:rsidRDefault="00380F16" w:rsidP="00380F16">
      <w:pPr>
        <w:shd w:val="clear" w:color="auto" w:fill="FFFFFF"/>
        <w:spacing w:after="0" w:line="240" w:lineRule="auto"/>
        <w:jc w:val="center"/>
        <w:rPr>
          <w:rFonts w:ascii="Georgia" w:eastAsia="Times New Roman" w:hAnsi="Georgia" w:cs="Times New Roman"/>
          <w:color w:val="303030"/>
          <w:sz w:val="24"/>
          <w:szCs w:val="24"/>
        </w:rPr>
      </w:pPr>
      <w:r w:rsidRPr="00380F16">
        <w:rPr>
          <w:rFonts w:ascii="Symbol" w:eastAsia="Times New Roman" w:hAnsi="Symbol" w:cs="Times New Roman"/>
          <w:color w:val="303030"/>
          <w:sz w:val="28"/>
          <w:szCs w:val="28"/>
        </w:rPr>
        <w:t></w:t>
      </w:r>
    </w:p>
    <w:p w:rsidR="00380F16" w:rsidRPr="00380F16" w:rsidRDefault="00380F16" w:rsidP="00380F16">
      <w:pPr>
        <w:shd w:val="clear" w:color="auto" w:fill="FFFFFF"/>
        <w:spacing w:after="0" w:line="240" w:lineRule="auto"/>
        <w:jc w:val="center"/>
        <w:rPr>
          <w:rFonts w:ascii="Georgia" w:eastAsia="Times New Roman" w:hAnsi="Georgia" w:cs="Times New Roman"/>
          <w:color w:val="303030"/>
          <w:sz w:val="24"/>
          <w:szCs w:val="24"/>
        </w:rPr>
      </w:pPr>
      <w:r w:rsidRPr="00380F16">
        <w:rPr>
          <w:rFonts w:ascii="Georgia" w:eastAsia="Times New Roman" w:hAnsi="Georgia" w:cs="Times New Roman"/>
          <w:color w:val="303030"/>
          <w:sz w:val="28"/>
          <w:szCs w:val="28"/>
        </w:rPr>
        <w:t>Chief Commissioner of Central Excise</w:t>
      </w:r>
    </w:p>
    <w:p w:rsidR="00380F16" w:rsidRPr="00380F16" w:rsidRDefault="00380F16" w:rsidP="00380F16">
      <w:pPr>
        <w:shd w:val="clear" w:color="auto" w:fill="FFFFFF"/>
        <w:spacing w:after="0" w:line="240" w:lineRule="auto"/>
        <w:jc w:val="center"/>
        <w:rPr>
          <w:rFonts w:ascii="Georgia" w:eastAsia="Times New Roman" w:hAnsi="Georgia" w:cs="Times New Roman"/>
          <w:color w:val="303030"/>
          <w:sz w:val="24"/>
          <w:szCs w:val="24"/>
        </w:rPr>
      </w:pPr>
      <w:r w:rsidRPr="00380F16">
        <w:rPr>
          <w:rFonts w:ascii="Symbol" w:eastAsia="Times New Roman" w:hAnsi="Symbol" w:cs="Times New Roman"/>
          <w:color w:val="303030"/>
          <w:sz w:val="28"/>
          <w:szCs w:val="28"/>
        </w:rPr>
        <w:t></w:t>
      </w:r>
    </w:p>
    <w:p w:rsidR="00380F16" w:rsidRPr="00380F16" w:rsidRDefault="00380F16" w:rsidP="00380F16">
      <w:pPr>
        <w:shd w:val="clear" w:color="auto" w:fill="FFFFFF"/>
        <w:spacing w:after="0" w:line="240" w:lineRule="auto"/>
        <w:jc w:val="center"/>
        <w:rPr>
          <w:rFonts w:ascii="Georgia" w:eastAsia="Times New Roman" w:hAnsi="Georgia" w:cs="Times New Roman"/>
          <w:color w:val="303030"/>
          <w:sz w:val="24"/>
          <w:szCs w:val="24"/>
        </w:rPr>
      </w:pPr>
      <w:r w:rsidRPr="00380F16">
        <w:rPr>
          <w:rFonts w:ascii="Georgia" w:eastAsia="Times New Roman" w:hAnsi="Georgia" w:cs="Times New Roman"/>
          <w:color w:val="303030"/>
          <w:sz w:val="28"/>
          <w:szCs w:val="28"/>
        </w:rPr>
        <w:t xml:space="preserve">Commissioner of Central Excise (for each </w:t>
      </w:r>
      <w:proofErr w:type="spellStart"/>
      <w:r w:rsidRPr="00380F16">
        <w:rPr>
          <w:rFonts w:ascii="Georgia" w:eastAsia="Times New Roman" w:hAnsi="Georgia" w:cs="Times New Roman"/>
          <w:color w:val="303030"/>
          <w:sz w:val="28"/>
          <w:szCs w:val="28"/>
        </w:rPr>
        <w:t>Commissionerate</w:t>
      </w:r>
      <w:proofErr w:type="spellEnd"/>
      <w:r w:rsidRPr="00380F16">
        <w:rPr>
          <w:rFonts w:ascii="Georgia" w:eastAsia="Times New Roman" w:hAnsi="Georgia" w:cs="Times New Roman"/>
          <w:color w:val="303030"/>
          <w:sz w:val="28"/>
          <w:szCs w:val="28"/>
        </w:rPr>
        <w:t xml:space="preserve"> of Central Excise)</w:t>
      </w:r>
    </w:p>
    <w:p w:rsidR="00380F16" w:rsidRPr="00380F16" w:rsidRDefault="00380F16" w:rsidP="00380F16">
      <w:pPr>
        <w:shd w:val="clear" w:color="auto" w:fill="FFFFFF"/>
        <w:spacing w:after="0" w:line="240" w:lineRule="auto"/>
        <w:jc w:val="center"/>
        <w:rPr>
          <w:rFonts w:ascii="Georgia" w:eastAsia="Times New Roman" w:hAnsi="Georgia" w:cs="Times New Roman"/>
          <w:color w:val="303030"/>
          <w:sz w:val="24"/>
          <w:szCs w:val="24"/>
        </w:rPr>
      </w:pPr>
      <w:r w:rsidRPr="00380F16">
        <w:rPr>
          <w:rFonts w:ascii="Symbol" w:eastAsia="Times New Roman" w:hAnsi="Symbol" w:cs="Times New Roman"/>
          <w:color w:val="303030"/>
          <w:sz w:val="28"/>
          <w:szCs w:val="28"/>
        </w:rPr>
        <w:t></w:t>
      </w:r>
    </w:p>
    <w:p w:rsidR="00380F16" w:rsidRPr="00380F16" w:rsidRDefault="00380F16" w:rsidP="00380F16">
      <w:pPr>
        <w:shd w:val="clear" w:color="auto" w:fill="FFFFFF"/>
        <w:spacing w:after="0" w:line="240" w:lineRule="auto"/>
        <w:jc w:val="center"/>
        <w:rPr>
          <w:rFonts w:ascii="Georgia" w:eastAsia="Times New Roman" w:hAnsi="Georgia" w:cs="Times New Roman"/>
          <w:color w:val="303030"/>
          <w:sz w:val="24"/>
          <w:szCs w:val="24"/>
        </w:rPr>
      </w:pPr>
      <w:r w:rsidRPr="00380F16">
        <w:rPr>
          <w:rFonts w:ascii="Georgia" w:eastAsia="Times New Roman" w:hAnsi="Georgia" w:cs="Times New Roman"/>
          <w:color w:val="303030"/>
          <w:sz w:val="28"/>
          <w:szCs w:val="28"/>
        </w:rPr>
        <w:t>Additional Commissioner of Central Excise</w:t>
      </w:r>
    </w:p>
    <w:p w:rsidR="00380F16" w:rsidRPr="00380F16" w:rsidRDefault="00380F16" w:rsidP="00380F16">
      <w:pPr>
        <w:shd w:val="clear" w:color="auto" w:fill="FFFFFF"/>
        <w:spacing w:after="0" w:line="240" w:lineRule="auto"/>
        <w:jc w:val="center"/>
        <w:rPr>
          <w:rFonts w:ascii="Georgia" w:eastAsia="Times New Roman" w:hAnsi="Georgia" w:cs="Times New Roman"/>
          <w:color w:val="303030"/>
          <w:sz w:val="24"/>
          <w:szCs w:val="24"/>
        </w:rPr>
      </w:pPr>
      <w:r w:rsidRPr="00380F16">
        <w:rPr>
          <w:rFonts w:ascii="Symbol" w:eastAsia="Times New Roman" w:hAnsi="Symbol" w:cs="Times New Roman"/>
          <w:color w:val="303030"/>
          <w:sz w:val="28"/>
          <w:szCs w:val="28"/>
        </w:rPr>
        <w:t></w:t>
      </w:r>
    </w:p>
    <w:p w:rsidR="00380F16" w:rsidRPr="00380F16" w:rsidRDefault="00380F16" w:rsidP="00380F16">
      <w:pPr>
        <w:shd w:val="clear" w:color="auto" w:fill="FFFFFF"/>
        <w:spacing w:after="0" w:line="240" w:lineRule="auto"/>
        <w:jc w:val="center"/>
        <w:rPr>
          <w:rFonts w:ascii="Georgia" w:eastAsia="Times New Roman" w:hAnsi="Georgia" w:cs="Times New Roman"/>
          <w:color w:val="303030"/>
          <w:sz w:val="24"/>
          <w:szCs w:val="24"/>
        </w:rPr>
      </w:pPr>
      <w:r w:rsidRPr="00380F16">
        <w:rPr>
          <w:rFonts w:ascii="Georgia" w:eastAsia="Times New Roman" w:hAnsi="Georgia" w:cs="Times New Roman"/>
          <w:color w:val="303030"/>
          <w:sz w:val="28"/>
          <w:szCs w:val="28"/>
        </w:rPr>
        <w:t>Joint Commissioner of Central Excise</w:t>
      </w:r>
    </w:p>
    <w:p w:rsidR="00380F16" w:rsidRPr="00380F16" w:rsidRDefault="00380F16" w:rsidP="00380F16">
      <w:pPr>
        <w:shd w:val="clear" w:color="auto" w:fill="FFFFFF"/>
        <w:spacing w:after="0" w:line="240" w:lineRule="auto"/>
        <w:jc w:val="center"/>
        <w:rPr>
          <w:rFonts w:ascii="Georgia" w:eastAsia="Times New Roman" w:hAnsi="Georgia" w:cs="Times New Roman"/>
          <w:color w:val="303030"/>
          <w:sz w:val="24"/>
          <w:szCs w:val="24"/>
        </w:rPr>
      </w:pPr>
      <w:r w:rsidRPr="00380F16">
        <w:rPr>
          <w:rFonts w:ascii="Symbol" w:eastAsia="Times New Roman" w:hAnsi="Symbol" w:cs="Times New Roman"/>
          <w:color w:val="303030"/>
          <w:sz w:val="28"/>
          <w:szCs w:val="28"/>
        </w:rPr>
        <w:t></w:t>
      </w:r>
    </w:p>
    <w:p w:rsidR="00380F16" w:rsidRPr="00380F16" w:rsidRDefault="00380F16" w:rsidP="00380F16">
      <w:pPr>
        <w:shd w:val="clear" w:color="auto" w:fill="FFFFFF"/>
        <w:spacing w:after="0" w:line="240" w:lineRule="auto"/>
        <w:jc w:val="center"/>
        <w:rPr>
          <w:rFonts w:ascii="Georgia" w:eastAsia="Times New Roman" w:hAnsi="Georgia" w:cs="Times New Roman"/>
          <w:color w:val="303030"/>
          <w:sz w:val="24"/>
          <w:szCs w:val="24"/>
        </w:rPr>
      </w:pPr>
      <w:r w:rsidRPr="00380F16">
        <w:rPr>
          <w:rFonts w:ascii="Georgia" w:eastAsia="Times New Roman" w:hAnsi="Georgia" w:cs="Times New Roman"/>
          <w:color w:val="303030"/>
          <w:sz w:val="28"/>
          <w:szCs w:val="28"/>
        </w:rPr>
        <w:t>Deputy / Assistant Commissioner of Central Excise (for each division)</w:t>
      </w:r>
    </w:p>
    <w:p w:rsidR="00380F16" w:rsidRPr="00380F16" w:rsidRDefault="00380F16" w:rsidP="00380F16">
      <w:pPr>
        <w:shd w:val="clear" w:color="auto" w:fill="FFFFFF"/>
        <w:spacing w:after="0" w:line="240" w:lineRule="auto"/>
        <w:jc w:val="center"/>
        <w:rPr>
          <w:rFonts w:ascii="Georgia" w:eastAsia="Times New Roman" w:hAnsi="Georgia" w:cs="Times New Roman"/>
          <w:color w:val="303030"/>
          <w:sz w:val="24"/>
          <w:szCs w:val="24"/>
        </w:rPr>
      </w:pPr>
      <w:r w:rsidRPr="00380F16">
        <w:rPr>
          <w:rFonts w:ascii="Symbol" w:eastAsia="Times New Roman" w:hAnsi="Symbol" w:cs="Times New Roman"/>
          <w:color w:val="303030"/>
          <w:sz w:val="28"/>
          <w:szCs w:val="28"/>
        </w:rPr>
        <w:t></w:t>
      </w:r>
    </w:p>
    <w:p w:rsidR="00380F16" w:rsidRPr="00380F16" w:rsidRDefault="00380F16" w:rsidP="00380F16">
      <w:pPr>
        <w:shd w:val="clear" w:color="auto" w:fill="FFFFFF"/>
        <w:spacing w:after="0" w:line="240" w:lineRule="auto"/>
        <w:jc w:val="center"/>
        <w:rPr>
          <w:rFonts w:ascii="Georgia" w:eastAsia="Times New Roman" w:hAnsi="Georgia" w:cs="Times New Roman"/>
          <w:color w:val="303030"/>
          <w:sz w:val="24"/>
          <w:szCs w:val="24"/>
        </w:rPr>
      </w:pPr>
      <w:r w:rsidRPr="00380F16">
        <w:rPr>
          <w:rFonts w:ascii="Georgia" w:eastAsia="Times New Roman" w:hAnsi="Georgia" w:cs="Times New Roman"/>
          <w:color w:val="303030"/>
          <w:sz w:val="28"/>
          <w:szCs w:val="28"/>
        </w:rPr>
        <w:t>Superintendent (for each range)</w:t>
      </w:r>
    </w:p>
    <w:p w:rsidR="00380F16" w:rsidRPr="00380F16" w:rsidRDefault="00380F16" w:rsidP="00380F16">
      <w:pPr>
        <w:shd w:val="clear" w:color="auto" w:fill="FFFFFF"/>
        <w:spacing w:after="0" w:line="240" w:lineRule="auto"/>
        <w:jc w:val="center"/>
        <w:rPr>
          <w:rFonts w:ascii="Georgia" w:eastAsia="Times New Roman" w:hAnsi="Georgia" w:cs="Times New Roman"/>
          <w:color w:val="303030"/>
          <w:sz w:val="24"/>
          <w:szCs w:val="24"/>
        </w:rPr>
      </w:pPr>
      <w:r w:rsidRPr="00380F16">
        <w:rPr>
          <w:rFonts w:ascii="Georgia" w:eastAsia="Times New Roman" w:hAnsi="Georgia" w:cs="Times New Roman"/>
          <w:color w:val="303030"/>
          <w:sz w:val="28"/>
          <w:szCs w:val="28"/>
        </w:rPr>
        <w:t> </w:t>
      </w:r>
      <w:r w:rsidRPr="00380F16">
        <w:rPr>
          <w:rFonts w:ascii="Georgia" w:eastAsia="Times New Roman" w:hAnsi="Georgia" w:cs="Times New Roman"/>
          <w:i/>
          <w:iCs/>
          <w:color w:val="303030"/>
          <w:sz w:val="28"/>
          <w:szCs w:val="28"/>
        </w:rPr>
        <w:t xml:space="preserve">(He is the lowest rank of </w:t>
      </w:r>
      <w:proofErr w:type="spellStart"/>
      <w:r w:rsidRPr="00380F16">
        <w:rPr>
          <w:rFonts w:ascii="Georgia" w:eastAsia="Times New Roman" w:hAnsi="Georgia" w:cs="Times New Roman"/>
          <w:i/>
          <w:iCs/>
          <w:color w:val="303030"/>
          <w:sz w:val="28"/>
          <w:szCs w:val="28"/>
        </w:rPr>
        <w:t>Gazetted</w:t>
      </w:r>
      <w:proofErr w:type="spellEnd"/>
      <w:r w:rsidRPr="00380F16">
        <w:rPr>
          <w:rFonts w:ascii="Georgia" w:eastAsia="Times New Roman" w:hAnsi="Georgia" w:cs="Times New Roman"/>
          <w:i/>
          <w:iCs/>
          <w:color w:val="303030"/>
          <w:sz w:val="28"/>
          <w:szCs w:val="28"/>
        </w:rPr>
        <w:t xml:space="preserve"> Officer)</w:t>
      </w:r>
    </w:p>
    <w:p w:rsidR="00380F16" w:rsidRPr="00380F16" w:rsidRDefault="00380F16" w:rsidP="00380F16">
      <w:pPr>
        <w:shd w:val="clear" w:color="auto" w:fill="FFFFFF"/>
        <w:spacing w:after="0" w:line="240" w:lineRule="auto"/>
        <w:jc w:val="center"/>
        <w:rPr>
          <w:rFonts w:ascii="Georgia" w:eastAsia="Times New Roman" w:hAnsi="Georgia" w:cs="Times New Roman"/>
          <w:color w:val="303030"/>
          <w:sz w:val="24"/>
          <w:szCs w:val="24"/>
        </w:rPr>
      </w:pPr>
      <w:r w:rsidRPr="00380F16">
        <w:rPr>
          <w:rFonts w:ascii="Symbol" w:eastAsia="Times New Roman" w:hAnsi="Symbol" w:cs="Times New Roman"/>
          <w:color w:val="303030"/>
          <w:sz w:val="28"/>
          <w:szCs w:val="28"/>
        </w:rPr>
        <w:t></w:t>
      </w:r>
    </w:p>
    <w:p w:rsidR="00380F16" w:rsidRPr="00380F16" w:rsidRDefault="00380F16" w:rsidP="00380F16">
      <w:pPr>
        <w:shd w:val="clear" w:color="auto" w:fill="FFFFFF"/>
        <w:spacing w:after="0" w:line="240" w:lineRule="auto"/>
        <w:jc w:val="center"/>
        <w:rPr>
          <w:rFonts w:ascii="Georgia" w:eastAsia="Times New Roman" w:hAnsi="Georgia" w:cs="Times New Roman"/>
          <w:color w:val="303030"/>
          <w:sz w:val="24"/>
          <w:szCs w:val="24"/>
        </w:rPr>
      </w:pPr>
      <w:r w:rsidRPr="00380F16">
        <w:rPr>
          <w:rFonts w:ascii="Georgia" w:eastAsia="Times New Roman" w:hAnsi="Georgia" w:cs="Times New Roman"/>
          <w:color w:val="303030"/>
          <w:sz w:val="28"/>
          <w:szCs w:val="28"/>
        </w:rPr>
        <w:t>Inspector (non-</w:t>
      </w:r>
      <w:proofErr w:type="spellStart"/>
      <w:r w:rsidRPr="00380F16">
        <w:rPr>
          <w:rFonts w:ascii="Georgia" w:eastAsia="Times New Roman" w:hAnsi="Georgia" w:cs="Times New Roman"/>
          <w:color w:val="303030"/>
          <w:sz w:val="28"/>
          <w:szCs w:val="28"/>
        </w:rPr>
        <w:t>Gazetted</w:t>
      </w:r>
      <w:proofErr w:type="spellEnd"/>
      <w:r w:rsidRPr="00380F16">
        <w:rPr>
          <w:rFonts w:ascii="Georgia" w:eastAsia="Times New Roman" w:hAnsi="Georgia" w:cs="Times New Roman"/>
          <w:color w:val="303030"/>
          <w:sz w:val="28"/>
          <w:szCs w:val="28"/>
        </w:rPr>
        <w:t xml:space="preserve"> officer)</w:t>
      </w:r>
    </w:p>
    <w:p w:rsidR="00380F16" w:rsidRPr="00380F16" w:rsidRDefault="00380F16" w:rsidP="00380F16">
      <w:pPr>
        <w:shd w:val="clear" w:color="auto" w:fill="FFFFFF"/>
        <w:spacing w:after="0" w:line="240" w:lineRule="auto"/>
        <w:jc w:val="center"/>
        <w:rPr>
          <w:rFonts w:ascii="Georgia" w:eastAsia="Times New Roman" w:hAnsi="Georgia" w:cs="Times New Roman"/>
          <w:color w:val="303030"/>
          <w:sz w:val="24"/>
          <w:szCs w:val="24"/>
        </w:rPr>
      </w:pPr>
    </w:p>
    <w:p w:rsidR="00380F16" w:rsidRPr="00380F16" w:rsidRDefault="00380F16" w:rsidP="00380F16">
      <w:pPr>
        <w:shd w:val="clear" w:color="auto" w:fill="FFFFFF"/>
        <w:spacing w:after="240" w:line="240" w:lineRule="auto"/>
        <w:rPr>
          <w:rFonts w:ascii="Georgia" w:eastAsia="Times New Roman" w:hAnsi="Georgia" w:cs="Times New Roman"/>
          <w:color w:val="303030"/>
          <w:sz w:val="24"/>
          <w:szCs w:val="24"/>
        </w:rPr>
      </w:pPr>
      <w:r w:rsidRPr="00380F16">
        <w:rPr>
          <w:rFonts w:ascii="Georgia" w:eastAsia="Times New Roman" w:hAnsi="Georgia" w:cs="Times New Roman"/>
          <w:i/>
          <w:iCs/>
          <w:color w:val="303030"/>
          <w:sz w:val="28"/>
          <w:szCs w:val="28"/>
          <w:u w:val="single"/>
        </w:rPr>
        <w:t>Board - CBE&amp;C:</w:t>
      </w:r>
      <w:r w:rsidRPr="00380F16">
        <w:rPr>
          <w:rFonts w:ascii="Georgia" w:eastAsia="Times New Roman" w:hAnsi="Georgia" w:cs="Times New Roman"/>
          <w:i/>
          <w:iCs/>
          <w:color w:val="303030"/>
          <w:sz w:val="28"/>
          <w:u w:val="single"/>
        </w:rPr>
        <w:t> </w:t>
      </w:r>
      <w:r w:rsidRPr="00380F16">
        <w:rPr>
          <w:rFonts w:ascii="Georgia" w:eastAsia="Times New Roman" w:hAnsi="Georgia" w:cs="Times New Roman"/>
          <w:color w:val="303030"/>
          <w:sz w:val="28"/>
          <w:szCs w:val="28"/>
        </w:rPr>
        <w:t>It has its headquarters in New Delhi. This Board consisting of six / seven members, headed by Chairman, has powers to administer the Excise Act. Chairman of the Board is empowered to distribute work among him and other members and specify cases which will be considered jointly by the Board.</w:t>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4"/>
          <w:szCs w:val="24"/>
        </w:rPr>
        <w:br/>
      </w:r>
      <w:r w:rsidRPr="00380F16">
        <w:rPr>
          <w:rFonts w:ascii="Georgia" w:eastAsia="Times New Roman" w:hAnsi="Georgia" w:cs="Times New Roman"/>
          <w:i/>
          <w:iCs/>
          <w:color w:val="303030"/>
          <w:sz w:val="28"/>
          <w:szCs w:val="28"/>
          <w:u w:val="single"/>
        </w:rPr>
        <w:t>Chief Commissioner of Central Excise:</w:t>
      </w:r>
      <w:r w:rsidRPr="00380F16">
        <w:rPr>
          <w:rFonts w:ascii="Georgia" w:eastAsia="Times New Roman" w:hAnsi="Georgia" w:cs="Times New Roman"/>
          <w:i/>
          <w:iCs/>
          <w:color w:val="303030"/>
          <w:sz w:val="28"/>
          <w:u w:val="single"/>
        </w:rPr>
        <w:t> </w:t>
      </w:r>
      <w:r w:rsidRPr="00380F16">
        <w:rPr>
          <w:rFonts w:ascii="Georgia" w:eastAsia="Times New Roman" w:hAnsi="Georgia" w:cs="Times New Roman"/>
          <w:color w:val="303030"/>
          <w:sz w:val="28"/>
          <w:szCs w:val="28"/>
        </w:rPr>
        <w:t xml:space="preserve">India is divided into 34 zones. Each </w:t>
      </w:r>
      <w:r w:rsidRPr="00380F16">
        <w:rPr>
          <w:rFonts w:ascii="Georgia" w:eastAsia="Times New Roman" w:hAnsi="Georgia" w:cs="Times New Roman"/>
          <w:color w:val="303030"/>
          <w:sz w:val="28"/>
          <w:szCs w:val="28"/>
        </w:rPr>
        <w:lastRenderedPageBreak/>
        <w:t>“zone” is under the supervision of Chief Commissioner of Central Excise who has administrative powers to control the Commissioners and Commissioner (Appeals) within his zone. In the interiors i.e. non-coastal areas, the Chief Commissioner of Central Excise looks after customs work also.</w:t>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4"/>
          <w:szCs w:val="24"/>
        </w:rPr>
        <w:br/>
      </w:r>
      <w:r w:rsidRPr="00380F16">
        <w:rPr>
          <w:rFonts w:ascii="Georgia" w:eastAsia="Times New Roman" w:hAnsi="Georgia" w:cs="Times New Roman"/>
          <w:i/>
          <w:iCs/>
          <w:color w:val="303030"/>
          <w:sz w:val="28"/>
          <w:szCs w:val="28"/>
          <w:u w:val="single"/>
        </w:rPr>
        <w:t>Commissioner of Central Excise:</w:t>
      </w:r>
      <w:r w:rsidRPr="00380F16">
        <w:rPr>
          <w:rFonts w:ascii="Georgia" w:eastAsia="Times New Roman" w:hAnsi="Georgia" w:cs="Times New Roman"/>
          <w:i/>
          <w:iCs/>
          <w:color w:val="303030"/>
          <w:sz w:val="28"/>
          <w:u w:val="single"/>
        </w:rPr>
        <w:t> </w:t>
      </w:r>
      <w:r w:rsidRPr="00380F16">
        <w:rPr>
          <w:rFonts w:ascii="Georgia" w:eastAsia="Times New Roman" w:hAnsi="Georgia" w:cs="Times New Roman"/>
          <w:color w:val="303030"/>
          <w:sz w:val="28"/>
          <w:szCs w:val="28"/>
        </w:rPr>
        <w:t xml:space="preserve">Each “zone” covers various </w:t>
      </w:r>
      <w:proofErr w:type="spellStart"/>
      <w:r w:rsidRPr="00380F16">
        <w:rPr>
          <w:rFonts w:ascii="Georgia" w:eastAsia="Times New Roman" w:hAnsi="Georgia" w:cs="Times New Roman"/>
          <w:color w:val="303030"/>
          <w:sz w:val="28"/>
          <w:szCs w:val="28"/>
        </w:rPr>
        <w:t>Commissionerates</w:t>
      </w:r>
      <w:proofErr w:type="spellEnd"/>
      <w:r w:rsidRPr="00380F16">
        <w:rPr>
          <w:rFonts w:ascii="Georgia" w:eastAsia="Times New Roman" w:hAnsi="Georgia" w:cs="Times New Roman"/>
          <w:color w:val="303030"/>
          <w:sz w:val="28"/>
          <w:szCs w:val="28"/>
        </w:rPr>
        <w:t xml:space="preserve"> and Commissioner of Central Excise is the administrative-in-charge of the “</w:t>
      </w:r>
      <w:proofErr w:type="spellStart"/>
      <w:r w:rsidRPr="00380F16">
        <w:rPr>
          <w:rFonts w:ascii="Georgia" w:eastAsia="Times New Roman" w:hAnsi="Georgia" w:cs="Times New Roman"/>
          <w:color w:val="303030"/>
          <w:sz w:val="28"/>
          <w:szCs w:val="28"/>
        </w:rPr>
        <w:t>Commissionerate</w:t>
      </w:r>
      <w:proofErr w:type="spellEnd"/>
      <w:r w:rsidRPr="00380F16">
        <w:rPr>
          <w:rFonts w:ascii="Georgia" w:eastAsia="Times New Roman" w:hAnsi="Georgia" w:cs="Times New Roman"/>
          <w:color w:val="303030"/>
          <w:sz w:val="28"/>
          <w:szCs w:val="28"/>
        </w:rPr>
        <w:t>”. Presently, there are 92 Commissioners and 71 Commissioner (Appeals). Commissioner has unlimited powers of adjudication.</w:t>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4"/>
          <w:szCs w:val="24"/>
        </w:rPr>
        <w:br/>
      </w:r>
      <w:r w:rsidRPr="00380F16">
        <w:rPr>
          <w:rFonts w:ascii="Georgia" w:eastAsia="Times New Roman" w:hAnsi="Georgia" w:cs="Times New Roman"/>
          <w:i/>
          <w:iCs/>
          <w:color w:val="303030"/>
          <w:sz w:val="28"/>
          <w:szCs w:val="28"/>
          <w:u w:val="single"/>
        </w:rPr>
        <w:t>Additional Commissioner of Central Excise:</w:t>
      </w:r>
      <w:r w:rsidRPr="00380F16">
        <w:rPr>
          <w:rFonts w:ascii="Georgia" w:eastAsia="Times New Roman" w:hAnsi="Georgia" w:cs="Times New Roman"/>
          <w:color w:val="303030"/>
          <w:sz w:val="28"/>
        </w:rPr>
        <w:t> </w:t>
      </w:r>
      <w:r w:rsidRPr="00380F16">
        <w:rPr>
          <w:rFonts w:ascii="Georgia" w:eastAsia="Times New Roman" w:hAnsi="Georgia" w:cs="Times New Roman"/>
          <w:color w:val="303030"/>
          <w:sz w:val="28"/>
          <w:szCs w:val="28"/>
        </w:rPr>
        <w:t xml:space="preserve">There may be one or more Additional Commissioner in a </w:t>
      </w:r>
      <w:proofErr w:type="spellStart"/>
      <w:r w:rsidRPr="00380F16">
        <w:rPr>
          <w:rFonts w:ascii="Georgia" w:eastAsia="Times New Roman" w:hAnsi="Georgia" w:cs="Times New Roman"/>
          <w:color w:val="303030"/>
          <w:sz w:val="28"/>
          <w:szCs w:val="28"/>
        </w:rPr>
        <w:t>Commissionerate</w:t>
      </w:r>
      <w:proofErr w:type="spellEnd"/>
      <w:r w:rsidRPr="00380F16">
        <w:rPr>
          <w:rFonts w:ascii="Georgia" w:eastAsia="Times New Roman" w:hAnsi="Georgia" w:cs="Times New Roman"/>
          <w:color w:val="303030"/>
          <w:sz w:val="28"/>
          <w:szCs w:val="28"/>
        </w:rPr>
        <w:t>. Restrictions on powers of Additional Commissioner have been placed through administrative instructions. Additional Commissioner thus has restricted powers of adjudication.</w:t>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4"/>
          <w:szCs w:val="24"/>
        </w:rPr>
        <w:br/>
      </w:r>
      <w:r w:rsidRPr="00380F16">
        <w:rPr>
          <w:rFonts w:ascii="Georgia" w:eastAsia="Times New Roman" w:hAnsi="Georgia" w:cs="Times New Roman"/>
          <w:i/>
          <w:iCs/>
          <w:color w:val="303030"/>
          <w:sz w:val="28"/>
          <w:szCs w:val="28"/>
          <w:u w:val="single"/>
        </w:rPr>
        <w:t>Joint Commissioner of Central Excise:</w:t>
      </w:r>
      <w:r w:rsidRPr="00380F16">
        <w:rPr>
          <w:rFonts w:ascii="Georgia" w:eastAsia="Times New Roman" w:hAnsi="Georgia" w:cs="Times New Roman"/>
          <w:color w:val="303030"/>
          <w:sz w:val="28"/>
          <w:u w:val="single"/>
        </w:rPr>
        <w:t> </w:t>
      </w:r>
      <w:r w:rsidRPr="00380F16">
        <w:rPr>
          <w:rFonts w:ascii="Georgia" w:eastAsia="Times New Roman" w:hAnsi="Georgia" w:cs="Times New Roman"/>
          <w:color w:val="303030"/>
          <w:sz w:val="28"/>
          <w:szCs w:val="28"/>
        </w:rPr>
        <w:t>this post was created in May 1999, subsequent to implementation of report of fifth pay commission. (This post is equivalent to earlier Deputy Commissioner).</w:t>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4"/>
          <w:szCs w:val="24"/>
        </w:rPr>
        <w:br/>
      </w:r>
      <w:r w:rsidRPr="00380F16">
        <w:rPr>
          <w:rFonts w:ascii="Georgia" w:eastAsia="Times New Roman" w:hAnsi="Georgia" w:cs="Times New Roman"/>
          <w:i/>
          <w:iCs/>
          <w:color w:val="303030"/>
          <w:sz w:val="28"/>
          <w:szCs w:val="28"/>
          <w:u w:val="single"/>
        </w:rPr>
        <w:t>Deputy / Assistant Commissioner of Central Excise:</w:t>
      </w:r>
      <w:r w:rsidRPr="00380F16">
        <w:rPr>
          <w:rFonts w:ascii="Georgia" w:eastAsia="Times New Roman" w:hAnsi="Georgia" w:cs="Times New Roman"/>
          <w:i/>
          <w:iCs/>
          <w:color w:val="303030"/>
          <w:sz w:val="28"/>
          <w:u w:val="single"/>
        </w:rPr>
        <w:t> </w:t>
      </w:r>
      <w:r w:rsidRPr="00380F16">
        <w:rPr>
          <w:rFonts w:ascii="Georgia" w:eastAsia="Times New Roman" w:hAnsi="Georgia" w:cs="Times New Roman"/>
          <w:color w:val="303030"/>
          <w:sz w:val="28"/>
          <w:szCs w:val="28"/>
        </w:rPr>
        <w:t xml:space="preserve">Each </w:t>
      </w:r>
      <w:proofErr w:type="spellStart"/>
      <w:r w:rsidRPr="00380F16">
        <w:rPr>
          <w:rFonts w:ascii="Georgia" w:eastAsia="Times New Roman" w:hAnsi="Georgia" w:cs="Times New Roman"/>
          <w:color w:val="303030"/>
          <w:sz w:val="28"/>
          <w:szCs w:val="28"/>
        </w:rPr>
        <w:t>Commissionerate</w:t>
      </w:r>
      <w:proofErr w:type="spellEnd"/>
      <w:r w:rsidRPr="00380F16">
        <w:rPr>
          <w:rFonts w:ascii="Georgia" w:eastAsia="Times New Roman" w:hAnsi="Georgia" w:cs="Times New Roman"/>
          <w:color w:val="303030"/>
          <w:sz w:val="28"/>
          <w:szCs w:val="28"/>
        </w:rPr>
        <w:t xml:space="preserve"> of Central Excise is divided into divisions and each division is under the administrative control of Deputy / Assistant Commissioner of Central Excise. Assistant Commissioner (Senior Scale) is designated as Deputy Commissioner. However, both have same powers.</w:t>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4"/>
          <w:szCs w:val="24"/>
        </w:rPr>
        <w:br/>
      </w:r>
      <w:r w:rsidRPr="00380F16">
        <w:rPr>
          <w:rFonts w:ascii="Georgia" w:eastAsia="Times New Roman" w:hAnsi="Georgia" w:cs="Times New Roman"/>
          <w:i/>
          <w:iCs/>
          <w:color w:val="303030"/>
          <w:sz w:val="28"/>
          <w:szCs w:val="28"/>
          <w:u w:val="single"/>
        </w:rPr>
        <w:t>Superintendent and Inspector:</w:t>
      </w:r>
      <w:r w:rsidRPr="00380F16">
        <w:rPr>
          <w:rFonts w:ascii="Georgia" w:eastAsia="Times New Roman" w:hAnsi="Georgia" w:cs="Times New Roman"/>
          <w:color w:val="303030"/>
          <w:sz w:val="28"/>
          <w:u w:val="single"/>
        </w:rPr>
        <w:t> </w:t>
      </w:r>
      <w:r w:rsidRPr="00380F16">
        <w:rPr>
          <w:rFonts w:ascii="Georgia" w:eastAsia="Times New Roman" w:hAnsi="Georgia" w:cs="Times New Roman"/>
          <w:color w:val="303030"/>
          <w:sz w:val="28"/>
          <w:szCs w:val="28"/>
        </w:rPr>
        <w:t xml:space="preserve">The division under each Deputy / Assistant Commissioner of Central Excise is further divided into various ranges and each range is under control of Superintendent of Central Excise, who is of the rank of a </w:t>
      </w:r>
      <w:proofErr w:type="spellStart"/>
      <w:r w:rsidRPr="00380F16">
        <w:rPr>
          <w:rFonts w:ascii="Georgia" w:eastAsia="Times New Roman" w:hAnsi="Georgia" w:cs="Times New Roman"/>
          <w:color w:val="303030"/>
          <w:sz w:val="28"/>
          <w:szCs w:val="28"/>
        </w:rPr>
        <w:t>Gazetted</w:t>
      </w:r>
      <w:proofErr w:type="spellEnd"/>
      <w:r w:rsidRPr="00380F16">
        <w:rPr>
          <w:rFonts w:ascii="Georgia" w:eastAsia="Times New Roman" w:hAnsi="Georgia" w:cs="Times New Roman"/>
          <w:color w:val="303030"/>
          <w:sz w:val="28"/>
          <w:szCs w:val="28"/>
        </w:rPr>
        <w:t xml:space="preserve"> Officer. Inspectors work under Superintendent and have some powers. Inspector is not a </w:t>
      </w:r>
      <w:proofErr w:type="spellStart"/>
      <w:r w:rsidRPr="00380F16">
        <w:rPr>
          <w:rFonts w:ascii="Georgia" w:eastAsia="Times New Roman" w:hAnsi="Georgia" w:cs="Times New Roman"/>
          <w:color w:val="303030"/>
          <w:sz w:val="28"/>
          <w:szCs w:val="28"/>
        </w:rPr>
        <w:t>Gazetted</w:t>
      </w:r>
      <w:proofErr w:type="spellEnd"/>
      <w:r w:rsidRPr="00380F16">
        <w:rPr>
          <w:rFonts w:ascii="Georgia" w:eastAsia="Times New Roman" w:hAnsi="Georgia" w:cs="Times New Roman"/>
          <w:color w:val="303030"/>
          <w:sz w:val="28"/>
          <w:szCs w:val="28"/>
        </w:rPr>
        <w:t xml:space="preserve"> Officer.</w:t>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4"/>
          <w:szCs w:val="24"/>
        </w:rPr>
        <w:br/>
      </w:r>
      <w:r w:rsidRPr="00380F16">
        <w:rPr>
          <w:rFonts w:ascii="Georgia" w:eastAsia="Times New Roman" w:hAnsi="Georgia" w:cs="Times New Roman"/>
          <w:b/>
          <w:bCs/>
          <w:color w:val="303030"/>
          <w:sz w:val="32"/>
          <w:szCs w:val="32"/>
        </w:rPr>
        <w:t>Summary of Procedures:</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Every</w:t>
      </w:r>
      <w:proofErr w:type="gramEnd"/>
      <w:r w:rsidRPr="00380F16">
        <w:rPr>
          <w:rFonts w:ascii="Georgia" w:eastAsia="Times New Roman" w:hAnsi="Georgia" w:cs="Times New Roman"/>
          <w:color w:val="303030"/>
          <w:sz w:val="28"/>
          <w:szCs w:val="28"/>
        </w:rPr>
        <w:t xml:space="preserve"> person who produces or manufactures excisable goods is required to get registered unless exempted. If there is any change in information supplied in form A-1, the same should be supplied in form A-1.</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Manufacturer</w:t>
      </w:r>
      <w:proofErr w:type="gramEnd"/>
      <w:r w:rsidRPr="00380F16">
        <w:rPr>
          <w:rFonts w:ascii="Georgia" w:eastAsia="Times New Roman" w:hAnsi="Georgia" w:cs="Times New Roman"/>
          <w:color w:val="303030"/>
          <w:sz w:val="28"/>
          <w:szCs w:val="28"/>
        </w:rPr>
        <w:t xml:space="preserve"> is required to maintain Daily Stock Account (DSA) of goods manufactured, cleared and in stock.</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lastRenderedPageBreak/>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Goods</w:t>
      </w:r>
      <w:proofErr w:type="gramEnd"/>
      <w:r w:rsidRPr="00380F16">
        <w:rPr>
          <w:rFonts w:ascii="Georgia" w:eastAsia="Times New Roman" w:hAnsi="Georgia" w:cs="Times New Roman"/>
          <w:color w:val="303030"/>
          <w:sz w:val="28"/>
          <w:szCs w:val="28"/>
        </w:rPr>
        <w:t xml:space="preserve"> must be cleared under Invoice of </w:t>
      </w:r>
      <w:proofErr w:type="spellStart"/>
      <w:r w:rsidRPr="00380F16">
        <w:rPr>
          <w:rFonts w:ascii="Georgia" w:eastAsia="Times New Roman" w:hAnsi="Georgia" w:cs="Times New Roman"/>
          <w:color w:val="303030"/>
          <w:sz w:val="28"/>
          <w:szCs w:val="28"/>
        </w:rPr>
        <w:t>assessee</w:t>
      </w:r>
      <w:proofErr w:type="spellEnd"/>
      <w:r w:rsidRPr="00380F16">
        <w:rPr>
          <w:rFonts w:ascii="Georgia" w:eastAsia="Times New Roman" w:hAnsi="Georgia" w:cs="Times New Roman"/>
          <w:color w:val="303030"/>
          <w:sz w:val="28"/>
          <w:szCs w:val="28"/>
        </w:rPr>
        <w:t>, duly authenticated by the owner or his authorized agent. In case of cigarettes, invoice should be countersigned by Excise officer.</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Duty</w:t>
      </w:r>
      <w:proofErr w:type="gramEnd"/>
      <w:r w:rsidRPr="00380F16">
        <w:rPr>
          <w:rFonts w:ascii="Georgia" w:eastAsia="Times New Roman" w:hAnsi="Georgia" w:cs="Times New Roman"/>
          <w:color w:val="303030"/>
          <w:sz w:val="28"/>
          <w:szCs w:val="28"/>
        </w:rPr>
        <w:t xml:space="preserve"> is payable on a monthly basis through TR-6 </w:t>
      </w:r>
      <w:proofErr w:type="spellStart"/>
      <w:r w:rsidRPr="00380F16">
        <w:rPr>
          <w:rFonts w:ascii="Georgia" w:eastAsia="Times New Roman" w:hAnsi="Georgia" w:cs="Times New Roman"/>
          <w:color w:val="303030"/>
          <w:sz w:val="28"/>
          <w:szCs w:val="28"/>
        </w:rPr>
        <w:t>challan</w:t>
      </w:r>
      <w:proofErr w:type="spellEnd"/>
      <w:r w:rsidRPr="00380F16">
        <w:rPr>
          <w:rFonts w:ascii="Georgia" w:eastAsia="Times New Roman" w:hAnsi="Georgia" w:cs="Times New Roman"/>
          <w:color w:val="303030"/>
          <w:sz w:val="28"/>
          <w:szCs w:val="28"/>
        </w:rPr>
        <w:t xml:space="preserve"> / </w:t>
      </w:r>
      <w:proofErr w:type="spellStart"/>
      <w:r w:rsidRPr="00380F16">
        <w:rPr>
          <w:rFonts w:ascii="Georgia" w:eastAsia="Times New Roman" w:hAnsi="Georgia" w:cs="Times New Roman"/>
          <w:color w:val="303030"/>
          <w:sz w:val="28"/>
          <w:szCs w:val="28"/>
        </w:rPr>
        <w:t>Cenvat</w:t>
      </w:r>
      <w:proofErr w:type="spellEnd"/>
      <w:r w:rsidRPr="00380F16">
        <w:rPr>
          <w:rFonts w:ascii="Georgia" w:eastAsia="Times New Roman" w:hAnsi="Georgia" w:cs="Times New Roman"/>
          <w:color w:val="303030"/>
          <w:sz w:val="28"/>
          <w:szCs w:val="28"/>
        </w:rPr>
        <w:t xml:space="preserve"> credit by 5</w:t>
      </w:r>
      <w:r w:rsidRPr="00380F16">
        <w:rPr>
          <w:rFonts w:ascii="Georgia" w:eastAsia="Times New Roman" w:hAnsi="Georgia" w:cs="Times New Roman"/>
          <w:color w:val="303030"/>
          <w:sz w:val="28"/>
          <w:szCs w:val="28"/>
          <w:vertAlign w:val="superscript"/>
        </w:rPr>
        <w:t>th</w:t>
      </w:r>
      <w:r w:rsidRPr="00380F16">
        <w:rPr>
          <w:rFonts w:ascii="Georgia" w:eastAsia="Times New Roman" w:hAnsi="Georgia" w:cs="Times New Roman"/>
          <w:color w:val="303030"/>
          <w:sz w:val="28"/>
        </w:rPr>
        <w:t> </w:t>
      </w:r>
      <w:r w:rsidRPr="00380F16">
        <w:rPr>
          <w:rFonts w:ascii="Georgia" w:eastAsia="Times New Roman" w:hAnsi="Georgia" w:cs="Times New Roman"/>
          <w:color w:val="303030"/>
          <w:sz w:val="28"/>
          <w:szCs w:val="28"/>
        </w:rPr>
        <w:t>of following month except in March. SSI units have to pay duty on monthly basis by 15</w:t>
      </w:r>
      <w:r w:rsidRPr="00380F16">
        <w:rPr>
          <w:rFonts w:ascii="Georgia" w:eastAsia="Times New Roman" w:hAnsi="Georgia" w:cs="Times New Roman"/>
          <w:color w:val="303030"/>
          <w:sz w:val="28"/>
          <w:szCs w:val="28"/>
          <w:vertAlign w:val="superscript"/>
        </w:rPr>
        <w:t>th</w:t>
      </w:r>
      <w:r w:rsidRPr="00380F16">
        <w:rPr>
          <w:rFonts w:ascii="Georgia" w:eastAsia="Times New Roman" w:hAnsi="Georgia" w:cs="Times New Roman"/>
          <w:color w:val="303030"/>
          <w:sz w:val="28"/>
        </w:rPr>
        <w:t> </w:t>
      </w:r>
      <w:r w:rsidRPr="00380F16">
        <w:rPr>
          <w:rFonts w:ascii="Georgia" w:eastAsia="Times New Roman" w:hAnsi="Georgia" w:cs="Times New Roman"/>
          <w:color w:val="303030"/>
          <w:sz w:val="28"/>
          <w:szCs w:val="28"/>
        </w:rPr>
        <w:t>of following month.</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proofErr w:type="spellStart"/>
      <w:r w:rsidRPr="00380F16">
        <w:rPr>
          <w:rFonts w:ascii="Georgia" w:eastAsia="Times New Roman" w:hAnsi="Georgia" w:cs="Times New Roman"/>
          <w:color w:val="303030"/>
          <w:sz w:val="28"/>
          <w:szCs w:val="28"/>
        </w:rPr>
        <w:t>Cenvat</w:t>
      </w:r>
      <w:proofErr w:type="spellEnd"/>
      <w:proofErr w:type="gramEnd"/>
      <w:r w:rsidRPr="00380F16">
        <w:rPr>
          <w:rFonts w:ascii="Georgia" w:eastAsia="Times New Roman" w:hAnsi="Georgia" w:cs="Times New Roman"/>
          <w:color w:val="303030"/>
          <w:sz w:val="28"/>
          <w:szCs w:val="28"/>
        </w:rPr>
        <w:t xml:space="preserve"> records and return by 10</w:t>
      </w:r>
      <w:r w:rsidRPr="00380F16">
        <w:rPr>
          <w:rFonts w:ascii="Georgia" w:eastAsia="Times New Roman" w:hAnsi="Georgia" w:cs="Times New Roman"/>
          <w:color w:val="303030"/>
          <w:sz w:val="28"/>
          <w:szCs w:val="28"/>
          <w:vertAlign w:val="superscript"/>
        </w:rPr>
        <w:t>th</w:t>
      </w:r>
      <w:r w:rsidRPr="00380F16">
        <w:rPr>
          <w:rFonts w:ascii="Georgia" w:eastAsia="Times New Roman" w:hAnsi="Georgia" w:cs="Times New Roman"/>
          <w:color w:val="303030"/>
          <w:sz w:val="28"/>
        </w:rPr>
        <w:t> </w:t>
      </w:r>
      <w:r w:rsidRPr="00380F16">
        <w:rPr>
          <w:rFonts w:ascii="Georgia" w:eastAsia="Times New Roman" w:hAnsi="Georgia" w:cs="Times New Roman"/>
          <w:color w:val="303030"/>
          <w:sz w:val="28"/>
          <w:szCs w:val="28"/>
        </w:rPr>
        <w:t>of following month.</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Monthly</w:t>
      </w:r>
      <w:proofErr w:type="gramEnd"/>
      <w:r w:rsidRPr="00380F16">
        <w:rPr>
          <w:rFonts w:ascii="Georgia" w:eastAsia="Times New Roman" w:hAnsi="Georgia" w:cs="Times New Roman"/>
          <w:color w:val="303030"/>
          <w:sz w:val="28"/>
          <w:szCs w:val="28"/>
        </w:rPr>
        <w:t xml:space="preserve"> return in form ER-1 should be filed by 10</w:t>
      </w:r>
      <w:r w:rsidRPr="00380F16">
        <w:rPr>
          <w:rFonts w:ascii="Georgia" w:eastAsia="Times New Roman" w:hAnsi="Georgia" w:cs="Times New Roman"/>
          <w:color w:val="303030"/>
          <w:sz w:val="28"/>
          <w:szCs w:val="28"/>
          <w:vertAlign w:val="superscript"/>
        </w:rPr>
        <w:t>th</w:t>
      </w:r>
      <w:r w:rsidRPr="00380F16">
        <w:rPr>
          <w:rFonts w:ascii="Georgia" w:eastAsia="Times New Roman" w:hAnsi="Georgia" w:cs="Times New Roman"/>
          <w:color w:val="303030"/>
          <w:sz w:val="28"/>
        </w:rPr>
        <w:t> </w:t>
      </w:r>
      <w:r w:rsidRPr="00380F16">
        <w:rPr>
          <w:rFonts w:ascii="Georgia" w:eastAsia="Times New Roman" w:hAnsi="Georgia" w:cs="Times New Roman"/>
          <w:color w:val="303030"/>
          <w:sz w:val="28"/>
          <w:szCs w:val="28"/>
        </w:rPr>
        <w:t>of following month. SSI units have to file quarterly return in form ER-3. EOU / STP units to file monthly return in form ER-2.</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proofErr w:type="spellStart"/>
      <w:r w:rsidRPr="00380F16">
        <w:rPr>
          <w:rFonts w:ascii="Georgia" w:eastAsia="Times New Roman" w:hAnsi="Georgia" w:cs="Times New Roman"/>
          <w:color w:val="303030"/>
          <w:sz w:val="28"/>
          <w:szCs w:val="28"/>
        </w:rPr>
        <w:t>Assessees</w:t>
      </w:r>
      <w:proofErr w:type="spellEnd"/>
      <w:proofErr w:type="gramEnd"/>
      <w:r w:rsidRPr="00380F16">
        <w:rPr>
          <w:rFonts w:ascii="Georgia" w:eastAsia="Times New Roman" w:hAnsi="Georgia" w:cs="Times New Roman"/>
          <w:color w:val="303030"/>
          <w:sz w:val="28"/>
          <w:szCs w:val="28"/>
        </w:rPr>
        <w:t xml:space="preserve"> paying duty of Rs. 1 Cr or more per annum through PLA are required to submit Annual Financial Information Statement for each financial year by 30</w:t>
      </w:r>
      <w:r w:rsidRPr="00380F16">
        <w:rPr>
          <w:rFonts w:ascii="Georgia" w:eastAsia="Times New Roman" w:hAnsi="Georgia" w:cs="Times New Roman"/>
          <w:color w:val="303030"/>
          <w:sz w:val="28"/>
          <w:szCs w:val="28"/>
          <w:vertAlign w:val="superscript"/>
        </w:rPr>
        <w:t>th</w:t>
      </w:r>
      <w:r w:rsidRPr="00380F16">
        <w:rPr>
          <w:rFonts w:ascii="Georgia" w:eastAsia="Times New Roman" w:hAnsi="Georgia" w:cs="Times New Roman"/>
          <w:color w:val="303030"/>
          <w:sz w:val="28"/>
        </w:rPr>
        <w:t> </w:t>
      </w:r>
      <w:r w:rsidRPr="00380F16">
        <w:rPr>
          <w:rFonts w:ascii="Georgia" w:eastAsia="Times New Roman" w:hAnsi="Georgia" w:cs="Times New Roman"/>
          <w:color w:val="303030"/>
          <w:sz w:val="28"/>
          <w:szCs w:val="28"/>
        </w:rPr>
        <w:t>November of succeeding year in prescribed form FR-4.</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Every</w:t>
      </w:r>
      <w:proofErr w:type="gramEnd"/>
      <w:r w:rsidRPr="00380F16">
        <w:rPr>
          <w:rFonts w:ascii="Georgia" w:eastAsia="Times New Roman" w:hAnsi="Georgia" w:cs="Times New Roman"/>
          <w:color w:val="303030"/>
          <w:sz w:val="28"/>
          <w:szCs w:val="28"/>
        </w:rPr>
        <w:t xml:space="preserve"> </w:t>
      </w:r>
      <w:proofErr w:type="spellStart"/>
      <w:r w:rsidRPr="00380F16">
        <w:rPr>
          <w:rFonts w:ascii="Georgia" w:eastAsia="Times New Roman" w:hAnsi="Georgia" w:cs="Times New Roman"/>
          <w:color w:val="303030"/>
          <w:sz w:val="28"/>
          <w:szCs w:val="28"/>
        </w:rPr>
        <w:t>assessee</w:t>
      </w:r>
      <w:proofErr w:type="spellEnd"/>
      <w:r w:rsidRPr="00380F16">
        <w:rPr>
          <w:rFonts w:ascii="Georgia" w:eastAsia="Times New Roman" w:hAnsi="Georgia" w:cs="Times New Roman"/>
          <w:color w:val="303030"/>
          <w:sz w:val="28"/>
          <w:szCs w:val="28"/>
        </w:rPr>
        <w:t xml:space="preserve"> is required to submit information relating to Principal Inputs every year before 30</w:t>
      </w:r>
      <w:r w:rsidRPr="00380F16">
        <w:rPr>
          <w:rFonts w:ascii="Georgia" w:eastAsia="Times New Roman" w:hAnsi="Georgia" w:cs="Times New Roman"/>
          <w:color w:val="303030"/>
          <w:sz w:val="28"/>
          <w:szCs w:val="28"/>
          <w:vertAlign w:val="superscript"/>
        </w:rPr>
        <w:t>th</w:t>
      </w:r>
      <w:r w:rsidRPr="00380F16">
        <w:rPr>
          <w:rFonts w:ascii="Georgia" w:eastAsia="Times New Roman" w:hAnsi="Georgia" w:cs="Times New Roman"/>
          <w:color w:val="303030"/>
          <w:sz w:val="28"/>
        </w:rPr>
        <w:t> </w:t>
      </w:r>
      <w:r w:rsidRPr="00380F16">
        <w:rPr>
          <w:rFonts w:ascii="Georgia" w:eastAsia="Times New Roman" w:hAnsi="Georgia" w:cs="Times New Roman"/>
          <w:color w:val="303030"/>
          <w:sz w:val="28"/>
          <w:szCs w:val="28"/>
        </w:rPr>
        <w:t xml:space="preserve">April in form ER-5 to Superintendent of Central Excise. Any alteration in principal inputs is also required to be submitted to Superintendent of Central Excise in form ER-5 within 15 days. Only </w:t>
      </w:r>
      <w:proofErr w:type="spellStart"/>
      <w:r w:rsidRPr="00380F16">
        <w:rPr>
          <w:rFonts w:ascii="Georgia" w:eastAsia="Times New Roman" w:hAnsi="Georgia" w:cs="Times New Roman"/>
          <w:color w:val="303030"/>
          <w:sz w:val="28"/>
          <w:szCs w:val="28"/>
        </w:rPr>
        <w:t>assessees</w:t>
      </w:r>
      <w:proofErr w:type="spellEnd"/>
      <w:r w:rsidRPr="00380F16">
        <w:rPr>
          <w:rFonts w:ascii="Georgia" w:eastAsia="Times New Roman" w:hAnsi="Georgia" w:cs="Times New Roman"/>
          <w:color w:val="303030"/>
          <w:sz w:val="28"/>
          <w:szCs w:val="28"/>
        </w:rPr>
        <w:t xml:space="preserve"> manufacturing goods under specified tariff headings are required to submit the return. Even in case of </w:t>
      </w:r>
      <w:proofErr w:type="spellStart"/>
      <w:r w:rsidRPr="00380F16">
        <w:rPr>
          <w:rFonts w:ascii="Georgia" w:eastAsia="Times New Roman" w:hAnsi="Georgia" w:cs="Times New Roman"/>
          <w:color w:val="303030"/>
          <w:sz w:val="28"/>
          <w:szCs w:val="28"/>
        </w:rPr>
        <w:t>assessees</w:t>
      </w:r>
      <w:proofErr w:type="spellEnd"/>
      <w:r w:rsidRPr="00380F16">
        <w:rPr>
          <w:rFonts w:ascii="Georgia" w:eastAsia="Times New Roman" w:hAnsi="Georgia" w:cs="Times New Roman"/>
          <w:color w:val="303030"/>
          <w:sz w:val="28"/>
          <w:szCs w:val="28"/>
        </w:rPr>
        <w:t xml:space="preserve"> manufacturing those products, only </w:t>
      </w:r>
      <w:proofErr w:type="spellStart"/>
      <w:r w:rsidRPr="00380F16">
        <w:rPr>
          <w:rFonts w:ascii="Georgia" w:eastAsia="Times New Roman" w:hAnsi="Georgia" w:cs="Times New Roman"/>
          <w:color w:val="303030"/>
          <w:sz w:val="28"/>
          <w:szCs w:val="28"/>
        </w:rPr>
        <w:t>assessees</w:t>
      </w:r>
      <w:proofErr w:type="spellEnd"/>
      <w:r w:rsidRPr="00380F16">
        <w:rPr>
          <w:rFonts w:ascii="Georgia" w:eastAsia="Times New Roman" w:hAnsi="Georgia" w:cs="Times New Roman"/>
          <w:color w:val="303030"/>
          <w:sz w:val="28"/>
          <w:szCs w:val="28"/>
        </w:rPr>
        <w:t xml:space="preserve"> paying duty of Rs. 1 Cr or more through PLA are required to submit the return.</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Every</w:t>
      </w:r>
      <w:proofErr w:type="gramEnd"/>
      <w:r w:rsidRPr="00380F16">
        <w:rPr>
          <w:rFonts w:ascii="Georgia" w:eastAsia="Times New Roman" w:hAnsi="Georgia" w:cs="Times New Roman"/>
          <w:color w:val="303030"/>
          <w:sz w:val="28"/>
          <w:szCs w:val="28"/>
        </w:rPr>
        <w:t xml:space="preserve"> </w:t>
      </w:r>
      <w:proofErr w:type="spellStart"/>
      <w:r w:rsidRPr="00380F16">
        <w:rPr>
          <w:rFonts w:ascii="Georgia" w:eastAsia="Times New Roman" w:hAnsi="Georgia" w:cs="Times New Roman"/>
          <w:color w:val="303030"/>
          <w:sz w:val="28"/>
          <w:szCs w:val="28"/>
        </w:rPr>
        <w:t>assessee</w:t>
      </w:r>
      <w:proofErr w:type="spellEnd"/>
      <w:r w:rsidRPr="00380F16">
        <w:rPr>
          <w:rFonts w:ascii="Georgia" w:eastAsia="Times New Roman" w:hAnsi="Georgia" w:cs="Times New Roman"/>
          <w:color w:val="303030"/>
          <w:sz w:val="28"/>
          <w:szCs w:val="28"/>
        </w:rPr>
        <w:t xml:space="preserve"> who is required to submit ER-5 is also required to submit monthly return of receipt and consumption of each Principal Input in form ER-6 to Superintendent of Central Excise by 10</w:t>
      </w:r>
      <w:r w:rsidRPr="00380F16">
        <w:rPr>
          <w:rFonts w:ascii="Georgia" w:eastAsia="Times New Roman" w:hAnsi="Georgia" w:cs="Times New Roman"/>
          <w:color w:val="303030"/>
          <w:sz w:val="28"/>
          <w:szCs w:val="28"/>
          <w:vertAlign w:val="superscript"/>
        </w:rPr>
        <w:t>th</w:t>
      </w:r>
      <w:r w:rsidRPr="00380F16">
        <w:rPr>
          <w:rFonts w:ascii="Georgia" w:eastAsia="Times New Roman" w:hAnsi="Georgia" w:cs="Times New Roman"/>
          <w:color w:val="303030"/>
          <w:sz w:val="28"/>
        </w:rPr>
        <w:t> </w:t>
      </w:r>
      <w:r w:rsidRPr="00380F16">
        <w:rPr>
          <w:rFonts w:ascii="Georgia" w:eastAsia="Times New Roman" w:hAnsi="Georgia" w:cs="Times New Roman"/>
          <w:color w:val="303030"/>
          <w:sz w:val="28"/>
          <w:szCs w:val="28"/>
        </w:rPr>
        <w:t>of following month.</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Every</w:t>
      </w:r>
      <w:proofErr w:type="gramEnd"/>
      <w:r w:rsidRPr="00380F16">
        <w:rPr>
          <w:rFonts w:ascii="Georgia" w:eastAsia="Times New Roman" w:hAnsi="Georgia" w:cs="Times New Roman"/>
          <w:color w:val="303030"/>
          <w:sz w:val="28"/>
          <w:szCs w:val="28"/>
        </w:rPr>
        <w:t xml:space="preserve"> </w:t>
      </w:r>
      <w:proofErr w:type="spellStart"/>
      <w:r w:rsidRPr="00380F16">
        <w:rPr>
          <w:rFonts w:ascii="Georgia" w:eastAsia="Times New Roman" w:hAnsi="Georgia" w:cs="Times New Roman"/>
          <w:color w:val="303030"/>
          <w:sz w:val="28"/>
          <w:szCs w:val="28"/>
        </w:rPr>
        <w:t>assessee</w:t>
      </w:r>
      <w:proofErr w:type="spellEnd"/>
      <w:r w:rsidRPr="00380F16">
        <w:rPr>
          <w:rFonts w:ascii="Georgia" w:eastAsia="Times New Roman" w:hAnsi="Georgia" w:cs="Times New Roman"/>
          <w:color w:val="303030"/>
          <w:sz w:val="28"/>
          <w:szCs w:val="28"/>
        </w:rPr>
        <w:t xml:space="preserve"> is required to submit a list in duplicate of records maintained in respect of transactions of receipt, purchase, sale or delivery of goods including inputs and capital goods.</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Inform</w:t>
      </w:r>
      <w:proofErr w:type="gramEnd"/>
      <w:r w:rsidRPr="00380F16">
        <w:rPr>
          <w:rFonts w:ascii="Georgia" w:eastAsia="Times New Roman" w:hAnsi="Georgia" w:cs="Times New Roman"/>
          <w:color w:val="303030"/>
          <w:sz w:val="28"/>
          <w:szCs w:val="28"/>
        </w:rPr>
        <w:t xml:space="preserve"> change in boundary of premises, address, name of authorized person, change in name of partners, directors of Managing Director in form A-1.</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8"/>
          <w:szCs w:val="28"/>
        </w:rPr>
        <w:t xml:space="preserve">These are core procedures which each </w:t>
      </w:r>
      <w:proofErr w:type="spellStart"/>
      <w:r w:rsidRPr="00380F16">
        <w:rPr>
          <w:rFonts w:ascii="Georgia" w:eastAsia="Times New Roman" w:hAnsi="Georgia" w:cs="Times New Roman"/>
          <w:color w:val="303030"/>
          <w:sz w:val="28"/>
          <w:szCs w:val="28"/>
        </w:rPr>
        <w:t>assessee</w:t>
      </w:r>
      <w:proofErr w:type="spellEnd"/>
      <w:r w:rsidRPr="00380F16">
        <w:rPr>
          <w:rFonts w:ascii="Georgia" w:eastAsia="Times New Roman" w:hAnsi="Georgia" w:cs="Times New Roman"/>
          <w:color w:val="303030"/>
          <w:sz w:val="28"/>
          <w:szCs w:val="28"/>
        </w:rPr>
        <w:t xml:space="preserve"> has to follow. There are other procedures which are not routine -</w:t>
      </w:r>
      <w:r w:rsidRPr="00380F16">
        <w:rPr>
          <w:rFonts w:ascii="Georgia" w:eastAsia="Times New Roman" w:hAnsi="Georgia" w:cs="Times New Roman"/>
          <w:color w:val="303030"/>
          <w:sz w:val="28"/>
        </w:rPr>
        <w:t> </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Export</w:t>
      </w:r>
      <w:proofErr w:type="gramEnd"/>
      <w:r w:rsidRPr="00380F16">
        <w:rPr>
          <w:rFonts w:ascii="Georgia" w:eastAsia="Times New Roman" w:hAnsi="Georgia" w:cs="Times New Roman"/>
          <w:color w:val="303030"/>
          <w:sz w:val="28"/>
          <w:szCs w:val="28"/>
        </w:rPr>
        <w:t xml:space="preserve"> without payment of duty or under claim of rebate</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Receipt</w:t>
      </w:r>
      <w:proofErr w:type="gramEnd"/>
      <w:r w:rsidRPr="00380F16">
        <w:rPr>
          <w:rFonts w:ascii="Georgia" w:eastAsia="Times New Roman" w:hAnsi="Georgia" w:cs="Times New Roman"/>
          <w:color w:val="303030"/>
          <w:sz w:val="28"/>
          <w:szCs w:val="28"/>
        </w:rPr>
        <w:t xml:space="preserve"> of goods for repairs / reconditioning</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Receipt</w:t>
      </w:r>
      <w:proofErr w:type="gramEnd"/>
      <w:r w:rsidRPr="00380F16">
        <w:rPr>
          <w:rFonts w:ascii="Georgia" w:eastAsia="Times New Roman" w:hAnsi="Georgia" w:cs="Times New Roman"/>
          <w:color w:val="303030"/>
          <w:sz w:val="28"/>
          <w:szCs w:val="28"/>
        </w:rPr>
        <w:t xml:space="preserve"> of goods at confessional rate of duty for manufacture of excisable goods</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Payment</w:t>
      </w:r>
      <w:proofErr w:type="gramEnd"/>
      <w:r w:rsidRPr="00380F16">
        <w:rPr>
          <w:rFonts w:ascii="Georgia" w:eastAsia="Times New Roman" w:hAnsi="Georgia" w:cs="Times New Roman"/>
          <w:color w:val="303030"/>
          <w:sz w:val="28"/>
          <w:szCs w:val="28"/>
        </w:rPr>
        <w:t xml:space="preserve"> of duty under Compounded Levy Scheme</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Provisional</w:t>
      </w:r>
      <w:proofErr w:type="gramEnd"/>
      <w:r w:rsidRPr="00380F16">
        <w:rPr>
          <w:rFonts w:ascii="Georgia" w:eastAsia="Times New Roman" w:hAnsi="Georgia" w:cs="Times New Roman"/>
          <w:color w:val="303030"/>
          <w:sz w:val="28"/>
          <w:szCs w:val="28"/>
        </w:rPr>
        <w:t xml:space="preserve"> Assessment</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lastRenderedPageBreak/>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Warehousing</w:t>
      </w:r>
      <w:proofErr w:type="gramEnd"/>
      <w:r w:rsidRPr="00380F16">
        <w:rPr>
          <w:rFonts w:ascii="Georgia" w:eastAsia="Times New Roman" w:hAnsi="Georgia" w:cs="Times New Roman"/>
          <w:color w:val="303030"/>
          <w:sz w:val="28"/>
          <w:szCs w:val="28"/>
        </w:rPr>
        <w:t xml:space="preserve"> of goods</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Appeals</w:t>
      </w:r>
      <w:proofErr w:type="gramEnd"/>
      <w:r w:rsidRPr="00380F16">
        <w:rPr>
          <w:rFonts w:ascii="Georgia" w:eastAsia="Times New Roman" w:hAnsi="Georgia" w:cs="Times New Roman"/>
          <w:color w:val="303030"/>
          <w:sz w:val="28"/>
          <w:szCs w:val="28"/>
        </w:rPr>
        <w:t xml:space="preserve"> and settlement</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Georgia" w:eastAsia="Times New Roman" w:hAnsi="Georgia" w:cs="Times New Roman"/>
          <w:color w:val="303030"/>
          <w:sz w:val="24"/>
          <w:szCs w:val="24"/>
        </w:rPr>
        <w:br/>
      </w:r>
      <w:r w:rsidRPr="00380F16">
        <w:rPr>
          <w:rFonts w:ascii="Georgia" w:eastAsia="Times New Roman" w:hAnsi="Georgia" w:cs="Times New Roman"/>
          <w:i/>
          <w:iCs/>
          <w:color w:val="303030"/>
          <w:sz w:val="28"/>
          <w:szCs w:val="28"/>
          <w:u w:val="single"/>
        </w:rPr>
        <w:t>Routine Procedures</w:t>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4"/>
          <w:szCs w:val="24"/>
        </w:rPr>
        <w:br/>
      </w:r>
      <w:r w:rsidRPr="00380F16">
        <w:rPr>
          <w:rFonts w:ascii="Georgia" w:eastAsia="Times New Roman" w:hAnsi="Georgia" w:cs="Times New Roman"/>
          <w:b/>
          <w:bCs/>
          <w:color w:val="303030"/>
          <w:sz w:val="32"/>
          <w:szCs w:val="32"/>
        </w:rPr>
        <w:t>Registration</w:t>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8"/>
          <w:szCs w:val="28"/>
        </w:rPr>
        <w:t>Registration is compulsory for every manufacturer or producer of excisable goods and warehouse where goods are stored without payment of duty. Application of registration in form A-1 should be submitted in office of jurisdictional Assistant / Deputy Commissioner in duplicate. The requirements of registration are as follows -</w:t>
      </w:r>
      <w:r w:rsidRPr="00380F16">
        <w:rPr>
          <w:rFonts w:ascii="Georgia" w:eastAsia="Times New Roman" w:hAnsi="Georgia" w:cs="Times New Roman"/>
          <w:color w:val="303030"/>
          <w:sz w:val="28"/>
        </w:rPr>
        <w:t> </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Separate</w:t>
      </w:r>
      <w:proofErr w:type="gramEnd"/>
      <w:r w:rsidRPr="00380F16">
        <w:rPr>
          <w:rFonts w:ascii="Georgia" w:eastAsia="Times New Roman" w:hAnsi="Georgia" w:cs="Times New Roman"/>
          <w:color w:val="303030"/>
          <w:sz w:val="28"/>
          <w:szCs w:val="28"/>
        </w:rPr>
        <w:t xml:space="preserve"> registration is required for each premises, if person has more than one premises.</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Registration</w:t>
      </w:r>
      <w:proofErr w:type="gramEnd"/>
      <w:r w:rsidRPr="00380F16">
        <w:rPr>
          <w:rFonts w:ascii="Georgia" w:eastAsia="Times New Roman" w:hAnsi="Georgia" w:cs="Times New Roman"/>
          <w:color w:val="303030"/>
          <w:sz w:val="28"/>
          <w:szCs w:val="28"/>
        </w:rPr>
        <w:t xml:space="preserve"> is not transferable. If business is transferred, fresh registration has to be obtained by the transferee.</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 Registration certificate shall be granted within 7 days of receipt of duly completed application. Registration certificate will be issued in prescribed form RC.</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Change</w:t>
      </w:r>
      <w:proofErr w:type="gramEnd"/>
      <w:r w:rsidRPr="00380F16">
        <w:rPr>
          <w:rFonts w:ascii="Georgia" w:eastAsia="Times New Roman" w:hAnsi="Georgia" w:cs="Times New Roman"/>
          <w:color w:val="303030"/>
          <w:sz w:val="28"/>
          <w:szCs w:val="28"/>
        </w:rPr>
        <w:t xml:space="preserve"> in constitution of partnership firm or Company shall be intimated within 30 days of change. In case of change, fresh registration is not required.</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If</w:t>
      </w:r>
      <w:proofErr w:type="gramEnd"/>
      <w:r w:rsidRPr="00380F16">
        <w:rPr>
          <w:rFonts w:ascii="Georgia" w:eastAsia="Times New Roman" w:hAnsi="Georgia" w:cs="Times New Roman"/>
          <w:color w:val="303030"/>
          <w:sz w:val="28"/>
          <w:szCs w:val="28"/>
        </w:rPr>
        <w:t xml:space="preserve"> the manufacturer ceases to carry on operations for which he is registered, he should apply for de-registration.</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Registration</w:t>
      </w:r>
      <w:proofErr w:type="gramEnd"/>
      <w:r w:rsidRPr="00380F16">
        <w:rPr>
          <w:rFonts w:ascii="Georgia" w:eastAsia="Times New Roman" w:hAnsi="Georgia" w:cs="Times New Roman"/>
          <w:color w:val="303030"/>
          <w:sz w:val="28"/>
          <w:szCs w:val="28"/>
        </w:rPr>
        <w:t xml:space="preserve"> can be revoked or suspended if the holder of registration or any person in his employment commits breach of any provisions of CEA or Rules or has been convicted u/s 161 of Indian Penal Code.</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If</w:t>
      </w:r>
      <w:proofErr w:type="gramEnd"/>
      <w:r w:rsidRPr="00380F16">
        <w:rPr>
          <w:rFonts w:ascii="Georgia" w:eastAsia="Times New Roman" w:hAnsi="Georgia" w:cs="Times New Roman"/>
          <w:color w:val="303030"/>
          <w:sz w:val="28"/>
          <w:szCs w:val="28"/>
        </w:rPr>
        <w:t xml:space="preserve"> there is any change in information given in the form, it should be informed in the form itself.</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Georgia" w:eastAsia="Times New Roman" w:hAnsi="Georgia" w:cs="Times New Roman"/>
          <w:color w:val="303030"/>
          <w:sz w:val="24"/>
          <w:szCs w:val="24"/>
        </w:rPr>
        <w:br/>
      </w:r>
      <w:r w:rsidRPr="00380F16">
        <w:rPr>
          <w:rFonts w:ascii="Georgia" w:eastAsia="Times New Roman" w:hAnsi="Georgia" w:cs="Times New Roman"/>
          <w:b/>
          <w:bCs/>
          <w:color w:val="303030"/>
          <w:sz w:val="32"/>
          <w:szCs w:val="32"/>
        </w:rPr>
        <w:t>Daily Stock Account of Stored Goods (DSA</w:t>
      </w:r>
      <w:proofErr w:type="gramStart"/>
      <w:r w:rsidRPr="00380F16">
        <w:rPr>
          <w:rFonts w:ascii="Georgia" w:eastAsia="Times New Roman" w:hAnsi="Georgia" w:cs="Times New Roman"/>
          <w:b/>
          <w:bCs/>
          <w:color w:val="303030"/>
          <w:sz w:val="32"/>
          <w:szCs w:val="32"/>
        </w:rPr>
        <w:t>)</w:t>
      </w:r>
      <w:proofErr w:type="gramEnd"/>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8"/>
          <w:szCs w:val="28"/>
        </w:rPr>
        <w:t xml:space="preserve">A daily stock has to be maintained by every </w:t>
      </w:r>
      <w:proofErr w:type="spellStart"/>
      <w:r w:rsidRPr="00380F16">
        <w:rPr>
          <w:rFonts w:ascii="Georgia" w:eastAsia="Times New Roman" w:hAnsi="Georgia" w:cs="Times New Roman"/>
          <w:color w:val="303030"/>
          <w:sz w:val="28"/>
          <w:szCs w:val="28"/>
        </w:rPr>
        <w:t>assessee</w:t>
      </w:r>
      <w:proofErr w:type="spellEnd"/>
      <w:r w:rsidRPr="00380F16">
        <w:rPr>
          <w:rFonts w:ascii="Georgia" w:eastAsia="Times New Roman" w:hAnsi="Georgia" w:cs="Times New Roman"/>
          <w:color w:val="303030"/>
          <w:sz w:val="28"/>
          <w:szCs w:val="28"/>
        </w:rPr>
        <w:t xml:space="preserve"> in a legible manner, indicating particulars regarding</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Description</w:t>
      </w:r>
      <w:proofErr w:type="gramEnd"/>
      <w:r w:rsidRPr="00380F16">
        <w:rPr>
          <w:rFonts w:ascii="Georgia" w:eastAsia="Times New Roman" w:hAnsi="Georgia" w:cs="Times New Roman"/>
          <w:color w:val="303030"/>
          <w:sz w:val="28"/>
          <w:szCs w:val="28"/>
        </w:rPr>
        <w:t xml:space="preserve"> of goods manufactured or produced</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Opening</w:t>
      </w:r>
      <w:proofErr w:type="gramEnd"/>
      <w:r w:rsidRPr="00380F16">
        <w:rPr>
          <w:rFonts w:ascii="Georgia" w:eastAsia="Times New Roman" w:hAnsi="Georgia" w:cs="Times New Roman"/>
          <w:color w:val="303030"/>
          <w:sz w:val="28"/>
          <w:szCs w:val="28"/>
        </w:rPr>
        <w:t xml:space="preserve"> balance</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Quantity</w:t>
      </w:r>
      <w:proofErr w:type="gramEnd"/>
      <w:r w:rsidRPr="00380F16">
        <w:rPr>
          <w:rFonts w:ascii="Georgia" w:eastAsia="Times New Roman" w:hAnsi="Georgia" w:cs="Times New Roman"/>
          <w:color w:val="303030"/>
          <w:sz w:val="28"/>
          <w:szCs w:val="28"/>
        </w:rPr>
        <w:t xml:space="preserve"> manufactured or produced</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Inventory</w:t>
      </w:r>
      <w:proofErr w:type="gramEnd"/>
      <w:r w:rsidRPr="00380F16">
        <w:rPr>
          <w:rFonts w:ascii="Georgia" w:eastAsia="Times New Roman" w:hAnsi="Georgia" w:cs="Times New Roman"/>
          <w:color w:val="303030"/>
          <w:sz w:val="28"/>
          <w:szCs w:val="28"/>
        </w:rPr>
        <w:t xml:space="preserve"> i.e. stock of goods</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Quantity</w:t>
      </w:r>
      <w:proofErr w:type="gramEnd"/>
      <w:r w:rsidRPr="00380F16">
        <w:rPr>
          <w:rFonts w:ascii="Georgia" w:eastAsia="Times New Roman" w:hAnsi="Georgia" w:cs="Times New Roman"/>
          <w:color w:val="303030"/>
          <w:sz w:val="28"/>
          <w:szCs w:val="28"/>
        </w:rPr>
        <w:t xml:space="preserve"> removed</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Assessable</w:t>
      </w:r>
      <w:proofErr w:type="gramEnd"/>
      <w:r w:rsidRPr="00380F16">
        <w:rPr>
          <w:rFonts w:ascii="Georgia" w:eastAsia="Times New Roman" w:hAnsi="Georgia" w:cs="Times New Roman"/>
          <w:color w:val="303030"/>
          <w:sz w:val="28"/>
          <w:szCs w:val="28"/>
        </w:rPr>
        <w:t xml:space="preserve"> value</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Amount</w:t>
      </w:r>
      <w:proofErr w:type="gramEnd"/>
      <w:r w:rsidRPr="00380F16">
        <w:rPr>
          <w:rFonts w:ascii="Georgia" w:eastAsia="Times New Roman" w:hAnsi="Georgia" w:cs="Times New Roman"/>
          <w:color w:val="303030"/>
          <w:sz w:val="28"/>
          <w:szCs w:val="28"/>
        </w:rPr>
        <w:t xml:space="preserve"> of duty payable</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lastRenderedPageBreak/>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Particulars</w:t>
      </w:r>
      <w:proofErr w:type="gramEnd"/>
      <w:r w:rsidRPr="00380F16">
        <w:rPr>
          <w:rFonts w:ascii="Georgia" w:eastAsia="Times New Roman" w:hAnsi="Georgia" w:cs="Times New Roman"/>
          <w:color w:val="303030"/>
          <w:sz w:val="28"/>
          <w:szCs w:val="28"/>
        </w:rPr>
        <w:t xml:space="preserve"> regarding to duty actually paid</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Georgia" w:eastAsia="Times New Roman" w:hAnsi="Georgia" w:cs="Times New Roman"/>
          <w:color w:val="303030"/>
          <w:sz w:val="28"/>
          <w:szCs w:val="28"/>
        </w:rPr>
        <w:t>The first page and last page of such account book shall be duly authenticated by the producer or manufacturer or his authorized agent. All such records shall be preserved for 5 years.</w:t>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8"/>
          <w:szCs w:val="28"/>
        </w:rPr>
        <w:t>The quantity should be in the same unit quantity code in which rate is expressed.</w:t>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8"/>
          <w:szCs w:val="28"/>
        </w:rPr>
        <w:t>Goods which are fully manufactured and entered in DSA are liable for duty. However, if goods entered in DSA are lost or destroyed in storage by natural causes or by unavoidable accident or are unfit for consumption or marketing, remission of duty can be given by Commissioner on application.</w:t>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8"/>
          <w:szCs w:val="28"/>
        </w:rPr>
        <w:t>Goods can be confiscated and penalty can be imposed if DSA is not maintained up to date and there is overwriting and cutting in accounts.</w:t>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4"/>
          <w:szCs w:val="24"/>
        </w:rPr>
        <w:br/>
      </w:r>
      <w:proofErr w:type="gramStart"/>
      <w:r w:rsidRPr="00380F16">
        <w:rPr>
          <w:rFonts w:ascii="Georgia" w:eastAsia="Times New Roman" w:hAnsi="Georgia" w:cs="Times New Roman"/>
          <w:b/>
          <w:bCs/>
          <w:color w:val="303030"/>
          <w:sz w:val="32"/>
          <w:szCs w:val="32"/>
        </w:rPr>
        <w:t>Removal of Goods</w:t>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8"/>
          <w:szCs w:val="28"/>
        </w:rPr>
        <w:t>Goods have</w:t>
      </w:r>
      <w:proofErr w:type="gramEnd"/>
      <w:r w:rsidRPr="00380F16">
        <w:rPr>
          <w:rFonts w:ascii="Georgia" w:eastAsia="Times New Roman" w:hAnsi="Georgia" w:cs="Times New Roman"/>
          <w:color w:val="303030"/>
          <w:sz w:val="28"/>
          <w:szCs w:val="28"/>
        </w:rPr>
        <w:t xml:space="preserve"> to be cleared from factory under an Invoice. Invoice shall contain</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Registration</w:t>
      </w:r>
      <w:proofErr w:type="gramEnd"/>
      <w:r w:rsidRPr="00380F16">
        <w:rPr>
          <w:rFonts w:ascii="Georgia" w:eastAsia="Times New Roman" w:hAnsi="Georgia" w:cs="Times New Roman"/>
          <w:color w:val="303030"/>
          <w:sz w:val="28"/>
          <w:szCs w:val="28"/>
        </w:rPr>
        <w:t xml:space="preserve"> Number</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Name</w:t>
      </w:r>
      <w:proofErr w:type="gramEnd"/>
      <w:r w:rsidRPr="00380F16">
        <w:rPr>
          <w:rFonts w:ascii="Georgia" w:eastAsia="Times New Roman" w:hAnsi="Georgia" w:cs="Times New Roman"/>
          <w:color w:val="303030"/>
          <w:sz w:val="28"/>
          <w:szCs w:val="28"/>
        </w:rPr>
        <w:t xml:space="preserve"> of consignee</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Description</w:t>
      </w:r>
      <w:proofErr w:type="gramEnd"/>
      <w:r w:rsidRPr="00380F16">
        <w:rPr>
          <w:rFonts w:ascii="Georgia" w:eastAsia="Times New Roman" w:hAnsi="Georgia" w:cs="Times New Roman"/>
          <w:color w:val="303030"/>
          <w:sz w:val="28"/>
          <w:szCs w:val="28"/>
        </w:rPr>
        <w:t xml:space="preserve"> and classification of goods</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Time</w:t>
      </w:r>
      <w:proofErr w:type="gramEnd"/>
      <w:r w:rsidRPr="00380F16">
        <w:rPr>
          <w:rFonts w:ascii="Georgia" w:eastAsia="Times New Roman" w:hAnsi="Georgia" w:cs="Times New Roman"/>
          <w:color w:val="303030"/>
          <w:sz w:val="28"/>
          <w:szCs w:val="28"/>
        </w:rPr>
        <w:t xml:space="preserve"> and date of removal</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Mode</w:t>
      </w:r>
      <w:proofErr w:type="gramEnd"/>
      <w:r w:rsidRPr="00380F16">
        <w:rPr>
          <w:rFonts w:ascii="Georgia" w:eastAsia="Times New Roman" w:hAnsi="Georgia" w:cs="Times New Roman"/>
          <w:color w:val="303030"/>
          <w:sz w:val="28"/>
          <w:szCs w:val="28"/>
        </w:rPr>
        <w:t xml:space="preserve"> of transport and vehicle registration number</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Rate</w:t>
      </w:r>
      <w:proofErr w:type="gramEnd"/>
      <w:r w:rsidRPr="00380F16">
        <w:rPr>
          <w:rFonts w:ascii="Georgia" w:eastAsia="Times New Roman" w:hAnsi="Georgia" w:cs="Times New Roman"/>
          <w:color w:val="303030"/>
          <w:sz w:val="28"/>
          <w:szCs w:val="28"/>
        </w:rPr>
        <w:t xml:space="preserve"> of duty</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Quantity</w:t>
      </w:r>
      <w:proofErr w:type="gramEnd"/>
      <w:r w:rsidRPr="00380F16">
        <w:rPr>
          <w:rFonts w:ascii="Georgia" w:eastAsia="Times New Roman" w:hAnsi="Georgia" w:cs="Times New Roman"/>
          <w:color w:val="303030"/>
          <w:sz w:val="28"/>
          <w:szCs w:val="28"/>
        </w:rPr>
        <w:t xml:space="preserve"> and Value of goods</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Duty</w:t>
      </w:r>
      <w:proofErr w:type="gramEnd"/>
      <w:r w:rsidRPr="00380F16">
        <w:rPr>
          <w:rFonts w:ascii="Georgia" w:eastAsia="Times New Roman" w:hAnsi="Georgia" w:cs="Times New Roman"/>
          <w:color w:val="303030"/>
          <w:sz w:val="28"/>
          <w:szCs w:val="28"/>
        </w:rPr>
        <w:t xml:space="preserve"> payable on goods</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Other</w:t>
      </w:r>
      <w:proofErr w:type="gramEnd"/>
      <w:r w:rsidRPr="00380F16">
        <w:rPr>
          <w:rFonts w:ascii="Georgia" w:eastAsia="Times New Roman" w:hAnsi="Georgia" w:cs="Times New Roman"/>
          <w:color w:val="303030"/>
          <w:sz w:val="28"/>
          <w:szCs w:val="28"/>
        </w:rPr>
        <w:t xml:space="preserve"> details like name and address of </w:t>
      </w:r>
      <w:proofErr w:type="spellStart"/>
      <w:r w:rsidRPr="00380F16">
        <w:rPr>
          <w:rFonts w:ascii="Georgia" w:eastAsia="Times New Roman" w:hAnsi="Georgia" w:cs="Times New Roman"/>
          <w:color w:val="303030"/>
          <w:sz w:val="28"/>
          <w:szCs w:val="28"/>
        </w:rPr>
        <w:t>assessee</w:t>
      </w:r>
      <w:proofErr w:type="spellEnd"/>
      <w:r w:rsidRPr="00380F16">
        <w:rPr>
          <w:rFonts w:ascii="Georgia" w:eastAsia="Times New Roman" w:hAnsi="Georgia" w:cs="Times New Roman"/>
          <w:color w:val="303030"/>
          <w:sz w:val="28"/>
          <w:szCs w:val="28"/>
        </w:rPr>
        <w:t xml:space="preserve"> and consignee</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8"/>
          <w:szCs w:val="28"/>
        </w:rPr>
        <w:t>Invoice should be serially numbered. The serial number can be given either by printing or franking machines. Hand-written serial numbers shall not be accepted.</w:t>
      </w:r>
      <w:r w:rsidRPr="00380F16">
        <w:rPr>
          <w:rFonts w:ascii="Georgia" w:eastAsia="Times New Roman" w:hAnsi="Georgia" w:cs="Times New Roman"/>
          <w:color w:val="303030"/>
          <w:sz w:val="28"/>
        </w:rPr>
        <w:t> </w:t>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8"/>
          <w:szCs w:val="28"/>
        </w:rPr>
        <w:t>The serial number should start from 1</w:t>
      </w:r>
      <w:r w:rsidRPr="00380F16">
        <w:rPr>
          <w:rFonts w:ascii="Georgia" w:eastAsia="Times New Roman" w:hAnsi="Georgia" w:cs="Times New Roman"/>
          <w:color w:val="303030"/>
          <w:sz w:val="28"/>
          <w:szCs w:val="28"/>
          <w:vertAlign w:val="superscript"/>
        </w:rPr>
        <w:t>st</w:t>
      </w:r>
      <w:r w:rsidRPr="00380F16">
        <w:rPr>
          <w:rFonts w:ascii="Georgia" w:eastAsia="Times New Roman" w:hAnsi="Georgia" w:cs="Times New Roman"/>
          <w:color w:val="303030"/>
          <w:sz w:val="28"/>
        </w:rPr>
        <w:t> </w:t>
      </w:r>
      <w:r w:rsidRPr="00380F16">
        <w:rPr>
          <w:rFonts w:ascii="Georgia" w:eastAsia="Times New Roman" w:hAnsi="Georgia" w:cs="Times New Roman"/>
          <w:color w:val="303030"/>
          <w:sz w:val="28"/>
          <w:szCs w:val="28"/>
        </w:rPr>
        <w:t>April and continue for the whole financial year.</w:t>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8"/>
          <w:szCs w:val="28"/>
        </w:rPr>
        <w:t>Invoice shall be in triplicate and should be marked as follows</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Original</w:t>
      </w:r>
      <w:proofErr w:type="gramEnd"/>
      <w:r w:rsidRPr="00380F16">
        <w:rPr>
          <w:rFonts w:ascii="Georgia" w:eastAsia="Times New Roman" w:hAnsi="Georgia" w:cs="Times New Roman"/>
          <w:color w:val="303030"/>
          <w:sz w:val="28"/>
          <w:szCs w:val="28"/>
        </w:rPr>
        <w:t xml:space="preserve"> for Buyer</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Duplicate</w:t>
      </w:r>
      <w:proofErr w:type="gramEnd"/>
      <w:r w:rsidRPr="00380F16">
        <w:rPr>
          <w:rFonts w:ascii="Georgia" w:eastAsia="Times New Roman" w:hAnsi="Georgia" w:cs="Times New Roman"/>
          <w:color w:val="303030"/>
          <w:sz w:val="28"/>
          <w:szCs w:val="28"/>
        </w:rPr>
        <w:t xml:space="preserve"> for Transporter</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Triplicate</w:t>
      </w:r>
      <w:proofErr w:type="gramEnd"/>
      <w:r w:rsidRPr="00380F16">
        <w:rPr>
          <w:rFonts w:ascii="Georgia" w:eastAsia="Times New Roman" w:hAnsi="Georgia" w:cs="Times New Roman"/>
          <w:color w:val="303030"/>
          <w:sz w:val="28"/>
          <w:szCs w:val="28"/>
        </w:rPr>
        <w:t xml:space="preserve"> for </w:t>
      </w:r>
      <w:proofErr w:type="spellStart"/>
      <w:r w:rsidRPr="00380F16">
        <w:rPr>
          <w:rFonts w:ascii="Georgia" w:eastAsia="Times New Roman" w:hAnsi="Georgia" w:cs="Times New Roman"/>
          <w:color w:val="303030"/>
          <w:sz w:val="28"/>
          <w:szCs w:val="28"/>
        </w:rPr>
        <w:t>Assessee</w:t>
      </w:r>
      <w:proofErr w:type="spellEnd"/>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8"/>
          <w:szCs w:val="28"/>
        </w:rPr>
        <w:t>Before making use of invoice book, serial numbers should be intimated to Range Superintendent.</w:t>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8"/>
          <w:szCs w:val="28"/>
        </w:rPr>
        <w:t xml:space="preserve">There should be only one invoice book in use at a time. Separate sets of </w:t>
      </w:r>
      <w:r w:rsidRPr="00380F16">
        <w:rPr>
          <w:rFonts w:ascii="Georgia" w:eastAsia="Times New Roman" w:hAnsi="Georgia" w:cs="Times New Roman"/>
          <w:color w:val="303030"/>
          <w:sz w:val="28"/>
          <w:szCs w:val="28"/>
        </w:rPr>
        <w:lastRenderedPageBreak/>
        <w:t>invoices can be maintained with different serial numbers with the permission of the Assistant / Deputy Commissioner.</w:t>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8"/>
          <w:szCs w:val="28"/>
        </w:rPr>
        <w:t>General permission has been granted to use two different invoice books - one for removals for home consumption and other for removal of exports.</w:t>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8"/>
          <w:szCs w:val="28"/>
        </w:rPr>
        <w:t xml:space="preserve">Each foil of Invoice shall be duly pre-authenticated by the </w:t>
      </w:r>
      <w:proofErr w:type="spellStart"/>
      <w:r w:rsidRPr="00380F16">
        <w:rPr>
          <w:rFonts w:ascii="Georgia" w:eastAsia="Times New Roman" w:hAnsi="Georgia" w:cs="Times New Roman"/>
          <w:color w:val="303030"/>
          <w:sz w:val="28"/>
          <w:szCs w:val="28"/>
        </w:rPr>
        <w:t>assessee</w:t>
      </w:r>
      <w:proofErr w:type="spellEnd"/>
      <w:r w:rsidRPr="00380F16">
        <w:rPr>
          <w:rFonts w:ascii="Georgia" w:eastAsia="Times New Roman" w:hAnsi="Georgia" w:cs="Times New Roman"/>
          <w:color w:val="303030"/>
          <w:sz w:val="28"/>
          <w:szCs w:val="28"/>
        </w:rPr>
        <w:t xml:space="preserve"> or any duly authorized person.</w:t>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8"/>
          <w:szCs w:val="28"/>
        </w:rPr>
        <w:t xml:space="preserve">In case dispatch is cancelled, the </w:t>
      </w:r>
      <w:proofErr w:type="spellStart"/>
      <w:r w:rsidRPr="00380F16">
        <w:rPr>
          <w:rFonts w:ascii="Georgia" w:eastAsia="Times New Roman" w:hAnsi="Georgia" w:cs="Times New Roman"/>
          <w:color w:val="303030"/>
          <w:sz w:val="28"/>
          <w:szCs w:val="28"/>
        </w:rPr>
        <w:t>assessee</w:t>
      </w:r>
      <w:proofErr w:type="spellEnd"/>
      <w:r w:rsidRPr="00380F16">
        <w:rPr>
          <w:rFonts w:ascii="Georgia" w:eastAsia="Times New Roman" w:hAnsi="Georgia" w:cs="Times New Roman"/>
          <w:color w:val="303030"/>
          <w:sz w:val="28"/>
          <w:szCs w:val="28"/>
        </w:rPr>
        <w:t xml:space="preserve"> should keep the cancelled copies for record purposes as these are serially numbered and should be accounted for. Intimation of cancellation of invoice should be sent to Range Superintendent on the same day of possible.</w:t>
      </w:r>
      <w:r w:rsidRPr="00380F16">
        <w:rPr>
          <w:rFonts w:ascii="Georgia" w:eastAsia="Times New Roman" w:hAnsi="Georgia" w:cs="Times New Roman"/>
          <w:color w:val="303030"/>
          <w:sz w:val="28"/>
        </w:rPr>
        <w:t> </w:t>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4"/>
          <w:szCs w:val="24"/>
        </w:rPr>
        <w:br/>
      </w:r>
      <w:proofErr w:type="gramStart"/>
      <w:r w:rsidRPr="00380F16">
        <w:rPr>
          <w:rFonts w:ascii="Georgia" w:eastAsia="Times New Roman" w:hAnsi="Georgia" w:cs="Times New Roman"/>
          <w:color w:val="303030"/>
          <w:sz w:val="28"/>
          <w:szCs w:val="28"/>
        </w:rPr>
        <w:t>If excisable goods are used within the factory (captive consumption), the date of removal will be the date on which the gods are issued for use within the factory.</w:t>
      </w:r>
      <w:proofErr w:type="gramEnd"/>
      <w:r w:rsidRPr="00380F16">
        <w:rPr>
          <w:rFonts w:ascii="Georgia" w:eastAsia="Times New Roman" w:hAnsi="Georgia" w:cs="Times New Roman"/>
          <w:color w:val="303030"/>
          <w:sz w:val="28"/>
          <w:szCs w:val="28"/>
        </w:rPr>
        <w:t xml:space="preserve"> In case of goods consumed captivity in continuous process, one Invoice pay be made per day.</w:t>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4"/>
          <w:szCs w:val="24"/>
        </w:rPr>
        <w:br/>
      </w:r>
      <w:r w:rsidRPr="00380F16">
        <w:rPr>
          <w:rFonts w:ascii="Georgia" w:eastAsia="Times New Roman" w:hAnsi="Georgia" w:cs="Times New Roman"/>
          <w:b/>
          <w:bCs/>
          <w:color w:val="303030"/>
          <w:sz w:val="32"/>
          <w:szCs w:val="32"/>
        </w:rPr>
        <w:t>Payment of Duty</w:t>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8"/>
          <w:szCs w:val="28"/>
        </w:rPr>
        <w:t>Duty is payable on a monthly basis by 5</w:t>
      </w:r>
      <w:r w:rsidRPr="00380F16">
        <w:rPr>
          <w:rFonts w:ascii="Georgia" w:eastAsia="Times New Roman" w:hAnsi="Georgia" w:cs="Times New Roman"/>
          <w:color w:val="303030"/>
          <w:sz w:val="28"/>
          <w:szCs w:val="28"/>
          <w:vertAlign w:val="superscript"/>
        </w:rPr>
        <w:t>th</w:t>
      </w:r>
      <w:r w:rsidRPr="00380F16">
        <w:rPr>
          <w:rFonts w:ascii="Georgia" w:eastAsia="Times New Roman" w:hAnsi="Georgia" w:cs="Times New Roman"/>
          <w:color w:val="303030"/>
          <w:sz w:val="28"/>
        </w:rPr>
        <w:t> </w:t>
      </w:r>
      <w:r w:rsidRPr="00380F16">
        <w:rPr>
          <w:rFonts w:ascii="Georgia" w:eastAsia="Times New Roman" w:hAnsi="Georgia" w:cs="Times New Roman"/>
          <w:color w:val="303030"/>
          <w:sz w:val="28"/>
          <w:szCs w:val="28"/>
        </w:rPr>
        <w:t>of the following month except in March where duty is payable on 31</w:t>
      </w:r>
      <w:r w:rsidRPr="00380F16">
        <w:rPr>
          <w:rFonts w:ascii="Georgia" w:eastAsia="Times New Roman" w:hAnsi="Georgia" w:cs="Times New Roman"/>
          <w:color w:val="303030"/>
          <w:sz w:val="28"/>
          <w:szCs w:val="28"/>
          <w:vertAlign w:val="superscript"/>
        </w:rPr>
        <w:t>st</w:t>
      </w:r>
      <w:r w:rsidRPr="00380F16">
        <w:rPr>
          <w:rFonts w:ascii="Georgia" w:eastAsia="Times New Roman" w:hAnsi="Georgia" w:cs="Times New Roman"/>
          <w:color w:val="303030"/>
          <w:sz w:val="28"/>
        </w:rPr>
        <w:t> </w:t>
      </w:r>
      <w:r w:rsidRPr="00380F16">
        <w:rPr>
          <w:rFonts w:ascii="Georgia" w:eastAsia="Times New Roman" w:hAnsi="Georgia" w:cs="Times New Roman"/>
          <w:color w:val="303030"/>
          <w:sz w:val="28"/>
          <w:szCs w:val="28"/>
        </w:rPr>
        <w:t>March.</w:t>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8"/>
          <w:szCs w:val="28"/>
        </w:rPr>
        <w:t xml:space="preserve">Duty can be paid through Personal Ledger Account (PLA) and /or </w:t>
      </w:r>
      <w:proofErr w:type="spellStart"/>
      <w:r w:rsidRPr="00380F16">
        <w:rPr>
          <w:rFonts w:ascii="Georgia" w:eastAsia="Times New Roman" w:hAnsi="Georgia" w:cs="Times New Roman"/>
          <w:color w:val="303030"/>
          <w:sz w:val="28"/>
          <w:szCs w:val="28"/>
        </w:rPr>
        <w:t>Cenvat</w:t>
      </w:r>
      <w:proofErr w:type="spellEnd"/>
      <w:r w:rsidRPr="00380F16">
        <w:rPr>
          <w:rFonts w:ascii="Georgia" w:eastAsia="Times New Roman" w:hAnsi="Georgia" w:cs="Times New Roman"/>
          <w:color w:val="303030"/>
          <w:sz w:val="28"/>
          <w:szCs w:val="28"/>
        </w:rPr>
        <w:t xml:space="preserve"> Credit.</w:t>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4"/>
          <w:szCs w:val="24"/>
        </w:rPr>
        <w:br/>
      </w:r>
      <w:r w:rsidRPr="00380F16">
        <w:rPr>
          <w:rFonts w:ascii="Georgia" w:eastAsia="Times New Roman" w:hAnsi="Georgia" w:cs="Times New Roman"/>
          <w:i/>
          <w:iCs/>
          <w:color w:val="303030"/>
          <w:sz w:val="28"/>
          <w:szCs w:val="28"/>
          <w:u w:val="single"/>
        </w:rPr>
        <w:t>PLA</w:t>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8"/>
          <w:szCs w:val="28"/>
        </w:rPr>
        <w:t xml:space="preserve">Any </w:t>
      </w:r>
      <w:proofErr w:type="spellStart"/>
      <w:r w:rsidRPr="00380F16">
        <w:rPr>
          <w:rFonts w:ascii="Georgia" w:eastAsia="Times New Roman" w:hAnsi="Georgia" w:cs="Times New Roman"/>
          <w:color w:val="303030"/>
          <w:sz w:val="28"/>
          <w:szCs w:val="28"/>
        </w:rPr>
        <w:t>assessee</w:t>
      </w:r>
      <w:proofErr w:type="spellEnd"/>
      <w:r w:rsidRPr="00380F16">
        <w:rPr>
          <w:rFonts w:ascii="Georgia" w:eastAsia="Times New Roman" w:hAnsi="Georgia" w:cs="Times New Roman"/>
          <w:color w:val="303030"/>
          <w:sz w:val="28"/>
          <w:szCs w:val="28"/>
        </w:rPr>
        <w:t xml:space="preserve"> who has obtained a 15 digit ECC number from Superintendent can operate a current account. The PLA is credited when duty is deposited in a bank by TR-6 </w:t>
      </w:r>
      <w:proofErr w:type="spellStart"/>
      <w:r w:rsidRPr="00380F16">
        <w:rPr>
          <w:rFonts w:ascii="Georgia" w:eastAsia="Times New Roman" w:hAnsi="Georgia" w:cs="Times New Roman"/>
          <w:color w:val="303030"/>
          <w:sz w:val="28"/>
          <w:szCs w:val="28"/>
        </w:rPr>
        <w:t>challan</w:t>
      </w:r>
      <w:proofErr w:type="spellEnd"/>
      <w:r w:rsidRPr="00380F16">
        <w:rPr>
          <w:rFonts w:ascii="Georgia" w:eastAsia="Times New Roman" w:hAnsi="Georgia" w:cs="Times New Roman"/>
          <w:color w:val="303030"/>
          <w:sz w:val="28"/>
          <w:szCs w:val="28"/>
        </w:rPr>
        <w:t xml:space="preserve"> and duty is required to be paid by making a debit entry in the PLA on a monthly basis. PLA contains the following details</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Serial</w:t>
      </w:r>
      <w:proofErr w:type="gramEnd"/>
      <w:r w:rsidRPr="00380F16">
        <w:rPr>
          <w:rFonts w:ascii="Georgia" w:eastAsia="Times New Roman" w:hAnsi="Georgia" w:cs="Times New Roman"/>
          <w:color w:val="303030"/>
          <w:sz w:val="28"/>
          <w:szCs w:val="28"/>
        </w:rPr>
        <w:t xml:space="preserve"> number and date</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Details</w:t>
      </w:r>
      <w:proofErr w:type="gramEnd"/>
      <w:r w:rsidRPr="00380F16">
        <w:rPr>
          <w:rFonts w:ascii="Georgia" w:eastAsia="Times New Roman" w:hAnsi="Georgia" w:cs="Times New Roman"/>
          <w:color w:val="303030"/>
          <w:sz w:val="28"/>
          <w:szCs w:val="28"/>
        </w:rPr>
        <w:t xml:space="preserve"> of credit like TR-6 </w:t>
      </w:r>
      <w:proofErr w:type="spellStart"/>
      <w:r w:rsidRPr="00380F16">
        <w:rPr>
          <w:rFonts w:ascii="Georgia" w:eastAsia="Times New Roman" w:hAnsi="Georgia" w:cs="Times New Roman"/>
          <w:color w:val="303030"/>
          <w:sz w:val="28"/>
          <w:szCs w:val="28"/>
        </w:rPr>
        <w:t>challan</w:t>
      </w:r>
      <w:proofErr w:type="spellEnd"/>
      <w:r w:rsidRPr="00380F16">
        <w:rPr>
          <w:rFonts w:ascii="Georgia" w:eastAsia="Times New Roman" w:hAnsi="Georgia" w:cs="Times New Roman"/>
          <w:color w:val="303030"/>
          <w:sz w:val="28"/>
          <w:szCs w:val="28"/>
        </w:rPr>
        <w:t xml:space="preserve"> number, date and amount - separately for each sub-head of excise duty like basic duty, special duty, additional duty, etc.</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Details</w:t>
      </w:r>
      <w:proofErr w:type="gramEnd"/>
      <w:r w:rsidRPr="00380F16">
        <w:rPr>
          <w:rFonts w:ascii="Georgia" w:eastAsia="Times New Roman" w:hAnsi="Georgia" w:cs="Times New Roman"/>
          <w:color w:val="303030"/>
          <w:sz w:val="28"/>
          <w:szCs w:val="28"/>
        </w:rPr>
        <w:t xml:space="preserve"> of debit, and</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Balance</w:t>
      </w:r>
      <w:proofErr w:type="gramEnd"/>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8"/>
          <w:szCs w:val="28"/>
        </w:rPr>
        <w:t>PLA has to be maintained in triplicate using indelible pencil and both-sided carbon. Each entry should be serially numbered and should start on a separate line - separate line for each debit and credit entry - form 1</w:t>
      </w:r>
      <w:r w:rsidRPr="00380F16">
        <w:rPr>
          <w:rFonts w:ascii="Georgia" w:eastAsia="Times New Roman" w:hAnsi="Georgia" w:cs="Times New Roman"/>
          <w:color w:val="303030"/>
          <w:sz w:val="28"/>
          <w:szCs w:val="28"/>
          <w:vertAlign w:val="superscript"/>
        </w:rPr>
        <w:t>st</w:t>
      </w:r>
      <w:r w:rsidRPr="00380F16">
        <w:rPr>
          <w:rFonts w:ascii="Georgia" w:eastAsia="Times New Roman" w:hAnsi="Georgia" w:cs="Times New Roman"/>
          <w:color w:val="303030"/>
          <w:sz w:val="28"/>
        </w:rPr>
        <w:t> </w:t>
      </w:r>
      <w:r w:rsidRPr="00380F16">
        <w:rPr>
          <w:rFonts w:ascii="Georgia" w:eastAsia="Times New Roman" w:hAnsi="Georgia" w:cs="Times New Roman"/>
          <w:color w:val="303030"/>
          <w:sz w:val="28"/>
          <w:szCs w:val="28"/>
        </w:rPr>
        <w:t xml:space="preserve">April </w:t>
      </w:r>
      <w:r w:rsidRPr="00380F16">
        <w:rPr>
          <w:rFonts w:ascii="Georgia" w:eastAsia="Times New Roman" w:hAnsi="Georgia" w:cs="Times New Roman"/>
          <w:color w:val="303030"/>
          <w:sz w:val="28"/>
          <w:szCs w:val="28"/>
        </w:rPr>
        <w:lastRenderedPageBreak/>
        <w:t>every financial year.</w:t>
      </w:r>
      <w:r w:rsidRPr="00380F16">
        <w:rPr>
          <w:rFonts w:ascii="Georgia" w:eastAsia="Times New Roman" w:hAnsi="Georgia" w:cs="Times New Roman"/>
          <w:color w:val="303030"/>
          <w:sz w:val="28"/>
        </w:rPr>
        <w:t> </w:t>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8"/>
          <w:szCs w:val="28"/>
        </w:rPr>
        <w:t xml:space="preserve">Mutilations or </w:t>
      </w:r>
      <w:proofErr w:type="gramStart"/>
      <w:r w:rsidRPr="00380F16">
        <w:rPr>
          <w:rFonts w:ascii="Georgia" w:eastAsia="Times New Roman" w:hAnsi="Georgia" w:cs="Times New Roman"/>
          <w:color w:val="303030"/>
          <w:sz w:val="28"/>
          <w:szCs w:val="28"/>
        </w:rPr>
        <w:t>erasures of entries is</w:t>
      </w:r>
      <w:proofErr w:type="gramEnd"/>
      <w:r w:rsidRPr="00380F16">
        <w:rPr>
          <w:rFonts w:ascii="Georgia" w:eastAsia="Times New Roman" w:hAnsi="Georgia" w:cs="Times New Roman"/>
          <w:color w:val="303030"/>
          <w:sz w:val="28"/>
          <w:szCs w:val="28"/>
        </w:rPr>
        <w:t xml:space="preserve"> not allowed. If any correction is necessary, the original entry should be neatly scored out and attested by the </w:t>
      </w:r>
      <w:proofErr w:type="spellStart"/>
      <w:r w:rsidRPr="00380F16">
        <w:rPr>
          <w:rFonts w:ascii="Georgia" w:eastAsia="Times New Roman" w:hAnsi="Georgia" w:cs="Times New Roman"/>
          <w:color w:val="303030"/>
          <w:sz w:val="28"/>
          <w:szCs w:val="28"/>
        </w:rPr>
        <w:t>assessee</w:t>
      </w:r>
      <w:proofErr w:type="spellEnd"/>
      <w:r w:rsidRPr="00380F16">
        <w:rPr>
          <w:rFonts w:ascii="Georgia" w:eastAsia="Times New Roman" w:hAnsi="Georgia" w:cs="Times New Roman"/>
          <w:color w:val="303030"/>
          <w:sz w:val="28"/>
          <w:szCs w:val="28"/>
        </w:rPr>
        <w:t>.</w:t>
      </w:r>
      <w:r w:rsidRPr="00380F16">
        <w:rPr>
          <w:rFonts w:ascii="Georgia" w:eastAsia="Times New Roman" w:hAnsi="Georgia" w:cs="Times New Roman"/>
          <w:color w:val="303030"/>
          <w:sz w:val="28"/>
        </w:rPr>
        <w:t> </w:t>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4"/>
          <w:szCs w:val="24"/>
        </w:rPr>
        <w:br/>
      </w:r>
      <w:r w:rsidRPr="00380F16">
        <w:rPr>
          <w:rFonts w:ascii="Georgia" w:eastAsia="Times New Roman" w:hAnsi="Georgia" w:cs="Times New Roman"/>
          <w:i/>
          <w:iCs/>
          <w:color w:val="303030"/>
          <w:sz w:val="28"/>
          <w:szCs w:val="28"/>
          <w:u w:val="single"/>
        </w:rPr>
        <w:t xml:space="preserve">TR-6 </w:t>
      </w:r>
      <w:proofErr w:type="spellStart"/>
      <w:r w:rsidRPr="00380F16">
        <w:rPr>
          <w:rFonts w:ascii="Georgia" w:eastAsia="Times New Roman" w:hAnsi="Georgia" w:cs="Times New Roman"/>
          <w:i/>
          <w:iCs/>
          <w:color w:val="303030"/>
          <w:sz w:val="28"/>
          <w:szCs w:val="28"/>
          <w:u w:val="single"/>
        </w:rPr>
        <w:t>Challan</w:t>
      </w:r>
      <w:proofErr w:type="spellEnd"/>
      <w:r w:rsidRPr="00380F16">
        <w:rPr>
          <w:rFonts w:ascii="Georgia" w:eastAsia="Times New Roman" w:hAnsi="Georgia" w:cs="Times New Roman"/>
          <w:i/>
          <w:iCs/>
          <w:color w:val="303030"/>
          <w:sz w:val="28"/>
          <w:u w:val="single"/>
        </w:rPr>
        <w:t> </w:t>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8"/>
          <w:szCs w:val="28"/>
        </w:rPr>
        <w:t xml:space="preserve">Four copies of the TR-6 </w:t>
      </w:r>
      <w:proofErr w:type="spellStart"/>
      <w:r w:rsidRPr="00380F16">
        <w:rPr>
          <w:rFonts w:ascii="Georgia" w:eastAsia="Times New Roman" w:hAnsi="Georgia" w:cs="Times New Roman"/>
          <w:color w:val="303030"/>
          <w:sz w:val="28"/>
          <w:szCs w:val="28"/>
        </w:rPr>
        <w:t>challan</w:t>
      </w:r>
      <w:proofErr w:type="spellEnd"/>
      <w:r w:rsidRPr="00380F16">
        <w:rPr>
          <w:rFonts w:ascii="Georgia" w:eastAsia="Times New Roman" w:hAnsi="Georgia" w:cs="Times New Roman"/>
          <w:color w:val="303030"/>
          <w:sz w:val="28"/>
          <w:szCs w:val="28"/>
        </w:rPr>
        <w:t xml:space="preserve"> are submitted to the authorized Bank marked Original, Duplicate, Triplicate and Quadruplet. Two copies are returned by Bank duly stamped and two are retained by Bank of which one is sent to Excise authorities directly for their accounting and cross verification of credit entries made by </w:t>
      </w:r>
      <w:proofErr w:type="spellStart"/>
      <w:r w:rsidRPr="00380F16">
        <w:rPr>
          <w:rFonts w:ascii="Georgia" w:eastAsia="Times New Roman" w:hAnsi="Georgia" w:cs="Times New Roman"/>
          <w:color w:val="303030"/>
          <w:sz w:val="28"/>
          <w:szCs w:val="28"/>
        </w:rPr>
        <w:t>assessee</w:t>
      </w:r>
      <w:proofErr w:type="spellEnd"/>
      <w:r w:rsidRPr="00380F16">
        <w:rPr>
          <w:rFonts w:ascii="Georgia" w:eastAsia="Times New Roman" w:hAnsi="Georgia" w:cs="Times New Roman"/>
          <w:color w:val="303030"/>
          <w:sz w:val="28"/>
          <w:szCs w:val="28"/>
        </w:rPr>
        <w:t xml:space="preserve">. TR-6 </w:t>
      </w:r>
      <w:proofErr w:type="spellStart"/>
      <w:r w:rsidRPr="00380F16">
        <w:rPr>
          <w:rFonts w:ascii="Georgia" w:eastAsia="Times New Roman" w:hAnsi="Georgia" w:cs="Times New Roman"/>
          <w:color w:val="303030"/>
          <w:sz w:val="28"/>
          <w:szCs w:val="28"/>
        </w:rPr>
        <w:t>challan</w:t>
      </w:r>
      <w:proofErr w:type="spellEnd"/>
      <w:r w:rsidRPr="00380F16">
        <w:rPr>
          <w:rFonts w:ascii="Georgia" w:eastAsia="Times New Roman" w:hAnsi="Georgia" w:cs="Times New Roman"/>
          <w:color w:val="303030"/>
          <w:sz w:val="28"/>
          <w:szCs w:val="28"/>
        </w:rPr>
        <w:t xml:space="preserve"> requires details like</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Serial</w:t>
      </w:r>
      <w:proofErr w:type="gramEnd"/>
      <w:r w:rsidRPr="00380F16">
        <w:rPr>
          <w:rFonts w:ascii="Georgia" w:eastAsia="Times New Roman" w:hAnsi="Georgia" w:cs="Times New Roman"/>
          <w:color w:val="303030"/>
          <w:sz w:val="28"/>
          <w:szCs w:val="28"/>
        </w:rPr>
        <w:t xml:space="preserve"> number</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Name</w:t>
      </w:r>
      <w:proofErr w:type="gramEnd"/>
      <w:r w:rsidRPr="00380F16">
        <w:rPr>
          <w:rFonts w:ascii="Georgia" w:eastAsia="Times New Roman" w:hAnsi="Georgia" w:cs="Times New Roman"/>
          <w:color w:val="303030"/>
          <w:sz w:val="28"/>
          <w:szCs w:val="28"/>
        </w:rPr>
        <w:t xml:space="preserve">, address and code number of </w:t>
      </w:r>
      <w:proofErr w:type="spellStart"/>
      <w:r w:rsidRPr="00380F16">
        <w:rPr>
          <w:rFonts w:ascii="Georgia" w:eastAsia="Times New Roman" w:hAnsi="Georgia" w:cs="Times New Roman"/>
          <w:color w:val="303030"/>
          <w:sz w:val="28"/>
          <w:szCs w:val="28"/>
        </w:rPr>
        <w:t>assessee</w:t>
      </w:r>
      <w:proofErr w:type="spellEnd"/>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Excise</w:t>
      </w:r>
      <w:proofErr w:type="gramEnd"/>
      <w:r w:rsidRPr="00380F16">
        <w:rPr>
          <w:rFonts w:ascii="Georgia" w:eastAsia="Times New Roman" w:hAnsi="Georgia" w:cs="Times New Roman"/>
          <w:color w:val="303030"/>
          <w:sz w:val="28"/>
          <w:szCs w:val="28"/>
        </w:rPr>
        <w:t xml:space="preserve"> </w:t>
      </w:r>
      <w:proofErr w:type="spellStart"/>
      <w:r w:rsidRPr="00380F16">
        <w:rPr>
          <w:rFonts w:ascii="Georgia" w:eastAsia="Times New Roman" w:hAnsi="Georgia" w:cs="Times New Roman"/>
          <w:color w:val="303030"/>
          <w:sz w:val="28"/>
          <w:szCs w:val="28"/>
        </w:rPr>
        <w:t>Commissionerate</w:t>
      </w:r>
      <w:proofErr w:type="spellEnd"/>
      <w:r w:rsidRPr="00380F16">
        <w:rPr>
          <w:rFonts w:ascii="Georgia" w:eastAsia="Times New Roman" w:hAnsi="Georgia" w:cs="Times New Roman"/>
          <w:color w:val="303030"/>
          <w:sz w:val="28"/>
          <w:szCs w:val="28"/>
        </w:rPr>
        <w:t>, Division and Range</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PLA</w:t>
      </w:r>
      <w:proofErr w:type="gramEnd"/>
      <w:r w:rsidRPr="00380F16">
        <w:rPr>
          <w:rFonts w:ascii="Georgia" w:eastAsia="Times New Roman" w:hAnsi="Georgia" w:cs="Times New Roman"/>
          <w:color w:val="303030"/>
          <w:sz w:val="28"/>
          <w:szCs w:val="28"/>
        </w:rPr>
        <w:t xml:space="preserve"> number, name of commodity</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Account</w:t>
      </w:r>
      <w:proofErr w:type="gramEnd"/>
      <w:r w:rsidRPr="00380F16">
        <w:rPr>
          <w:rFonts w:ascii="Georgia" w:eastAsia="Times New Roman" w:hAnsi="Georgia" w:cs="Times New Roman"/>
          <w:color w:val="303030"/>
          <w:sz w:val="28"/>
          <w:szCs w:val="28"/>
        </w:rPr>
        <w:t xml:space="preserve"> head of duty (0037 for Customs duties, 0038 for Central Excise and 0044 for Service Tax)</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Amount</w:t>
      </w:r>
      <w:proofErr w:type="gramEnd"/>
      <w:r w:rsidRPr="00380F16">
        <w:rPr>
          <w:rFonts w:ascii="Georgia" w:eastAsia="Times New Roman" w:hAnsi="Georgia" w:cs="Times New Roman"/>
          <w:color w:val="303030"/>
          <w:sz w:val="28"/>
          <w:szCs w:val="28"/>
        </w:rPr>
        <w:t xml:space="preserve"> deposited in cash / </w:t>
      </w:r>
      <w:proofErr w:type="spellStart"/>
      <w:r w:rsidRPr="00380F16">
        <w:rPr>
          <w:rFonts w:ascii="Georgia" w:eastAsia="Times New Roman" w:hAnsi="Georgia" w:cs="Times New Roman"/>
          <w:color w:val="303030"/>
          <w:sz w:val="28"/>
          <w:szCs w:val="28"/>
        </w:rPr>
        <w:t>cheque</w:t>
      </w:r>
      <w:proofErr w:type="spellEnd"/>
      <w:r w:rsidRPr="00380F16">
        <w:rPr>
          <w:rFonts w:ascii="Georgia" w:eastAsia="Times New Roman" w:hAnsi="Georgia" w:cs="Times New Roman"/>
          <w:color w:val="303030"/>
          <w:sz w:val="28"/>
          <w:szCs w:val="28"/>
        </w:rPr>
        <w:t xml:space="preserve"> / demand draft</w:t>
      </w:r>
    </w:p>
    <w:p w:rsidR="00380F16" w:rsidRPr="00380F16" w:rsidRDefault="00380F16" w:rsidP="00380F16">
      <w:pPr>
        <w:shd w:val="clear" w:color="auto" w:fill="FFFFFF"/>
        <w:spacing w:after="240" w:line="240" w:lineRule="auto"/>
        <w:rPr>
          <w:rFonts w:ascii="Georgia" w:eastAsia="Times New Roman" w:hAnsi="Georgia" w:cs="Times New Roman"/>
          <w:color w:val="303030"/>
          <w:sz w:val="24"/>
          <w:szCs w:val="24"/>
        </w:rPr>
      </w:pP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4"/>
          <w:szCs w:val="24"/>
        </w:rPr>
        <w:br/>
      </w:r>
      <w:r w:rsidRPr="00380F16">
        <w:rPr>
          <w:rFonts w:ascii="Georgia" w:eastAsia="Times New Roman" w:hAnsi="Georgia" w:cs="Times New Roman"/>
          <w:b/>
          <w:bCs/>
          <w:color w:val="303030"/>
          <w:sz w:val="32"/>
          <w:szCs w:val="32"/>
        </w:rPr>
        <w:t>CENVAT Credit</w:t>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8"/>
          <w:szCs w:val="28"/>
        </w:rPr>
        <w:t>CENVAT Credit is a credit of duty paid on raw materials, capital gods and services used in relation to manufacture of excisable goods or in relation to services provided on which Service Tax is payable.</w:t>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8"/>
          <w:szCs w:val="28"/>
        </w:rPr>
        <w:t>This credit is available on input goods, input services and capital goods.</w:t>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4"/>
          <w:szCs w:val="24"/>
        </w:rPr>
        <w:br/>
      </w:r>
      <w:r w:rsidRPr="00380F16">
        <w:rPr>
          <w:rFonts w:ascii="Georgia" w:eastAsia="Times New Roman" w:hAnsi="Georgia" w:cs="Times New Roman"/>
          <w:i/>
          <w:iCs/>
          <w:color w:val="303030"/>
          <w:sz w:val="28"/>
          <w:szCs w:val="28"/>
          <w:u w:val="single"/>
        </w:rPr>
        <w:t xml:space="preserve">Input goods eligible for </w:t>
      </w:r>
      <w:proofErr w:type="spellStart"/>
      <w:r w:rsidRPr="00380F16">
        <w:rPr>
          <w:rFonts w:ascii="Georgia" w:eastAsia="Times New Roman" w:hAnsi="Georgia" w:cs="Times New Roman"/>
          <w:i/>
          <w:iCs/>
          <w:color w:val="303030"/>
          <w:sz w:val="28"/>
          <w:szCs w:val="28"/>
          <w:u w:val="single"/>
        </w:rPr>
        <w:t>Cenvat</w:t>
      </w:r>
      <w:proofErr w:type="spellEnd"/>
      <w:r w:rsidRPr="00380F16">
        <w:rPr>
          <w:rFonts w:ascii="Georgia" w:eastAsia="Times New Roman" w:hAnsi="Georgia" w:cs="Times New Roman"/>
          <w:i/>
          <w:iCs/>
          <w:color w:val="303030"/>
          <w:sz w:val="28"/>
          <w:szCs w:val="28"/>
          <w:u w:val="single"/>
        </w:rPr>
        <w:t xml:space="preserve"> Credit</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All</w:t>
      </w:r>
      <w:proofErr w:type="gramEnd"/>
      <w:r w:rsidRPr="00380F16">
        <w:rPr>
          <w:rFonts w:ascii="Georgia" w:eastAsia="Times New Roman" w:hAnsi="Georgia" w:cs="Times New Roman"/>
          <w:color w:val="303030"/>
          <w:sz w:val="28"/>
          <w:szCs w:val="28"/>
        </w:rPr>
        <w:t xml:space="preserve"> goods (except High Speed Diesel Oil [HSD], Light Diesel Oil [LDO] and petrol) used in, or in relation to, the manufacture of the final products. The input may be used directly or indirectly in or in relation to the manufacture of final product. The input</w:t>
      </w:r>
      <w:proofErr w:type="gramStart"/>
      <w:r w:rsidRPr="00380F16">
        <w:rPr>
          <w:rFonts w:ascii="Georgia" w:eastAsia="Times New Roman" w:hAnsi="Georgia" w:cs="Times New Roman"/>
          <w:color w:val="303030"/>
          <w:sz w:val="28"/>
          <w:szCs w:val="28"/>
        </w:rPr>
        <w:t>  need</w:t>
      </w:r>
      <w:proofErr w:type="gramEnd"/>
      <w:r w:rsidRPr="00380F16">
        <w:rPr>
          <w:rFonts w:ascii="Georgia" w:eastAsia="Times New Roman" w:hAnsi="Georgia" w:cs="Times New Roman"/>
          <w:color w:val="303030"/>
          <w:sz w:val="28"/>
          <w:szCs w:val="28"/>
        </w:rPr>
        <w:t xml:space="preserve"> not be present in the final product.</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Input includes lubricating oils, greases, cutting oils and coolants, accessories of final products cleared along with the final product, goods used as paint, packing material or fuel, or for generation of electricity or steam used in or in relation to manufacture of final product or for any purpose, within the factory of production.</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lastRenderedPageBreak/>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Input</w:t>
      </w:r>
      <w:proofErr w:type="gramEnd"/>
      <w:r w:rsidRPr="00380F16">
        <w:rPr>
          <w:rFonts w:ascii="Georgia" w:eastAsia="Times New Roman" w:hAnsi="Georgia" w:cs="Times New Roman"/>
          <w:color w:val="303030"/>
          <w:sz w:val="28"/>
          <w:szCs w:val="28"/>
        </w:rPr>
        <w:t xml:space="preserve"> also includes goods used in manufacture of capital goods which are further used in the factory of manufacturer.</w:t>
      </w:r>
    </w:p>
    <w:p w:rsidR="00380F16" w:rsidRPr="00380F16" w:rsidRDefault="00380F16" w:rsidP="00380F16">
      <w:pPr>
        <w:shd w:val="clear" w:color="auto" w:fill="FFFFFF"/>
        <w:spacing w:after="240" w:line="240" w:lineRule="auto"/>
        <w:rPr>
          <w:rFonts w:ascii="Georgia" w:eastAsia="Times New Roman" w:hAnsi="Georgia" w:cs="Times New Roman"/>
          <w:color w:val="303030"/>
          <w:sz w:val="24"/>
          <w:szCs w:val="24"/>
        </w:rPr>
      </w:pPr>
      <w:r w:rsidRPr="00380F16">
        <w:rPr>
          <w:rFonts w:ascii="Georgia" w:eastAsia="Times New Roman" w:hAnsi="Georgia" w:cs="Times New Roman"/>
          <w:color w:val="303030"/>
          <w:sz w:val="24"/>
          <w:szCs w:val="24"/>
        </w:rPr>
        <w:br/>
      </w:r>
      <w:r w:rsidRPr="00380F16">
        <w:rPr>
          <w:rFonts w:ascii="Georgia" w:eastAsia="Times New Roman" w:hAnsi="Georgia" w:cs="Times New Roman"/>
          <w:i/>
          <w:iCs/>
          <w:color w:val="303030"/>
          <w:sz w:val="28"/>
          <w:szCs w:val="28"/>
          <w:u w:val="single"/>
        </w:rPr>
        <w:t xml:space="preserve">Input service eligible for </w:t>
      </w:r>
      <w:proofErr w:type="spellStart"/>
      <w:r w:rsidRPr="00380F16">
        <w:rPr>
          <w:rFonts w:ascii="Georgia" w:eastAsia="Times New Roman" w:hAnsi="Georgia" w:cs="Times New Roman"/>
          <w:i/>
          <w:iCs/>
          <w:color w:val="303030"/>
          <w:sz w:val="28"/>
          <w:szCs w:val="28"/>
          <w:u w:val="single"/>
        </w:rPr>
        <w:t>Cenvat</w:t>
      </w:r>
      <w:proofErr w:type="spellEnd"/>
      <w:r w:rsidRPr="00380F16">
        <w:rPr>
          <w:rFonts w:ascii="Georgia" w:eastAsia="Times New Roman" w:hAnsi="Georgia" w:cs="Times New Roman"/>
          <w:i/>
          <w:iCs/>
          <w:color w:val="303030"/>
          <w:sz w:val="28"/>
          <w:szCs w:val="28"/>
          <w:u w:val="single"/>
        </w:rPr>
        <w:t xml:space="preserve"> Credit</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Setting</w:t>
      </w:r>
      <w:proofErr w:type="gramEnd"/>
      <w:r w:rsidRPr="00380F16">
        <w:rPr>
          <w:rFonts w:ascii="Georgia" w:eastAsia="Times New Roman" w:hAnsi="Georgia" w:cs="Times New Roman"/>
          <w:color w:val="303030"/>
          <w:sz w:val="28"/>
          <w:szCs w:val="28"/>
        </w:rPr>
        <w:t xml:space="preserve"> up, modernization, renovation or repairs of factory, premises of provider of output service or an office relating to such factory or premises</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Advertisement</w:t>
      </w:r>
      <w:proofErr w:type="gramEnd"/>
      <w:r w:rsidRPr="00380F16">
        <w:rPr>
          <w:rFonts w:ascii="Georgia" w:eastAsia="Times New Roman" w:hAnsi="Georgia" w:cs="Times New Roman"/>
          <w:color w:val="303030"/>
          <w:sz w:val="28"/>
          <w:szCs w:val="28"/>
        </w:rPr>
        <w:t xml:space="preserve"> or sales promotion</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Market</w:t>
      </w:r>
      <w:proofErr w:type="gramEnd"/>
      <w:r w:rsidRPr="00380F16">
        <w:rPr>
          <w:rFonts w:ascii="Georgia" w:eastAsia="Times New Roman" w:hAnsi="Georgia" w:cs="Times New Roman"/>
          <w:color w:val="303030"/>
          <w:sz w:val="28"/>
          <w:szCs w:val="28"/>
        </w:rPr>
        <w:t xml:space="preserve"> research</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Storage</w:t>
      </w:r>
      <w:proofErr w:type="gramEnd"/>
      <w:r w:rsidRPr="00380F16">
        <w:rPr>
          <w:rFonts w:ascii="Georgia" w:eastAsia="Times New Roman" w:hAnsi="Georgia" w:cs="Times New Roman"/>
          <w:color w:val="303030"/>
          <w:sz w:val="28"/>
          <w:szCs w:val="28"/>
        </w:rPr>
        <w:t xml:space="preserve"> up to the place of removal</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Procurement</w:t>
      </w:r>
      <w:proofErr w:type="gramEnd"/>
      <w:r w:rsidRPr="00380F16">
        <w:rPr>
          <w:rFonts w:ascii="Georgia" w:eastAsia="Times New Roman" w:hAnsi="Georgia" w:cs="Times New Roman"/>
          <w:color w:val="303030"/>
          <w:sz w:val="28"/>
          <w:szCs w:val="28"/>
        </w:rPr>
        <w:t xml:space="preserve"> of inputs</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Activities relating to business, such as accounting, auditing, financing, recruitment and quality control, coaching and training, computer networking, credit rating, share registry and security, inward transportation of inputs or capital goods and outward transportation up to the place of removal.</w:t>
      </w:r>
    </w:p>
    <w:p w:rsidR="00380F16" w:rsidRPr="00380F16" w:rsidRDefault="00380F16" w:rsidP="00380F16">
      <w:pPr>
        <w:shd w:val="clear" w:color="auto" w:fill="FFFFFF"/>
        <w:spacing w:after="240" w:line="240" w:lineRule="auto"/>
        <w:rPr>
          <w:rFonts w:ascii="Georgia" w:eastAsia="Times New Roman" w:hAnsi="Georgia" w:cs="Times New Roman"/>
          <w:color w:val="303030"/>
          <w:sz w:val="24"/>
          <w:szCs w:val="24"/>
        </w:rPr>
      </w:pPr>
      <w:r w:rsidRPr="00380F16">
        <w:rPr>
          <w:rFonts w:ascii="Georgia" w:eastAsia="Times New Roman" w:hAnsi="Georgia" w:cs="Times New Roman"/>
          <w:color w:val="303030"/>
          <w:sz w:val="24"/>
          <w:szCs w:val="24"/>
        </w:rPr>
        <w:br/>
      </w:r>
      <w:r w:rsidRPr="00380F16">
        <w:rPr>
          <w:rFonts w:ascii="Georgia" w:eastAsia="Times New Roman" w:hAnsi="Georgia" w:cs="Times New Roman"/>
          <w:i/>
          <w:iCs/>
          <w:color w:val="303030"/>
          <w:sz w:val="28"/>
          <w:szCs w:val="28"/>
          <w:u w:val="single"/>
        </w:rPr>
        <w:t xml:space="preserve">Capital Goods eligible for </w:t>
      </w:r>
      <w:proofErr w:type="spellStart"/>
      <w:r w:rsidRPr="00380F16">
        <w:rPr>
          <w:rFonts w:ascii="Georgia" w:eastAsia="Times New Roman" w:hAnsi="Georgia" w:cs="Times New Roman"/>
          <w:i/>
          <w:iCs/>
          <w:color w:val="303030"/>
          <w:sz w:val="28"/>
          <w:szCs w:val="28"/>
          <w:u w:val="single"/>
        </w:rPr>
        <w:t>Cenvat</w:t>
      </w:r>
      <w:proofErr w:type="spellEnd"/>
      <w:r w:rsidRPr="00380F16">
        <w:rPr>
          <w:rFonts w:ascii="Georgia" w:eastAsia="Times New Roman" w:hAnsi="Georgia" w:cs="Times New Roman"/>
          <w:i/>
          <w:iCs/>
          <w:color w:val="303030"/>
          <w:sz w:val="28"/>
          <w:szCs w:val="28"/>
          <w:u w:val="single"/>
        </w:rPr>
        <w:t xml:space="preserve"> Credit</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Tools</w:t>
      </w:r>
      <w:proofErr w:type="gramEnd"/>
      <w:r w:rsidRPr="00380F16">
        <w:rPr>
          <w:rFonts w:ascii="Georgia" w:eastAsia="Times New Roman" w:hAnsi="Georgia" w:cs="Times New Roman"/>
          <w:color w:val="303030"/>
          <w:sz w:val="28"/>
          <w:szCs w:val="28"/>
        </w:rPr>
        <w:t xml:space="preserve">, hand tools, knives, etc. falling under chapter 82. Machinery covered under chapter 84. </w:t>
      </w:r>
      <w:proofErr w:type="gramStart"/>
      <w:r w:rsidRPr="00380F16">
        <w:rPr>
          <w:rFonts w:ascii="Georgia" w:eastAsia="Times New Roman" w:hAnsi="Georgia" w:cs="Times New Roman"/>
          <w:color w:val="303030"/>
          <w:sz w:val="28"/>
          <w:szCs w:val="28"/>
        </w:rPr>
        <w:t>Electrical machinery under chapter 85.</w:t>
      </w:r>
      <w:proofErr w:type="gramEnd"/>
      <w:r w:rsidRPr="00380F16">
        <w:rPr>
          <w:rFonts w:ascii="Georgia" w:eastAsia="Times New Roman" w:hAnsi="Georgia" w:cs="Times New Roman"/>
          <w:color w:val="303030"/>
          <w:sz w:val="28"/>
          <w:szCs w:val="28"/>
        </w:rPr>
        <w:t xml:space="preserve"> Measuring, checking and testing machines, etc. under chapter 90. </w:t>
      </w:r>
      <w:proofErr w:type="gramStart"/>
      <w:r w:rsidRPr="00380F16">
        <w:rPr>
          <w:rFonts w:ascii="Georgia" w:eastAsia="Times New Roman" w:hAnsi="Georgia" w:cs="Times New Roman"/>
          <w:color w:val="303030"/>
          <w:sz w:val="28"/>
          <w:szCs w:val="28"/>
        </w:rPr>
        <w:t>Grinding wheels and the like goods falling under sub-heading no. 6801.10.</w:t>
      </w:r>
      <w:proofErr w:type="gramEnd"/>
      <w:r w:rsidRPr="00380F16">
        <w:rPr>
          <w:rFonts w:ascii="Georgia" w:eastAsia="Times New Roman" w:hAnsi="Georgia" w:cs="Times New Roman"/>
          <w:color w:val="303030"/>
          <w:sz w:val="28"/>
          <w:szCs w:val="28"/>
        </w:rPr>
        <w:t xml:space="preserve"> </w:t>
      </w:r>
      <w:proofErr w:type="gramStart"/>
      <w:r w:rsidRPr="00380F16">
        <w:rPr>
          <w:rFonts w:ascii="Georgia" w:eastAsia="Times New Roman" w:hAnsi="Georgia" w:cs="Times New Roman"/>
          <w:color w:val="303030"/>
          <w:sz w:val="28"/>
          <w:szCs w:val="28"/>
        </w:rPr>
        <w:t>Abrasive powder or grain on a base of textile material falling under 08.02.</w:t>
      </w:r>
      <w:proofErr w:type="gramEnd"/>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Pollution</w:t>
      </w:r>
      <w:proofErr w:type="gramEnd"/>
      <w:r w:rsidRPr="00380F16">
        <w:rPr>
          <w:rFonts w:ascii="Georgia" w:eastAsia="Times New Roman" w:hAnsi="Georgia" w:cs="Times New Roman"/>
          <w:color w:val="303030"/>
          <w:sz w:val="28"/>
          <w:szCs w:val="28"/>
        </w:rPr>
        <w:t xml:space="preserve"> control equipment</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Components</w:t>
      </w:r>
      <w:proofErr w:type="gramEnd"/>
      <w:r w:rsidRPr="00380F16">
        <w:rPr>
          <w:rFonts w:ascii="Georgia" w:eastAsia="Times New Roman" w:hAnsi="Georgia" w:cs="Times New Roman"/>
          <w:color w:val="303030"/>
          <w:sz w:val="28"/>
          <w:szCs w:val="28"/>
        </w:rPr>
        <w:t>, spares and accessories of the goods specified above</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Moulds</w:t>
      </w:r>
      <w:proofErr w:type="gramEnd"/>
      <w:r w:rsidRPr="00380F16">
        <w:rPr>
          <w:rFonts w:ascii="Georgia" w:eastAsia="Times New Roman" w:hAnsi="Georgia" w:cs="Times New Roman"/>
          <w:color w:val="303030"/>
          <w:sz w:val="28"/>
          <w:szCs w:val="28"/>
        </w:rPr>
        <w:t xml:space="preserve"> and dyes</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proofErr w:type="spellStart"/>
      <w:r w:rsidRPr="00380F16">
        <w:rPr>
          <w:rFonts w:ascii="Georgia" w:eastAsia="Times New Roman" w:hAnsi="Georgia" w:cs="Times New Roman"/>
          <w:color w:val="303030"/>
          <w:sz w:val="28"/>
          <w:szCs w:val="28"/>
        </w:rPr>
        <w:t>Refractories</w:t>
      </w:r>
      <w:proofErr w:type="spellEnd"/>
      <w:proofErr w:type="gramEnd"/>
      <w:r w:rsidRPr="00380F16">
        <w:rPr>
          <w:rFonts w:ascii="Georgia" w:eastAsia="Times New Roman" w:hAnsi="Georgia" w:cs="Times New Roman"/>
          <w:color w:val="303030"/>
          <w:sz w:val="28"/>
          <w:szCs w:val="28"/>
        </w:rPr>
        <w:t xml:space="preserve"> and refractory material</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Tubes</w:t>
      </w:r>
      <w:proofErr w:type="gramEnd"/>
      <w:r w:rsidRPr="00380F16">
        <w:rPr>
          <w:rFonts w:ascii="Georgia" w:eastAsia="Times New Roman" w:hAnsi="Georgia" w:cs="Times New Roman"/>
          <w:color w:val="303030"/>
          <w:sz w:val="28"/>
          <w:szCs w:val="28"/>
        </w:rPr>
        <w:t>, pipes and fittings thereof, used in the factory</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Storage</w:t>
      </w:r>
      <w:proofErr w:type="gramEnd"/>
      <w:r w:rsidRPr="00380F16">
        <w:rPr>
          <w:rFonts w:ascii="Georgia" w:eastAsia="Times New Roman" w:hAnsi="Georgia" w:cs="Times New Roman"/>
          <w:color w:val="303030"/>
          <w:sz w:val="28"/>
          <w:szCs w:val="28"/>
        </w:rPr>
        <w:t xml:space="preserve"> tank</w:t>
      </w:r>
    </w:p>
    <w:p w:rsidR="00380F16" w:rsidRPr="00380F16" w:rsidRDefault="00380F16" w:rsidP="00380F16">
      <w:pPr>
        <w:shd w:val="clear" w:color="auto" w:fill="FFFFFF"/>
        <w:spacing w:after="240" w:line="240" w:lineRule="auto"/>
        <w:rPr>
          <w:rFonts w:ascii="Georgia" w:eastAsia="Times New Roman" w:hAnsi="Georgia" w:cs="Times New Roman"/>
          <w:color w:val="303030"/>
          <w:sz w:val="24"/>
          <w:szCs w:val="24"/>
        </w:rPr>
      </w:pPr>
      <w:r w:rsidRPr="00380F16">
        <w:rPr>
          <w:rFonts w:ascii="Georgia" w:eastAsia="Times New Roman" w:hAnsi="Georgia" w:cs="Times New Roman"/>
          <w:color w:val="303030"/>
          <w:sz w:val="24"/>
          <w:szCs w:val="24"/>
        </w:rPr>
        <w:br/>
      </w:r>
      <w:r w:rsidRPr="00380F16">
        <w:rPr>
          <w:rFonts w:ascii="Georgia" w:eastAsia="Times New Roman" w:hAnsi="Georgia" w:cs="Times New Roman"/>
          <w:b/>
          <w:bCs/>
          <w:color w:val="303030"/>
          <w:sz w:val="32"/>
          <w:szCs w:val="32"/>
        </w:rPr>
        <w:t xml:space="preserve">Similarities between </w:t>
      </w:r>
      <w:proofErr w:type="spellStart"/>
      <w:r w:rsidRPr="00380F16">
        <w:rPr>
          <w:rFonts w:ascii="Georgia" w:eastAsia="Times New Roman" w:hAnsi="Georgia" w:cs="Times New Roman"/>
          <w:b/>
          <w:bCs/>
          <w:color w:val="303030"/>
          <w:sz w:val="32"/>
          <w:szCs w:val="32"/>
        </w:rPr>
        <w:t>Cenvat</w:t>
      </w:r>
      <w:proofErr w:type="spellEnd"/>
      <w:r w:rsidRPr="00380F16">
        <w:rPr>
          <w:rFonts w:ascii="Georgia" w:eastAsia="Times New Roman" w:hAnsi="Georgia" w:cs="Times New Roman"/>
          <w:b/>
          <w:bCs/>
          <w:color w:val="303030"/>
          <w:sz w:val="32"/>
          <w:szCs w:val="32"/>
        </w:rPr>
        <w:t xml:space="preserve"> on Inputs and Capital Goods</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Credit</w:t>
      </w:r>
      <w:proofErr w:type="gramEnd"/>
      <w:r w:rsidRPr="00380F16">
        <w:rPr>
          <w:rFonts w:ascii="Georgia" w:eastAsia="Times New Roman" w:hAnsi="Georgia" w:cs="Times New Roman"/>
          <w:color w:val="303030"/>
          <w:sz w:val="28"/>
          <w:szCs w:val="28"/>
        </w:rPr>
        <w:t xml:space="preserve"> of basic, special, CVD, NCD, AED(GSI), AED(TTW) and Education </w:t>
      </w:r>
      <w:proofErr w:type="spellStart"/>
      <w:r w:rsidRPr="00380F16">
        <w:rPr>
          <w:rFonts w:ascii="Georgia" w:eastAsia="Times New Roman" w:hAnsi="Georgia" w:cs="Times New Roman"/>
          <w:color w:val="303030"/>
          <w:sz w:val="28"/>
          <w:szCs w:val="28"/>
        </w:rPr>
        <w:t>Cess</w:t>
      </w:r>
      <w:proofErr w:type="spellEnd"/>
      <w:r w:rsidRPr="00380F16">
        <w:rPr>
          <w:rFonts w:ascii="Georgia" w:eastAsia="Times New Roman" w:hAnsi="Georgia" w:cs="Times New Roman"/>
          <w:color w:val="303030"/>
          <w:sz w:val="28"/>
          <w:szCs w:val="28"/>
        </w:rPr>
        <w:t xml:space="preserve"> is available.</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Should be used in factory (can be sent out to job worker for further processing, repair, reconditioning or any other purpose but should be brought back within 180 days)</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Credit</w:t>
      </w:r>
      <w:proofErr w:type="gramEnd"/>
      <w:r w:rsidRPr="00380F16">
        <w:rPr>
          <w:rFonts w:ascii="Georgia" w:eastAsia="Times New Roman" w:hAnsi="Georgia" w:cs="Times New Roman"/>
          <w:color w:val="303030"/>
          <w:sz w:val="28"/>
          <w:szCs w:val="28"/>
        </w:rPr>
        <w:t xml:space="preserve"> can be utilized for payment of any duty / service tax on final product of final services or on inputs / capital goods if removed as such, etc.</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lastRenderedPageBreak/>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If</w:t>
      </w:r>
      <w:proofErr w:type="gramEnd"/>
      <w:r w:rsidRPr="00380F16">
        <w:rPr>
          <w:rFonts w:ascii="Georgia" w:eastAsia="Times New Roman" w:hAnsi="Georgia" w:cs="Times New Roman"/>
          <w:color w:val="303030"/>
          <w:sz w:val="28"/>
          <w:szCs w:val="28"/>
        </w:rPr>
        <w:t xml:space="preserve"> inputs are removed as such, an amount is payable equal to </w:t>
      </w:r>
      <w:proofErr w:type="spellStart"/>
      <w:r w:rsidRPr="00380F16">
        <w:rPr>
          <w:rFonts w:ascii="Georgia" w:eastAsia="Times New Roman" w:hAnsi="Georgia" w:cs="Times New Roman"/>
          <w:color w:val="303030"/>
          <w:sz w:val="28"/>
          <w:szCs w:val="28"/>
        </w:rPr>
        <w:t>Cenvat</w:t>
      </w:r>
      <w:proofErr w:type="spellEnd"/>
      <w:r w:rsidRPr="00380F16">
        <w:rPr>
          <w:rFonts w:ascii="Georgia" w:eastAsia="Times New Roman" w:hAnsi="Georgia" w:cs="Times New Roman"/>
          <w:color w:val="303030"/>
          <w:sz w:val="28"/>
          <w:szCs w:val="28"/>
        </w:rPr>
        <w:t xml:space="preserve"> credit availed.</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Education</w:t>
      </w:r>
      <w:proofErr w:type="gramEnd"/>
      <w:r w:rsidRPr="00380F16">
        <w:rPr>
          <w:rFonts w:ascii="Georgia" w:eastAsia="Times New Roman" w:hAnsi="Georgia" w:cs="Times New Roman"/>
          <w:color w:val="303030"/>
          <w:sz w:val="28"/>
          <w:szCs w:val="28"/>
        </w:rPr>
        <w:t xml:space="preserve"> </w:t>
      </w:r>
      <w:proofErr w:type="spellStart"/>
      <w:r w:rsidRPr="00380F16">
        <w:rPr>
          <w:rFonts w:ascii="Georgia" w:eastAsia="Times New Roman" w:hAnsi="Georgia" w:cs="Times New Roman"/>
          <w:color w:val="303030"/>
          <w:sz w:val="28"/>
          <w:szCs w:val="28"/>
        </w:rPr>
        <w:t>Cess</w:t>
      </w:r>
      <w:proofErr w:type="spellEnd"/>
      <w:r w:rsidRPr="00380F16">
        <w:rPr>
          <w:rFonts w:ascii="Georgia" w:eastAsia="Times New Roman" w:hAnsi="Georgia" w:cs="Times New Roman"/>
          <w:color w:val="303030"/>
          <w:sz w:val="28"/>
          <w:szCs w:val="28"/>
        </w:rPr>
        <w:t xml:space="preserve">, AED(TTW) and NCCD can be utilized for payment of corresponding duty on final products / inputs only and not for payment for any other duty. Basic duty, Special duty and </w:t>
      </w:r>
      <w:proofErr w:type="gramStart"/>
      <w:r w:rsidRPr="00380F16">
        <w:rPr>
          <w:rFonts w:ascii="Georgia" w:eastAsia="Times New Roman" w:hAnsi="Georgia" w:cs="Times New Roman"/>
          <w:color w:val="303030"/>
          <w:sz w:val="28"/>
          <w:szCs w:val="28"/>
        </w:rPr>
        <w:t>AED(</w:t>
      </w:r>
      <w:proofErr w:type="gramEnd"/>
      <w:r w:rsidRPr="00380F16">
        <w:rPr>
          <w:rFonts w:ascii="Georgia" w:eastAsia="Times New Roman" w:hAnsi="Georgia" w:cs="Times New Roman"/>
          <w:color w:val="303030"/>
          <w:sz w:val="28"/>
          <w:szCs w:val="28"/>
        </w:rPr>
        <w:t>GSI) are interchangeable.</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proofErr w:type="spellStart"/>
      <w:r w:rsidRPr="00380F16">
        <w:rPr>
          <w:rFonts w:ascii="Georgia" w:eastAsia="Times New Roman" w:hAnsi="Georgia" w:cs="Times New Roman"/>
          <w:color w:val="303030"/>
          <w:sz w:val="28"/>
          <w:szCs w:val="28"/>
        </w:rPr>
        <w:t>Cenvat</w:t>
      </w:r>
      <w:proofErr w:type="spellEnd"/>
      <w:proofErr w:type="gramEnd"/>
      <w:r w:rsidRPr="00380F16">
        <w:rPr>
          <w:rFonts w:ascii="Georgia" w:eastAsia="Times New Roman" w:hAnsi="Georgia" w:cs="Times New Roman"/>
          <w:color w:val="303030"/>
          <w:sz w:val="28"/>
          <w:szCs w:val="28"/>
        </w:rPr>
        <w:t xml:space="preserve"> credit is not allowed in respect of exempted final products, or final products on which duty paid is Nil.</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Invoice</w:t>
      </w:r>
      <w:proofErr w:type="gramEnd"/>
      <w:r w:rsidRPr="00380F16">
        <w:rPr>
          <w:rFonts w:ascii="Georgia" w:eastAsia="Times New Roman" w:hAnsi="Georgia" w:cs="Times New Roman"/>
          <w:color w:val="303030"/>
          <w:sz w:val="28"/>
          <w:szCs w:val="28"/>
        </w:rPr>
        <w:t>, Bill of Entry, Supplementary Invoice etc. are eligible documents for taking credit.</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Transfer</w:t>
      </w:r>
      <w:proofErr w:type="gramEnd"/>
      <w:r w:rsidRPr="00380F16">
        <w:rPr>
          <w:rFonts w:ascii="Georgia" w:eastAsia="Times New Roman" w:hAnsi="Georgia" w:cs="Times New Roman"/>
          <w:color w:val="303030"/>
          <w:sz w:val="28"/>
          <w:szCs w:val="28"/>
        </w:rPr>
        <w:t xml:space="preserve"> of credit in case of merger, sale, lease or transfer of whole factory is permissible.</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Recovery</w:t>
      </w:r>
      <w:proofErr w:type="gramEnd"/>
      <w:r w:rsidRPr="00380F16">
        <w:rPr>
          <w:rFonts w:ascii="Georgia" w:eastAsia="Times New Roman" w:hAnsi="Georgia" w:cs="Times New Roman"/>
          <w:color w:val="303030"/>
          <w:sz w:val="28"/>
          <w:szCs w:val="28"/>
        </w:rPr>
        <w:t xml:space="preserve"> can be made if credit wrongfully taken.</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Demand</w:t>
      </w:r>
      <w:proofErr w:type="gramEnd"/>
      <w:r w:rsidRPr="00380F16">
        <w:rPr>
          <w:rFonts w:ascii="Georgia" w:eastAsia="Times New Roman" w:hAnsi="Georgia" w:cs="Times New Roman"/>
          <w:color w:val="303030"/>
          <w:sz w:val="28"/>
          <w:szCs w:val="28"/>
        </w:rPr>
        <w:t xml:space="preserve"> has to raised within one year. If such wrong credit is availed or utilized on account of fraud, willful misstatement, collusion or suppression of facts or with intent to evade payment of duty, demand can be raised within five years.</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If</w:t>
      </w:r>
      <w:proofErr w:type="gramEnd"/>
      <w:r w:rsidRPr="00380F16">
        <w:rPr>
          <w:rFonts w:ascii="Georgia" w:eastAsia="Times New Roman" w:hAnsi="Georgia" w:cs="Times New Roman"/>
          <w:color w:val="303030"/>
          <w:sz w:val="28"/>
          <w:szCs w:val="28"/>
        </w:rPr>
        <w:t xml:space="preserve"> inputs / capital goods are manufactured in northeast region of India of industry in Kutch district of Gujarat or in State of Jammu and Kashmir, </w:t>
      </w:r>
      <w:proofErr w:type="spellStart"/>
      <w:r w:rsidRPr="00380F16">
        <w:rPr>
          <w:rFonts w:ascii="Georgia" w:eastAsia="Times New Roman" w:hAnsi="Georgia" w:cs="Times New Roman"/>
          <w:color w:val="303030"/>
          <w:sz w:val="28"/>
          <w:szCs w:val="28"/>
        </w:rPr>
        <w:t>Cenvat</w:t>
      </w:r>
      <w:proofErr w:type="spellEnd"/>
      <w:r w:rsidRPr="00380F16">
        <w:rPr>
          <w:rFonts w:ascii="Georgia" w:eastAsia="Times New Roman" w:hAnsi="Georgia" w:cs="Times New Roman"/>
          <w:color w:val="303030"/>
          <w:sz w:val="28"/>
          <w:szCs w:val="28"/>
        </w:rPr>
        <w:t xml:space="preserve"> credit is available even if the manufacturer gets refund of duties paid by him.</w:t>
      </w:r>
    </w:p>
    <w:p w:rsidR="00380F16" w:rsidRPr="00380F16" w:rsidRDefault="00380F16" w:rsidP="00380F16">
      <w:pPr>
        <w:shd w:val="clear" w:color="auto" w:fill="FFFFFF"/>
        <w:spacing w:line="240" w:lineRule="auto"/>
        <w:rPr>
          <w:rFonts w:ascii="Georgia" w:eastAsia="Times New Roman" w:hAnsi="Georgia" w:cs="Times New Roman"/>
          <w:color w:val="303030"/>
          <w:sz w:val="24"/>
          <w:szCs w:val="24"/>
        </w:rPr>
      </w:pP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4"/>
          <w:szCs w:val="24"/>
        </w:rPr>
        <w:br/>
      </w:r>
      <w:r w:rsidRPr="00380F16">
        <w:rPr>
          <w:rFonts w:ascii="Georgia" w:eastAsia="Times New Roman" w:hAnsi="Georgia" w:cs="Times New Roman"/>
          <w:b/>
          <w:bCs/>
          <w:color w:val="303030"/>
          <w:sz w:val="32"/>
          <w:szCs w:val="32"/>
        </w:rPr>
        <w:t xml:space="preserve">Distinction between </w:t>
      </w:r>
      <w:proofErr w:type="spellStart"/>
      <w:r w:rsidRPr="00380F16">
        <w:rPr>
          <w:rFonts w:ascii="Georgia" w:eastAsia="Times New Roman" w:hAnsi="Georgia" w:cs="Times New Roman"/>
          <w:b/>
          <w:bCs/>
          <w:color w:val="303030"/>
          <w:sz w:val="32"/>
          <w:szCs w:val="32"/>
        </w:rPr>
        <w:t>Cenvat</w:t>
      </w:r>
      <w:proofErr w:type="spellEnd"/>
      <w:r w:rsidRPr="00380F16">
        <w:rPr>
          <w:rFonts w:ascii="Georgia" w:eastAsia="Times New Roman" w:hAnsi="Georgia" w:cs="Times New Roman"/>
          <w:b/>
          <w:bCs/>
          <w:color w:val="303030"/>
          <w:sz w:val="32"/>
          <w:szCs w:val="32"/>
        </w:rPr>
        <w:t xml:space="preserve"> on Inputs and Capital Goods</w:t>
      </w:r>
      <w:r w:rsidRPr="00380F16">
        <w:rPr>
          <w:rFonts w:ascii="Georgia" w:eastAsia="Times New Roman" w:hAnsi="Georgia" w:cs="Times New Roman"/>
          <w:color w:val="303030"/>
          <w:sz w:val="24"/>
          <w:szCs w:val="24"/>
        </w:rPr>
        <w:br/>
      </w:r>
    </w:p>
    <w:tbl>
      <w:tblPr>
        <w:tblW w:w="0" w:type="auto"/>
        <w:tblCellMar>
          <w:left w:w="0" w:type="dxa"/>
          <w:right w:w="0" w:type="dxa"/>
        </w:tblCellMar>
        <w:tblLook w:val="04A0"/>
      </w:tblPr>
      <w:tblGrid>
        <w:gridCol w:w="4485"/>
        <w:gridCol w:w="4515"/>
      </w:tblGrid>
      <w:tr w:rsidR="00380F16" w:rsidRPr="00380F16" w:rsidTr="00380F16">
        <w:trPr>
          <w:trHeight w:val="659"/>
        </w:trPr>
        <w:tc>
          <w:tcPr>
            <w:tcW w:w="4485" w:type="dxa"/>
            <w:tcBorders>
              <w:top w:val="single" w:sz="8" w:space="0" w:color="auto"/>
              <w:left w:val="single" w:sz="8" w:space="0" w:color="auto"/>
              <w:bottom w:val="single" w:sz="8" w:space="0" w:color="auto"/>
              <w:right w:val="nil"/>
            </w:tcBorders>
            <w:tcMar>
              <w:top w:w="0" w:type="dxa"/>
              <w:left w:w="180" w:type="dxa"/>
              <w:bottom w:w="0" w:type="dxa"/>
              <w:right w:w="180" w:type="dxa"/>
            </w:tcMar>
            <w:hideMark/>
          </w:tcPr>
          <w:p w:rsidR="00380F16" w:rsidRPr="00380F16" w:rsidRDefault="00380F16" w:rsidP="00380F16">
            <w:pPr>
              <w:spacing w:after="0" w:line="240" w:lineRule="auto"/>
              <w:rPr>
                <w:rFonts w:ascii="Times New Roman" w:eastAsia="Times New Roman" w:hAnsi="Times New Roman" w:cs="Times New Roman"/>
                <w:sz w:val="24"/>
                <w:szCs w:val="24"/>
              </w:rPr>
            </w:pPr>
            <w:r w:rsidRPr="00380F16">
              <w:rPr>
                <w:rFonts w:ascii="Times New Roman" w:eastAsia="Times New Roman" w:hAnsi="Times New Roman" w:cs="Times New Roman"/>
                <w:sz w:val="28"/>
                <w:szCs w:val="28"/>
              </w:rPr>
              <w:t>All inputs (except HSD, LDO and petrol) are eligible</w:t>
            </w:r>
          </w:p>
        </w:tc>
        <w:tc>
          <w:tcPr>
            <w:tcW w:w="4515" w:type="dxa"/>
            <w:tcBorders>
              <w:top w:val="single" w:sz="8" w:space="0" w:color="auto"/>
              <w:left w:val="single" w:sz="8" w:space="0" w:color="auto"/>
              <w:bottom w:val="single" w:sz="8" w:space="0" w:color="auto"/>
              <w:right w:val="single" w:sz="8" w:space="0" w:color="auto"/>
            </w:tcBorders>
            <w:tcMar>
              <w:top w:w="0" w:type="dxa"/>
              <w:left w:w="180" w:type="dxa"/>
              <w:bottom w:w="0" w:type="dxa"/>
              <w:right w:w="180" w:type="dxa"/>
            </w:tcMar>
            <w:hideMark/>
          </w:tcPr>
          <w:p w:rsidR="00380F16" w:rsidRPr="00380F16" w:rsidRDefault="00380F16" w:rsidP="00380F16">
            <w:pPr>
              <w:spacing w:after="0" w:line="240" w:lineRule="auto"/>
              <w:rPr>
                <w:rFonts w:ascii="Times New Roman" w:eastAsia="Times New Roman" w:hAnsi="Times New Roman" w:cs="Times New Roman"/>
                <w:sz w:val="24"/>
                <w:szCs w:val="24"/>
              </w:rPr>
            </w:pPr>
            <w:r w:rsidRPr="00380F16">
              <w:rPr>
                <w:rFonts w:ascii="Times New Roman" w:eastAsia="Times New Roman" w:hAnsi="Times New Roman" w:cs="Times New Roman"/>
                <w:sz w:val="28"/>
                <w:szCs w:val="28"/>
              </w:rPr>
              <w:t>Only capital goods are eligible</w:t>
            </w:r>
          </w:p>
        </w:tc>
      </w:tr>
      <w:tr w:rsidR="00380F16" w:rsidRPr="00380F16" w:rsidTr="00380F16">
        <w:trPr>
          <w:trHeight w:val="659"/>
        </w:trPr>
        <w:tc>
          <w:tcPr>
            <w:tcW w:w="4485" w:type="dxa"/>
            <w:tcBorders>
              <w:top w:val="nil"/>
              <w:left w:val="single" w:sz="8" w:space="0" w:color="auto"/>
              <w:bottom w:val="single" w:sz="8" w:space="0" w:color="auto"/>
              <w:right w:val="nil"/>
            </w:tcBorders>
            <w:tcMar>
              <w:top w:w="0" w:type="dxa"/>
              <w:left w:w="180" w:type="dxa"/>
              <w:bottom w:w="0" w:type="dxa"/>
              <w:right w:w="180" w:type="dxa"/>
            </w:tcMar>
            <w:hideMark/>
          </w:tcPr>
          <w:p w:rsidR="00380F16" w:rsidRPr="00380F16" w:rsidRDefault="00380F16" w:rsidP="00380F16">
            <w:pPr>
              <w:spacing w:after="0" w:line="240" w:lineRule="auto"/>
              <w:rPr>
                <w:rFonts w:ascii="Times New Roman" w:eastAsia="Times New Roman" w:hAnsi="Times New Roman" w:cs="Times New Roman"/>
                <w:sz w:val="24"/>
                <w:szCs w:val="24"/>
              </w:rPr>
            </w:pPr>
            <w:r w:rsidRPr="00380F16">
              <w:rPr>
                <w:rFonts w:ascii="Times New Roman" w:eastAsia="Times New Roman" w:hAnsi="Times New Roman" w:cs="Times New Roman"/>
                <w:sz w:val="28"/>
                <w:szCs w:val="28"/>
              </w:rPr>
              <w:t>Inputs are required to be used “in or in relation to manufacture”</w:t>
            </w:r>
          </w:p>
        </w:tc>
        <w:tc>
          <w:tcPr>
            <w:tcW w:w="4515" w:type="dxa"/>
            <w:tcBorders>
              <w:top w:val="nil"/>
              <w:left w:val="single" w:sz="8" w:space="0" w:color="auto"/>
              <w:bottom w:val="single" w:sz="8" w:space="0" w:color="auto"/>
              <w:right w:val="single" w:sz="8" w:space="0" w:color="auto"/>
            </w:tcBorders>
            <w:tcMar>
              <w:top w:w="0" w:type="dxa"/>
              <w:left w:w="180" w:type="dxa"/>
              <w:bottom w:w="0" w:type="dxa"/>
              <w:right w:w="180" w:type="dxa"/>
            </w:tcMar>
            <w:hideMark/>
          </w:tcPr>
          <w:p w:rsidR="00380F16" w:rsidRPr="00380F16" w:rsidRDefault="00380F16" w:rsidP="00380F16">
            <w:pPr>
              <w:spacing w:after="0" w:line="240" w:lineRule="auto"/>
              <w:rPr>
                <w:rFonts w:ascii="Times New Roman" w:eastAsia="Times New Roman" w:hAnsi="Times New Roman" w:cs="Times New Roman"/>
                <w:sz w:val="24"/>
                <w:szCs w:val="24"/>
              </w:rPr>
            </w:pPr>
            <w:r w:rsidRPr="00380F16">
              <w:rPr>
                <w:rFonts w:ascii="Times New Roman" w:eastAsia="Times New Roman" w:hAnsi="Times New Roman" w:cs="Times New Roman"/>
                <w:sz w:val="28"/>
                <w:szCs w:val="28"/>
              </w:rPr>
              <w:t>Capital goods should be “used in factory”. Purpose for which it is used is irrelevant</w:t>
            </w:r>
          </w:p>
        </w:tc>
      </w:tr>
      <w:tr w:rsidR="00380F16" w:rsidRPr="00380F16" w:rsidTr="00380F16">
        <w:trPr>
          <w:trHeight w:val="938"/>
        </w:trPr>
        <w:tc>
          <w:tcPr>
            <w:tcW w:w="4485" w:type="dxa"/>
            <w:tcBorders>
              <w:top w:val="nil"/>
              <w:left w:val="single" w:sz="8" w:space="0" w:color="auto"/>
              <w:bottom w:val="single" w:sz="8" w:space="0" w:color="auto"/>
              <w:right w:val="nil"/>
            </w:tcBorders>
            <w:tcMar>
              <w:top w:w="0" w:type="dxa"/>
              <w:left w:w="180" w:type="dxa"/>
              <w:bottom w:w="0" w:type="dxa"/>
              <w:right w:w="180" w:type="dxa"/>
            </w:tcMar>
            <w:hideMark/>
          </w:tcPr>
          <w:p w:rsidR="00380F16" w:rsidRPr="00380F16" w:rsidRDefault="00380F16" w:rsidP="00380F16">
            <w:pPr>
              <w:spacing w:after="0" w:line="240" w:lineRule="auto"/>
              <w:rPr>
                <w:rFonts w:ascii="Times New Roman" w:eastAsia="Times New Roman" w:hAnsi="Times New Roman" w:cs="Times New Roman"/>
                <w:sz w:val="24"/>
                <w:szCs w:val="24"/>
              </w:rPr>
            </w:pPr>
            <w:r w:rsidRPr="00380F16">
              <w:rPr>
                <w:rFonts w:ascii="Times New Roman" w:eastAsia="Times New Roman" w:hAnsi="Times New Roman" w:cs="Times New Roman"/>
                <w:sz w:val="28"/>
                <w:szCs w:val="28"/>
              </w:rPr>
              <w:t>Credit is available as soon as input is received in factory</w:t>
            </w:r>
          </w:p>
        </w:tc>
        <w:tc>
          <w:tcPr>
            <w:tcW w:w="4515" w:type="dxa"/>
            <w:tcBorders>
              <w:top w:val="nil"/>
              <w:left w:val="single" w:sz="8" w:space="0" w:color="auto"/>
              <w:bottom w:val="single" w:sz="8" w:space="0" w:color="auto"/>
              <w:right w:val="single" w:sz="8" w:space="0" w:color="auto"/>
            </w:tcBorders>
            <w:tcMar>
              <w:top w:w="0" w:type="dxa"/>
              <w:left w:w="180" w:type="dxa"/>
              <w:bottom w:w="0" w:type="dxa"/>
              <w:right w:w="180" w:type="dxa"/>
            </w:tcMar>
            <w:hideMark/>
          </w:tcPr>
          <w:p w:rsidR="00380F16" w:rsidRPr="00380F16" w:rsidRDefault="00380F16" w:rsidP="00380F16">
            <w:pPr>
              <w:spacing w:after="0" w:line="240" w:lineRule="auto"/>
              <w:rPr>
                <w:rFonts w:ascii="Times New Roman" w:eastAsia="Times New Roman" w:hAnsi="Times New Roman" w:cs="Times New Roman"/>
                <w:sz w:val="24"/>
                <w:szCs w:val="24"/>
              </w:rPr>
            </w:pPr>
            <w:r w:rsidRPr="00380F16">
              <w:rPr>
                <w:rFonts w:ascii="Times New Roman" w:eastAsia="Times New Roman" w:hAnsi="Times New Roman" w:cs="Times New Roman"/>
                <w:sz w:val="28"/>
                <w:szCs w:val="28"/>
              </w:rPr>
              <w:t>Up to 50% credit is available in current year and balance in subsequent financial year/s</w:t>
            </w:r>
          </w:p>
        </w:tc>
      </w:tr>
      <w:tr w:rsidR="00380F16" w:rsidRPr="00380F16" w:rsidTr="00380F16">
        <w:trPr>
          <w:trHeight w:val="938"/>
        </w:trPr>
        <w:tc>
          <w:tcPr>
            <w:tcW w:w="4485" w:type="dxa"/>
            <w:tcBorders>
              <w:top w:val="nil"/>
              <w:left w:val="single" w:sz="8" w:space="0" w:color="auto"/>
              <w:bottom w:val="single" w:sz="8" w:space="0" w:color="auto"/>
              <w:right w:val="nil"/>
            </w:tcBorders>
            <w:tcMar>
              <w:top w:w="0" w:type="dxa"/>
              <w:left w:w="180" w:type="dxa"/>
              <w:bottom w:w="0" w:type="dxa"/>
              <w:right w:w="180" w:type="dxa"/>
            </w:tcMar>
            <w:hideMark/>
          </w:tcPr>
          <w:p w:rsidR="00380F16" w:rsidRPr="00380F16" w:rsidRDefault="00380F16" w:rsidP="00380F16">
            <w:pPr>
              <w:spacing w:after="0" w:line="240" w:lineRule="auto"/>
              <w:rPr>
                <w:rFonts w:ascii="Times New Roman" w:eastAsia="Times New Roman" w:hAnsi="Times New Roman" w:cs="Times New Roman"/>
                <w:sz w:val="24"/>
                <w:szCs w:val="24"/>
              </w:rPr>
            </w:pPr>
            <w:r w:rsidRPr="00380F16">
              <w:rPr>
                <w:rFonts w:ascii="Times New Roman" w:eastAsia="Times New Roman" w:hAnsi="Times New Roman" w:cs="Times New Roman"/>
                <w:sz w:val="28"/>
                <w:szCs w:val="28"/>
              </w:rPr>
              <w:t xml:space="preserve">There is no such provision in respect in </w:t>
            </w:r>
            <w:proofErr w:type="spellStart"/>
            <w:r w:rsidRPr="00380F16">
              <w:rPr>
                <w:rFonts w:ascii="Times New Roman" w:eastAsia="Times New Roman" w:hAnsi="Times New Roman" w:cs="Times New Roman"/>
                <w:sz w:val="28"/>
                <w:szCs w:val="28"/>
              </w:rPr>
              <w:t>Cenvat</w:t>
            </w:r>
            <w:proofErr w:type="spellEnd"/>
            <w:r w:rsidRPr="00380F16">
              <w:rPr>
                <w:rFonts w:ascii="Times New Roman" w:eastAsia="Times New Roman" w:hAnsi="Times New Roman" w:cs="Times New Roman"/>
                <w:sz w:val="28"/>
                <w:szCs w:val="28"/>
              </w:rPr>
              <w:t xml:space="preserve"> on inputs</w:t>
            </w:r>
          </w:p>
        </w:tc>
        <w:tc>
          <w:tcPr>
            <w:tcW w:w="4515" w:type="dxa"/>
            <w:tcBorders>
              <w:top w:val="nil"/>
              <w:left w:val="single" w:sz="8" w:space="0" w:color="auto"/>
              <w:bottom w:val="single" w:sz="8" w:space="0" w:color="auto"/>
              <w:right w:val="single" w:sz="8" w:space="0" w:color="auto"/>
            </w:tcBorders>
            <w:tcMar>
              <w:top w:w="0" w:type="dxa"/>
              <w:left w:w="180" w:type="dxa"/>
              <w:bottom w:w="0" w:type="dxa"/>
              <w:right w:w="180" w:type="dxa"/>
            </w:tcMar>
            <w:hideMark/>
          </w:tcPr>
          <w:p w:rsidR="00380F16" w:rsidRPr="00380F16" w:rsidRDefault="00380F16" w:rsidP="00380F16">
            <w:pPr>
              <w:spacing w:after="0" w:line="240" w:lineRule="auto"/>
              <w:rPr>
                <w:rFonts w:ascii="Times New Roman" w:eastAsia="Times New Roman" w:hAnsi="Times New Roman" w:cs="Times New Roman"/>
                <w:sz w:val="24"/>
                <w:szCs w:val="24"/>
              </w:rPr>
            </w:pPr>
            <w:proofErr w:type="spellStart"/>
            <w:r w:rsidRPr="00380F16">
              <w:rPr>
                <w:rFonts w:ascii="Times New Roman" w:eastAsia="Times New Roman" w:hAnsi="Times New Roman" w:cs="Times New Roman"/>
                <w:sz w:val="28"/>
                <w:szCs w:val="28"/>
              </w:rPr>
              <w:t>Assessee</w:t>
            </w:r>
            <w:proofErr w:type="spellEnd"/>
            <w:r w:rsidRPr="00380F16">
              <w:rPr>
                <w:rFonts w:ascii="Times New Roman" w:eastAsia="Times New Roman" w:hAnsi="Times New Roman" w:cs="Times New Roman"/>
                <w:sz w:val="28"/>
                <w:szCs w:val="28"/>
              </w:rPr>
              <w:t xml:space="preserve"> cannot claim depreciation on excise duty portion of value of capital goods</w:t>
            </w:r>
          </w:p>
        </w:tc>
      </w:tr>
      <w:tr w:rsidR="00380F16" w:rsidRPr="00380F16" w:rsidTr="00380F16">
        <w:trPr>
          <w:trHeight w:val="1218"/>
        </w:trPr>
        <w:tc>
          <w:tcPr>
            <w:tcW w:w="4485" w:type="dxa"/>
            <w:tcBorders>
              <w:top w:val="nil"/>
              <w:left w:val="single" w:sz="8" w:space="0" w:color="auto"/>
              <w:bottom w:val="single" w:sz="8" w:space="0" w:color="auto"/>
              <w:right w:val="nil"/>
            </w:tcBorders>
            <w:tcMar>
              <w:top w:w="0" w:type="dxa"/>
              <w:left w:w="180" w:type="dxa"/>
              <w:bottom w:w="0" w:type="dxa"/>
              <w:right w:w="180" w:type="dxa"/>
            </w:tcMar>
            <w:hideMark/>
          </w:tcPr>
          <w:p w:rsidR="00380F16" w:rsidRPr="00380F16" w:rsidRDefault="00380F16" w:rsidP="00380F16">
            <w:pPr>
              <w:spacing w:after="0" w:line="240" w:lineRule="auto"/>
              <w:rPr>
                <w:rFonts w:ascii="Times New Roman" w:eastAsia="Times New Roman" w:hAnsi="Times New Roman" w:cs="Times New Roman"/>
                <w:sz w:val="24"/>
                <w:szCs w:val="24"/>
              </w:rPr>
            </w:pPr>
            <w:proofErr w:type="spellStart"/>
            <w:r w:rsidRPr="00380F16">
              <w:rPr>
                <w:rFonts w:ascii="Times New Roman" w:eastAsia="Times New Roman" w:hAnsi="Times New Roman" w:cs="Times New Roman"/>
                <w:sz w:val="28"/>
                <w:szCs w:val="28"/>
              </w:rPr>
              <w:t>Cenvat</w:t>
            </w:r>
            <w:proofErr w:type="spellEnd"/>
            <w:r w:rsidRPr="00380F16">
              <w:rPr>
                <w:rFonts w:ascii="Times New Roman" w:eastAsia="Times New Roman" w:hAnsi="Times New Roman" w:cs="Times New Roman"/>
                <w:sz w:val="28"/>
                <w:szCs w:val="28"/>
              </w:rPr>
              <w:t xml:space="preserve"> credit on inputs can be refunded if final product is exported and </w:t>
            </w:r>
            <w:proofErr w:type="spellStart"/>
            <w:r w:rsidRPr="00380F16">
              <w:rPr>
                <w:rFonts w:ascii="Times New Roman" w:eastAsia="Times New Roman" w:hAnsi="Times New Roman" w:cs="Times New Roman"/>
                <w:sz w:val="28"/>
                <w:szCs w:val="28"/>
              </w:rPr>
              <w:t>assessee</w:t>
            </w:r>
            <w:proofErr w:type="spellEnd"/>
            <w:r w:rsidRPr="00380F16">
              <w:rPr>
                <w:rFonts w:ascii="Times New Roman" w:eastAsia="Times New Roman" w:hAnsi="Times New Roman" w:cs="Times New Roman"/>
                <w:sz w:val="28"/>
                <w:szCs w:val="28"/>
              </w:rPr>
              <w:t xml:space="preserve"> does not claim duty </w:t>
            </w:r>
            <w:r w:rsidRPr="00380F16">
              <w:rPr>
                <w:rFonts w:ascii="Times New Roman" w:eastAsia="Times New Roman" w:hAnsi="Times New Roman" w:cs="Times New Roman"/>
                <w:sz w:val="28"/>
                <w:szCs w:val="28"/>
              </w:rPr>
              <w:lastRenderedPageBreak/>
              <w:t>drawback</w:t>
            </w:r>
          </w:p>
        </w:tc>
        <w:tc>
          <w:tcPr>
            <w:tcW w:w="4515" w:type="dxa"/>
            <w:tcBorders>
              <w:top w:val="nil"/>
              <w:left w:val="single" w:sz="8" w:space="0" w:color="auto"/>
              <w:bottom w:val="single" w:sz="8" w:space="0" w:color="auto"/>
              <w:right w:val="single" w:sz="8" w:space="0" w:color="auto"/>
            </w:tcBorders>
            <w:tcMar>
              <w:top w:w="0" w:type="dxa"/>
              <w:left w:w="180" w:type="dxa"/>
              <w:bottom w:w="0" w:type="dxa"/>
              <w:right w:w="180" w:type="dxa"/>
            </w:tcMar>
            <w:hideMark/>
          </w:tcPr>
          <w:p w:rsidR="00380F16" w:rsidRPr="00380F16" w:rsidRDefault="00380F16" w:rsidP="00380F16">
            <w:pPr>
              <w:spacing w:after="0" w:line="240" w:lineRule="auto"/>
              <w:rPr>
                <w:rFonts w:ascii="Times New Roman" w:eastAsia="Times New Roman" w:hAnsi="Times New Roman" w:cs="Times New Roman"/>
                <w:sz w:val="24"/>
                <w:szCs w:val="24"/>
              </w:rPr>
            </w:pPr>
            <w:proofErr w:type="spellStart"/>
            <w:r w:rsidRPr="00380F16">
              <w:rPr>
                <w:rFonts w:ascii="Times New Roman" w:eastAsia="Times New Roman" w:hAnsi="Times New Roman" w:cs="Times New Roman"/>
                <w:sz w:val="28"/>
                <w:szCs w:val="28"/>
              </w:rPr>
              <w:lastRenderedPageBreak/>
              <w:t>Cenvat</w:t>
            </w:r>
            <w:proofErr w:type="spellEnd"/>
            <w:r w:rsidRPr="00380F16">
              <w:rPr>
                <w:rFonts w:ascii="Times New Roman" w:eastAsia="Times New Roman" w:hAnsi="Times New Roman" w:cs="Times New Roman"/>
                <w:sz w:val="28"/>
                <w:szCs w:val="28"/>
              </w:rPr>
              <w:t xml:space="preserve"> on capital goods cannot be refunded if final product is exported, but credit can be used for clearance </w:t>
            </w:r>
            <w:r w:rsidRPr="00380F16">
              <w:rPr>
                <w:rFonts w:ascii="Times New Roman" w:eastAsia="Times New Roman" w:hAnsi="Times New Roman" w:cs="Times New Roman"/>
                <w:sz w:val="28"/>
                <w:szCs w:val="28"/>
              </w:rPr>
              <w:lastRenderedPageBreak/>
              <w:t>of other final products</w:t>
            </w:r>
          </w:p>
        </w:tc>
      </w:tr>
      <w:tr w:rsidR="00380F16" w:rsidRPr="00380F16" w:rsidTr="00380F16">
        <w:trPr>
          <w:trHeight w:val="1218"/>
        </w:trPr>
        <w:tc>
          <w:tcPr>
            <w:tcW w:w="4485" w:type="dxa"/>
            <w:tcBorders>
              <w:top w:val="nil"/>
              <w:left w:val="single" w:sz="8" w:space="0" w:color="auto"/>
              <w:bottom w:val="single" w:sz="8" w:space="0" w:color="auto"/>
              <w:right w:val="nil"/>
            </w:tcBorders>
            <w:tcMar>
              <w:top w:w="0" w:type="dxa"/>
              <w:left w:w="180" w:type="dxa"/>
              <w:bottom w:w="0" w:type="dxa"/>
              <w:right w:w="180" w:type="dxa"/>
            </w:tcMar>
            <w:hideMark/>
          </w:tcPr>
          <w:p w:rsidR="00380F16" w:rsidRPr="00380F16" w:rsidRDefault="00380F16" w:rsidP="00380F16">
            <w:pPr>
              <w:spacing w:after="0" w:line="240" w:lineRule="auto"/>
              <w:rPr>
                <w:rFonts w:ascii="Times New Roman" w:eastAsia="Times New Roman" w:hAnsi="Times New Roman" w:cs="Times New Roman"/>
                <w:sz w:val="24"/>
                <w:szCs w:val="24"/>
              </w:rPr>
            </w:pPr>
            <w:r w:rsidRPr="00380F16">
              <w:rPr>
                <w:rFonts w:ascii="Times New Roman" w:eastAsia="Times New Roman" w:hAnsi="Times New Roman" w:cs="Times New Roman"/>
                <w:sz w:val="28"/>
                <w:szCs w:val="28"/>
              </w:rPr>
              <w:lastRenderedPageBreak/>
              <w:t xml:space="preserve">If </w:t>
            </w:r>
            <w:proofErr w:type="spellStart"/>
            <w:r w:rsidRPr="00380F16">
              <w:rPr>
                <w:rFonts w:ascii="Times New Roman" w:eastAsia="Times New Roman" w:hAnsi="Times New Roman" w:cs="Times New Roman"/>
                <w:sz w:val="28"/>
                <w:szCs w:val="28"/>
              </w:rPr>
              <w:t>assessee</w:t>
            </w:r>
            <w:proofErr w:type="spellEnd"/>
            <w:r w:rsidRPr="00380F16">
              <w:rPr>
                <w:rFonts w:ascii="Times New Roman" w:eastAsia="Times New Roman" w:hAnsi="Times New Roman" w:cs="Times New Roman"/>
                <w:sz w:val="28"/>
                <w:szCs w:val="28"/>
              </w:rPr>
              <w:t xml:space="preserve"> opts out of </w:t>
            </w:r>
            <w:proofErr w:type="spellStart"/>
            <w:r w:rsidRPr="00380F16">
              <w:rPr>
                <w:rFonts w:ascii="Times New Roman" w:eastAsia="Times New Roman" w:hAnsi="Times New Roman" w:cs="Times New Roman"/>
                <w:sz w:val="28"/>
                <w:szCs w:val="28"/>
              </w:rPr>
              <w:t>Cenvat</w:t>
            </w:r>
            <w:proofErr w:type="spellEnd"/>
            <w:r w:rsidRPr="00380F16">
              <w:rPr>
                <w:rFonts w:ascii="Times New Roman" w:eastAsia="Times New Roman" w:hAnsi="Times New Roman" w:cs="Times New Roman"/>
                <w:sz w:val="28"/>
                <w:szCs w:val="28"/>
              </w:rPr>
              <w:t xml:space="preserve">, he has to pay / reverse credit of duty availed on inputs lying in stock on the day he opts out of </w:t>
            </w:r>
            <w:proofErr w:type="spellStart"/>
            <w:r w:rsidRPr="00380F16">
              <w:rPr>
                <w:rFonts w:ascii="Times New Roman" w:eastAsia="Times New Roman" w:hAnsi="Times New Roman" w:cs="Times New Roman"/>
                <w:sz w:val="28"/>
                <w:szCs w:val="28"/>
              </w:rPr>
              <w:t>Cenvat</w:t>
            </w:r>
            <w:proofErr w:type="spellEnd"/>
          </w:p>
        </w:tc>
        <w:tc>
          <w:tcPr>
            <w:tcW w:w="4515" w:type="dxa"/>
            <w:tcBorders>
              <w:top w:val="nil"/>
              <w:left w:val="single" w:sz="8" w:space="0" w:color="auto"/>
              <w:bottom w:val="single" w:sz="8" w:space="0" w:color="auto"/>
              <w:right w:val="single" w:sz="8" w:space="0" w:color="auto"/>
            </w:tcBorders>
            <w:tcMar>
              <w:top w:w="0" w:type="dxa"/>
              <w:left w:w="180" w:type="dxa"/>
              <w:bottom w:w="0" w:type="dxa"/>
              <w:right w:w="180" w:type="dxa"/>
            </w:tcMar>
            <w:hideMark/>
          </w:tcPr>
          <w:p w:rsidR="00380F16" w:rsidRPr="00380F16" w:rsidRDefault="00380F16" w:rsidP="00380F16">
            <w:pPr>
              <w:spacing w:after="0" w:line="240" w:lineRule="auto"/>
              <w:rPr>
                <w:rFonts w:ascii="Times New Roman" w:eastAsia="Times New Roman" w:hAnsi="Times New Roman" w:cs="Times New Roman"/>
                <w:sz w:val="24"/>
                <w:szCs w:val="24"/>
              </w:rPr>
            </w:pPr>
            <w:r w:rsidRPr="00380F16">
              <w:rPr>
                <w:rFonts w:ascii="Times New Roman" w:eastAsia="Times New Roman" w:hAnsi="Times New Roman" w:cs="Times New Roman"/>
                <w:sz w:val="28"/>
                <w:szCs w:val="28"/>
              </w:rPr>
              <w:t xml:space="preserve">This provision does not apply to </w:t>
            </w:r>
            <w:proofErr w:type="spellStart"/>
            <w:r w:rsidRPr="00380F16">
              <w:rPr>
                <w:rFonts w:ascii="Times New Roman" w:eastAsia="Times New Roman" w:hAnsi="Times New Roman" w:cs="Times New Roman"/>
                <w:sz w:val="28"/>
                <w:szCs w:val="28"/>
              </w:rPr>
              <w:t>Cenvat</w:t>
            </w:r>
            <w:proofErr w:type="spellEnd"/>
            <w:r w:rsidRPr="00380F16">
              <w:rPr>
                <w:rFonts w:ascii="Times New Roman" w:eastAsia="Times New Roman" w:hAnsi="Times New Roman" w:cs="Times New Roman"/>
                <w:sz w:val="28"/>
                <w:szCs w:val="28"/>
              </w:rPr>
              <w:t xml:space="preserve"> on capital goods</w:t>
            </w:r>
          </w:p>
        </w:tc>
      </w:tr>
      <w:tr w:rsidR="00380F16" w:rsidRPr="00380F16" w:rsidTr="00380F16">
        <w:trPr>
          <w:trHeight w:val="659"/>
        </w:trPr>
        <w:tc>
          <w:tcPr>
            <w:tcW w:w="4485" w:type="dxa"/>
            <w:tcBorders>
              <w:top w:val="nil"/>
              <w:left w:val="single" w:sz="8" w:space="0" w:color="auto"/>
              <w:bottom w:val="single" w:sz="8" w:space="0" w:color="auto"/>
              <w:right w:val="nil"/>
            </w:tcBorders>
            <w:tcMar>
              <w:top w:w="0" w:type="dxa"/>
              <w:left w:w="180" w:type="dxa"/>
              <w:bottom w:w="0" w:type="dxa"/>
              <w:right w:w="180" w:type="dxa"/>
            </w:tcMar>
            <w:hideMark/>
          </w:tcPr>
          <w:p w:rsidR="00380F16" w:rsidRPr="00380F16" w:rsidRDefault="00380F16" w:rsidP="00380F16">
            <w:pPr>
              <w:spacing w:after="0" w:line="240" w:lineRule="auto"/>
              <w:rPr>
                <w:rFonts w:ascii="Times New Roman" w:eastAsia="Times New Roman" w:hAnsi="Times New Roman" w:cs="Times New Roman"/>
                <w:sz w:val="24"/>
                <w:szCs w:val="24"/>
              </w:rPr>
            </w:pPr>
            <w:r w:rsidRPr="00380F16">
              <w:rPr>
                <w:rFonts w:ascii="Times New Roman" w:eastAsia="Times New Roman" w:hAnsi="Times New Roman" w:cs="Times New Roman"/>
                <w:sz w:val="28"/>
                <w:szCs w:val="28"/>
              </w:rPr>
              <w:t>Inputs can be sent directly to place of job worker from supplier-manufacturer</w:t>
            </w:r>
          </w:p>
        </w:tc>
        <w:tc>
          <w:tcPr>
            <w:tcW w:w="4515" w:type="dxa"/>
            <w:tcBorders>
              <w:top w:val="nil"/>
              <w:left w:val="single" w:sz="8" w:space="0" w:color="auto"/>
              <w:bottom w:val="single" w:sz="8" w:space="0" w:color="auto"/>
              <w:right w:val="single" w:sz="8" w:space="0" w:color="auto"/>
            </w:tcBorders>
            <w:tcMar>
              <w:top w:w="0" w:type="dxa"/>
              <w:left w:w="180" w:type="dxa"/>
              <w:bottom w:w="0" w:type="dxa"/>
              <w:right w:w="180" w:type="dxa"/>
            </w:tcMar>
            <w:hideMark/>
          </w:tcPr>
          <w:p w:rsidR="00380F16" w:rsidRPr="00380F16" w:rsidRDefault="00380F16" w:rsidP="00380F16">
            <w:pPr>
              <w:spacing w:after="0" w:line="240" w:lineRule="auto"/>
              <w:rPr>
                <w:rFonts w:ascii="Times New Roman" w:eastAsia="Times New Roman" w:hAnsi="Times New Roman" w:cs="Times New Roman"/>
                <w:sz w:val="24"/>
                <w:szCs w:val="24"/>
              </w:rPr>
            </w:pPr>
            <w:r w:rsidRPr="00380F16">
              <w:rPr>
                <w:rFonts w:ascii="Times New Roman" w:eastAsia="Times New Roman" w:hAnsi="Times New Roman" w:cs="Times New Roman"/>
                <w:sz w:val="28"/>
                <w:szCs w:val="28"/>
              </w:rPr>
              <w:t>Capital goods have to be brought in factory and then sent to job worker</w:t>
            </w:r>
          </w:p>
        </w:tc>
      </w:tr>
    </w:tbl>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Georgia" w:eastAsia="Times New Roman" w:hAnsi="Georgia" w:cs="Times New Roman"/>
          <w:color w:val="303030"/>
          <w:sz w:val="24"/>
          <w:szCs w:val="24"/>
        </w:rPr>
        <w:br/>
      </w:r>
      <w:r w:rsidRPr="00380F16">
        <w:rPr>
          <w:rFonts w:ascii="Georgia" w:eastAsia="Times New Roman" w:hAnsi="Georgia" w:cs="Times New Roman"/>
          <w:b/>
          <w:bCs/>
          <w:color w:val="303030"/>
          <w:sz w:val="32"/>
          <w:szCs w:val="32"/>
        </w:rPr>
        <w:t>Concession for SSI units</w:t>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8"/>
          <w:szCs w:val="28"/>
        </w:rPr>
        <w:t>Since Excise is a duty on manufacture, it is payable even by a small unit manufacturing goods. However, it is Govt.’s policy to encourage the growth of small units. Moreover, it is administratively inconvenient and costly to collect revenue from numerous small units. A SSI is a unit having annual turnover less than Rs. 3 Cr.</w:t>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8"/>
          <w:szCs w:val="28"/>
        </w:rPr>
        <w:t>All industries irrespective of their investment or number of employees are eligible for concession. In fact, even a large industry will be eligible for concession if its annual turnover is less than Rs. 3 Cr. The SSI unit need not register with any authority.</w:t>
      </w:r>
      <w:r w:rsidRPr="00380F16">
        <w:rPr>
          <w:rFonts w:ascii="Georgia" w:eastAsia="Times New Roman" w:hAnsi="Georgia" w:cs="Times New Roman"/>
          <w:color w:val="303030"/>
          <w:sz w:val="28"/>
        </w:rPr>
        <w:t> </w:t>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8"/>
          <w:szCs w:val="28"/>
        </w:rPr>
        <w:t>A unit is entitled for exemption only if its turnover in previous year was less than Rs. 3 Cr. Units who turnover crosses Rs. 3 Cr in 2005-2006 can still claim exemption but will have to pay regular duty from 1</w:t>
      </w:r>
      <w:r w:rsidRPr="00380F16">
        <w:rPr>
          <w:rFonts w:ascii="Georgia" w:eastAsia="Times New Roman" w:hAnsi="Georgia" w:cs="Times New Roman"/>
          <w:color w:val="303030"/>
          <w:sz w:val="28"/>
          <w:szCs w:val="28"/>
          <w:vertAlign w:val="superscript"/>
        </w:rPr>
        <w:t>st</w:t>
      </w:r>
      <w:r w:rsidRPr="00380F16">
        <w:rPr>
          <w:rFonts w:ascii="Georgia" w:eastAsia="Times New Roman" w:hAnsi="Georgia" w:cs="Times New Roman"/>
          <w:color w:val="303030"/>
          <w:sz w:val="28"/>
        </w:rPr>
        <w:t> </w:t>
      </w:r>
      <w:r w:rsidRPr="00380F16">
        <w:rPr>
          <w:rFonts w:ascii="Georgia" w:eastAsia="Times New Roman" w:hAnsi="Georgia" w:cs="Times New Roman"/>
          <w:color w:val="303030"/>
          <w:sz w:val="28"/>
          <w:szCs w:val="28"/>
        </w:rPr>
        <w:t>April 2006.</w:t>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8"/>
          <w:szCs w:val="28"/>
        </w:rPr>
        <w:t>SSI units have been given three types of exemptions -</w:t>
      </w:r>
      <w:r w:rsidRPr="00380F16">
        <w:rPr>
          <w:rFonts w:ascii="Georgia" w:eastAsia="Times New Roman" w:hAnsi="Georgia" w:cs="Times New Roman"/>
          <w:color w:val="303030"/>
          <w:sz w:val="28"/>
        </w:rPr>
        <w:t> </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SSI</w:t>
      </w:r>
      <w:proofErr w:type="gramEnd"/>
      <w:r w:rsidRPr="00380F16">
        <w:rPr>
          <w:rFonts w:ascii="Georgia" w:eastAsia="Times New Roman" w:hAnsi="Georgia" w:cs="Times New Roman"/>
          <w:color w:val="303030"/>
          <w:sz w:val="28"/>
          <w:szCs w:val="28"/>
        </w:rPr>
        <w:t xml:space="preserve"> Unit can avail full exemption up to Rs. 100 </w:t>
      </w:r>
      <w:proofErr w:type="spellStart"/>
      <w:r w:rsidRPr="00380F16">
        <w:rPr>
          <w:rFonts w:ascii="Georgia" w:eastAsia="Times New Roman" w:hAnsi="Georgia" w:cs="Times New Roman"/>
          <w:color w:val="303030"/>
          <w:sz w:val="28"/>
          <w:szCs w:val="28"/>
        </w:rPr>
        <w:t>lakhs</w:t>
      </w:r>
      <w:proofErr w:type="spellEnd"/>
      <w:r w:rsidRPr="00380F16">
        <w:rPr>
          <w:rFonts w:ascii="Georgia" w:eastAsia="Times New Roman" w:hAnsi="Georgia" w:cs="Times New Roman"/>
          <w:color w:val="303030"/>
          <w:sz w:val="28"/>
          <w:szCs w:val="28"/>
        </w:rPr>
        <w:t xml:space="preserve"> and pay normal duty thereafter. Such units can avail </w:t>
      </w:r>
      <w:proofErr w:type="spellStart"/>
      <w:r w:rsidRPr="00380F16">
        <w:rPr>
          <w:rFonts w:ascii="Georgia" w:eastAsia="Times New Roman" w:hAnsi="Georgia" w:cs="Times New Roman"/>
          <w:color w:val="303030"/>
          <w:sz w:val="28"/>
          <w:szCs w:val="28"/>
        </w:rPr>
        <w:t>Cenvat</w:t>
      </w:r>
      <w:proofErr w:type="spellEnd"/>
      <w:r w:rsidRPr="00380F16">
        <w:rPr>
          <w:rFonts w:ascii="Georgia" w:eastAsia="Times New Roman" w:hAnsi="Georgia" w:cs="Times New Roman"/>
          <w:color w:val="303030"/>
          <w:sz w:val="28"/>
          <w:szCs w:val="28"/>
        </w:rPr>
        <w:t xml:space="preserve"> credit on inputs only after reaching turnover of Rs. 100 </w:t>
      </w:r>
      <w:proofErr w:type="spellStart"/>
      <w:r w:rsidRPr="00380F16">
        <w:rPr>
          <w:rFonts w:ascii="Georgia" w:eastAsia="Times New Roman" w:hAnsi="Georgia" w:cs="Times New Roman"/>
          <w:color w:val="303030"/>
          <w:sz w:val="28"/>
          <w:szCs w:val="28"/>
        </w:rPr>
        <w:t>lakhs</w:t>
      </w:r>
      <w:proofErr w:type="spellEnd"/>
      <w:r w:rsidRPr="00380F16">
        <w:rPr>
          <w:rFonts w:ascii="Georgia" w:eastAsia="Times New Roman" w:hAnsi="Georgia" w:cs="Times New Roman"/>
          <w:color w:val="303030"/>
          <w:sz w:val="28"/>
          <w:szCs w:val="28"/>
        </w:rPr>
        <w:t xml:space="preserve"> in the financial year.</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 xml:space="preserve">SSI units intending to avail </w:t>
      </w:r>
      <w:proofErr w:type="spellStart"/>
      <w:r w:rsidRPr="00380F16">
        <w:rPr>
          <w:rFonts w:ascii="Georgia" w:eastAsia="Times New Roman" w:hAnsi="Georgia" w:cs="Times New Roman"/>
          <w:color w:val="303030"/>
          <w:sz w:val="28"/>
          <w:szCs w:val="28"/>
        </w:rPr>
        <w:t>Cenvat</w:t>
      </w:r>
      <w:proofErr w:type="spellEnd"/>
      <w:r w:rsidRPr="00380F16">
        <w:rPr>
          <w:rFonts w:ascii="Georgia" w:eastAsia="Times New Roman" w:hAnsi="Georgia" w:cs="Times New Roman"/>
          <w:color w:val="303030"/>
          <w:sz w:val="28"/>
          <w:szCs w:val="28"/>
        </w:rPr>
        <w:t xml:space="preserve"> credit on inputs on all its turnover have to pay 60% duty on first 100 </w:t>
      </w:r>
      <w:proofErr w:type="spellStart"/>
      <w:r w:rsidRPr="00380F16">
        <w:rPr>
          <w:rFonts w:ascii="Georgia" w:eastAsia="Times New Roman" w:hAnsi="Georgia" w:cs="Times New Roman"/>
          <w:color w:val="303030"/>
          <w:sz w:val="28"/>
          <w:szCs w:val="28"/>
        </w:rPr>
        <w:t>lakhs</w:t>
      </w:r>
      <w:proofErr w:type="spellEnd"/>
      <w:r w:rsidRPr="00380F16">
        <w:rPr>
          <w:rFonts w:ascii="Georgia" w:eastAsia="Times New Roman" w:hAnsi="Georgia" w:cs="Times New Roman"/>
          <w:color w:val="303030"/>
          <w:sz w:val="28"/>
          <w:szCs w:val="28"/>
        </w:rPr>
        <w:t xml:space="preserve"> and 100% duty for subsequent clearances.</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SSI</w:t>
      </w:r>
      <w:proofErr w:type="gramEnd"/>
      <w:r w:rsidRPr="00380F16">
        <w:rPr>
          <w:rFonts w:ascii="Georgia" w:eastAsia="Times New Roman" w:hAnsi="Georgia" w:cs="Times New Roman"/>
          <w:color w:val="303030"/>
          <w:sz w:val="28"/>
          <w:szCs w:val="28"/>
        </w:rPr>
        <w:t xml:space="preserve"> Unit can also pay full 100% and avail </w:t>
      </w:r>
      <w:proofErr w:type="spellStart"/>
      <w:r w:rsidRPr="00380F16">
        <w:rPr>
          <w:rFonts w:ascii="Georgia" w:eastAsia="Times New Roman" w:hAnsi="Georgia" w:cs="Times New Roman"/>
          <w:color w:val="303030"/>
          <w:sz w:val="28"/>
          <w:szCs w:val="28"/>
        </w:rPr>
        <w:t>Cenvat</w:t>
      </w:r>
      <w:proofErr w:type="spellEnd"/>
      <w:r w:rsidRPr="00380F16">
        <w:rPr>
          <w:rFonts w:ascii="Georgia" w:eastAsia="Times New Roman" w:hAnsi="Georgia" w:cs="Times New Roman"/>
          <w:color w:val="303030"/>
          <w:sz w:val="28"/>
          <w:szCs w:val="28"/>
        </w:rPr>
        <w:t xml:space="preserve"> credit.</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Georgia" w:eastAsia="Times New Roman" w:hAnsi="Georgia" w:cs="Times New Roman"/>
          <w:color w:val="303030"/>
          <w:sz w:val="24"/>
          <w:szCs w:val="24"/>
        </w:rPr>
        <w:br/>
      </w:r>
      <w:r w:rsidRPr="00380F16">
        <w:rPr>
          <w:rFonts w:ascii="Georgia" w:eastAsia="Times New Roman" w:hAnsi="Georgia" w:cs="Times New Roman"/>
          <w:i/>
          <w:iCs/>
          <w:color w:val="303030"/>
          <w:sz w:val="28"/>
          <w:szCs w:val="28"/>
          <w:u w:val="single"/>
        </w:rPr>
        <w:t>Turnover to be included</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Turnover</w:t>
      </w:r>
      <w:proofErr w:type="gramEnd"/>
      <w:r w:rsidRPr="00380F16">
        <w:rPr>
          <w:rFonts w:ascii="Georgia" w:eastAsia="Times New Roman" w:hAnsi="Georgia" w:cs="Times New Roman"/>
          <w:color w:val="303030"/>
          <w:sz w:val="28"/>
          <w:szCs w:val="28"/>
        </w:rPr>
        <w:t xml:space="preserve"> of goods exempted under other notification</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Goods</w:t>
      </w:r>
      <w:proofErr w:type="gramEnd"/>
      <w:r w:rsidRPr="00380F16">
        <w:rPr>
          <w:rFonts w:ascii="Georgia" w:eastAsia="Times New Roman" w:hAnsi="Georgia" w:cs="Times New Roman"/>
          <w:color w:val="303030"/>
          <w:sz w:val="28"/>
          <w:szCs w:val="28"/>
        </w:rPr>
        <w:t xml:space="preserve"> manufactured in rural areas with other’s brand name</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Captive</w:t>
      </w:r>
      <w:proofErr w:type="gramEnd"/>
      <w:r w:rsidRPr="00380F16">
        <w:rPr>
          <w:rFonts w:ascii="Georgia" w:eastAsia="Times New Roman" w:hAnsi="Georgia" w:cs="Times New Roman"/>
          <w:color w:val="303030"/>
          <w:sz w:val="28"/>
          <w:szCs w:val="28"/>
        </w:rPr>
        <w:t xml:space="preserve"> consumption not exempt if used in manufacture of final product which is exempt under any other notification</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lastRenderedPageBreak/>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Export</w:t>
      </w:r>
      <w:proofErr w:type="gramEnd"/>
      <w:r w:rsidRPr="00380F16">
        <w:rPr>
          <w:rFonts w:ascii="Georgia" w:eastAsia="Times New Roman" w:hAnsi="Georgia" w:cs="Times New Roman"/>
          <w:color w:val="303030"/>
          <w:sz w:val="28"/>
          <w:szCs w:val="28"/>
        </w:rPr>
        <w:t xml:space="preserve"> to Nepal and Bhutan</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Goods</w:t>
      </w:r>
      <w:proofErr w:type="gramEnd"/>
      <w:r w:rsidRPr="00380F16">
        <w:rPr>
          <w:rFonts w:ascii="Georgia" w:eastAsia="Times New Roman" w:hAnsi="Georgia" w:cs="Times New Roman"/>
          <w:color w:val="303030"/>
          <w:sz w:val="28"/>
          <w:szCs w:val="28"/>
        </w:rPr>
        <w:t xml:space="preserve"> cleared with payment of duty</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Goods</w:t>
      </w:r>
      <w:proofErr w:type="gramEnd"/>
      <w:r w:rsidRPr="00380F16">
        <w:rPr>
          <w:rFonts w:ascii="Georgia" w:eastAsia="Times New Roman" w:hAnsi="Georgia" w:cs="Times New Roman"/>
          <w:color w:val="303030"/>
          <w:sz w:val="28"/>
          <w:szCs w:val="28"/>
        </w:rPr>
        <w:t xml:space="preserve"> cleared under Compounded Levy Scheme</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Georgia" w:eastAsia="Times New Roman" w:hAnsi="Georgia" w:cs="Times New Roman"/>
          <w:color w:val="303030"/>
          <w:sz w:val="24"/>
          <w:szCs w:val="24"/>
        </w:rPr>
        <w:br/>
      </w:r>
      <w:r w:rsidRPr="00380F16">
        <w:rPr>
          <w:rFonts w:ascii="Georgia" w:eastAsia="Times New Roman" w:hAnsi="Georgia" w:cs="Times New Roman"/>
          <w:i/>
          <w:iCs/>
          <w:color w:val="303030"/>
          <w:sz w:val="28"/>
          <w:szCs w:val="28"/>
          <w:u w:val="single"/>
        </w:rPr>
        <w:t>Turnover to be excluded</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Export</w:t>
      </w:r>
      <w:proofErr w:type="gramEnd"/>
      <w:r w:rsidRPr="00380F16">
        <w:rPr>
          <w:rFonts w:ascii="Georgia" w:eastAsia="Times New Roman" w:hAnsi="Georgia" w:cs="Times New Roman"/>
          <w:color w:val="303030"/>
          <w:sz w:val="28"/>
          <w:szCs w:val="28"/>
        </w:rPr>
        <w:t xml:space="preserve"> other than to Nepal / Bhutan</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Export</w:t>
      </w:r>
      <w:proofErr w:type="gramEnd"/>
      <w:r w:rsidRPr="00380F16">
        <w:rPr>
          <w:rFonts w:ascii="Georgia" w:eastAsia="Times New Roman" w:hAnsi="Georgia" w:cs="Times New Roman"/>
          <w:color w:val="303030"/>
          <w:sz w:val="28"/>
          <w:szCs w:val="28"/>
        </w:rPr>
        <w:t xml:space="preserve"> under bond through merchant exporter</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Deemed</w:t>
      </w:r>
      <w:proofErr w:type="gramEnd"/>
      <w:r w:rsidRPr="00380F16">
        <w:rPr>
          <w:rFonts w:ascii="Georgia" w:eastAsia="Times New Roman" w:hAnsi="Georgia" w:cs="Times New Roman"/>
          <w:color w:val="303030"/>
          <w:sz w:val="28"/>
          <w:szCs w:val="28"/>
        </w:rPr>
        <w:t xml:space="preserve"> exports</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Turnover</w:t>
      </w:r>
      <w:proofErr w:type="gramEnd"/>
      <w:r w:rsidRPr="00380F16">
        <w:rPr>
          <w:rFonts w:ascii="Georgia" w:eastAsia="Times New Roman" w:hAnsi="Georgia" w:cs="Times New Roman"/>
          <w:color w:val="303030"/>
          <w:sz w:val="28"/>
          <w:szCs w:val="28"/>
        </w:rPr>
        <w:t xml:space="preserve"> of non-excisable goods</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Goods</w:t>
      </w:r>
      <w:proofErr w:type="gramEnd"/>
      <w:r w:rsidRPr="00380F16">
        <w:rPr>
          <w:rFonts w:ascii="Georgia" w:eastAsia="Times New Roman" w:hAnsi="Georgia" w:cs="Times New Roman"/>
          <w:color w:val="303030"/>
          <w:sz w:val="28"/>
          <w:szCs w:val="28"/>
        </w:rPr>
        <w:t xml:space="preserve"> manufactured with other’s brand name cleared on payment of duty</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Intermediate</w:t>
      </w:r>
      <w:proofErr w:type="gramEnd"/>
      <w:r w:rsidRPr="00380F16">
        <w:rPr>
          <w:rFonts w:ascii="Georgia" w:eastAsia="Times New Roman" w:hAnsi="Georgia" w:cs="Times New Roman"/>
          <w:color w:val="303030"/>
          <w:sz w:val="28"/>
          <w:szCs w:val="28"/>
        </w:rPr>
        <w:t xml:space="preserve"> products when final products are eligible for SSI exemption</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Intermediate</w:t>
      </w:r>
      <w:proofErr w:type="gramEnd"/>
      <w:r w:rsidRPr="00380F16">
        <w:rPr>
          <w:rFonts w:ascii="Georgia" w:eastAsia="Times New Roman" w:hAnsi="Georgia" w:cs="Times New Roman"/>
          <w:color w:val="303030"/>
          <w:sz w:val="28"/>
          <w:szCs w:val="28"/>
        </w:rPr>
        <w:t xml:space="preserve"> product when final product exempt under </w:t>
      </w:r>
      <w:proofErr w:type="spellStart"/>
      <w:r w:rsidRPr="00380F16">
        <w:rPr>
          <w:rFonts w:ascii="Georgia" w:eastAsia="Times New Roman" w:hAnsi="Georgia" w:cs="Times New Roman"/>
          <w:color w:val="303030"/>
          <w:sz w:val="28"/>
          <w:szCs w:val="28"/>
        </w:rPr>
        <w:t>ant</w:t>
      </w:r>
      <w:proofErr w:type="spellEnd"/>
      <w:r w:rsidRPr="00380F16">
        <w:rPr>
          <w:rFonts w:ascii="Georgia" w:eastAsia="Times New Roman" w:hAnsi="Georgia" w:cs="Times New Roman"/>
          <w:color w:val="303030"/>
          <w:sz w:val="28"/>
          <w:szCs w:val="28"/>
        </w:rPr>
        <w:t xml:space="preserve"> other notification</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Job</w:t>
      </w:r>
      <w:proofErr w:type="gramEnd"/>
      <w:r w:rsidRPr="00380F16">
        <w:rPr>
          <w:rFonts w:ascii="Georgia" w:eastAsia="Times New Roman" w:hAnsi="Georgia" w:cs="Times New Roman"/>
          <w:color w:val="303030"/>
          <w:sz w:val="28"/>
          <w:szCs w:val="28"/>
        </w:rPr>
        <w:t xml:space="preserve"> work amounting to manufacture done under specified notifications</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Job</w:t>
      </w:r>
      <w:proofErr w:type="gramEnd"/>
      <w:r w:rsidRPr="00380F16">
        <w:rPr>
          <w:rFonts w:ascii="Georgia" w:eastAsia="Times New Roman" w:hAnsi="Georgia" w:cs="Times New Roman"/>
          <w:color w:val="303030"/>
          <w:sz w:val="28"/>
          <w:szCs w:val="28"/>
        </w:rPr>
        <w:t xml:space="preserve"> work or any process which does not amount to manufacture</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Strips</w:t>
      </w:r>
      <w:proofErr w:type="gramEnd"/>
      <w:r w:rsidRPr="00380F16">
        <w:rPr>
          <w:rFonts w:ascii="Georgia" w:eastAsia="Times New Roman" w:hAnsi="Georgia" w:cs="Times New Roman"/>
          <w:color w:val="303030"/>
          <w:sz w:val="28"/>
          <w:szCs w:val="28"/>
        </w:rPr>
        <w:t xml:space="preserve"> of plastic used within the factory</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Inputs</w:t>
      </w:r>
      <w:proofErr w:type="gramEnd"/>
      <w:r w:rsidRPr="00380F16">
        <w:rPr>
          <w:rFonts w:ascii="Georgia" w:eastAsia="Times New Roman" w:hAnsi="Georgia" w:cs="Times New Roman"/>
          <w:color w:val="303030"/>
          <w:sz w:val="28"/>
          <w:szCs w:val="28"/>
        </w:rPr>
        <w:t xml:space="preserve"> brought by </w:t>
      </w:r>
      <w:proofErr w:type="spellStart"/>
      <w:r w:rsidRPr="00380F16">
        <w:rPr>
          <w:rFonts w:ascii="Georgia" w:eastAsia="Times New Roman" w:hAnsi="Georgia" w:cs="Times New Roman"/>
          <w:color w:val="303030"/>
          <w:sz w:val="28"/>
          <w:szCs w:val="28"/>
        </w:rPr>
        <w:t>assessee</w:t>
      </w:r>
      <w:proofErr w:type="spellEnd"/>
      <w:r w:rsidRPr="00380F16">
        <w:rPr>
          <w:rFonts w:ascii="Georgia" w:eastAsia="Times New Roman" w:hAnsi="Georgia" w:cs="Times New Roman"/>
          <w:color w:val="303030"/>
          <w:sz w:val="28"/>
          <w:szCs w:val="28"/>
        </w:rPr>
        <w:t xml:space="preserve"> and cleared</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Turnover</w:t>
      </w:r>
      <w:proofErr w:type="gramEnd"/>
      <w:r w:rsidRPr="00380F16">
        <w:rPr>
          <w:rFonts w:ascii="Georgia" w:eastAsia="Times New Roman" w:hAnsi="Georgia" w:cs="Times New Roman"/>
          <w:color w:val="303030"/>
          <w:sz w:val="28"/>
          <w:szCs w:val="28"/>
        </w:rPr>
        <w:t xml:space="preserve"> as trader along with own manufactured goods</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Georgia" w:eastAsia="Times New Roman" w:hAnsi="Georgia" w:cs="Times New Roman"/>
          <w:color w:val="303030"/>
          <w:sz w:val="24"/>
          <w:szCs w:val="24"/>
        </w:rPr>
        <w:br/>
      </w:r>
      <w:r w:rsidRPr="00380F16">
        <w:rPr>
          <w:rFonts w:ascii="Georgia" w:eastAsia="Times New Roman" w:hAnsi="Georgia" w:cs="Times New Roman"/>
          <w:b/>
          <w:bCs/>
          <w:color w:val="303030"/>
          <w:sz w:val="32"/>
          <w:szCs w:val="32"/>
        </w:rPr>
        <w:t>Letter of Undertaking</w:t>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8"/>
          <w:szCs w:val="28"/>
        </w:rPr>
        <w:t>In relation to Central Excise, following are the concessions / incentives for exports:</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Exemption</w:t>
      </w:r>
      <w:proofErr w:type="gramEnd"/>
      <w:r w:rsidRPr="00380F16">
        <w:rPr>
          <w:rFonts w:ascii="Georgia" w:eastAsia="Times New Roman" w:hAnsi="Georgia" w:cs="Times New Roman"/>
          <w:color w:val="303030"/>
          <w:sz w:val="28"/>
          <w:szCs w:val="28"/>
        </w:rPr>
        <w:t xml:space="preserve"> from duty on final product (or refund or duty paid)</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Exemption</w:t>
      </w:r>
      <w:proofErr w:type="gramEnd"/>
      <w:r w:rsidRPr="00380F16">
        <w:rPr>
          <w:rFonts w:ascii="Georgia" w:eastAsia="Times New Roman" w:hAnsi="Georgia" w:cs="Times New Roman"/>
          <w:color w:val="303030"/>
          <w:sz w:val="28"/>
          <w:szCs w:val="28"/>
        </w:rPr>
        <w:t xml:space="preserve"> / refund of excise duty paid on inputs.</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8"/>
          <w:szCs w:val="28"/>
        </w:rPr>
        <w:t>For exports under bond, the manufacturer exporter can furnish a letter of undertaking (LUT) in form UT-1. The manufacturer exporter need not execute a bond.</w:t>
      </w:r>
      <w:r w:rsidRPr="00380F16">
        <w:rPr>
          <w:rFonts w:ascii="Georgia" w:eastAsia="Times New Roman" w:hAnsi="Georgia" w:cs="Times New Roman"/>
          <w:color w:val="303030"/>
          <w:sz w:val="28"/>
        </w:rPr>
        <w:t> </w:t>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8"/>
          <w:szCs w:val="28"/>
        </w:rPr>
        <w:t>The LUT once given is valid for 12 calendar months.</w:t>
      </w:r>
      <w:r w:rsidRPr="00380F16">
        <w:rPr>
          <w:rFonts w:ascii="Georgia" w:eastAsia="Times New Roman" w:hAnsi="Georgia" w:cs="Times New Roman"/>
          <w:color w:val="303030"/>
          <w:sz w:val="28"/>
        </w:rPr>
        <w:t> </w:t>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8"/>
          <w:szCs w:val="28"/>
        </w:rPr>
        <w:t>It is not necessary to submit LUT for each consignment.</w:t>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8"/>
          <w:szCs w:val="28"/>
        </w:rPr>
        <w:t>Though manufacturer exporter is not executing bond, submission of proof of export is required. The LUT will not be discharged unless proof of export is submitted or duty is paid upon deficiency in interest.</w:t>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4"/>
          <w:szCs w:val="24"/>
        </w:rPr>
        <w:br/>
      </w:r>
      <w:r w:rsidRPr="00380F16">
        <w:rPr>
          <w:rFonts w:ascii="Georgia" w:eastAsia="Times New Roman" w:hAnsi="Georgia" w:cs="Times New Roman"/>
          <w:b/>
          <w:bCs/>
          <w:color w:val="303030"/>
          <w:sz w:val="32"/>
          <w:szCs w:val="32"/>
        </w:rPr>
        <w:t>Show Cause Notice (SCN</w:t>
      </w:r>
      <w:proofErr w:type="gramStart"/>
      <w:r w:rsidRPr="00380F16">
        <w:rPr>
          <w:rFonts w:ascii="Georgia" w:eastAsia="Times New Roman" w:hAnsi="Georgia" w:cs="Times New Roman"/>
          <w:b/>
          <w:bCs/>
          <w:color w:val="303030"/>
          <w:sz w:val="32"/>
          <w:szCs w:val="32"/>
        </w:rPr>
        <w:t>)</w:t>
      </w:r>
      <w:proofErr w:type="gramEnd"/>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8"/>
          <w:szCs w:val="28"/>
        </w:rPr>
        <w:t>Excise Officer can ask manufacturer to pay the difference of duty by issuing a show-cause notice. After considering the representation from the person concerned, the Central Excise Officer can determine the amount of duty payable and then the person chargeable to duty has to pay the amount.</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lastRenderedPageBreak/>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SCN</w:t>
      </w:r>
      <w:proofErr w:type="gramEnd"/>
      <w:r w:rsidRPr="00380F16">
        <w:rPr>
          <w:rFonts w:ascii="Georgia" w:eastAsia="Times New Roman" w:hAnsi="Georgia" w:cs="Times New Roman"/>
          <w:color w:val="303030"/>
          <w:sz w:val="28"/>
          <w:szCs w:val="28"/>
        </w:rPr>
        <w:t xml:space="preserve"> is necessary but not issuing it is only irregularity</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Simple</w:t>
      </w:r>
      <w:proofErr w:type="gramEnd"/>
      <w:r w:rsidRPr="00380F16">
        <w:rPr>
          <w:rFonts w:ascii="Georgia" w:eastAsia="Times New Roman" w:hAnsi="Georgia" w:cs="Times New Roman"/>
          <w:color w:val="303030"/>
          <w:sz w:val="28"/>
          <w:szCs w:val="28"/>
        </w:rPr>
        <w:t xml:space="preserve"> letter asking to pay duty is not a notice</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SCN</w:t>
      </w:r>
      <w:proofErr w:type="gramEnd"/>
      <w:r w:rsidRPr="00380F16">
        <w:rPr>
          <w:rFonts w:ascii="Georgia" w:eastAsia="Times New Roman" w:hAnsi="Georgia" w:cs="Times New Roman"/>
          <w:color w:val="303030"/>
          <w:sz w:val="28"/>
          <w:szCs w:val="28"/>
        </w:rPr>
        <w:t xml:space="preserve"> is required even if </w:t>
      </w:r>
      <w:proofErr w:type="spellStart"/>
      <w:r w:rsidRPr="00380F16">
        <w:rPr>
          <w:rFonts w:ascii="Georgia" w:eastAsia="Times New Roman" w:hAnsi="Georgia" w:cs="Times New Roman"/>
          <w:color w:val="303030"/>
          <w:sz w:val="28"/>
          <w:szCs w:val="28"/>
        </w:rPr>
        <w:t>assessee</w:t>
      </w:r>
      <w:proofErr w:type="spellEnd"/>
      <w:r w:rsidRPr="00380F16">
        <w:rPr>
          <w:rFonts w:ascii="Georgia" w:eastAsia="Times New Roman" w:hAnsi="Georgia" w:cs="Times New Roman"/>
          <w:color w:val="303030"/>
          <w:sz w:val="28"/>
          <w:szCs w:val="28"/>
        </w:rPr>
        <w:t xml:space="preserve"> has admitted liability and agreed to pay duty</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No</w:t>
      </w:r>
      <w:proofErr w:type="gramEnd"/>
      <w:r w:rsidRPr="00380F16">
        <w:rPr>
          <w:rFonts w:ascii="Georgia" w:eastAsia="Times New Roman" w:hAnsi="Georgia" w:cs="Times New Roman"/>
          <w:color w:val="303030"/>
          <w:sz w:val="28"/>
          <w:szCs w:val="28"/>
        </w:rPr>
        <w:t xml:space="preserve"> notice is </w:t>
      </w:r>
      <w:proofErr w:type="spellStart"/>
      <w:r w:rsidRPr="00380F16">
        <w:rPr>
          <w:rFonts w:ascii="Georgia" w:eastAsia="Times New Roman" w:hAnsi="Georgia" w:cs="Times New Roman"/>
          <w:color w:val="303030"/>
          <w:sz w:val="28"/>
          <w:szCs w:val="28"/>
        </w:rPr>
        <w:t>assessee</w:t>
      </w:r>
      <w:proofErr w:type="spellEnd"/>
      <w:r w:rsidRPr="00380F16">
        <w:rPr>
          <w:rFonts w:ascii="Georgia" w:eastAsia="Times New Roman" w:hAnsi="Georgia" w:cs="Times New Roman"/>
          <w:color w:val="303030"/>
          <w:sz w:val="28"/>
          <w:szCs w:val="28"/>
        </w:rPr>
        <w:t xml:space="preserve"> voluntarily pays the amount</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SCN</w:t>
      </w:r>
      <w:proofErr w:type="gramEnd"/>
      <w:r w:rsidRPr="00380F16">
        <w:rPr>
          <w:rFonts w:ascii="Georgia" w:eastAsia="Times New Roman" w:hAnsi="Georgia" w:cs="Times New Roman"/>
          <w:color w:val="303030"/>
          <w:sz w:val="28"/>
          <w:szCs w:val="28"/>
        </w:rPr>
        <w:t xml:space="preserve"> has to be served on the person chargeable of duty within one year from “relevant date” which will be one of the following:        </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Georgia" w:eastAsia="Times New Roman" w:hAnsi="Georgia" w:cs="Times New Roman"/>
          <w:color w:val="303030"/>
          <w:sz w:val="28"/>
          <w:szCs w:val="28"/>
        </w:rPr>
        <w:t>          - Return is to be filed within 5 days of close of month. The date of filing will be           “relevant date”.</w:t>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8"/>
          <w:szCs w:val="28"/>
        </w:rPr>
        <w:t>          - If return is not filed, then the date on which return should have been                filed i.e. 10</w:t>
      </w:r>
      <w:r w:rsidRPr="00380F16">
        <w:rPr>
          <w:rFonts w:ascii="Georgia" w:eastAsia="Times New Roman" w:hAnsi="Georgia" w:cs="Times New Roman"/>
          <w:color w:val="303030"/>
          <w:sz w:val="28"/>
          <w:szCs w:val="28"/>
          <w:vertAlign w:val="superscript"/>
        </w:rPr>
        <w:t>th</w:t>
      </w:r>
      <w:r w:rsidRPr="00380F16">
        <w:rPr>
          <w:rFonts w:ascii="Georgia" w:eastAsia="Times New Roman" w:hAnsi="Georgia" w:cs="Times New Roman"/>
          <w:color w:val="303030"/>
          <w:sz w:val="28"/>
        </w:rPr>
        <w:t> </w:t>
      </w:r>
      <w:r w:rsidRPr="00380F16">
        <w:rPr>
          <w:rFonts w:ascii="Georgia" w:eastAsia="Times New Roman" w:hAnsi="Georgia" w:cs="Times New Roman"/>
          <w:color w:val="303030"/>
          <w:sz w:val="28"/>
          <w:szCs w:val="28"/>
        </w:rPr>
        <w:t>of a month will be “relevant date”.</w:t>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8"/>
          <w:szCs w:val="28"/>
        </w:rPr>
        <w:t>          - If no return is required to be filed, then date of payment of duty is                   “relevant date”.</w:t>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8"/>
          <w:szCs w:val="28"/>
        </w:rPr>
        <w:t>          - If the demand is on account of erroneous refund, the relevant date is                  the date on which refund has been made.</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However</w:t>
      </w:r>
      <w:proofErr w:type="gramEnd"/>
      <w:r w:rsidRPr="00380F16">
        <w:rPr>
          <w:rFonts w:ascii="Georgia" w:eastAsia="Times New Roman" w:hAnsi="Georgia" w:cs="Times New Roman"/>
          <w:color w:val="303030"/>
          <w:sz w:val="28"/>
          <w:szCs w:val="28"/>
        </w:rPr>
        <w:t>, this period will extend up to 5 years if the non-payment of duty or short payment is by reason of fraud, collusion, willful misstatement or suppression of facts, or contravention of any provision of Excise Act or rules made with an intention to evade payment of duty.</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Georgia" w:eastAsia="Times New Roman" w:hAnsi="Georgia" w:cs="Times New Roman"/>
          <w:color w:val="303030"/>
          <w:sz w:val="24"/>
          <w:szCs w:val="24"/>
        </w:rPr>
        <w:br/>
      </w:r>
      <w:r w:rsidRPr="00380F16">
        <w:rPr>
          <w:rFonts w:ascii="Georgia" w:eastAsia="Times New Roman" w:hAnsi="Georgia" w:cs="Times New Roman"/>
          <w:i/>
          <w:iCs/>
          <w:color w:val="303030"/>
          <w:sz w:val="28"/>
          <w:szCs w:val="28"/>
          <w:u w:val="single"/>
        </w:rPr>
        <w:t>Requirements of Show-cause Notice</w:t>
      </w:r>
      <w:r w:rsidRPr="00380F16">
        <w:rPr>
          <w:rFonts w:ascii="Georgia" w:eastAsia="Times New Roman" w:hAnsi="Georgia" w:cs="Times New Roman"/>
          <w:i/>
          <w:iCs/>
          <w:color w:val="303030"/>
          <w:sz w:val="28"/>
          <w:u w:val="single"/>
        </w:rPr>
        <w:t> </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SCN</w:t>
      </w:r>
      <w:proofErr w:type="gramEnd"/>
      <w:r w:rsidRPr="00380F16">
        <w:rPr>
          <w:rFonts w:ascii="Georgia" w:eastAsia="Times New Roman" w:hAnsi="Georgia" w:cs="Times New Roman"/>
          <w:color w:val="303030"/>
          <w:sz w:val="28"/>
          <w:szCs w:val="28"/>
        </w:rPr>
        <w:t xml:space="preserve"> to Manufacturer only</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Essential</w:t>
      </w:r>
      <w:proofErr w:type="gramEnd"/>
      <w:r w:rsidRPr="00380F16">
        <w:rPr>
          <w:rFonts w:ascii="Georgia" w:eastAsia="Times New Roman" w:hAnsi="Georgia" w:cs="Times New Roman"/>
          <w:color w:val="303030"/>
          <w:sz w:val="28"/>
          <w:szCs w:val="28"/>
        </w:rPr>
        <w:t xml:space="preserve"> details should be given</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Penalty</w:t>
      </w:r>
      <w:proofErr w:type="gramEnd"/>
      <w:r w:rsidRPr="00380F16">
        <w:rPr>
          <w:rFonts w:ascii="Georgia" w:eastAsia="Times New Roman" w:hAnsi="Georgia" w:cs="Times New Roman"/>
          <w:color w:val="303030"/>
          <w:sz w:val="28"/>
          <w:szCs w:val="28"/>
        </w:rPr>
        <w:t xml:space="preserve"> or Confiscation must be mentioned if it is proposed</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Allegations</w:t>
      </w:r>
      <w:proofErr w:type="gramEnd"/>
      <w:r w:rsidRPr="00380F16">
        <w:rPr>
          <w:rFonts w:ascii="Georgia" w:eastAsia="Times New Roman" w:hAnsi="Georgia" w:cs="Times New Roman"/>
          <w:color w:val="303030"/>
          <w:sz w:val="28"/>
          <w:szCs w:val="28"/>
        </w:rPr>
        <w:t xml:space="preserve"> must be mentioned</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Copies</w:t>
      </w:r>
      <w:proofErr w:type="gramEnd"/>
      <w:r w:rsidRPr="00380F16">
        <w:rPr>
          <w:rFonts w:ascii="Georgia" w:eastAsia="Times New Roman" w:hAnsi="Georgia" w:cs="Times New Roman"/>
          <w:color w:val="303030"/>
          <w:sz w:val="28"/>
          <w:szCs w:val="28"/>
        </w:rPr>
        <w:t xml:space="preserve"> of documents to be given</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Georgia" w:eastAsia="Times New Roman" w:hAnsi="Georgia" w:cs="Times New Roman"/>
          <w:color w:val="303030"/>
          <w:sz w:val="24"/>
          <w:szCs w:val="24"/>
        </w:rPr>
        <w:br/>
      </w:r>
      <w:r w:rsidRPr="00380F16">
        <w:rPr>
          <w:rFonts w:ascii="Georgia" w:eastAsia="Times New Roman" w:hAnsi="Georgia" w:cs="Times New Roman"/>
          <w:b/>
          <w:bCs/>
          <w:color w:val="303030"/>
          <w:sz w:val="32"/>
          <w:szCs w:val="32"/>
        </w:rPr>
        <w:t>Adjudication</w:t>
      </w:r>
      <w:r w:rsidRPr="00380F16">
        <w:rPr>
          <w:rFonts w:ascii="Georgia" w:eastAsia="Times New Roman" w:hAnsi="Georgia" w:cs="Times New Roman"/>
          <w:b/>
          <w:bCs/>
          <w:color w:val="303030"/>
          <w:sz w:val="32"/>
        </w:rPr>
        <w:t> </w:t>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8"/>
          <w:szCs w:val="28"/>
        </w:rPr>
        <w:t>Adjudicate means to hear or try and decide judicially and adjudication means giving a decision.</w:t>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8"/>
          <w:szCs w:val="28"/>
        </w:rPr>
        <w:t>Excise authorities are empowered to determine classification, valuation, refund claims and the tax / duty payable. They are also empowered to grant various permissions under rules and impose fines, penalties, etc. this is called “departmental adjudication”.</w:t>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8"/>
          <w:szCs w:val="28"/>
        </w:rPr>
        <w:t xml:space="preserve">Uncontrolled authority may cause great damage to an </w:t>
      </w:r>
      <w:proofErr w:type="spellStart"/>
      <w:r w:rsidRPr="00380F16">
        <w:rPr>
          <w:rFonts w:ascii="Georgia" w:eastAsia="Times New Roman" w:hAnsi="Georgia" w:cs="Times New Roman"/>
          <w:color w:val="303030"/>
          <w:sz w:val="28"/>
          <w:szCs w:val="28"/>
        </w:rPr>
        <w:t>assessee</w:t>
      </w:r>
      <w:proofErr w:type="spellEnd"/>
      <w:r w:rsidRPr="00380F16">
        <w:rPr>
          <w:rFonts w:ascii="Georgia" w:eastAsia="Times New Roman" w:hAnsi="Georgia" w:cs="Times New Roman"/>
          <w:color w:val="303030"/>
          <w:sz w:val="28"/>
          <w:szCs w:val="28"/>
        </w:rPr>
        <w:t xml:space="preserve"> and hence opportunity of appeal against the order has been provided.</w:t>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8"/>
          <w:szCs w:val="28"/>
        </w:rPr>
        <w:t>Departmental authorities have original adjudication powers as follows:</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lastRenderedPageBreak/>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i/>
          <w:iCs/>
          <w:color w:val="303030"/>
          <w:sz w:val="28"/>
          <w:szCs w:val="28"/>
        </w:rPr>
        <w:t>Superintendent</w:t>
      </w:r>
      <w:proofErr w:type="gramEnd"/>
      <w:r w:rsidRPr="00380F16">
        <w:rPr>
          <w:rFonts w:ascii="Georgia" w:eastAsia="Times New Roman" w:hAnsi="Georgia" w:cs="Times New Roman"/>
          <w:i/>
          <w:iCs/>
          <w:color w:val="303030"/>
          <w:sz w:val="28"/>
          <w:szCs w:val="28"/>
        </w:rPr>
        <w:t xml:space="preserve"> -</w:t>
      </w:r>
      <w:r w:rsidRPr="00380F16">
        <w:rPr>
          <w:rFonts w:ascii="Georgia" w:eastAsia="Times New Roman" w:hAnsi="Georgia" w:cs="Times New Roman"/>
          <w:i/>
          <w:iCs/>
          <w:color w:val="303030"/>
          <w:sz w:val="28"/>
        </w:rPr>
        <w:t> </w:t>
      </w:r>
      <w:r w:rsidRPr="00380F16">
        <w:rPr>
          <w:rFonts w:ascii="Georgia" w:eastAsia="Times New Roman" w:hAnsi="Georgia" w:cs="Times New Roman"/>
          <w:color w:val="303030"/>
          <w:sz w:val="28"/>
          <w:szCs w:val="28"/>
        </w:rPr>
        <w:t>remission of duty for loss of goods up to Rs. 1,000/-</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i/>
          <w:iCs/>
          <w:color w:val="303030"/>
          <w:sz w:val="28"/>
          <w:szCs w:val="28"/>
        </w:rPr>
        <w:t>Deputy</w:t>
      </w:r>
      <w:proofErr w:type="gramEnd"/>
      <w:r w:rsidRPr="00380F16">
        <w:rPr>
          <w:rFonts w:ascii="Georgia" w:eastAsia="Times New Roman" w:hAnsi="Georgia" w:cs="Times New Roman"/>
          <w:i/>
          <w:iCs/>
          <w:color w:val="303030"/>
          <w:sz w:val="28"/>
          <w:szCs w:val="28"/>
        </w:rPr>
        <w:t xml:space="preserve"> / Assistant Commissioner</w:t>
      </w:r>
      <w:r w:rsidRPr="00380F16">
        <w:rPr>
          <w:rFonts w:ascii="Georgia" w:eastAsia="Times New Roman" w:hAnsi="Georgia" w:cs="Times New Roman"/>
          <w:i/>
          <w:iCs/>
          <w:color w:val="303030"/>
          <w:sz w:val="28"/>
        </w:rPr>
        <w:t> </w:t>
      </w:r>
      <w:r w:rsidRPr="00380F16">
        <w:rPr>
          <w:rFonts w:ascii="Georgia" w:eastAsia="Times New Roman" w:hAnsi="Georgia" w:cs="Times New Roman"/>
          <w:color w:val="303030"/>
          <w:sz w:val="28"/>
          <w:szCs w:val="28"/>
        </w:rPr>
        <w:t xml:space="preserve">- remission of duty for loss of goods up to Rs. 2,500/- ; issuance of registration certificates; </w:t>
      </w:r>
      <w:proofErr w:type="spellStart"/>
      <w:r w:rsidRPr="00380F16">
        <w:rPr>
          <w:rFonts w:ascii="Georgia" w:eastAsia="Times New Roman" w:hAnsi="Georgia" w:cs="Times New Roman"/>
          <w:color w:val="303030"/>
          <w:sz w:val="28"/>
          <w:szCs w:val="28"/>
        </w:rPr>
        <w:t>Cenvat</w:t>
      </w:r>
      <w:proofErr w:type="spellEnd"/>
      <w:r w:rsidRPr="00380F16">
        <w:rPr>
          <w:rFonts w:ascii="Georgia" w:eastAsia="Times New Roman" w:hAnsi="Georgia" w:cs="Times New Roman"/>
          <w:color w:val="303030"/>
          <w:sz w:val="28"/>
          <w:szCs w:val="28"/>
        </w:rPr>
        <w:t xml:space="preserve"> credit / duty up to Rs. 5 </w:t>
      </w:r>
      <w:proofErr w:type="spellStart"/>
      <w:r w:rsidRPr="00380F16">
        <w:rPr>
          <w:rFonts w:ascii="Georgia" w:eastAsia="Times New Roman" w:hAnsi="Georgia" w:cs="Times New Roman"/>
          <w:color w:val="303030"/>
          <w:sz w:val="28"/>
          <w:szCs w:val="28"/>
        </w:rPr>
        <w:t>lakhs</w:t>
      </w:r>
      <w:proofErr w:type="spellEnd"/>
      <w:r w:rsidRPr="00380F16">
        <w:rPr>
          <w:rFonts w:ascii="Georgia" w:eastAsia="Times New Roman" w:hAnsi="Georgia" w:cs="Times New Roman"/>
          <w:color w:val="303030"/>
          <w:sz w:val="28"/>
          <w:szCs w:val="28"/>
        </w:rPr>
        <w:t>.</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i/>
          <w:iCs/>
          <w:color w:val="303030"/>
          <w:sz w:val="28"/>
          <w:szCs w:val="28"/>
        </w:rPr>
        <w:t>Joint Commissioner</w:t>
      </w:r>
      <w:r w:rsidRPr="00380F16">
        <w:rPr>
          <w:rFonts w:ascii="Georgia" w:eastAsia="Times New Roman" w:hAnsi="Georgia" w:cs="Times New Roman"/>
          <w:i/>
          <w:iCs/>
          <w:color w:val="303030"/>
          <w:sz w:val="28"/>
        </w:rPr>
        <w:t> </w:t>
      </w:r>
      <w:r w:rsidRPr="00380F16">
        <w:rPr>
          <w:rFonts w:ascii="Georgia" w:eastAsia="Times New Roman" w:hAnsi="Georgia" w:cs="Times New Roman"/>
          <w:color w:val="303030"/>
          <w:sz w:val="28"/>
          <w:szCs w:val="28"/>
        </w:rPr>
        <w:t xml:space="preserve">- </w:t>
      </w:r>
      <w:proofErr w:type="spellStart"/>
      <w:r w:rsidRPr="00380F16">
        <w:rPr>
          <w:rFonts w:ascii="Georgia" w:eastAsia="Times New Roman" w:hAnsi="Georgia" w:cs="Times New Roman"/>
          <w:color w:val="303030"/>
          <w:sz w:val="28"/>
          <w:szCs w:val="28"/>
        </w:rPr>
        <w:t>Cenvat</w:t>
      </w:r>
      <w:proofErr w:type="spellEnd"/>
      <w:r w:rsidRPr="00380F16">
        <w:rPr>
          <w:rFonts w:ascii="Georgia" w:eastAsia="Times New Roman" w:hAnsi="Georgia" w:cs="Times New Roman"/>
          <w:color w:val="303030"/>
          <w:sz w:val="28"/>
          <w:szCs w:val="28"/>
        </w:rPr>
        <w:t xml:space="preserve"> credit / duty above Rs. 5 </w:t>
      </w:r>
      <w:proofErr w:type="spellStart"/>
      <w:r w:rsidRPr="00380F16">
        <w:rPr>
          <w:rFonts w:ascii="Georgia" w:eastAsia="Times New Roman" w:hAnsi="Georgia" w:cs="Times New Roman"/>
          <w:color w:val="303030"/>
          <w:sz w:val="28"/>
          <w:szCs w:val="28"/>
        </w:rPr>
        <w:t>lakhs</w:t>
      </w:r>
      <w:proofErr w:type="spellEnd"/>
      <w:r w:rsidRPr="00380F16">
        <w:rPr>
          <w:rFonts w:ascii="Georgia" w:eastAsia="Times New Roman" w:hAnsi="Georgia" w:cs="Times New Roman"/>
          <w:color w:val="303030"/>
          <w:sz w:val="28"/>
          <w:szCs w:val="28"/>
        </w:rPr>
        <w:t xml:space="preserve"> and up to Rs. 20 </w:t>
      </w:r>
      <w:proofErr w:type="spellStart"/>
      <w:r w:rsidRPr="00380F16">
        <w:rPr>
          <w:rFonts w:ascii="Georgia" w:eastAsia="Times New Roman" w:hAnsi="Georgia" w:cs="Times New Roman"/>
          <w:color w:val="303030"/>
          <w:sz w:val="28"/>
          <w:szCs w:val="28"/>
        </w:rPr>
        <w:t>lakhs</w:t>
      </w:r>
      <w:proofErr w:type="spellEnd"/>
      <w:r w:rsidRPr="00380F16">
        <w:rPr>
          <w:rFonts w:ascii="Georgia" w:eastAsia="Times New Roman" w:hAnsi="Georgia" w:cs="Times New Roman"/>
          <w:color w:val="303030"/>
          <w:sz w:val="28"/>
          <w:szCs w:val="28"/>
        </w:rPr>
        <w:t>; remission of duty for loss of goods up to Rs. 5,000/; matters related to export under bond or under claim of rebate; loss of goods during transit to warehouse without upper monetary limit</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i/>
          <w:iCs/>
          <w:color w:val="303030"/>
          <w:sz w:val="28"/>
          <w:szCs w:val="28"/>
        </w:rPr>
        <w:t>Additional Commissioner -</w:t>
      </w:r>
      <w:r w:rsidRPr="00380F16">
        <w:rPr>
          <w:rFonts w:ascii="Georgia" w:eastAsia="Times New Roman" w:hAnsi="Georgia" w:cs="Times New Roman"/>
          <w:i/>
          <w:iCs/>
          <w:color w:val="303030"/>
          <w:sz w:val="28"/>
        </w:rPr>
        <w:t> </w:t>
      </w:r>
      <w:proofErr w:type="spellStart"/>
      <w:r w:rsidRPr="00380F16">
        <w:rPr>
          <w:rFonts w:ascii="Georgia" w:eastAsia="Times New Roman" w:hAnsi="Georgia" w:cs="Times New Roman"/>
          <w:color w:val="303030"/>
          <w:sz w:val="28"/>
          <w:szCs w:val="28"/>
        </w:rPr>
        <w:t>Cenvat</w:t>
      </w:r>
      <w:proofErr w:type="spellEnd"/>
      <w:r w:rsidRPr="00380F16">
        <w:rPr>
          <w:rFonts w:ascii="Georgia" w:eastAsia="Times New Roman" w:hAnsi="Georgia" w:cs="Times New Roman"/>
          <w:color w:val="303030"/>
          <w:sz w:val="28"/>
          <w:szCs w:val="28"/>
        </w:rPr>
        <w:t xml:space="preserve"> credit / duty above Rs. 20 </w:t>
      </w:r>
      <w:proofErr w:type="spellStart"/>
      <w:r w:rsidRPr="00380F16">
        <w:rPr>
          <w:rFonts w:ascii="Georgia" w:eastAsia="Times New Roman" w:hAnsi="Georgia" w:cs="Times New Roman"/>
          <w:color w:val="303030"/>
          <w:sz w:val="28"/>
          <w:szCs w:val="28"/>
        </w:rPr>
        <w:t>lakhs</w:t>
      </w:r>
      <w:proofErr w:type="spellEnd"/>
      <w:r w:rsidRPr="00380F16">
        <w:rPr>
          <w:rFonts w:ascii="Georgia" w:eastAsia="Times New Roman" w:hAnsi="Georgia" w:cs="Times New Roman"/>
          <w:color w:val="303030"/>
          <w:sz w:val="28"/>
          <w:szCs w:val="28"/>
        </w:rPr>
        <w:t xml:space="preserve"> and up to Rs. 50 </w:t>
      </w:r>
      <w:proofErr w:type="spellStart"/>
      <w:r w:rsidRPr="00380F16">
        <w:rPr>
          <w:rFonts w:ascii="Georgia" w:eastAsia="Times New Roman" w:hAnsi="Georgia" w:cs="Times New Roman"/>
          <w:color w:val="303030"/>
          <w:sz w:val="28"/>
          <w:szCs w:val="28"/>
        </w:rPr>
        <w:t>lakhs</w:t>
      </w:r>
      <w:proofErr w:type="spellEnd"/>
      <w:r w:rsidRPr="00380F16">
        <w:rPr>
          <w:rFonts w:ascii="Georgia" w:eastAsia="Times New Roman" w:hAnsi="Georgia" w:cs="Times New Roman"/>
          <w:color w:val="303030"/>
          <w:sz w:val="28"/>
          <w:szCs w:val="28"/>
        </w:rPr>
        <w:t>; remission of duty for loss of goods up to Rs. 5,000/; matters related to export under bond or under claim of rebate; loss of goods during transit to warehouse without upper monetary limit</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i/>
          <w:iCs/>
          <w:color w:val="303030"/>
          <w:sz w:val="28"/>
          <w:szCs w:val="28"/>
        </w:rPr>
        <w:t>Commissioner</w:t>
      </w:r>
      <w:proofErr w:type="gramEnd"/>
      <w:r w:rsidRPr="00380F16">
        <w:rPr>
          <w:rFonts w:ascii="Georgia" w:eastAsia="Times New Roman" w:hAnsi="Georgia" w:cs="Times New Roman"/>
          <w:i/>
          <w:iCs/>
          <w:color w:val="303030"/>
          <w:sz w:val="28"/>
          <w:szCs w:val="28"/>
        </w:rPr>
        <w:t xml:space="preserve"> -</w:t>
      </w:r>
      <w:r w:rsidRPr="00380F16">
        <w:rPr>
          <w:rFonts w:ascii="Georgia" w:eastAsia="Times New Roman" w:hAnsi="Georgia" w:cs="Times New Roman"/>
          <w:i/>
          <w:iCs/>
          <w:color w:val="303030"/>
          <w:sz w:val="28"/>
        </w:rPr>
        <w:t> </w:t>
      </w:r>
      <w:proofErr w:type="spellStart"/>
      <w:r w:rsidRPr="00380F16">
        <w:rPr>
          <w:rFonts w:ascii="Georgia" w:eastAsia="Times New Roman" w:hAnsi="Georgia" w:cs="Times New Roman"/>
          <w:color w:val="303030"/>
          <w:sz w:val="28"/>
          <w:szCs w:val="28"/>
        </w:rPr>
        <w:t>Cenvat</w:t>
      </w:r>
      <w:proofErr w:type="spellEnd"/>
      <w:r w:rsidRPr="00380F16">
        <w:rPr>
          <w:rFonts w:ascii="Georgia" w:eastAsia="Times New Roman" w:hAnsi="Georgia" w:cs="Times New Roman"/>
          <w:color w:val="303030"/>
          <w:sz w:val="28"/>
          <w:szCs w:val="28"/>
        </w:rPr>
        <w:t xml:space="preserve"> credit / duty without upper limit; remission of duty for loss of goods without any limit.</w:t>
      </w:r>
    </w:p>
    <w:p w:rsidR="00380F16" w:rsidRPr="00380F16" w:rsidRDefault="00380F16" w:rsidP="00380F16">
      <w:pPr>
        <w:shd w:val="clear" w:color="auto" w:fill="FFFFFF"/>
        <w:spacing w:after="240" w:line="240" w:lineRule="auto"/>
        <w:rPr>
          <w:rFonts w:ascii="Georgia" w:eastAsia="Times New Roman" w:hAnsi="Georgia" w:cs="Times New Roman"/>
          <w:color w:val="303030"/>
          <w:sz w:val="24"/>
          <w:szCs w:val="24"/>
        </w:rPr>
      </w:pP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8"/>
          <w:szCs w:val="28"/>
        </w:rPr>
        <w:t>When the order is given by officer below the level of Commissioner, appeal against such order will lie with Commissioner (Appeals) and appeal against order given by Commissioner will lie with CESTAT (Central Excise Custom and Service Tax Appellate Tribunal</w:t>
      </w:r>
      <w:proofErr w:type="gramStart"/>
      <w:r w:rsidRPr="00380F16">
        <w:rPr>
          <w:rFonts w:ascii="Georgia" w:eastAsia="Times New Roman" w:hAnsi="Georgia" w:cs="Times New Roman"/>
          <w:color w:val="303030"/>
          <w:sz w:val="28"/>
          <w:szCs w:val="28"/>
        </w:rPr>
        <w:t>)</w:t>
      </w:r>
      <w:proofErr w:type="gramEnd"/>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8"/>
          <w:szCs w:val="28"/>
        </w:rPr>
        <w:t>Appeal can be made to High Court against order of Tribunal if the case involves substantial question of law, except in cases relating to rate of duty and valuation.</w:t>
      </w:r>
      <w:r w:rsidRPr="00380F16">
        <w:rPr>
          <w:rFonts w:ascii="Georgia" w:eastAsia="Times New Roman" w:hAnsi="Georgia" w:cs="Times New Roman"/>
          <w:color w:val="303030"/>
          <w:sz w:val="28"/>
        </w:rPr>
        <w:t> </w:t>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4"/>
          <w:szCs w:val="24"/>
        </w:rPr>
        <w:br/>
      </w:r>
      <w:r w:rsidRPr="00380F16">
        <w:rPr>
          <w:rFonts w:ascii="Georgia" w:eastAsia="Times New Roman" w:hAnsi="Georgia" w:cs="Times New Roman"/>
          <w:b/>
          <w:bCs/>
          <w:color w:val="303030"/>
          <w:sz w:val="32"/>
          <w:szCs w:val="32"/>
        </w:rPr>
        <w:t>Interest</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If</w:t>
      </w:r>
      <w:proofErr w:type="gramEnd"/>
      <w:r w:rsidRPr="00380F16">
        <w:rPr>
          <w:rFonts w:ascii="Georgia" w:eastAsia="Times New Roman" w:hAnsi="Georgia" w:cs="Times New Roman"/>
          <w:color w:val="303030"/>
          <w:sz w:val="28"/>
          <w:szCs w:val="28"/>
        </w:rPr>
        <w:t xml:space="preserve"> duty is not paid when it ought to have been paid, interest is payable at the rates specified by Central Govt. by notification in official gazette. Such rate cannot be less than 10% and not more than 36%.</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The</w:t>
      </w:r>
      <w:proofErr w:type="gramEnd"/>
      <w:r w:rsidRPr="00380F16">
        <w:rPr>
          <w:rFonts w:ascii="Georgia" w:eastAsia="Times New Roman" w:hAnsi="Georgia" w:cs="Times New Roman"/>
          <w:color w:val="303030"/>
          <w:sz w:val="28"/>
          <w:szCs w:val="28"/>
        </w:rPr>
        <w:t xml:space="preserve"> interest is payable from the 1</w:t>
      </w:r>
      <w:r w:rsidRPr="00380F16">
        <w:rPr>
          <w:rFonts w:ascii="Georgia" w:eastAsia="Times New Roman" w:hAnsi="Georgia" w:cs="Times New Roman"/>
          <w:color w:val="303030"/>
          <w:sz w:val="28"/>
          <w:szCs w:val="28"/>
          <w:vertAlign w:val="superscript"/>
        </w:rPr>
        <w:t>st</w:t>
      </w:r>
      <w:r w:rsidRPr="00380F16">
        <w:rPr>
          <w:rFonts w:ascii="Georgia" w:eastAsia="Times New Roman" w:hAnsi="Georgia" w:cs="Times New Roman"/>
          <w:color w:val="303030"/>
          <w:sz w:val="28"/>
        </w:rPr>
        <w:t> </w:t>
      </w:r>
      <w:r w:rsidRPr="00380F16">
        <w:rPr>
          <w:rFonts w:ascii="Georgia" w:eastAsia="Times New Roman" w:hAnsi="Georgia" w:cs="Times New Roman"/>
          <w:color w:val="303030"/>
          <w:sz w:val="28"/>
          <w:szCs w:val="28"/>
        </w:rPr>
        <w:t>day of the month following the month in which the duty ought to have been paid.</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The</w:t>
      </w:r>
      <w:proofErr w:type="gramEnd"/>
      <w:r w:rsidRPr="00380F16">
        <w:rPr>
          <w:rFonts w:ascii="Georgia" w:eastAsia="Times New Roman" w:hAnsi="Georgia" w:cs="Times New Roman"/>
          <w:color w:val="303030"/>
          <w:sz w:val="28"/>
          <w:szCs w:val="28"/>
        </w:rPr>
        <w:t xml:space="preserve"> actual rate of interest is 13% </w:t>
      </w:r>
      <w:proofErr w:type="spellStart"/>
      <w:r w:rsidRPr="00380F16">
        <w:rPr>
          <w:rFonts w:ascii="Georgia" w:eastAsia="Times New Roman" w:hAnsi="Georgia" w:cs="Times New Roman"/>
          <w:color w:val="303030"/>
          <w:sz w:val="28"/>
          <w:szCs w:val="28"/>
        </w:rPr>
        <w:t>w.e.f</w:t>
      </w:r>
      <w:proofErr w:type="spellEnd"/>
      <w:r w:rsidRPr="00380F16">
        <w:rPr>
          <w:rFonts w:ascii="Georgia" w:eastAsia="Times New Roman" w:hAnsi="Georgia" w:cs="Times New Roman"/>
          <w:color w:val="303030"/>
          <w:sz w:val="28"/>
          <w:szCs w:val="28"/>
        </w:rPr>
        <w:t xml:space="preserve"> 12-9-2003</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If</w:t>
      </w:r>
      <w:proofErr w:type="gramEnd"/>
      <w:r w:rsidRPr="00380F16">
        <w:rPr>
          <w:rFonts w:ascii="Georgia" w:eastAsia="Times New Roman" w:hAnsi="Georgia" w:cs="Times New Roman"/>
          <w:color w:val="303030"/>
          <w:sz w:val="28"/>
          <w:szCs w:val="28"/>
        </w:rPr>
        <w:t xml:space="preserve"> </w:t>
      </w:r>
      <w:proofErr w:type="spellStart"/>
      <w:r w:rsidRPr="00380F16">
        <w:rPr>
          <w:rFonts w:ascii="Georgia" w:eastAsia="Times New Roman" w:hAnsi="Georgia" w:cs="Times New Roman"/>
          <w:color w:val="303030"/>
          <w:sz w:val="28"/>
          <w:szCs w:val="28"/>
        </w:rPr>
        <w:t>assessee</w:t>
      </w:r>
      <w:proofErr w:type="spellEnd"/>
      <w:r w:rsidRPr="00380F16">
        <w:rPr>
          <w:rFonts w:ascii="Georgia" w:eastAsia="Times New Roman" w:hAnsi="Georgia" w:cs="Times New Roman"/>
          <w:color w:val="303030"/>
          <w:sz w:val="28"/>
          <w:szCs w:val="28"/>
        </w:rPr>
        <w:t xml:space="preserve"> pays duty on order or instruction of CBE&amp;C voluntarily within 45 days of such order, he is exempted from payment of interest. However, if he pays only a part of the amount but pays the amount reserving the right to appeal, the interest is payable from the month following the month in which the duty ought to have been paid.</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Relaxation</w:t>
      </w:r>
      <w:proofErr w:type="gramEnd"/>
      <w:r w:rsidRPr="00380F16">
        <w:rPr>
          <w:rFonts w:ascii="Georgia" w:eastAsia="Times New Roman" w:hAnsi="Georgia" w:cs="Times New Roman"/>
          <w:color w:val="303030"/>
          <w:sz w:val="28"/>
          <w:szCs w:val="28"/>
        </w:rPr>
        <w:t xml:space="preserve"> of payment of interest is applicable only when the CBE&amp;C issues a general order. This relaxation does not apply if </w:t>
      </w:r>
      <w:proofErr w:type="spellStart"/>
      <w:r w:rsidRPr="00380F16">
        <w:rPr>
          <w:rFonts w:ascii="Georgia" w:eastAsia="Times New Roman" w:hAnsi="Georgia" w:cs="Times New Roman"/>
          <w:color w:val="303030"/>
          <w:sz w:val="28"/>
          <w:szCs w:val="28"/>
        </w:rPr>
        <w:t>assessee</w:t>
      </w:r>
      <w:proofErr w:type="spellEnd"/>
      <w:r w:rsidRPr="00380F16">
        <w:rPr>
          <w:rFonts w:ascii="Georgia" w:eastAsia="Times New Roman" w:hAnsi="Georgia" w:cs="Times New Roman"/>
          <w:color w:val="303030"/>
          <w:sz w:val="28"/>
          <w:szCs w:val="28"/>
        </w:rPr>
        <w:t xml:space="preserve"> pays duty on receipt of SCN or pays duty on his own.</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Georgia" w:eastAsia="Times New Roman" w:hAnsi="Georgia" w:cs="Times New Roman"/>
          <w:color w:val="303030"/>
          <w:sz w:val="24"/>
          <w:szCs w:val="24"/>
        </w:rPr>
        <w:lastRenderedPageBreak/>
        <w:br/>
      </w:r>
      <w:r w:rsidRPr="00380F16">
        <w:rPr>
          <w:rFonts w:ascii="Georgia" w:eastAsia="Times New Roman" w:hAnsi="Georgia" w:cs="Times New Roman"/>
          <w:b/>
          <w:bCs/>
          <w:color w:val="303030"/>
          <w:sz w:val="32"/>
          <w:szCs w:val="32"/>
        </w:rPr>
        <w:t>Penalty</w:t>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8"/>
          <w:szCs w:val="28"/>
        </w:rPr>
        <w:t>There are 3 types of penalties in Central Excise:</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Civil</w:t>
      </w:r>
      <w:proofErr w:type="gramEnd"/>
      <w:r w:rsidRPr="00380F16">
        <w:rPr>
          <w:rFonts w:ascii="Georgia" w:eastAsia="Times New Roman" w:hAnsi="Georgia" w:cs="Times New Roman"/>
          <w:color w:val="303030"/>
          <w:sz w:val="28"/>
          <w:szCs w:val="28"/>
        </w:rPr>
        <w:t xml:space="preserve"> Liability</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Criminal</w:t>
      </w:r>
      <w:proofErr w:type="gramEnd"/>
      <w:r w:rsidRPr="00380F16">
        <w:rPr>
          <w:rFonts w:ascii="Georgia" w:eastAsia="Times New Roman" w:hAnsi="Georgia" w:cs="Times New Roman"/>
          <w:color w:val="303030"/>
          <w:sz w:val="28"/>
          <w:szCs w:val="28"/>
        </w:rPr>
        <w:t xml:space="preserve"> Liability</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General</w:t>
      </w:r>
      <w:proofErr w:type="gramEnd"/>
      <w:r w:rsidRPr="00380F16">
        <w:rPr>
          <w:rFonts w:ascii="Georgia" w:eastAsia="Times New Roman" w:hAnsi="Georgia" w:cs="Times New Roman"/>
          <w:color w:val="303030"/>
          <w:sz w:val="28"/>
          <w:szCs w:val="28"/>
        </w:rPr>
        <w:t xml:space="preserve"> Penalty</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Georgia" w:eastAsia="Times New Roman" w:hAnsi="Georgia" w:cs="Times New Roman"/>
          <w:color w:val="303030"/>
          <w:sz w:val="24"/>
          <w:szCs w:val="24"/>
        </w:rPr>
        <w:br/>
      </w:r>
      <w:r w:rsidRPr="00380F16">
        <w:rPr>
          <w:rFonts w:ascii="Georgia" w:eastAsia="Times New Roman" w:hAnsi="Georgia" w:cs="Times New Roman"/>
          <w:i/>
          <w:iCs/>
          <w:color w:val="303030"/>
          <w:sz w:val="28"/>
          <w:szCs w:val="28"/>
          <w:u w:val="single"/>
        </w:rPr>
        <w:t>Civil Liability</w:t>
      </w:r>
      <w:r w:rsidRPr="00380F16">
        <w:rPr>
          <w:rFonts w:ascii="Georgia" w:eastAsia="Times New Roman" w:hAnsi="Georgia" w:cs="Times New Roman"/>
          <w:i/>
          <w:iCs/>
          <w:color w:val="303030"/>
          <w:sz w:val="28"/>
          <w:u w:val="single"/>
        </w:rPr>
        <w:t> </w:t>
      </w:r>
      <w:r w:rsidRPr="00380F16">
        <w:rPr>
          <w:rFonts w:ascii="Georgia" w:eastAsia="Times New Roman" w:hAnsi="Georgia" w:cs="Times New Roman"/>
          <w:color w:val="303030"/>
          <w:sz w:val="28"/>
          <w:szCs w:val="28"/>
        </w:rPr>
        <w:t>- it will arise when the provisions of the act are violated. In this case, the penalty involves confiscation of goods and monetary penalty. It is imposed by Excise Authority as per the provisions of the Central Excise Rules.</w:t>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4"/>
          <w:szCs w:val="24"/>
        </w:rPr>
        <w:br/>
      </w:r>
      <w:r w:rsidRPr="00380F16">
        <w:rPr>
          <w:rFonts w:ascii="Georgia" w:eastAsia="Times New Roman" w:hAnsi="Georgia" w:cs="Times New Roman"/>
          <w:i/>
          <w:iCs/>
          <w:color w:val="303030"/>
          <w:sz w:val="28"/>
          <w:szCs w:val="28"/>
          <w:u w:val="single"/>
        </w:rPr>
        <w:t>Criminal Liability</w:t>
      </w:r>
      <w:r w:rsidRPr="00380F16">
        <w:rPr>
          <w:rFonts w:ascii="Georgia" w:eastAsia="Times New Roman" w:hAnsi="Georgia" w:cs="Times New Roman"/>
          <w:i/>
          <w:iCs/>
          <w:color w:val="303030"/>
          <w:sz w:val="28"/>
          <w:u w:val="single"/>
        </w:rPr>
        <w:t> </w:t>
      </w:r>
      <w:r w:rsidRPr="00380F16">
        <w:rPr>
          <w:rFonts w:ascii="Georgia" w:eastAsia="Times New Roman" w:hAnsi="Georgia" w:cs="Times New Roman"/>
          <w:color w:val="303030"/>
          <w:sz w:val="28"/>
          <w:szCs w:val="28"/>
        </w:rPr>
        <w:t>- it involves imposition of fine and imprisonment. It is granted by Criminal Court or prosecution as per the provisions of the Act.</w:t>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4"/>
          <w:szCs w:val="24"/>
        </w:rPr>
        <w:br/>
      </w:r>
      <w:r w:rsidRPr="00380F16">
        <w:rPr>
          <w:rFonts w:ascii="Georgia" w:eastAsia="Times New Roman" w:hAnsi="Georgia" w:cs="Times New Roman"/>
          <w:i/>
          <w:iCs/>
          <w:color w:val="303030"/>
          <w:sz w:val="28"/>
          <w:szCs w:val="28"/>
          <w:u w:val="single"/>
        </w:rPr>
        <w:t>General Penalty</w:t>
      </w:r>
      <w:r w:rsidRPr="00380F16">
        <w:rPr>
          <w:rFonts w:ascii="Georgia" w:eastAsia="Times New Roman" w:hAnsi="Georgia" w:cs="Times New Roman"/>
          <w:i/>
          <w:iCs/>
          <w:color w:val="303030"/>
          <w:sz w:val="28"/>
          <w:u w:val="single"/>
        </w:rPr>
        <w:t> </w:t>
      </w:r>
      <w:r w:rsidRPr="00380F16">
        <w:rPr>
          <w:rFonts w:ascii="Georgia" w:eastAsia="Times New Roman" w:hAnsi="Georgia" w:cs="Times New Roman"/>
          <w:color w:val="303030"/>
          <w:sz w:val="28"/>
          <w:szCs w:val="28"/>
        </w:rPr>
        <w:t>- if goods are removed in contravention of Act, rules or notification</w:t>
      </w:r>
      <w:r w:rsidRPr="00380F16">
        <w:rPr>
          <w:rFonts w:ascii="Georgia" w:eastAsia="Times New Roman" w:hAnsi="Georgia" w:cs="Times New Roman"/>
          <w:color w:val="303030"/>
          <w:sz w:val="28"/>
        </w:rPr>
        <w:t> </w:t>
      </w:r>
      <w:r w:rsidRPr="00380F16">
        <w:rPr>
          <w:rFonts w:ascii="Georgia" w:eastAsia="Times New Roman" w:hAnsi="Georgia" w:cs="Times New Roman"/>
          <w:b/>
          <w:bCs/>
          <w:i/>
          <w:iCs/>
          <w:color w:val="303030"/>
          <w:sz w:val="28"/>
          <w:szCs w:val="28"/>
        </w:rPr>
        <w:t>or</w:t>
      </w:r>
      <w:r w:rsidRPr="00380F16">
        <w:rPr>
          <w:rFonts w:ascii="Georgia" w:eastAsia="Times New Roman" w:hAnsi="Georgia" w:cs="Times New Roman"/>
          <w:i/>
          <w:iCs/>
          <w:color w:val="303030"/>
          <w:sz w:val="28"/>
        </w:rPr>
        <w:t> </w:t>
      </w:r>
      <w:r w:rsidRPr="00380F16">
        <w:rPr>
          <w:rFonts w:ascii="Georgia" w:eastAsia="Times New Roman" w:hAnsi="Georgia" w:cs="Times New Roman"/>
          <w:color w:val="303030"/>
          <w:sz w:val="28"/>
          <w:szCs w:val="28"/>
        </w:rPr>
        <w:t>goods are not accounted for</w:t>
      </w:r>
      <w:r w:rsidRPr="00380F16">
        <w:rPr>
          <w:rFonts w:ascii="Georgia" w:eastAsia="Times New Roman" w:hAnsi="Georgia" w:cs="Times New Roman"/>
          <w:color w:val="303030"/>
          <w:sz w:val="28"/>
        </w:rPr>
        <w:t> </w:t>
      </w:r>
      <w:r w:rsidRPr="00380F16">
        <w:rPr>
          <w:rFonts w:ascii="Georgia" w:eastAsia="Times New Roman" w:hAnsi="Georgia" w:cs="Times New Roman"/>
          <w:b/>
          <w:bCs/>
          <w:i/>
          <w:iCs/>
          <w:color w:val="303030"/>
          <w:sz w:val="28"/>
          <w:szCs w:val="28"/>
        </w:rPr>
        <w:t>or</w:t>
      </w:r>
      <w:r w:rsidRPr="00380F16">
        <w:rPr>
          <w:rFonts w:ascii="Georgia" w:eastAsia="Times New Roman" w:hAnsi="Georgia" w:cs="Times New Roman"/>
          <w:color w:val="303030"/>
          <w:sz w:val="28"/>
        </w:rPr>
        <w:t> </w:t>
      </w:r>
      <w:r w:rsidRPr="00380F16">
        <w:rPr>
          <w:rFonts w:ascii="Georgia" w:eastAsia="Times New Roman" w:hAnsi="Georgia" w:cs="Times New Roman"/>
          <w:color w:val="303030"/>
          <w:sz w:val="28"/>
          <w:szCs w:val="28"/>
        </w:rPr>
        <w:t>goods are manufactured, produced or stored without applying for registration</w:t>
      </w:r>
      <w:r w:rsidRPr="00380F16">
        <w:rPr>
          <w:rFonts w:ascii="Georgia" w:eastAsia="Times New Roman" w:hAnsi="Georgia" w:cs="Times New Roman"/>
          <w:color w:val="303030"/>
          <w:sz w:val="28"/>
        </w:rPr>
        <w:t> </w:t>
      </w:r>
      <w:r w:rsidRPr="00380F16">
        <w:rPr>
          <w:rFonts w:ascii="Georgia" w:eastAsia="Times New Roman" w:hAnsi="Georgia" w:cs="Times New Roman"/>
          <w:b/>
          <w:bCs/>
          <w:i/>
          <w:iCs/>
          <w:color w:val="303030"/>
          <w:sz w:val="28"/>
          <w:szCs w:val="28"/>
        </w:rPr>
        <w:t>or</w:t>
      </w:r>
      <w:r w:rsidRPr="00380F16">
        <w:rPr>
          <w:rFonts w:ascii="Georgia" w:eastAsia="Times New Roman" w:hAnsi="Georgia" w:cs="Times New Roman"/>
          <w:color w:val="303030"/>
          <w:sz w:val="28"/>
        </w:rPr>
        <w:t> </w:t>
      </w:r>
      <w:r w:rsidRPr="00380F16">
        <w:rPr>
          <w:rFonts w:ascii="Georgia" w:eastAsia="Times New Roman" w:hAnsi="Georgia" w:cs="Times New Roman"/>
          <w:color w:val="303030"/>
          <w:sz w:val="28"/>
          <w:szCs w:val="28"/>
        </w:rPr>
        <w:t>excise rules and notifications have been contravened with an intention to evade the duty, general penalty is applicable.</w:t>
      </w:r>
      <w:r w:rsidRPr="00380F16">
        <w:rPr>
          <w:rFonts w:ascii="Georgia" w:eastAsia="Times New Roman" w:hAnsi="Georgia" w:cs="Times New Roman"/>
          <w:color w:val="303030"/>
          <w:sz w:val="28"/>
        </w:rPr>
        <w:t> </w:t>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8"/>
          <w:szCs w:val="28"/>
        </w:rPr>
        <w:t>It includes confiscation of goods and penalty up to duty payable or Rs. 10,000 whichever is higher.</w:t>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4"/>
          <w:szCs w:val="24"/>
        </w:rPr>
        <w:br/>
      </w:r>
      <w:r w:rsidRPr="00380F16">
        <w:rPr>
          <w:rFonts w:ascii="Georgia" w:eastAsia="Times New Roman" w:hAnsi="Georgia" w:cs="Times New Roman"/>
          <w:b/>
          <w:bCs/>
          <w:color w:val="303030"/>
          <w:sz w:val="32"/>
          <w:szCs w:val="32"/>
        </w:rPr>
        <w:t>Refund</w:t>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8"/>
          <w:szCs w:val="28"/>
        </w:rPr>
        <w:t xml:space="preserve">An </w:t>
      </w:r>
      <w:proofErr w:type="spellStart"/>
      <w:r w:rsidRPr="00380F16">
        <w:rPr>
          <w:rFonts w:ascii="Georgia" w:eastAsia="Times New Roman" w:hAnsi="Georgia" w:cs="Times New Roman"/>
          <w:color w:val="303030"/>
          <w:sz w:val="28"/>
          <w:szCs w:val="28"/>
        </w:rPr>
        <w:t>assessee</w:t>
      </w:r>
      <w:proofErr w:type="spellEnd"/>
      <w:r w:rsidRPr="00380F16">
        <w:rPr>
          <w:rFonts w:ascii="Georgia" w:eastAsia="Times New Roman" w:hAnsi="Georgia" w:cs="Times New Roman"/>
          <w:color w:val="303030"/>
          <w:sz w:val="28"/>
          <w:szCs w:val="28"/>
        </w:rPr>
        <w:t xml:space="preserve"> can claim refund of duty if due to him. Normally refund can be filed for various reasons like -</w:t>
      </w:r>
      <w:r w:rsidRPr="00380F16">
        <w:rPr>
          <w:rFonts w:ascii="Georgia" w:eastAsia="Times New Roman" w:hAnsi="Georgia" w:cs="Times New Roman"/>
          <w:color w:val="303030"/>
          <w:sz w:val="28"/>
        </w:rPr>
        <w:t> </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Excess</w:t>
      </w:r>
      <w:proofErr w:type="gramEnd"/>
      <w:r w:rsidRPr="00380F16">
        <w:rPr>
          <w:rFonts w:ascii="Georgia" w:eastAsia="Times New Roman" w:hAnsi="Georgia" w:cs="Times New Roman"/>
          <w:color w:val="303030"/>
          <w:sz w:val="28"/>
          <w:szCs w:val="28"/>
        </w:rPr>
        <w:t xml:space="preserve"> payment of duty due to mistake</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Forced</w:t>
      </w:r>
      <w:proofErr w:type="gramEnd"/>
      <w:r w:rsidRPr="00380F16">
        <w:rPr>
          <w:rFonts w:ascii="Georgia" w:eastAsia="Times New Roman" w:hAnsi="Georgia" w:cs="Times New Roman"/>
          <w:color w:val="303030"/>
          <w:sz w:val="28"/>
          <w:szCs w:val="28"/>
        </w:rPr>
        <w:t xml:space="preserve"> by department to pay higher duty</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Finalization</w:t>
      </w:r>
      <w:proofErr w:type="gramEnd"/>
      <w:r w:rsidRPr="00380F16">
        <w:rPr>
          <w:rFonts w:ascii="Georgia" w:eastAsia="Times New Roman" w:hAnsi="Georgia" w:cs="Times New Roman"/>
          <w:color w:val="303030"/>
          <w:sz w:val="28"/>
          <w:szCs w:val="28"/>
        </w:rPr>
        <w:t xml:space="preserve"> of provisional assessment</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Export</w:t>
      </w:r>
      <w:proofErr w:type="gramEnd"/>
      <w:r w:rsidRPr="00380F16">
        <w:rPr>
          <w:rFonts w:ascii="Georgia" w:eastAsia="Times New Roman" w:hAnsi="Georgia" w:cs="Times New Roman"/>
          <w:color w:val="303030"/>
          <w:sz w:val="28"/>
          <w:szCs w:val="28"/>
        </w:rPr>
        <w:t xml:space="preserve"> under claim of rebate</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Duty</w:t>
      </w:r>
      <w:proofErr w:type="gramEnd"/>
      <w:r w:rsidRPr="00380F16">
        <w:rPr>
          <w:rFonts w:ascii="Georgia" w:eastAsia="Times New Roman" w:hAnsi="Georgia" w:cs="Times New Roman"/>
          <w:color w:val="303030"/>
          <w:sz w:val="28"/>
          <w:szCs w:val="28"/>
        </w:rPr>
        <w:t xml:space="preserve"> paid under protect / pre-deposit of duty for appeal (appeal decided in favor of </w:t>
      </w:r>
      <w:proofErr w:type="spellStart"/>
      <w:r w:rsidRPr="00380F16">
        <w:rPr>
          <w:rFonts w:ascii="Georgia" w:eastAsia="Times New Roman" w:hAnsi="Georgia" w:cs="Times New Roman"/>
          <w:color w:val="303030"/>
          <w:sz w:val="28"/>
          <w:szCs w:val="28"/>
        </w:rPr>
        <w:t>assessee</w:t>
      </w:r>
      <w:proofErr w:type="spellEnd"/>
      <w:r w:rsidRPr="00380F16">
        <w:rPr>
          <w:rFonts w:ascii="Georgia" w:eastAsia="Times New Roman" w:hAnsi="Georgia" w:cs="Times New Roman"/>
          <w:color w:val="303030"/>
          <w:sz w:val="28"/>
          <w:szCs w:val="28"/>
        </w:rPr>
        <w:t>)</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Refund</w:t>
      </w:r>
      <w:proofErr w:type="gramEnd"/>
      <w:r w:rsidRPr="00380F16">
        <w:rPr>
          <w:rFonts w:ascii="Georgia" w:eastAsia="Times New Roman" w:hAnsi="Georgia" w:cs="Times New Roman"/>
          <w:color w:val="303030"/>
          <w:sz w:val="28"/>
          <w:szCs w:val="28"/>
        </w:rPr>
        <w:t xml:space="preserve"> of </w:t>
      </w:r>
      <w:proofErr w:type="spellStart"/>
      <w:r w:rsidRPr="00380F16">
        <w:rPr>
          <w:rFonts w:ascii="Georgia" w:eastAsia="Times New Roman" w:hAnsi="Georgia" w:cs="Times New Roman"/>
          <w:color w:val="303030"/>
          <w:sz w:val="28"/>
          <w:szCs w:val="28"/>
        </w:rPr>
        <w:t>Cenvat</w:t>
      </w:r>
      <w:proofErr w:type="spellEnd"/>
      <w:r w:rsidRPr="00380F16">
        <w:rPr>
          <w:rFonts w:ascii="Georgia" w:eastAsia="Times New Roman" w:hAnsi="Georgia" w:cs="Times New Roman"/>
          <w:color w:val="303030"/>
          <w:sz w:val="28"/>
          <w:szCs w:val="28"/>
        </w:rPr>
        <w:t xml:space="preserve"> credit if final product is exported</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Unutilized</w:t>
      </w:r>
      <w:proofErr w:type="gramEnd"/>
      <w:r w:rsidRPr="00380F16">
        <w:rPr>
          <w:rFonts w:ascii="Georgia" w:eastAsia="Times New Roman" w:hAnsi="Georgia" w:cs="Times New Roman"/>
          <w:color w:val="303030"/>
          <w:sz w:val="28"/>
          <w:szCs w:val="28"/>
        </w:rPr>
        <w:t xml:space="preserve"> balance in PLA</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8"/>
          <w:szCs w:val="28"/>
        </w:rPr>
        <w:t xml:space="preserve">If the manufacturer has charged excise duty to his buyer, it means </w:t>
      </w:r>
      <w:proofErr w:type="spellStart"/>
      <w:r w:rsidRPr="00380F16">
        <w:rPr>
          <w:rFonts w:ascii="Georgia" w:eastAsia="Times New Roman" w:hAnsi="Georgia" w:cs="Times New Roman"/>
          <w:color w:val="303030"/>
          <w:sz w:val="28"/>
          <w:szCs w:val="28"/>
        </w:rPr>
        <w:t>hat</w:t>
      </w:r>
      <w:proofErr w:type="spellEnd"/>
      <w:r w:rsidRPr="00380F16">
        <w:rPr>
          <w:rFonts w:ascii="Georgia" w:eastAsia="Times New Roman" w:hAnsi="Georgia" w:cs="Times New Roman"/>
          <w:color w:val="303030"/>
          <w:sz w:val="28"/>
          <w:szCs w:val="28"/>
        </w:rPr>
        <w:t xml:space="preserve"> he has passed on the burden to the buyer and has already recovered duty from his customer. In such cases, refund of duty will lead to “unjust enrichment” </w:t>
      </w:r>
      <w:r w:rsidRPr="00380F16">
        <w:rPr>
          <w:rFonts w:ascii="Georgia" w:eastAsia="Times New Roman" w:hAnsi="Georgia" w:cs="Times New Roman"/>
          <w:color w:val="303030"/>
          <w:sz w:val="28"/>
          <w:szCs w:val="28"/>
        </w:rPr>
        <w:lastRenderedPageBreak/>
        <w:t>as the manufacturer will get double benefit - first from customer and then from Govt. However, in majority of cases, it is not practicable to identify individual customers to pay refund to him. At the same time, the duty illegally collected and cannot be retained by Govt. In such cases, the refund is transferred to a</w:t>
      </w:r>
      <w:r w:rsidRPr="00380F16">
        <w:rPr>
          <w:rFonts w:ascii="Georgia" w:eastAsia="Times New Roman" w:hAnsi="Georgia" w:cs="Times New Roman"/>
          <w:color w:val="303030"/>
          <w:sz w:val="28"/>
        </w:rPr>
        <w:t> </w:t>
      </w:r>
      <w:r w:rsidRPr="00380F16">
        <w:rPr>
          <w:rFonts w:ascii="Georgia" w:eastAsia="Times New Roman" w:hAnsi="Georgia" w:cs="Times New Roman"/>
          <w:i/>
          <w:iCs/>
          <w:color w:val="303030"/>
          <w:sz w:val="28"/>
          <w:szCs w:val="28"/>
        </w:rPr>
        <w:t>Consumer Welfare Fund</w:t>
      </w:r>
      <w:r w:rsidRPr="00380F16">
        <w:rPr>
          <w:rFonts w:ascii="Georgia" w:eastAsia="Times New Roman" w:hAnsi="Georgia" w:cs="Times New Roman"/>
          <w:i/>
          <w:iCs/>
          <w:color w:val="303030"/>
          <w:sz w:val="28"/>
        </w:rPr>
        <w:t> </w:t>
      </w:r>
      <w:r w:rsidRPr="00380F16">
        <w:rPr>
          <w:rFonts w:ascii="Georgia" w:eastAsia="Times New Roman" w:hAnsi="Georgia" w:cs="Times New Roman"/>
          <w:color w:val="303030"/>
          <w:sz w:val="28"/>
          <w:szCs w:val="28"/>
        </w:rPr>
        <w:t>for protection and benefit of consumers.</w:t>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4"/>
          <w:szCs w:val="24"/>
        </w:rPr>
        <w:br/>
      </w:r>
      <w:r w:rsidRPr="00380F16">
        <w:rPr>
          <w:rFonts w:ascii="Georgia" w:eastAsia="Times New Roman" w:hAnsi="Georgia" w:cs="Times New Roman"/>
          <w:b/>
          <w:bCs/>
          <w:color w:val="303030"/>
          <w:sz w:val="32"/>
          <w:szCs w:val="32"/>
        </w:rPr>
        <w:t>Confiscation</w:t>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8"/>
          <w:szCs w:val="28"/>
        </w:rPr>
        <w:t>Confiscation means the gods become property of Govt. and Govt. can deal with it as it wants.</w:t>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8"/>
          <w:szCs w:val="28"/>
        </w:rPr>
        <w:t>Following can be confiscated -</w:t>
      </w:r>
      <w:r w:rsidRPr="00380F16">
        <w:rPr>
          <w:rFonts w:ascii="Georgia" w:eastAsia="Times New Roman" w:hAnsi="Georgia" w:cs="Times New Roman"/>
          <w:color w:val="303030"/>
          <w:sz w:val="28"/>
        </w:rPr>
        <w:t> </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Contravening</w:t>
      </w:r>
      <w:proofErr w:type="gramEnd"/>
      <w:r w:rsidRPr="00380F16">
        <w:rPr>
          <w:rFonts w:ascii="Georgia" w:eastAsia="Times New Roman" w:hAnsi="Georgia" w:cs="Times New Roman"/>
          <w:color w:val="303030"/>
          <w:sz w:val="28"/>
          <w:szCs w:val="28"/>
        </w:rPr>
        <w:t xml:space="preserve"> goods</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Conveyance</w:t>
      </w:r>
      <w:proofErr w:type="gramEnd"/>
      <w:r w:rsidRPr="00380F16">
        <w:rPr>
          <w:rFonts w:ascii="Georgia" w:eastAsia="Times New Roman" w:hAnsi="Georgia" w:cs="Times New Roman"/>
          <w:color w:val="303030"/>
          <w:sz w:val="28"/>
          <w:szCs w:val="28"/>
        </w:rPr>
        <w:t xml:space="preserve"> for transport of goods / smuggled goods</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Packages</w:t>
      </w:r>
      <w:proofErr w:type="gramEnd"/>
      <w:r w:rsidRPr="00380F16">
        <w:rPr>
          <w:rFonts w:ascii="Georgia" w:eastAsia="Times New Roman" w:hAnsi="Georgia" w:cs="Times New Roman"/>
          <w:color w:val="303030"/>
          <w:sz w:val="28"/>
          <w:szCs w:val="28"/>
        </w:rPr>
        <w:t xml:space="preserve"> in which contravening excisable goods are packed</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Goods</w:t>
      </w:r>
      <w:proofErr w:type="gramEnd"/>
      <w:r w:rsidRPr="00380F16">
        <w:rPr>
          <w:rFonts w:ascii="Georgia" w:eastAsia="Times New Roman" w:hAnsi="Georgia" w:cs="Times New Roman"/>
          <w:color w:val="303030"/>
          <w:sz w:val="28"/>
          <w:szCs w:val="28"/>
        </w:rPr>
        <w:t xml:space="preserve"> used for concealing contravening excisable goods</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Contravening</w:t>
      </w:r>
      <w:proofErr w:type="gramEnd"/>
      <w:r w:rsidRPr="00380F16">
        <w:rPr>
          <w:rFonts w:ascii="Georgia" w:eastAsia="Times New Roman" w:hAnsi="Georgia" w:cs="Times New Roman"/>
          <w:color w:val="303030"/>
          <w:sz w:val="28"/>
          <w:szCs w:val="28"/>
        </w:rPr>
        <w:t xml:space="preserve"> goods with form changed - even if mixed without other goods and cannot be separated</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Sale</w:t>
      </w:r>
      <w:proofErr w:type="gramEnd"/>
      <w:r w:rsidRPr="00380F16">
        <w:rPr>
          <w:rFonts w:ascii="Georgia" w:eastAsia="Times New Roman" w:hAnsi="Georgia" w:cs="Times New Roman"/>
          <w:color w:val="303030"/>
          <w:sz w:val="28"/>
          <w:szCs w:val="28"/>
        </w:rPr>
        <w:t xml:space="preserve"> proceeds from sale of contravening excisable goods</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i/>
          <w:iCs/>
          <w:color w:val="303030"/>
          <w:sz w:val="28"/>
          <w:szCs w:val="28"/>
        </w:rPr>
        <w:t>No</w:t>
      </w:r>
      <w:proofErr w:type="gramEnd"/>
      <w:r w:rsidRPr="00380F16">
        <w:rPr>
          <w:rFonts w:ascii="Georgia" w:eastAsia="Times New Roman" w:hAnsi="Georgia" w:cs="Times New Roman"/>
          <w:i/>
          <w:iCs/>
          <w:color w:val="303030"/>
          <w:sz w:val="28"/>
          <w:szCs w:val="28"/>
        </w:rPr>
        <w:t xml:space="preserve"> confiscation of container obtained on hire</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Georgia" w:eastAsia="Times New Roman" w:hAnsi="Georgia" w:cs="Times New Roman"/>
          <w:color w:val="303030"/>
          <w:sz w:val="24"/>
          <w:szCs w:val="24"/>
        </w:rPr>
        <w:br/>
      </w:r>
      <w:r w:rsidRPr="00380F16">
        <w:rPr>
          <w:rFonts w:ascii="Georgia" w:eastAsia="Times New Roman" w:hAnsi="Georgia" w:cs="Times New Roman"/>
          <w:b/>
          <w:bCs/>
          <w:color w:val="303030"/>
          <w:sz w:val="32"/>
          <w:szCs w:val="32"/>
        </w:rPr>
        <w:t>Seizure</w:t>
      </w:r>
      <w:r w:rsidRPr="00380F16">
        <w:rPr>
          <w:rFonts w:ascii="Georgia" w:eastAsia="Times New Roman" w:hAnsi="Georgia" w:cs="Times New Roman"/>
          <w:b/>
          <w:bCs/>
          <w:color w:val="303030"/>
          <w:sz w:val="32"/>
        </w:rPr>
        <w:t> </w:t>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8"/>
          <w:szCs w:val="28"/>
        </w:rPr>
        <w:t>Seizure means goods are taken into the custody by the department. The property of goods remains with the owner.</w:t>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8"/>
          <w:szCs w:val="28"/>
        </w:rPr>
        <w:t>If goods are liable for confiscation, the same can be seized by Excise officers</w:t>
      </w:r>
      <w:r w:rsidRPr="00380F16">
        <w:rPr>
          <w:rFonts w:ascii="Georgia" w:eastAsia="Times New Roman" w:hAnsi="Georgia" w:cs="Times New Roman"/>
          <w:color w:val="303030"/>
          <w:sz w:val="24"/>
          <w:szCs w:val="24"/>
        </w:rPr>
        <w:br/>
      </w:r>
      <w:proofErr w:type="gramStart"/>
      <w:r w:rsidRPr="00380F16">
        <w:rPr>
          <w:rFonts w:ascii="Georgia" w:eastAsia="Times New Roman" w:hAnsi="Georgia" w:cs="Times New Roman"/>
          <w:color w:val="303030"/>
          <w:sz w:val="28"/>
          <w:szCs w:val="28"/>
        </w:rPr>
        <w:t>If</w:t>
      </w:r>
      <w:proofErr w:type="gramEnd"/>
      <w:r w:rsidRPr="00380F16">
        <w:rPr>
          <w:rFonts w:ascii="Georgia" w:eastAsia="Times New Roman" w:hAnsi="Georgia" w:cs="Times New Roman"/>
          <w:color w:val="303030"/>
          <w:sz w:val="28"/>
          <w:szCs w:val="28"/>
        </w:rPr>
        <w:t xml:space="preserve"> seized goods are to be confiscated, SCN must be given within 6 months of seizure of goods.</w:t>
      </w:r>
      <w:r w:rsidRPr="00380F16">
        <w:rPr>
          <w:rFonts w:ascii="Georgia" w:eastAsia="Times New Roman" w:hAnsi="Georgia" w:cs="Times New Roman"/>
          <w:color w:val="303030"/>
          <w:sz w:val="24"/>
          <w:szCs w:val="24"/>
        </w:rPr>
        <w:br/>
      </w:r>
      <w:proofErr w:type="spellStart"/>
      <w:r w:rsidRPr="00380F16">
        <w:rPr>
          <w:rFonts w:ascii="Georgia" w:eastAsia="Times New Roman" w:hAnsi="Georgia" w:cs="Times New Roman"/>
          <w:color w:val="303030"/>
          <w:sz w:val="28"/>
          <w:szCs w:val="28"/>
        </w:rPr>
        <w:t>Panchnama</w:t>
      </w:r>
      <w:proofErr w:type="spellEnd"/>
      <w:r w:rsidRPr="00380F16">
        <w:rPr>
          <w:rFonts w:ascii="Georgia" w:eastAsia="Times New Roman" w:hAnsi="Georgia" w:cs="Times New Roman"/>
          <w:color w:val="303030"/>
          <w:sz w:val="28"/>
          <w:szCs w:val="28"/>
        </w:rPr>
        <w:t xml:space="preserve"> must be made for seizure of goods and seized goods must either be kept in police station or in the custody of the Excise Department.</w:t>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4"/>
          <w:szCs w:val="24"/>
        </w:rPr>
        <w:br/>
      </w:r>
      <w:r w:rsidRPr="00380F16">
        <w:rPr>
          <w:rFonts w:ascii="Georgia" w:eastAsia="Times New Roman" w:hAnsi="Georgia" w:cs="Times New Roman"/>
          <w:b/>
          <w:bCs/>
          <w:color w:val="303030"/>
          <w:sz w:val="32"/>
          <w:szCs w:val="32"/>
        </w:rPr>
        <w:t>Payment of Duty under Protest</w:t>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8"/>
          <w:szCs w:val="28"/>
        </w:rPr>
        <w:t xml:space="preserve">Sometimes it happens that the classification of goods, Assessable value determined by excise authorities in adjudication proceedings, etc. are not agreeable or acceptable to the </w:t>
      </w:r>
      <w:proofErr w:type="spellStart"/>
      <w:r w:rsidRPr="00380F16">
        <w:rPr>
          <w:rFonts w:ascii="Georgia" w:eastAsia="Times New Roman" w:hAnsi="Georgia" w:cs="Times New Roman"/>
          <w:color w:val="303030"/>
          <w:sz w:val="28"/>
          <w:szCs w:val="28"/>
        </w:rPr>
        <w:t>assessee</w:t>
      </w:r>
      <w:proofErr w:type="spellEnd"/>
      <w:r w:rsidRPr="00380F16">
        <w:rPr>
          <w:rFonts w:ascii="Georgia" w:eastAsia="Times New Roman" w:hAnsi="Georgia" w:cs="Times New Roman"/>
          <w:color w:val="303030"/>
          <w:sz w:val="28"/>
          <w:szCs w:val="28"/>
        </w:rPr>
        <w:t xml:space="preserve">. In such cases, the </w:t>
      </w:r>
      <w:proofErr w:type="spellStart"/>
      <w:r w:rsidRPr="00380F16">
        <w:rPr>
          <w:rFonts w:ascii="Georgia" w:eastAsia="Times New Roman" w:hAnsi="Georgia" w:cs="Times New Roman"/>
          <w:color w:val="303030"/>
          <w:sz w:val="28"/>
          <w:szCs w:val="28"/>
        </w:rPr>
        <w:t>assessee</w:t>
      </w:r>
      <w:proofErr w:type="spellEnd"/>
      <w:r w:rsidRPr="00380F16">
        <w:rPr>
          <w:rFonts w:ascii="Georgia" w:eastAsia="Times New Roman" w:hAnsi="Georgia" w:cs="Times New Roman"/>
          <w:color w:val="303030"/>
          <w:sz w:val="28"/>
          <w:szCs w:val="28"/>
        </w:rPr>
        <w:t xml:space="preserve"> can file an appeal and in the meanwhile can pay duty under protest. The following procedure needs to be followed:</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Write</w:t>
      </w:r>
      <w:proofErr w:type="gramEnd"/>
      <w:r w:rsidRPr="00380F16">
        <w:rPr>
          <w:rFonts w:ascii="Georgia" w:eastAsia="Times New Roman" w:hAnsi="Georgia" w:cs="Times New Roman"/>
          <w:color w:val="303030"/>
          <w:sz w:val="28"/>
          <w:szCs w:val="28"/>
        </w:rPr>
        <w:t xml:space="preserve"> a letter to Assistant / Deputy Commissioner stating that he desired to pay duty under protest and give grounds for paying duty under protest.</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lastRenderedPageBreak/>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Obtain</w:t>
      </w:r>
      <w:proofErr w:type="gramEnd"/>
      <w:r w:rsidRPr="00380F16">
        <w:rPr>
          <w:rFonts w:ascii="Georgia" w:eastAsia="Times New Roman" w:hAnsi="Georgia" w:cs="Times New Roman"/>
          <w:color w:val="303030"/>
          <w:sz w:val="28"/>
          <w:szCs w:val="28"/>
        </w:rPr>
        <w:t xml:space="preserve"> dated acknowledgement which will be proof  that </w:t>
      </w:r>
      <w:proofErr w:type="spellStart"/>
      <w:r w:rsidRPr="00380F16">
        <w:rPr>
          <w:rFonts w:ascii="Georgia" w:eastAsia="Times New Roman" w:hAnsi="Georgia" w:cs="Times New Roman"/>
          <w:color w:val="303030"/>
          <w:sz w:val="28"/>
          <w:szCs w:val="28"/>
        </w:rPr>
        <w:t>assessee</w:t>
      </w:r>
      <w:proofErr w:type="spellEnd"/>
      <w:r w:rsidRPr="00380F16">
        <w:rPr>
          <w:rFonts w:ascii="Georgia" w:eastAsia="Times New Roman" w:hAnsi="Georgia" w:cs="Times New Roman"/>
          <w:color w:val="303030"/>
          <w:sz w:val="28"/>
          <w:szCs w:val="28"/>
        </w:rPr>
        <w:t xml:space="preserve"> has paid duty under protest from that date .</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After</w:t>
      </w:r>
      <w:proofErr w:type="gramEnd"/>
      <w:r w:rsidRPr="00380F16">
        <w:rPr>
          <w:rFonts w:ascii="Georgia" w:eastAsia="Times New Roman" w:hAnsi="Georgia" w:cs="Times New Roman"/>
          <w:color w:val="303030"/>
          <w:sz w:val="28"/>
          <w:szCs w:val="28"/>
        </w:rPr>
        <w:t xml:space="preserve"> submission of the aforesaid letter, he can pay duty under protest only till his appeal or revision is decided.</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An</w:t>
      </w:r>
      <w:proofErr w:type="gramEnd"/>
      <w:r w:rsidRPr="00380F16">
        <w:rPr>
          <w:rFonts w:ascii="Georgia" w:eastAsia="Times New Roman" w:hAnsi="Georgia" w:cs="Times New Roman"/>
          <w:color w:val="303030"/>
          <w:sz w:val="28"/>
          <w:szCs w:val="28"/>
        </w:rPr>
        <w:t xml:space="preserve"> endorsement “duty paid under protest” should appear on all excise invoices or monthly / quarterly return. If lump sum is paid in respect of past demand, fact of duty payment under protest should be mentioned in PLA, </w:t>
      </w:r>
      <w:proofErr w:type="spellStart"/>
      <w:r w:rsidRPr="00380F16">
        <w:rPr>
          <w:rFonts w:ascii="Georgia" w:eastAsia="Times New Roman" w:hAnsi="Georgia" w:cs="Times New Roman"/>
          <w:color w:val="303030"/>
          <w:sz w:val="28"/>
          <w:szCs w:val="28"/>
        </w:rPr>
        <w:t>Cenvat</w:t>
      </w:r>
      <w:proofErr w:type="spellEnd"/>
      <w:r w:rsidRPr="00380F16">
        <w:rPr>
          <w:rFonts w:ascii="Georgia" w:eastAsia="Times New Roman" w:hAnsi="Georgia" w:cs="Times New Roman"/>
          <w:color w:val="303030"/>
          <w:sz w:val="28"/>
          <w:szCs w:val="28"/>
        </w:rPr>
        <w:t xml:space="preserve"> Credit Account and Daily Stock Account.</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color w:val="303030"/>
          <w:sz w:val="28"/>
          <w:szCs w:val="28"/>
        </w:rPr>
        <w:t>As</w:t>
      </w:r>
      <w:proofErr w:type="gramEnd"/>
      <w:r w:rsidRPr="00380F16">
        <w:rPr>
          <w:rFonts w:ascii="Georgia" w:eastAsia="Times New Roman" w:hAnsi="Georgia" w:cs="Times New Roman"/>
          <w:color w:val="303030"/>
          <w:sz w:val="28"/>
          <w:szCs w:val="28"/>
        </w:rPr>
        <w:t xml:space="preserve"> per ER-1 form of monthly/ quarterly return, number of invoices on which duty is paid under protest should be indicated in the return.</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Georgia" w:eastAsia="Times New Roman" w:hAnsi="Georgia" w:cs="Times New Roman"/>
          <w:color w:val="303030"/>
          <w:sz w:val="24"/>
          <w:szCs w:val="24"/>
        </w:rPr>
        <w:br/>
      </w:r>
      <w:r w:rsidRPr="00380F16">
        <w:rPr>
          <w:rFonts w:ascii="Georgia" w:eastAsia="Times New Roman" w:hAnsi="Georgia" w:cs="Times New Roman"/>
          <w:b/>
          <w:bCs/>
          <w:color w:val="303030"/>
          <w:sz w:val="32"/>
          <w:szCs w:val="32"/>
        </w:rPr>
        <w:t>Excise Audit</w:t>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8"/>
          <w:szCs w:val="28"/>
        </w:rPr>
        <w:t xml:space="preserve">Most of factories are under “Self Removal Procedure” and there is no physical control over production and clearance of goods. Assessment is mainly based on returns submitted by </w:t>
      </w:r>
      <w:proofErr w:type="spellStart"/>
      <w:r w:rsidRPr="00380F16">
        <w:rPr>
          <w:rFonts w:ascii="Georgia" w:eastAsia="Times New Roman" w:hAnsi="Georgia" w:cs="Times New Roman"/>
          <w:color w:val="303030"/>
          <w:sz w:val="28"/>
          <w:szCs w:val="28"/>
        </w:rPr>
        <w:t>assessee</w:t>
      </w:r>
      <w:proofErr w:type="spellEnd"/>
      <w:r w:rsidRPr="00380F16">
        <w:rPr>
          <w:rFonts w:ascii="Georgia" w:eastAsia="Times New Roman" w:hAnsi="Georgia" w:cs="Times New Roman"/>
          <w:color w:val="303030"/>
          <w:sz w:val="28"/>
          <w:szCs w:val="28"/>
        </w:rPr>
        <w:t>. Department has evolved various checks and counter-checks to ensure that excise duty is not evaded.</w:t>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8"/>
          <w:szCs w:val="28"/>
        </w:rPr>
        <w:t xml:space="preserve">For Central Excise purpose, Audit means scrutiny of the records of the assesses and the verification of actual process or receipt, storage, production and clearance of goods with a view to check whether the </w:t>
      </w:r>
      <w:proofErr w:type="spellStart"/>
      <w:r w:rsidRPr="00380F16">
        <w:rPr>
          <w:rFonts w:ascii="Georgia" w:eastAsia="Times New Roman" w:hAnsi="Georgia" w:cs="Times New Roman"/>
          <w:color w:val="303030"/>
          <w:sz w:val="28"/>
          <w:szCs w:val="28"/>
        </w:rPr>
        <w:t>assessee</w:t>
      </w:r>
      <w:proofErr w:type="spellEnd"/>
      <w:r w:rsidRPr="00380F16">
        <w:rPr>
          <w:rFonts w:ascii="Georgia" w:eastAsia="Times New Roman" w:hAnsi="Georgia" w:cs="Times New Roman"/>
          <w:color w:val="303030"/>
          <w:sz w:val="28"/>
          <w:szCs w:val="28"/>
        </w:rPr>
        <w:t xml:space="preserve"> is paying the Central Excise duty correctly and is following Central Excise procedures.</w:t>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4"/>
          <w:szCs w:val="24"/>
        </w:rPr>
        <w:br/>
      </w:r>
      <w:r w:rsidRPr="00380F16">
        <w:rPr>
          <w:rFonts w:ascii="Georgia" w:eastAsia="Times New Roman" w:hAnsi="Georgia" w:cs="Times New Roman"/>
          <w:color w:val="303030"/>
          <w:sz w:val="28"/>
          <w:szCs w:val="28"/>
        </w:rPr>
        <w:t>There are 3 types of audits carried out -</w:t>
      </w:r>
      <w:r w:rsidRPr="00380F16">
        <w:rPr>
          <w:rFonts w:ascii="Georgia" w:eastAsia="Times New Roman" w:hAnsi="Georgia" w:cs="Times New Roman"/>
          <w:color w:val="303030"/>
          <w:sz w:val="28"/>
        </w:rPr>
        <w:t> </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i/>
          <w:iCs/>
          <w:color w:val="303030"/>
          <w:sz w:val="28"/>
          <w:szCs w:val="28"/>
          <w:u w:val="single"/>
        </w:rPr>
        <w:t>Departmental</w:t>
      </w:r>
      <w:proofErr w:type="gramEnd"/>
      <w:r w:rsidRPr="00380F16">
        <w:rPr>
          <w:rFonts w:ascii="Georgia" w:eastAsia="Times New Roman" w:hAnsi="Georgia" w:cs="Times New Roman"/>
          <w:i/>
          <w:iCs/>
          <w:color w:val="303030"/>
          <w:sz w:val="28"/>
          <w:szCs w:val="28"/>
          <w:u w:val="single"/>
        </w:rPr>
        <w:t xml:space="preserve"> Audit -</w:t>
      </w:r>
      <w:r w:rsidRPr="00380F16">
        <w:rPr>
          <w:rFonts w:ascii="Georgia" w:eastAsia="Times New Roman" w:hAnsi="Georgia" w:cs="Times New Roman"/>
          <w:i/>
          <w:iCs/>
          <w:color w:val="303030"/>
          <w:sz w:val="28"/>
          <w:u w:val="single"/>
        </w:rPr>
        <w:t> </w:t>
      </w:r>
      <w:r w:rsidRPr="00380F16">
        <w:rPr>
          <w:rFonts w:ascii="Georgia" w:eastAsia="Times New Roman" w:hAnsi="Georgia" w:cs="Times New Roman"/>
          <w:color w:val="303030"/>
          <w:sz w:val="28"/>
          <w:szCs w:val="28"/>
        </w:rPr>
        <w:t xml:space="preserve">an Audit section is attached to each </w:t>
      </w:r>
      <w:proofErr w:type="spellStart"/>
      <w:r w:rsidRPr="00380F16">
        <w:rPr>
          <w:rFonts w:ascii="Georgia" w:eastAsia="Times New Roman" w:hAnsi="Georgia" w:cs="Times New Roman"/>
          <w:color w:val="303030"/>
          <w:sz w:val="28"/>
          <w:szCs w:val="28"/>
        </w:rPr>
        <w:t>Commissionerate</w:t>
      </w:r>
      <w:proofErr w:type="spellEnd"/>
      <w:r w:rsidRPr="00380F16">
        <w:rPr>
          <w:rFonts w:ascii="Georgia" w:eastAsia="Times New Roman" w:hAnsi="Georgia" w:cs="Times New Roman"/>
          <w:color w:val="303030"/>
          <w:sz w:val="28"/>
          <w:szCs w:val="28"/>
        </w:rPr>
        <w:t xml:space="preserve">. Some audit parties are functioning under </w:t>
      </w:r>
      <w:proofErr w:type="spellStart"/>
      <w:r w:rsidRPr="00380F16">
        <w:rPr>
          <w:rFonts w:ascii="Georgia" w:eastAsia="Times New Roman" w:hAnsi="Georgia" w:cs="Times New Roman"/>
          <w:color w:val="303030"/>
          <w:sz w:val="28"/>
          <w:szCs w:val="28"/>
        </w:rPr>
        <w:t>Commissionerate</w:t>
      </w:r>
      <w:proofErr w:type="spellEnd"/>
      <w:r w:rsidRPr="00380F16">
        <w:rPr>
          <w:rFonts w:ascii="Georgia" w:eastAsia="Times New Roman" w:hAnsi="Georgia" w:cs="Times New Roman"/>
          <w:color w:val="303030"/>
          <w:sz w:val="28"/>
          <w:szCs w:val="28"/>
        </w:rPr>
        <w:t xml:space="preserve"> headquarters while some may function at important industrial centers where Joint Commissioner or Additional Commissioner has been posted. Audit of </w:t>
      </w:r>
      <w:proofErr w:type="spellStart"/>
      <w:r w:rsidRPr="00380F16">
        <w:rPr>
          <w:rFonts w:ascii="Georgia" w:eastAsia="Times New Roman" w:hAnsi="Georgia" w:cs="Times New Roman"/>
          <w:color w:val="303030"/>
          <w:sz w:val="28"/>
          <w:szCs w:val="28"/>
        </w:rPr>
        <w:t>assessee’s</w:t>
      </w:r>
      <w:proofErr w:type="spellEnd"/>
      <w:r w:rsidRPr="00380F16">
        <w:rPr>
          <w:rFonts w:ascii="Georgia" w:eastAsia="Times New Roman" w:hAnsi="Georgia" w:cs="Times New Roman"/>
          <w:color w:val="303030"/>
          <w:sz w:val="28"/>
          <w:szCs w:val="28"/>
        </w:rPr>
        <w:t xml:space="preserve"> factory is carried out by visit by “audit party”. The Audit Party usually consists of 2 / 3 inspectors and a Deputy Office Superintendent, headed by Excise Superintendent. AC / DC and senior officers are associated with the audit of large units. The audit parties visit the factories periodically. Audit done by these audit parties is called “departmental audit”.</w:t>
      </w: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p>
    <w:p w:rsidR="00380F16" w:rsidRPr="00380F16" w:rsidRDefault="00380F16" w:rsidP="00380F16">
      <w:pPr>
        <w:shd w:val="clear" w:color="auto" w:fill="FFFFFF"/>
        <w:spacing w:after="0" w:line="240" w:lineRule="auto"/>
        <w:rPr>
          <w:rFonts w:ascii="Georgia" w:eastAsia="Times New Roman" w:hAnsi="Georgia" w:cs="Times New Roman"/>
          <w:color w:val="303030"/>
          <w:sz w:val="24"/>
          <w:szCs w:val="24"/>
        </w:rPr>
      </w:pPr>
      <w:r w:rsidRPr="00380F16">
        <w:rPr>
          <w:rFonts w:ascii="Wingdings" w:eastAsia="Times New Roman" w:hAnsi="Wingdings" w:cs="Times New Roman"/>
          <w:color w:val="303030"/>
          <w:sz w:val="28"/>
          <w:szCs w:val="28"/>
        </w:rPr>
        <w:t></w:t>
      </w:r>
      <w:proofErr w:type="gramStart"/>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i/>
          <w:iCs/>
          <w:color w:val="303030"/>
          <w:sz w:val="28"/>
          <w:szCs w:val="28"/>
          <w:u w:val="single"/>
        </w:rPr>
        <w:t>Central</w:t>
      </w:r>
      <w:proofErr w:type="gramEnd"/>
      <w:r w:rsidRPr="00380F16">
        <w:rPr>
          <w:rFonts w:ascii="Georgia" w:eastAsia="Times New Roman" w:hAnsi="Georgia" w:cs="Times New Roman"/>
          <w:i/>
          <w:iCs/>
          <w:color w:val="303030"/>
          <w:sz w:val="28"/>
          <w:szCs w:val="28"/>
          <w:u w:val="single"/>
        </w:rPr>
        <w:t xml:space="preserve"> Excise Revenue Audit (CERA) -</w:t>
      </w:r>
      <w:r w:rsidRPr="00380F16">
        <w:rPr>
          <w:rFonts w:ascii="Georgia" w:eastAsia="Times New Roman" w:hAnsi="Georgia" w:cs="Times New Roman"/>
          <w:i/>
          <w:iCs/>
          <w:color w:val="303030"/>
          <w:sz w:val="28"/>
          <w:u w:val="single"/>
        </w:rPr>
        <w:t> </w:t>
      </w:r>
      <w:r w:rsidRPr="00380F16">
        <w:rPr>
          <w:rFonts w:ascii="Georgia" w:eastAsia="Times New Roman" w:hAnsi="Georgia" w:cs="Times New Roman"/>
          <w:color w:val="303030"/>
          <w:sz w:val="28"/>
          <w:szCs w:val="28"/>
        </w:rPr>
        <w:t xml:space="preserve">Comptroller and Auditor General of India also carries out audits of all </w:t>
      </w:r>
      <w:proofErr w:type="spellStart"/>
      <w:r w:rsidRPr="00380F16">
        <w:rPr>
          <w:rFonts w:ascii="Georgia" w:eastAsia="Times New Roman" w:hAnsi="Georgia" w:cs="Times New Roman"/>
          <w:color w:val="303030"/>
          <w:sz w:val="28"/>
          <w:szCs w:val="28"/>
        </w:rPr>
        <w:t>assessees</w:t>
      </w:r>
      <w:proofErr w:type="spellEnd"/>
      <w:r w:rsidRPr="00380F16">
        <w:rPr>
          <w:rFonts w:ascii="Georgia" w:eastAsia="Times New Roman" w:hAnsi="Georgia" w:cs="Times New Roman"/>
          <w:color w:val="303030"/>
          <w:sz w:val="28"/>
          <w:szCs w:val="28"/>
        </w:rPr>
        <w:t xml:space="preserve">. These are called CERA. These audit parties audit the accounts of excise a well as customs </w:t>
      </w:r>
      <w:proofErr w:type="spellStart"/>
      <w:r w:rsidRPr="00380F16">
        <w:rPr>
          <w:rFonts w:ascii="Georgia" w:eastAsia="Times New Roman" w:hAnsi="Georgia" w:cs="Times New Roman"/>
          <w:color w:val="303030"/>
          <w:sz w:val="28"/>
          <w:szCs w:val="28"/>
        </w:rPr>
        <w:t>assessees</w:t>
      </w:r>
      <w:proofErr w:type="spellEnd"/>
      <w:r w:rsidRPr="00380F16">
        <w:rPr>
          <w:rFonts w:ascii="Georgia" w:eastAsia="Times New Roman" w:hAnsi="Georgia" w:cs="Times New Roman"/>
          <w:color w:val="303030"/>
          <w:sz w:val="28"/>
          <w:szCs w:val="28"/>
        </w:rPr>
        <w:t xml:space="preserve">. Constitution specifies that the report of C&amp;AG shall be submitted to the President of India, who causes these to be laid before each House of </w:t>
      </w:r>
      <w:r w:rsidRPr="00380F16">
        <w:rPr>
          <w:rFonts w:ascii="Georgia" w:eastAsia="Times New Roman" w:hAnsi="Georgia" w:cs="Times New Roman"/>
          <w:color w:val="303030"/>
          <w:sz w:val="28"/>
          <w:szCs w:val="28"/>
        </w:rPr>
        <w:lastRenderedPageBreak/>
        <w:t xml:space="preserve">Parliament. Frequency of CERA Audits is as per the importance they attach and availability of time to CERA audit parties. </w:t>
      </w:r>
      <w:proofErr w:type="spellStart"/>
      <w:r w:rsidRPr="00380F16">
        <w:rPr>
          <w:rFonts w:ascii="Georgia" w:eastAsia="Times New Roman" w:hAnsi="Georgia" w:cs="Times New Roman"/>
          <w:color w:val="303030"/>
          <w:sz w:val="28"/>
          <w:szCs w:val="28"/>
        </w:rPr>
        <w:t>Assessee</w:t>
      </w:r>
      <w:proofErr w:type="spellEnd"/>
      <w:r w:rsidRPr="00380F16">
        <w:rPr>
          <w:rFonts w:ascii="Georgia" w:eastAsia="Times New Roman" w:hAnsi="Georgia" w:cs="Times New Roman"/>
          <w:color w:val="303030"/>
          <w:sz w:val="28"/>
          <w:szCs w:val="28"/>
        </w:rPr>
        <w:t xml:space="preserve"> is required to produce to audit parties - records, cost audit report and income tax audit report.</w:t>
      </w:r>
    </w:p>
    <w:p w:rsidR="00380F16" w:rsidRPr="00380F16" w:rsidRDefault="00380F16" w:rsidP="00380F16">
      <w:pPr>
        <w:shd w:val="clear" w:color="auto" w:fill="FFFFFF"/>
        <w:spacing w:line="240" w:lineRule="auto"/>
        <w:rPr>
          <w:rFonts w:ascii="Georgia" w:eastAsia="Times New Roman" w:hAnsi="Georgia" w:cs="Times New Roman"/>
          <w:color w:val="303030"/>
          <w:sz w:val="24"/>
          <w:szCs w:val="24"/>
        </w:rPr>
      </w:pPr>
      <w:r w:rsidRPr="00380F16">
        <w:rPr>
          <w:rFonts w:ascii="Georgia" w:eastAsia="Times New Roman" w:hAnsi="Georgia" w:cs="Times New Roman"/>
          <w:color w:val="303030"/>
          <w:sz w:val="24"/>
          <w:szCs w:val="24"/>
        </w:rPr>
        <w:br/>
      </w:r>
      <w:r w:rsidRPr="00380F16">
        <w:rPr>
          <w:rFonts w:ascii="Wingdings" w:eastAsia="Times New Roman" w:hAnsi="Wingdings" w:cs="Times New Roman"/>
          <w:color w:val="303030"/>
          <w:sz w:val="24"/>
          <w:szCs w:val="24"/>
        </w:rPr>
        <w:t></w:t>
      </w:r>
      <w:r w:rsidRPr="00380F16">
        <w:rPr>
          <w:rFonts w:ascii="Times New Roman" w:eastAsia="Times New Roman" w:hAnsi="Times New Roman" w:cs="Times New Roman"/>
          <w:color w:val="303030"/>
          <w:sz w:val="14"/>
          <w:szCs w:val="14"/>
        </w:rPr>
        <w:t> </w:t>
      </w:r>
      <w:r w:rsidRPr="00380F16">
        <w:rPr>
          <w:rFonts w:ascii="Times New Roman" w:eastAsia="Times New Roman" w:hAnsi="Times New Roman" w:cs="Times New Roman"/>
          <w:color w:val="303030"/>
          <w:sz w:val="14"/>
        </w:rPr>
        <w:t> </w:t>
      </w:r>
      <w:r w:rsidRPr="00380F16">
        <w:rPr>
          <w:rFonts w:ascii="Georgia" w:eastAsia="Times New Roman" w:hAnsi="Georgia" w:cs="Times New Roman"/>
          <w:i/>
          <w:iCs/>
          <w:color w:val="303030"/>
          <w:sz w:val="28"/>
          <w:szCs w:val="28"/>
          <w:u w:val="single"/>
        </w:rPr>
        <w:t xml:space="preserve">Special Audit (Valuation Audit and </w:t>
      </w:r>
      <w:proofErr w:type="spellStart"/>
      <w:r w:rsidRPr="00380F16">
        <w:rPr>
          <w:rFonts w:ascii="Georgia" w:eastAsia="Times New Roman" w:hAnsi="Georgia" w:cs="Times New Roman"/>
          <w:i/>
          <w:iCs/>
          <w:color w:val="303030"/>
          <w:sz w:val="28"/>
          <w:szCs w:val="28"/>
          <w:u w:val="single"/>
        </w:rPr>
        <w:t>Cenvat</w:t>
      </w:r>
      <w:proofErr w:type="spellEnd"/>
      <w:r w:rsidRPr="00380F16">
        <w:rPr>
          <w:rFonts w:ascii="Georgia" w:eastAsia="Times New Roman" w:hAnsi="Georgia" w:cs="Times New Roman"/>
          <w:i/>
          <w:iCs/>
          <w:color w:val="303030"/>
          <w:sz w:val="28"/>
          <w:szCs w:val="28"/>
          <w:u w:val="single"/>
        </w:rPr>
        <w:t xml:space="preserve"> Credit Audit) -</w:t>
      </w:r>
      <w:r w:rsidRPr="00380F16">
        <w:rPr>
          <w:rFonts w:ascii="Georgia" w:eastAsia="Times New Roman" w:hAnsi="Georgia" w:cs="Times New Roman"/>
          <w:i/>
          <w:iCs/>
          <w:color w:val="303030"/>
          <w:sz w:val="28"/>
          <w:u w:val="single"/>
        </w:rPr>
        <w:t> </w:t>
      </w:r>
      <w:r w:rsidRPr="00380F16">
        <w:rPr>
          <w:rFonts w:ascii="Georgia" w:eastAsia="Times New Roman" w:hAnsi="Georgia" w:cs="Times New Roman"/>
          <w:color w:val="303030"/>
          <w:sz w:val="28"/>
          <w:szCs w:val="28"/>
        </w:rPr>
        <w:t xml:space="preserve">Valuation audit can be ordered at any stage of enquiry, investigation or any proceedings before Assistant / Deputy Commissioner regarding assessable value of goods manufactured but </w:t>
      </w:r>
      <w:proofErr w:type="spellStart"/>
      <w:r w:rsidRPr="00380F16">
        <w:rPr>
          <w:rFonts w:ascii="Georgia" w:eastAsia="Times New Roman" w:hAnsi="Georgia" w:cs="Times New Roman"/>
          <w:color w:val="303030"/>
          <w:sz w:val="28"/>
          <w:szCs w:val="28"/>
        </w:rPr>
        <w:t>assessee</w:t>
      </w:r>
      <w:proofErr w:type="spellEnd"/>
      <w:r w:rsidRPr="00380F16">
        <w:rPr>
          <w:rFonts w:ascii="Georgia" w:eastAsia="Times New Roman" w:hAnsi="Georgia" w:cs="Times New Roman"/>
          <w:color w:val="303030"/>
          <w:sz w:val="28"/>
          <w:szCs w:val="28"/>
        </w:rPr>
        <w:t xml:space="preserve">. Audit of </w:t>
      </w:r>
      <w:proofErr w:type="spellStart"/>
      <w:r w:rsidRPr="00380F16">
        <w:rPr>
          <w:rFonts w:ascii="Georgia" w:eastAsia="Times New Roman" w:hAnsi="Georgia" w:cs="Times New Roman"/>
          <w:color w:val="303030"/>
          <w:sz w:val="28"/>
          <w:szCs w:val="28"/>
        </w:rPr>
        <w:t>Cenvat</w:t>
      </w:r>
      <w:proofErr w:type="spellEnd"/>
      <w:r w:rsidRPr="00380F16">
        <w:rPr>
          <w:rFonts w:ascii="Georgia" w:eastAsia="Times New Roman" w:hAnsi="Georgia" w:cs="Times New Roman"/>
          <w:color w:val="303030"/>
          <w:sz w:val="28"/>
          <w:szCs w:val="28"/>
        </w:rPr>
        <w:t xml:space="preserve"> credit availed or utilized by a manufacturer can be ordered by if Commissioner has “reason to believe” that </w:t>
      </w:r>
      <w:proofErr w:type="spellStart"/>
      <w:r w:rsidRPr="00380F16">
        <w:rPr>
          <w:rFonts w:ascii="Georgia" w:eastAsia="Times New Roman" w:hAnsi="Georgia" w:cs="Times New Roman"/>
          <w:color w:val="303030"/>
          <w:sz w:val="28"/>
          <w:szCs w:val="28"/>
        </w:rPr>
        <w:t>Cenvat</w:t>
      </w:r>
      <w:proofErr w:type="spellEnd"/>
      <w:r w:rsidRPr="00380F16">
        <w:rPr>
          <w:rFonts w:ascii="Georgia" w:eastAsia="Times New Roman" w:hAnsi="Georgia" w:cs="Times New Roman"/>
          <w:color w:val="303030"/>
          <w:sz w:val="28"/>
          <w:szCs w:val="28"/>
        </w:rPr>
        <w:t xml:space="preserve"> credit availed is not normal or the credit has been availed on account of fraud, willful misstatement, suppression of facts or collusion.</w:t>
      </w:r>
    </w:p>
    <w:p w:rsidR="00000000" w:rsidRDefault="00380F16"/>
    <w:sectPr w:rsidR="0000000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0D072D"/>
    <w:multiLevelType w:val="multilevel"/>
    <w:tmpl w:val="19A88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E4613FD"/>
    <w:multiLevelType w:val="multilevel"/>
    <w:tmpl w:val="EE48E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49A524B"/>
    <w:multiLevelType w:val="multilevel"/>
    <w:tmpl w:val="A8E4D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D115C9A"/>
    <w:multiLevelType w:val="multilevel"/>
    <w:tmpl w:val="BED43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7445DEC"/>
    <w:multiLevelType w:val="multilevel"/>
    <w:tmpl w:val="BFC46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8D3473A"/>
    <w:multiLevelType w:val="multilevel"/>
    <w:tmpl w:val="6FEAE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0"/>
  </w:num>
  <w:num w:numId="4">
    <w:abstractNumId w:val="1"/>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380F16"/>
    <w:rsid w:val="00380F1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380F1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380F1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380F16"/>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380F16"/>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0F16"/>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380F16"/>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380F16"/>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380F16"/>
    <w:rPr>
      <w:rFonts w:ascii="Times New Roman" w:eastAsia="Times New Roman" w:hAnsi="Times New Roman" w:cs="Times New Roman"/>
      <w:b/>
      <w:bCs/>
      <w:sz w:val="24"/>
      <w:szCs w:val="24"/>
    </w:rPr>
  </w:style>
  <w:style w:type="character" w:styleId="Hyperlink">
    <w:name w:val="Hyperlink"/>
    <w:basedOn w:val="DefaultParagraphFont"/>
    <w:uiPriority w:val="99"/>
    <w:semiHidden/>
    <w:unhideWhenUsed/>
    <w:rsid w:val="00380F16"/>
    <w:rPr>
      <w:color w:val="0000FF"/>
      <w:u w:val="single"/>
    </w:rPr>
  </w:style>
  <w:style w:type="character" w:styleId="FollowedHyperlink">
    <w:name w:val="FollowedHyperlink"/>
    <w:basedOn w:val="DefaultParagraphFont"/>
    <w:uiPriority w:val="99"/>
    <w:semiHidden/>
    <w:unhideWhenUsed/>
    <w:rsid w:val="00380F16"/>
    <w:rPr>
      <w:color w:val="800080"/>
      <w:u w:val="single"/>
    </w:rPr>
  </w:style>
  <w:style w:type="paragraph" w:customStyle="1" w:styleId="description">
    <w:name w:val="description"/>
    <w:basedOn w:val="Normal"/>
    <w:rsid w:val="00380F1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idget-item-control">
    <w:name w:val="widget-item-control"/>
    <w:basedOn w:val="DefaultParagraphFont"/>
    <w:rsid w:val="00380F16"/>
  </w:style>
  <w:style w:type="character" w:customStyle="1" w:styleId="apple-converted-space">
    <w:name w:val="apple-converted-space"/>
    <w:basedOn w:val="DefaultParagraphFont"/>
    <w:rsid w:val="00380F16"/>
  </w:style>
  <w:style w:type="character" w:customStyle="1" w:styleId="star-ratings">
    <w:name w:val="star-ratings"/>
    <w:basedOn w:val="DefaultParagraphFont"/>
    <w:rsid w:val="00380F16"/>
  </w:style>
  <w:style w:type="character" w:customStyle="1" w:styleId="reaction-buttons">
    <w:name w:val="reaction-buttons"/>
    <w:basedOn w:val="DefaultParagraphFont"/>
    <w:rsid w:val="00380F16"/>
  </w:style>
  <w:style w:type="character" w:customStyle="1" w:styleId="reactions-label">
    <w:name w:val="reactions-label"/>
    <w:basedOn w:val="DefaultParagraphFont"/>
    <w:rsid w:val="00380F16"/>
  </w:style>
  <w:style w:type="character" w:customStyle="1" w:styleId="post-labels">
    <w:name w:val="post-labels"/>
    <w:basedOn w:val="DefaultParagraphFont"/>
    <w:rsid w:val="00380F16"/>
  </w:style>
  <w:style w:type="character" w:customStyle="1" w:styleId="post-author">
    <w:name w:val="post-author"/>
    <w:basedOn w:val="DefaultParagraphFont"/>
    <w:rsid w:val="00380F16"/>
  </w:style>
  <w:style w:type="character" w:customStyle="1" w:styleId="post-icons">
    <w:name w:val="post-icons"/>
    <w:basedOn w:val="DefaultParagraphFont"/>
    <w:rsid w:val="00380F16"/>
  </w:style>
  <w:style w:type="character" w:customStyle="1" w:styleId="item-action">
    <w:name w:val="item-action"/>
    <w:basedOn w:val="DefaultParagraphFont"/>
    <w:rsid w:val="00380F16"/>
  </w:style>
  <w:style w:type="character" w:customStyle="1" w:styleId="post-comment-link">
    <w:name w:val="post-comment-link"/>
    <w:basedOn w:val="DefaultParagraphFont"/>
    <w:rsid w:val="00380F16"/>
  </w:style>
  <w:style w:type="character" w:customStyle="1" w:styleId="post-backlinks">
    <w:name w:val="post-backlinks"/>
    <w:basedOn w:val="DefaultParagraphFont"/>
    <w:rsid w:val="00380F16"/>
  </w:style>
  <w:style w:type="character" w:customStyle="1" w:styleId="post-location">
    <w:name w:val="post-location"/>
    <w:basedOn w:val="DefaultParagraphFont"/>
    <w:rsid w:val="00380F16"/>
  </w:style>
  <w:style w:type="paragraph" w:customStyle="1" w:styleId="comment-footer">
    <w:name w:val="comment-footer"/>
    <w:basedOn w:val="Normal"/>
    <w:rsid w:val="00380F1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unter-wrapper">
    <w:name w:val="counter-wrapper"/>
    <w:basedOn w:val="DefaultParagraphFont"/>
    <w:rsid w:val="00380F16"/>
  </w:style>
  <w:style w:type="character" w:customStyle="1" w:styleId="item-title">
    <w:name w:val="item-title"/>
    <w:basedOn w:val="DefaultParagraphFont"/>
    <w:rsid w:val="00380F16"/>
  </w:style>
  <w:style w:type="paragraph" w:styleId="z-TopofForm">
    <w:name w:val="HTML Top of Form"/>
    <w:basedOn w:val="Normal"/>
    <w:next w:val="Normal"/>
    <w:link w:val="z-TopofFormChar"/>
    <w:hidden/>
    <w:uiPriority w:val="99"/>
    <w:semiHidden/>
    <w:unhideWhenUsed/>
    <w:rsid w:val="00380F16"/>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380F16"/>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380F16"/>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380F16"/>
    <w:rPr>
      <w:rFonts w:ascii="Arial" w:eastAsia="Times New Roman" w:hAnsi="Arial" w:cs="Arial"/>
      <w:vanish/>
      <w:sz w:val="16"/>
      <w:szCs w:val="16"/>
    </w:rPr>
  </w:style>
  <w:style w:type="character" w:customStyle="1" w:styleId="label-size">
    <w:name w:val="label-size"/>
    <w:basedOn w:val="DefaultParagraphFont"/>
    <w:rsid w:val="00380F16"/>
  </w:style>
  <w:style w:type="paragraph" w:styleId="BalloonText">
    <w:name w:val="Balloon Text"/>
    <w:basedOn w:val="Normal"/>
    <w:link w:val="BalloonTextChar"/>
    <w:uiPriority w:val="99"/>
    <w:semiHidden/>
    <w:unhideWhenUsed/>
    <w:rsid w:val="00380F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0F1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08096132">
      <w:bodyDiv w:val="1"/>
      <w:marLeft w:val="0"/>
      <w:marRight w:val="0"/>
      <w:marTop w:val="0"/>
      <w:marBottom w:val="0"/>
      <w:divBdr>
        <w:top w:val="none" w:sz="0" w:space="0" w:color="auto"/>
        <w:left w:val="none" w:sz="0" w:space="0" w:color="auto"/>
        <w:bottom w:val="none" w:sz="0" w:space="0" w:color="auto"/>
        <w:right w:val="none" w:sz="0" w:space="0" w:color="auto"/>
      </w:divBdr>
      <w:divsChild>
        <w:div w:id="792284410">
          <w:marLeft w:val="0"/>
          <w:marRight w:val="0"/>
          <w:marTop w:val="0"/>
          <w:marBottom w:val="15"/>
          <w:divBdr>
            <w:top w:val="none" w:sz="0" w:space="0" w:color="auto"/>
            <w:left w:val="none" w:sz="0" w:space="0" w:color="auto"/>
            <w:bottom w:val="none" w:sz="0" w:space="0" w:color="auto"/>
            <w:right w:val="none" w:sz="0" w:space="0" w:color="auto"/>
          </w:divBdr>
          <w:divsChild>
            <w:div w:id="307440060">
              <w:marLeft w:val="0"/>
              <w:marRight w:val="0"/>
              <w:marTop w:val="0"/>
              <w:marBottom w:val="0"/>
              <w:divBdr>
                <w:top w:val="none" w:sz="0" w:space="0" w:color="auto"/>
                <w:left w:val="none" w:sz="0" w:space="0" w:color="auto"/>
                <w:bottom w:val="none" w:sz="0" w:space="0" w:color="auto"/>
                <w:right w:val="none" w:sz="0" w:space="0" w:color="auto"/>
              </w:divBdr>
              <w:divsChild>
                <w:div w:id="1541747759">
                  <w:marLeft w:val="0"/>
                  <w:marRight w:val="0"/>
                  <w:marTop w:val="0"/>
                  <w:marBottom w:val="0"/>
                  <w:divBdr>
                    <w:top w:val="none" w:sz="0" w:space="0" w:color="auto"/>
                    <w:left w:val="none" w:sz="0" w:space="0" w:color="auto"/>
                    <w:bottom w:val="none" w:sz="0" w:space="0" w:color="auto"/>
                    <w:right w:val="none" w:sz="0" w:space="0" w:color="auto"/>
                  </w:divBdr>
                  <w:divsChild>
                    <w:div w:id="528108558">
                      <w:marLeft w:val="0"/>
                      <w:marRight w:val="0"/>
                      <w:marTop w:val="0"/>
                      <w:marBottom w:val="0"/>
                      <w:divBdr>
                        <w:top w:val="none" w:sz="0" w:space="0" w:color="auto"/>
                        <w:left w:val="none" w:sz="0" w:space="0" w:color="auto"/>
                        <w:bottom w:val="none" w:sz="0" w:space="0" w:color="auto"/>
                        <w:right w:val="none" w:sz="0" w:space="0" w:color="auto"/>
                      </w:divBdr>
                      <w:divsChild>
                        <w:div w:id="1144615014">
                          <w:marLeft w:val="0"/>
                          <w:marRight w:val="0"/>
                          <w:marTop w:val="0"/>
                          <w:marBottom w:val="0"/>
                          <w:divBdr>
                            <w:top w:val="none" w:sz="0" w:space="0" w:color="auto"/>
                            <w:left w:val="none" w:sz="0" w:space="0" w:color="auto"/>
                            <w:bottom w:val="none" w:sz="0" w:space="0" w:color="auto"/>
                            <w:right w:val="none" w:sz="0" w:space="0" w:color="auto"/>
                          </w:divBdr>
                          <w:divsChild>
                            <w:div w:id="278225812">
                              <w:marLeft w:val="0"/>
                              <w:marRight w:val="0"/>
                              <w:marTop w:val="0"/>
                              <w:marBottom w:val="0"/>
                              <w:divBdr>
                                <w:top w:val="none" w:sz="0" w:space="0" w:color="auto"/>
                                <w:left w:val="none" w:sz="0" w:space="0" w:color="auto"/>
                                <w:bottom w:val="none" w:sz="0" w:space="0" w:color="auto"/>
                                <w:right w:val="none" w:sz="0" w:space="0" w:color="auto"/>
                              </w:divBdr>
                              <w:divsChild>
                                <w:div w:id="1053507929">
                                  <w:marLeft w:val="0"/>
                                  <w:marRight w:val="0"/>
                                  <w:marTop w:val="0"/>
                                  <w:marBottom w:val="0"/>
                                  <w:divBdr>
                                    <w:top w:val="none" w:sz="0" w:space="0" w:color="auto"/>
                                    <w:left w:val="none" w:sz="0" w:space="0" w:color="auto"/>
                                    <w:bottom w:val="none" w:sz="0" w:space="0" w:color="auto"/>
                                    <w:right w:val="none" w:sz="0" w:space="0" w:color="auto"/>
                                  </w:divBdr>
                                  <w:divsChild>
                                    <w:div w:id="30300158">
                                      <w:marLeft w:val="0"/>
                                      <w:marRight w:val="0"/>
                                      <w:marTop w:val="0"/>
                                      <w:marBottom w:val="0"/>
                                      <w:divBdr>
                                        <w:top w:val="none" w:sz="0" w:space="0" w:color="auto"/>
                                        <w:left w:val="none" w:sz="0" w:space="0" w:color="auto"/>
                                        <w:bottom w:val="none" w:sz="0" w:space="0" w:color="auto"/>
                                        <w:right w:val="none" w:sz="0" w:space="0" w:color="auto"/>
                                      </w:divBdr>
                                      <w:divsChild>
                                        <w:div w:id="849224890">
                                          <w:marLeft w:val="0"/>
                                          <w:marRight w:val="0"/>
                                          <w:marTop w:val="0"/>
                                          <w:marBottom w:val="0"/>
                                          <w:divBdr>
                                            <w:top w:val="none" w:sz="0" w:space="0" w:color="auto"/>
                                            <w:left w:val="none" w:sz="0" w:space="0" w:color="auto"/>
                                            <w:bottom w:val="none" w:sz="0" w:space="0" w:color="auto"/>
                                            <w:right w:val="none" w:sz="0" w:space="0" w:color="auto"/>
                                          </w:divBdr>
                                          <w:divsChild>
                                            <w:div w:id="1942184081">
                                              <w:marLeft w:val="0"/>
                                              <w:marRight w:val="0"/>
                                              <w:marTop w:val="0"/>
                                              <w:marBottom w:val="0"/>
                                              <w:divBdr>
                                                <w:top w:val="none" w:sz="0" w:space="0" w:color="auto"/>
                                                <w:left w:val="none" w:sz="0" w:space="0" w:color="auto"/>
                                                <w:bottom w:val="none" w:sz="0" w:space="0" w:color="auto"/>
                                                <w:right w:val="none" w:sz="0" w:space="0" w:color="auto"/>
                                              </w:divBdr>
                                            </w:div>
                                            <w:div w:id="1078477893">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6789958">
                      <w:marLeft w:val="0"/>
                      <w:marRight w:val="0"/>
                      <w:marTop w:val="0"/>
                      <w:marBottom w:val="0"/>
                      <w:divBdr>
                        <w:top w:val="none" w:sz="0" w:space="0" w:color="auto"/>
                        <w:left w:val="none" w:sz="0" w:space="0" w:color="auto"/>
                        <w:bottom w:val="none" w:sz="0" w:space="0" w:color="auto"/>
                        <w:right w:val="none" w:sz="0" w:space="0" w:color="auto"/>
                      </w:divBdr>
                      <w:divsChild>
                        <w:div w:id="1374497844">
                          <w:marLeft w:val="0"/>
                          <w:marRight w:val="0"/>
                          <w:marTop w:val="0"/>
                          <w:marBottom w:val="0"/>
                          <w:divBdr>
                            <w:top w:val="none" w:sz="0" w:space="0" w:color="auto"/>
                            <w:left w:val="none" w:sz="0" w:space="0" w:color="auto"/>
                            <w:bottom w:val="none" w:sz="0" w:space="0" w:color="auto"/>
                            <w:right w:val="none" w:sz="0" w:space="0" w:color="auto"/>
                          </w:divBdr>
                          <w:divsChild>
                            <w:div w:id="324936035">
                              <w:marLeft w:val="0"/>
                              <w:marRight w:val="0"/>
                              <w:marTop w:val="0"/>
                              <w:marBottom w:val="0"/>
                              <w:divBdr>
                                <w:top w:val="none" w:sz="0" w:space="0" w:color="auto"/>
                                <w:left w:val="none" w:sz="0" w:space="0" w:color="auto"/>
                                <w:bottom w:val="none" w:sz="0" w:space="0" w:color="auto"/>
                                <w:right w:val="none" w:sz="0" w:space="0" w:color="auto"/>
                              </w:divBdr>
                              <w:divsChild>
                                <w:div w:id="405808228">
                                  <w:marLeft w:val="225"/>
                                  <w:marRight w:val="225"/>
                                  <w:marTop w:val="0"/>
                                  <w:marBottom w:val="0"/>
                                  <w:divBdr>
                                    <w:top w:val="single" w:sz="2" w:space="0" w:color="EEEEEE"/>
                                    <w:left w:val="none" w:sz="0" w:space="0" w:color="auto"/>
                                    <w:bottom w:val="none" w:sz="0" w:space="0" w:color="auto"/>
                                    <w:right w:val="none" w:sz="0" w:space="0" w:color="auto"/>
                                  </w:divBdr>
                                  <w:divsChild>
                                    <w:div w:id="1680346667">
                                      <w:marLeft w:val="0"/>
                                      <w:marRight w:val="0"/>
                                      <w:marTop w:val="0"/>
                                      <w:marBottom w:val="0"/>
                                      <w:divBdr>
                                        <w:top w:val="none" w:sz="0" w:space="0" w:color="auto"/>
                                        <w:left w:val="none" w:sz="0" w:space="0" w:color="auto"/>
                                        <w:bottom w:val="none" w:sz="0" w:space="0" w:color="auto"/>
                                        <w:right w:val="none" w:sz="0" w:space="0" w:color="auto"/>
                                      </w:divBdr>
                                      <w:divsChild>
                                        <w:div w:id="279336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5049613">
                      <w:marLeft w:val="0"/>
                      <w:marRight w:val="0"/>
                      <w:marTop w:val="0"/>
                      <w:marBottom w:val="0"/>
                      <w:divBdr>
                        <w:top w:val="single" w:sz="2" w:space="0" w:color="EEEEEE"/>
                        <w:left w:val="none" w:sz="0" w:space="0" w:color="auto"/>
                        <w:bottom w:val="none" w:sz="0" w:space="0" w:color="auto"/>
                        <w:right w:val="none" w:sz="0" w:space="0" w:color="auto"/>
                      </w:divBdr>
                      <w:divsChild>
                        <w:div w:id="724334407">
                          <w:marLeft w:val="0"/>
                          <w:marRight w:val="0"/>
                          <w:marTop w:val="0"/>
                          <w:marBottom w:val="0"/>
                          <w:divBdr>
                            <w:top w:val="none" w:sz="0" w:space="0" w:color="auto"/>
                            <w:left w:val="none" w:sz="0" w:space="0" w:color="auto"/>
                            <w:bottom w:val="none" w:sz="0" w:space="0" w:color="auto"/>
                            <w:right w:val="none" w:sz="0" w:space="0" w:color="auto"/>
                          </w:divBdr>
                          <w:divsChild>
                            <w:div w:id="1317537413">
                              <w:marLeft w:val="0"/>
                              <w:marRight w:val="0"/>
                              <w:marTop w:val="0"/>
                              <w:marBottom w:val="0"/>
                              <w:divBdr>
                                <w:top w:val="none" w:sz="0" w:space="0" w:color="auto"/>
                                <w:left w:val="none" w:sz="0" w:space="0" w:color="auto"/>
                                <w:bottom w:val="none" w:sz="0" w:space="0" w:color="auto"/>
                                <w:right w:val="none" w:sz="0" w:space="0" w:color="auto"/>
                              </w:divBdr>
                              <w:divsChild>
                                <w:div w:id="1127623251">
                                  <w:marLeft w:val="0"/>
                                  <w:marRight w:val="0"/>
                                  <w:marTop w:val="0"/>
                                  <w:marBottom w:val="0"/>
                                  <w:divBdr>
                                    <w:top w:val="none" w:sz="0" w:space="0" w:color="auto"/>
                                    <w:left w:val="none" w:sz="0" w:space="0" w:color="auto"/>
                                    <w:bottom w:val="none" w:sz="0" w:space="0" w:color="auto"/>
                                    <w:right w:val="none" w:sz="0" w:space="0" w:color="auto"/>
                                  </w:divBdr>
                                  <w:divsChild>
                                    <w:div w:id="1875071374">
                                      <w:marLeft w:val="0"/>
                                      <w:marRight w:val="0"/>
                                      <w:marTop w:val="0"/>
                                      <w:marBottom w:val="0"/>
                                      <w:divBdr>
                                        <w:top w:val="none" w:sz="0" w:space="0" w:color="auto"/>
                                        <w:left w:val="none" w:sz="0" w:space="0" w:color="auto"/>
                                        <w:bottom w:val="none" w:sz="0" w:space="0" w:color="auto"/>
                                        <w:right w:val="none" w:sz="0" w:space="0" w:color="auto"/>
                                      </w:divBdr>
                                      <w:divsChild>
                                        <w:div w:id="1971090743">
                                          <w:marLeft w:val="0"/>
                                          <w:marRight w:val="0"/>
                                          <w:marTop w:val="0"/>
                                          <w:marBottom w:val="0"/>
                                          <w:divBdr>
                                            <w:top w:val="none" w:sz="0" w:space="0" w:color="auto"/>
                                            <w:left w:val="none" w:sz="0" w:space="0" w:color="auto"/>
                                            <w:bottom w:val="none" w:sz="0" w:space="0" w:color="auto"/>
                                            <w:right w:val="none" w:sz="0" w:space="0" w:color="auto"/>
                                          </w:divBdr>
                                          <w:divsChild>
                                            <w:div w:id="48115655">
                                              <w:marLeft w:val="0"/>
                                              <w:marRight w:val="0"/>
                                              <w:marTop w:val="0"/>
                                              <w:marBottom w:val="0"/>
                                              <w:divBdr>
                                                <w:top w:val="none" w:sz="0" w:space="0" w:color="auto"/>
                                                <w:left w:val="none" w:sz="0" w:space="0" w:color="auto"/>
                                                <w:bottom w:val="none" w:sz="0" w:space="0" w:color="auto"/>
                                                <w:right w:val="none" w:sz="0" w:space="0" w:color="auto"/>
                                              </w:divBdr>
                                              <w:divsChild>
                                                <w:div w:id="169176005">
                                                  <w:marLeft w:val="225"/>
                                                  <w:marRight w:val="225"/>
                                                  <w:marTop w:val="0"/>
                                                  <w:marBottom w:val="0"/>
                                                  <w:divBdr>
                                                    <w:top w:val="none" w:sz="0" w:space="0" w:color="auto"/>
                                                    <w:left w:val="none" w:sz="0" w:space="0" w:color="auto"/>
                                                    <w:bottom w:val="none" w:sz="0" w:space="0" w:color="auto"/>
                                                    <w:right w:val="none" w:sz="0" w:space="0" w:color="auto"/>
                                                  </w:divBdr>
                                                  <w:divsChild>
                                                    <w:div w:id="1896694994">
                                                      <w:marLeft w:val="0"/>
                                                      <w:marRight w:val="0"/>
                                                      <w:marTop w:val="450"/>
                                                      <w:marBottom w:val="450"/>
                                                      <w:divBdr>
                                                        <w:top w:val="none" w:sz="0" w:space="0" w:color="auto"/>
                                                        <w:left w:val="none" w:sz="0" w:space="0" w:color="auto"/>
                                                        <w:bottom w:val="none" w:sz="0" w:space="0" w:color="auto"/>
                                                        <w:right w:val="none" w:sz="0" w:space="0" w:color="auto"/>
                                                      </w:divBdr>
                                                      <w:divsChild>
                                                        <w:div w:id="360404694">
                                                          <w:marLeft w:val="0"/>
                                                          <w:marRight w:val="0"/>
                                                          <w:marTop w:val="0"/>
                                                          <w:marBottom w:val="0"/>
                                                          <w:divBdr>
                                                            <w:top w:val="none" w:sz="0" w:space="0" w:color="auto"/>
                                                            <w:left w:val="none" w:sz="0" w:space="0" w:color="auto"/>
                                                            <w:bottom w:val="none" w:sz="0" w:space="0" w:color="auto"/>
                                                            <w:right w:val="none" w:sz="0" w:space="0" w:color="auto"/>
                                                          </w:divBdr>
                                                          <w:divsChild>
                                                            <w:div w:id="1711150329">
                                                              <w:marLeft w:val="0"/>
                                                              <w:marRight w:val="0"/>
                                                              <w:marTop w:val="0"/>
                                                              <w:marBottom w:val="0"/>
                                                              <w:divBdr>
                                                                <w:top w:val="none" w:sz="0" w:space="0" w:color="auto"/>
                                                                <w:left w:val="none" w:sz="0" w:space="0" w:color="auto"/>
                                                                <w:bottom w:val="none" w:sz="0" w:space="0" w:color="auto"/>
                                                                <w:right w:val="none" w:sz="0" w:space="0" w:color="auto"/>
                                                              </w:divBdr>
                                                              <w:divsChild>
                                                                <w:div w:id="1749766289">
                                                                  <w:marLeft w:val="0"/>
                                                                  <w:marRight w:val="0"/>
                                                                  <w:marTop w:val="0"/>
                                                                  <w:marBottom w:val="0"/>
                                                                  <w:divBdr>
                                                                    <w:top w:val="none" w:sz="0" w:space="0" w:color="auto"/>
                                                                    <w:left w:val="none" w:sz="0" w:space="0" w:color="auto"/>
                                                                    <w:bottom w:val="none" w:sz="0" w:space="0" w:color="auto"/>
                                                                    <w:right w:val="none" w:sz="0" w:space="0" w:color="auto"/>
                                                                  </w:divBdr>
                                                                  <w:divsChild>
                                                                    <w:div w:id="272594438">
                                                                      <w:marLeft w:val="0"/>
                                                                      <w:marRight w:val="0"/>
                                                                      <w:marTop w:val="0"/>
                                                                      <w:marBottom w:val="0"/>
                                                                      <w:divBdr>
                                                                        <w:top w:val="none" w:sz="0" w:space="0" w:color="auto"/>
                                                                        <w:left w:val="none" w:sz="0" w:space="0" w:color="auto"/>
                                                                        <w:bottom w:val="none" w:sz="0" w:space="0" w:color="auto"/>
                                                                        <w:right w:val="none" w:sz="0" w:space="0" w:color="auto"/>
                                                                      </w:divBdr>
                                                                      <w:divsChild>
                                                                        <w:div w:id="627973623">
                                                                          <w:marLeft w:val="0"/>
                                                                          <w:marRight w:val="0"/>
                                                                          <w:marTop w:val="0"/>
                                                                          <w:marBottom w:val="375"/>
                                                                          <w:divBdr>
                                                                            <w:top w:val="none" w:sz="0" w:space="0" w:color="auto"/>
                                                                            <w:left w:val="none" w:sz="0" w:space="0" w:color="auto"/>
                                                                            <w:bottom w:val="none" w:sz="0" w:space="0" w:color="auto"/>
                                                                            <w:right w:val="none" w:sz="0" w:space="0" w:color="auto"/>
                                                                          </w:divBdr>
                                                                          <w:divsChild>
                                                                            <w:div w:id="935598554">
                                                                              <w:marLeft w:val="0"/>
                                                                              <w:marRight w:val="0"/>
                                                                              <w:marTop w:val="0"/>
                                                                              <w:marBottom w:val="0"/>
                                                                              <w:divBdr>
                                                                                <w:top w:val="none" w:sz="0" w:space="0" w:color="auto"/>
                                                                                <w:left w:val="none" w:sz="0" w:space="0" w:color="auto"/>
                                                                                <w:bottom w:val="none" w:sz="0" w:space="0" w:color="auto"/>
                                                                                <w:right w:val="none" w:sz="0" w:space="0" w:color="auto"/>
                                                                              </w:divBdr>
                                                                              <w:divsChild>
                                                                                <w:div w:id="156069576">
                                                                                  <w:marLeft w:val="360"/>
                                                                                  <w:marRight w:val="0"/>
                                                                                  <w:marTop w:val="0"/>
                                                                                  <w:marBottom w:val="0"/>
                                                                                  <w:divBdr>
                                                                                    <w:top w:val="none" w:sz="0" w:space="0" w:color="auto"/>
                                                                                    <w:left w:val="none" w:sz="0" w:space="0" w:color="auto"/>
                                                                                    <w:bottom w:val="none" w:sz="0" w:space="0" w:color="auto"/>
                                                                                    <w:right w:val="none" w:sz="0" w:space="0" w:color="auto"/>
                                                                                  </w:divBdr>
                                                                                </w:div>
                                                                                <w:div w:id="292715091">
                                                                                  <w:marLeft w:val="360"/>
                                                                                  <w:marRight w:val="0"/>
                                                                                  <w:marTop w:val="0"/>
                                                                                  <w:marBottom w:val="0"/>
                                                                                  <w:divBdr>
                                                                                    <w:top w:val="none" w:sz="0" w:space="0" w:color="auto"/>
                                                                                    <w:left w:val="none" w:sz="0" w:space="0" w:color="auto"/>
                                                                                    <w:bottom w:val="none" w:sz="0" w:space="0" w:color="auto"/>
                                                                                    <w:right w:val="none" w:sz="0" w:space="0" w:color="auto"/>
                                                                                  </w:divBdr>
                                                                                </w:div>
                                                                                <w:div w:id="1880704989">
                                                                                  <w:marLeft w:val="360"/>
                                                                                  <w:marRight w:val="0"/>
                                                                                  <w:marTop w:val="0"/>
                                                                                  <w:marBottom w:val="0"/>
                                                                                  <w:divBdr>
                                                                                    <w:top w:val="none" w:sz="0" w:space="0" w:color="auto"/>
                                                                                    <w:left w:val="none" w:sz="0" w:space="0" w:color="auto"/>
                                                                                    <w:bottom w:val="none" w:sz="0" w:space="0" w:color="auto"/>
                                                                                    <w:right w:val="none" w:sz="0" w:space="0" w:color="auto"/>
                                                                                  </w:divBdr>
                                                                                </w:div>
                                                                                <w:div w:id="279839786">
                                                                                  <w:marLeft w:val="360"/>
                                                                                  <w:marRight w:val="0"/>
                                                                                  <w:marTop w:val="0"/>
                                                                                  <w:marBottom w:val="0"/>
                                                                                  <w:divBdr>
                                                                                    <w:top w:val="none" w:sz="0" w:space="0" w:color="auto"/>
                                                                                    <w:left w:val="none" w:sz="0" w:space="0" w:color="auto"/>
                                                                                    <w:bottom w:val="none" w:sz="0" w:space="0" w:color="auto"/>
                                                                                    <w:right w:val="none" w:sz="0" w:space="0" w:color="auto"/>
                                                                                  </w:divBdr>
                                                                                </w:div>
                                                                                <w:div w:id="1323391392">
                                                                                  <w:marLeft w:val="360"/>
                                                                                  <w:marRight w:val="0"/>
                                                                                  <w:marTop w:val="0"/>
                                                                                  <w:marBottom w:val="0"/>
                                                                                  <w:divBdr>
                                                                                    <w:top w:val="none" w:sz="0" w:space="0" w:color="auto"/>
                                                                                    <w:left w:val="none" w:sz="0" w:space="0" w:color="auto"/>
                                                                                    <w:bottom w:val="none" w:sz="0" w:space="0" w:color="auto"/>
                                                                                    <w:right w:val="none" w:sz="0" w:space="0" w:color="auto"/>
                                                                                  </w:divBdr>
                                                                                </w:div>
                                                                                <w:div w:id="1734963442">
                                                                                  <w:marLeft w:val="360"/>
                                                                                  <w:marRight w:val="0"/>
                                                                                  <w:marTop w:val="0"/>
                                                                                  <w:marBottom w:val="0"/>
                                                                                  <w:divBdr>
                                                                                    <w:top w:val="none" w:sz="0" w:space="0" w:color="auto"/>
                                                                                    <w:left w:val="none" w:sz="0" w:space="0" w:color="auto"/>
                                                                                    <w:bottom w:val="none" w:sz="0" w:space="0" w:color="auto"/>
                                                                                    <w:right w:val="none" w:sz="0" w:space="0" w:color="auto"/>
                                                                                  </w:divBdr>
                                                                                </w:div>
                                                                                <w:div w:id="581987707">
                                                                                  <w:marLeft w:val="360"/>
                                                                                  <w:marRight w:val="0"/>
                                                                                  <w:marTop w:val="0"/>
                                                                                  <w:marBottom w:val="0"/>
                                                                                  <w:divBdr>
                                                                                    <w:top w:val="none" w:sz="0" w:space="0" w:color="auto"/>
                                                                                    <w:left w:val="none" w:sz="0" w:space="0" w:color="auto"/>
                                                                                    <w:bottom w:val="none" w:sz="0" w:space="0" w:color="auto"/>
                                                                                    <w:right w:val="none" w:sz="0" w:space="0" w:color="auto"/>
                                                                                  </w:divBdr>
                                                                                </w:div>
                                                                                <w:div w:id="1040202192">
                                                                                  <w:marLeft w:val="360"/>
                                                                                  <w:marRight w:val="0"/>
                                                                                  <w:marTop w:val="0"/>
                                                                                  <w:marBottom w:val="0"/>
                                                                                  <w:divBdr>
                                                                                    <w:top w:val="none" w:sz="0" w:space="0" w:color="auto"/>
                                                                                    <w:left w:val="none" w:sz="0" w:space="0" w:color="auto"/>
                                                                                    <w:bottom w:val="none" w:sz="0" w:space="0" w:color="auto"/>
                                                                                    <w:right w:val="none" w:sz="0" w:space="0" w:color="auto"/>
                                                                                  </w:divBdr>
                                                                                </w:div>
                                                                                <w:div w:id="2026518512">
                                                                                  <w:marLeft w:val="360"/>
                                                                                  <w:marRight w:val="0"/>
                                                                                  <w:marTop w:val="0"/>
                                                                                  <w:marBottom w:val="0"/>
                                                                                  <w:divBdr>
                                                                                    <w:top w:val="none" w:sz="0" w:space="0" w:color="auto"/>
                                                                                    <w:left w:val="none" w:sz="0" w:space="0" w:color="auto"/>
                                                                                    <w:bottom w:val="none" w:sz="0" w:space="0" w:color="auto"/>
                                                                                    <w:right w:val="none" w:sz="0" w:space="0" w:color="auto"/>
                                                                                  </w:divBdr>
                                                                                </w:div>
                                                                                <w:div w:id="399326510">
                                                                                  <w:marLeft w:val="360"/>
                                                                                  <w:marRight w:val="0"/>
                                                                                  <w:marTop w:val="0"/>
                                                                                  <w:marBottom w:val="0"/>
                                                                                  <w:divBdr>
                                                                                    <w:top w:val="none" w:sz="0" w:space="0" w:color="auto"/>
                                                                                    <w:left w:val="none" w:sz="0" w:space="0" w:color="auto"/>
                                                                                    <w:bottom w:val="none" w:sz="0" w:space="0" w:color="auto"/>
                                                                                    <w:right w:val="none" w:sz="0" w:space="0" w:color="auto"/>
                                                                                  </w:divBdr>
                                                                                </w:div>
                                                                                <w:div w:id="756049835">
                                                                                  <w:marLeft w:val="360"/>
                                                                                  <w:marRight w:val="0"/>
                                                                                  <w:marTop w:val="0"/>
                                                                                  <w:marBottom w:val="0"/>
                                                                                  <w:divBdr>
                                                                                    <w:top w:val="none" w:sz="0" w:space="0" w:color="auto"/>
                                                                                    <w:left w:val="none" w:sz="0" w:space="0" w:color="auto"/>
                                                                                    <w:bottom w:val="none" w:sz="0" w:space="0" w:color="auto"/>
                                                                                    <w:right w:val="none" w:sz="0" w:space="0" w:color="auto"/>
                                                                                  </w:divBdr>
                                                                                </w:div>
                                                                                <w:div w:id="1072124457">
                                                                                  <w:marLeft w:val="360"/>
                                                                                  <w:marRight w:val="0"/>
                                                                                  <w:marTop w:val="0"/>
                                                                                  <w:marBottom w:val="0"/>
                                                                                  <w:divBdr>
                                                                                    <w:top w:val="none" w:sz="0" w:space="0" w:color="auto"/>
                                                                                    <w:left w:val="none" w:sz="0" w:space="0" w:color="auto"/>
                                                                                    <w:bottom w:val="none" w:sz="0" w:space="0" w:color="auto"/>
                                                                                    <w:right w:val="none" w:sz="0" w:space="0" w:color="auto"/>
                                                                                  </w:divBdr>
                                                                                </w:div>
                                                                                <w:div w:id="34044168">
                                                                                  <w:marLeft w:val="360"/>
                                                                                  <w:marRight w:val="0"/>
                                                                                  <w:marTop w:val="0"/>
                                                                                  <w:marBottom w:val="0"/>
                                                                                  <w:divBdr>
                                                                                    <w:top w:val="none" w:sz="0" w:space="0" w:color="auto"/>
                                                                                    <w:left w:val="none" w:sz="0" w:space="0" w:color="auto"/>
                                                                                    <w:bottom w:val="none" w:sz="0" w:space="0" w:color="auto"/>
                                                                                    <w:right w:val="none" w:sz="0" w:space="0" w:color="auto"/>
                                                                                  </w:divBdr>
                                                                                </w:div>
                                                                                <w:div w:id="1542135921">
                                                                                  <w:marLeft w:val="360"/>
                                                                                  <w:marRight w:val="0"/>
                                                                                  <w:marTop w:val="0"/>
                                                                                  <w:marBottom w:val="0"/>
                                                                                  <w:divBdr>
                                                                                    <w:top w:val="none" w:sz="0" w:space="0" w:color="auto"/>
                                                                                    <w:left w:val="none" w:sz="0" w:space="0" w:color="auto"/>
                                                                                    <w:bottom w:val="none" w:sz="0" w:space="0" w:color="auto"/>
                                                                                    <w:right w:val="none" w:sz="0" w:space="0" w:color="auto"/>
                                                                                  </w:divBdr>
                                                                                </w:div>
                                                                                <w:div w:id="711074906">
                                                                                  <w:marLeft w:val="360"/>
                                                                                  <w:marRight w:val="0"/>
                                                                                  <w:marTop w:val="0"/>
                                                                                  <w:marBottom w:val="0"/>
                                                                                  <w:divBdr>
                                                                                    <w:top w:val="none" w:sz="0" w:space="0" w:color="auto"/>
                                                                                    <w:left w:val="none" w:sz="0" w:space="0" w:color="auto"/>
                                                                                    <w:bottom w:val="none" w:sz="0" w:space="0" w:color="auto"/>
                                                                                    <w:right w:val="none" w:sz="0" w:space="0" w:color="auto"/>
                                                                                  </w:divBdr>
                                                                                </w:div>
                                                                                <w:div w:id="347828200">
                                                                                  <w:marLeft w:val="360"/>
                                                                                  <w:marRight w:val="0"/>
                                                                                  <w:marTop w:val="0"/>
                                                                                  <w:marBottom w:val="0"/>
                                                                                  <w:divBdr>
                                                                                    <w:top w:val="none" w:sz="0" w:space="0" w:color="auto"/>
                                                                                    <w:left w:val="none" w:sz="0" w:space="0" w:color="auto"/>
                                                                                    <w:bottom w:val="none" w:sz="0" w:space="0" w:color="auto"/>
                                                                                    <w:right w:val="none" w:sz="0" w:space="0" w:color="auto"/>
                                                                                  </w:divBdr>
                                                                                </w:div>
                                                                                <w:div w:id="1205363137">
                                                                                  <w:marLeft w:val="360"/>
                                                                                  <w:marRight w:val="0"/>
                                                                                  <w:marTop w:val="0"/>
                                                                                  <w:marBottom w:val="0"/>
                                                                                  <w:divBdr>
                                                                                    <w:top w:val="none" w:sz="0" w:space="0" w:color="auto"/>
                                                                                    <w:left w:val="none" w:sz="0" w:space="0" w:color="auto"/>
                                                                                    <w:bottom w:val="none" w:sz="0" w:space="0" w:color="auto"/>
                                                                                    <w:right w:val="none" w:sz="0" w:space="0" w:color="auto"/>
                                                                                  </w:divBdr>
                                                                                </w:div>
                                                                                <w:div w:id="1057973149">
                                                                                  <w:marLeft w:val="360"/>
                                                                                  <w:marRight w:val="0"/>
                                                                                  <w:marTop w:val="0"/>
                                                                                  <w:marBottom w:val="0"/>
                                                                                  <w:divBdr>
                                                                                    <w:top w:val="none" w:sz="0" w:space="0" w:color="auto"/>
                                                                                    <w:left w:val="none" w:sz="0" w:space="0" w:color="auto"/>
                                                                                    <w:bottom w:val="none" w:sz="0" w:space="0" w:color="auto"/>
                                                                                    <w:right w:val="none" w:sz="0" w:space="0" w:color="auto"/>
                                                                                  </w:divBdr>
                                                                                </w:div>
                                                                                <w:div w:id="355886818">
                                                                                  <w:marLeft w:val="360"/>
                                                                                  <w:marRight w:val="0"/>
                                                                                  <w:marTop w:val="0"/>
                                                                                  <w:marBottom w:val="0"/>
                                                                                  <w:divBdr>
                                                                                    <w:top w:val="none" w:sz="0" w:space="0" w:color="auto"/>
                                                                                    <w:left w:val="none" w:sz="0" w:space="0" w:color="auto"/>
                                                                                    <w:bottom w:val="none" w:sz="0" w:space="0" w:color="auto"/>
                                                                                    <w:right w:val="none" w:sz="0" w:space="0" w:color="auto"/>
                                                                                  </w:divBdr>
                                                                                </w:div>
                                                                                <w:div w:id="2145584733">
                                                                                  <w:marLeft w:val="360"/>
                                                                                  <w:marRight w:val="0"/>
                                                                                  <w:marTop w:val="0"/>
                                                                                  <w:marBottom w:val="0"/>
                                                                                  <w:divBdr>
                                                                                    <w:top w:val="none" w:sz="0" w:space="0" w:color="auto"/>
                                                                                    <w:left w:val="none" w:sz="0" w:space="0" w:color="auto"/>
                                                                                    <w:bottom w:val="none" w:sz="0" w:space="0" w:color="auto"/>
                                                                                    <w:right w:val="none" w:sz="0" w:space="0" w:color="auto"/>
                                                                                  </w:divBdr>
                                                                                </w:div>
                                                                                <w:div w:id="655374668">
                                                                                  <w:marLeft w:val="360"/>
                                                                                  <w:marRight w:val="0"/>
                                                                                  <w:marTop w:val="0"/>
                                                                                  <w:marBottom w:val="0"/>
                                                                                  <w:divBdr>
                                                                                    <w:top w:val="none" w:sz="0" w:space="0" w:color="auto"/>
                                                                                    <w:left w:val="none" w:sz="0" w:space="0" w:color="auto"/>
                                                                                    <w:bottom w:val="none" w:sz="0" w:space="0" w:color="auto"/>
                                                                                    <w:right w:val="none" w:sz="0" w:space="0" w:color="auto"/>
                                                                                  </w:divBdr>
                                                                                </w:div>
                                                                                <w:div w:id="568881898">
                                                                                  <w:marLeft w:val="360"/>
                                                                                  <w:marRight w:val="0"/>
                                                                                  <w:marTop w:val="0"/>
                                                                                  <w:marBottom w:val="0"/>
                                                                                  <w:divBdr>
                                                                                    <w:top w:val="none" w:sz="0" w:space="0" w:color="auto"/>
                                                                                    <w:left w:val="none" w:sz="0" w:space="0" w:color="auto"/>
                                                                                    <w:bottom w:val="none" w:sz="0" w:space="0" w:color="auto"/>
                                                                                    <w:right w:val="none" w:sz="0" w:space="0" w:color="auto"/>
                                                                                  </w:divBdr>
                                                                                </w:div>
                                                                                <w:div w:id="528107112">
                                                                                  <w:marLeft w:val="360"/>
                                                                                  <w:marRight w:val="0"/>
                                                                                  <w:marTop w:val="0"/>
                                                                                  <w:marBottom w:val="0"/>
                                                                                  <w:divBdr>
                                                                                    <w:top w:val="none" w:sz="0" w:space="0" w:color="auto"/>
                                                                                    <w:left w:val="none" w:sz="0" w:space="0" w:color="auto"/>
                                                                                    <w:bottom w:val="none" w:sz="0" w:space="0" w:color="auto"/>
                                                                                    <w:right w:val="none" w:sz="0" w:space="0" w:color="auto"/>
                                                                                  </w:divBdr>
                                                                                </w:div>
                                                                                <w:div w:id="869342088">
                                                                                  <w:marLeft w:val="360"/>
                                                                                  <w:marRight w:val="0"/>
                                                                                  <w:marTop w:val="0"/>
                                                                                  <w:marBottom w:val="0"/>
                                                                                  <w:divBdr>
                                                                                    <w:top w:val="none" w:sz="0" w:space="0" w:color="auto"/>
                                                                                    <w:left w:val="none" w:sz="0" w:space="0" w:color="auto"/>
                                                                                    <w:bottom w:val="none" w:sz="0" w:space="0" w:color="auto"/>
                                                                                    <w:right w:val="none" w:sz="0" w:space="0" w:color="auto"/>
                                                                                  </w:divBdr>
                                                                                </w:div>
                                                                                <w:div w:id="1048066593">
                                                                                  <w:marLeft w:val="360"/>
                                                                                  <w:marRight w:val="0"/>
                                                                                  <w:marTop w:val="0"/>
                                                                                  <w:marBottom w:val="0"/>
                                                                                  <w:divBdr>
                                                                                    <w:top w:val="none" w:sz="0" w:space="0" w:color="auto"/>
                                                                                    <w:left w:val="none" w:sz="0" w:space="0" w:color="auto"/>
                                                                                    <w:bottom w:val="none" w:sz="0" w:space="0" w:color="auto"/>
                                                                                    <w:right w:val="none" w:sz="0" w:space="0" w:color="auto"/>
                                                                                  </w:divBdr>
                                                                                </w:div>
                                                                                <w:div w:id="421491873">
                                                                                  <w:marLeft w:val="360"/>
                                                                                  <w:marRight w:val="0"/>
                                                                                  <w:marTop w:val="0"/>
                                                                                  <w:marBottom w:val="0"/>
                                                                                  <w:divBdr>
                                                                                    <w:top w:val="none" w:sz="0" w:space="0" w:color="auto"/>
                                                                                    <w:left w:val="none" w:sz="0" w:space="0" w:color="auto"/>
                                                                                    <w:bottom w:val="none" w:sz="0" w:space="0" w:color="auto"/>
                                                                                    <w:right w:val="none" w:sz="0" w:space="0" w:color="auto"/>
                                                                                  </w:divBdr>
                                                                                </w:div>
                                                                                <w:div w:id="1900045850">
                                                                                  <w:marLeft w:val="360"/>
                                                                                  <w:marRight w:val="0"/>
                                                                                  <w:marTop w:val="0"/>
                                                                                  <w:marBottom w:val="0"/>
                                                                                  <w:divBdr>
                                                                                    <w:top w:val="none" w:sz="0" w:space="0" w:color="auto"/>
                                                                                    <w:left w:val="none" w:sz="0" w:space="0" w:color="auto"/>
                                                                                    <w:bottom w:val="none" w:sz="0" w:space="0" w:color="auto"/>
                                                                                    <w:right w:val="none" w:sz="0" w:space="0" w:color="auto"/>
                                                                                  </w:divBdr>
                                                                                </w:div>
                                                                                <w:div w:id="455564878">
                                                                                  <w:marLeft w:val="360"/>
                                                                                  <w:marRight w:val="0"/>
                                                                                  <w:marTop w:val="0"/>
                                                                                  <w:marBottom w:val="0"/>
                                                                                  <w:divBdr>
                                                                                    <w:top w:val="none" w:sz="0" w:space="0" w:color="auto"/>
                                                                                    <w:left w:val="none" w:sz="0" w:space="0" w:color="auto"/>
                                                                                    <w:bottom w:val="none" w:sz="0" w:space="0" w:color="auto"/>
                                                                                    <w:right w:val="none" w:sz="0" w:space="0" w:color="auto"/>
                                                                                  </w:divBdr>
                                                                                </w:div>
                                                                                <w:div w:id="156655671">
                                                                                  <w:marLeft w:val="360"/>
                                                                                  <w:marRight w:val="0"/>
                                                                                  <w:marTop w:val="0"/>
                                                                                  <w:marBottom w:val="0"/>
                                                                                  <w:divBdr>
                                                                                    <w:top w:val="none" w:sz="0" w:space="0" w:color="auto"/>
                                                                                    <w:left w:val="none" w:sz="0" w:space="0" w:color="auto"/>
                                                                                    <w:bottom w:val="none" w:sz="0" w:space="0" w:color="auto"/>
                                                                                    <w:right w:val="none" w:sz="0" w:space="0" w:color="auto"/>
                                                                                  </w:divBdr>
                                                                                </w:div>
                                                                                <w:div w:id="1268468071">
                                                                                  <w:marLeft w:val="360"/>
                                                                                  <w:marRight w:val="0"/>
                                                                                  <w:marTop w:val="0"/>
                                                                                  <w:marBottom w:val="0"/>
                                                                                  <w:divBdr>
                                                                                    <w:top w:val="none" w:sz="0" w:space="0" w:color="auto"/>
                                                                                    <w:left w:val="none" w:sz="0" w:space="0" w:color="auto"/>
                                                                                    <w:bottom w:val="none" w:sz="0" w:space="0" w:color="auto"/>
                                                                                    <w:right w:val="none" w:sz="0" w:space="0" w:color="auto"/>
                                                                                  </w:divBdr>
                                                                                </w:div>
                                                                                <w:div w:id="335887195">
                                                                                  <w:marLeft w:val="360"/>
                                                                                  <w:marRight w:val="0"/>
                                                                                  <w:marTop w:val="0"/>
                                                                                  <w:marBottom w:val="0"/>
                                                                                  <w:divBdr>
                                                                                    <w:top w:val="none" w:sz="0" w:space="0" w:color="auto"/>
                                                                                    <w:left w:val="none" w:sz="0" w:space="0" w:color="auto"/>
                                                                                    <w:bottom w:val="none" w:sz="0" w:space="0" w:color="auto"/>
                                                                                    <w:right w:val="none" w:sz="0" w:space="0" w:color="auto"/>
                                                                                  </w:divBdr>
                                                                                </w:div>
                                                                                <w:div w:id="947660413">
                                                                                  <w:marLeft w:val="360"/>
                                                                                  <w:marRight w:val="0"/>
                                                                                  <w:marTop w:val="0"/>
                                                                                  <w:marBottom w:val="0"/>
                                                                                  <w:divBdr>
                                                                                    <w:top w:val="none" w:sz="0" w:space="0" w:color="auto"/>
                                                                                    <w:left w:val="none" w:sz="0" w:space="0" w:color="auto"/>
                                                                                    <w:bottom w:val="none" w:sz="0" w:space="0" w:color="auto"/>
                                                                                    <w:right w:val="none" w:sz="0" w:space="0" w:color="auto"/>
                                                                                  </w:divBdr>
                                                                                </w:div>
                                                                                <w:div w:id="384649079">
                                                                                  <w:marLeft w:val="360"/>
                                                                                  <w:marRight w:val="0"/>
                                                                                  <w:marTop w:val="0"/>
                                                                                  <w:marBottom w:val="0"/>
                                                                                  <w:divBdr>
                                                                                    <w:top w:val="none" w:sz="0" w:space="0" w:color="auto"/>
                                                                                    <w:left w:val="none" w:sz="0" w:space="0" w:color="auto"/>
                                                                                    <w:bottom w:val="none" w:sz="0" w:space="0" w:color="auto"/>
                                                                                    <w:right w:val="none" w:sz="0" w:space="0" w:color="auto"/>
                                                                                  </w:divBdr>
                                                                                </w:div>
                                                                                <w:div w:id="1337416593">
                                                                                  <w:marLeft w:val="360"/>
                                                                                  <w:marRight w:val="0"/>
                                                                                  <w:marTop w:val="0"/>
                                                                                  <w:marBottom w:val="0"/>
                                                                                  <w:divBdr>
                                                                                    <w:top w:val="none" w:sz="0" w:space="0" w:color="auto"/>
                                                                                    <w:left w:val="none" w:sz="0" w:space="0" w:color="auto"/>
                                                                                    <w:bottom w:val="none" w:sz="0" w:space="0" w:color="auto"/>
                                                                                    <w:right w:val="none" w:sz="0" w:space="0" w:color="auto"/>
                                                                                  </w:divBdr>
                                                                                </w:div>
                                                                                <w:div w:id="1976257040">
                                                                                  <w:marLeft w:val="360"/>
                                                                                  <w:marRight w:val="0"/>
                                                                                  <w:marTop w:val="0"/>
                                                                                  <w:marBottom w:val="0"/>
                                                                                  <w:divBdr>
                                                                                    <w:top w:val="none" w:sz="0" w:space="0" w:color="auto"/>
                                                                                    <w:left w:val="none" w:sz="0" w:space="0" w:color="auto"/>
                                                                                    <w:bottom w:val="none" w:sz="0" w:space="0" w:color="auto"/>
                                                                                    <w:right w:val="none" w:sz="0" w:space="0" w:color="auto"/>
                                                                                  </w:divBdr>
                                                                                </w:div>
                                                                                <w:div w:id="1985502186">
                                                                                  <w:marLeft w:val="360"/>
                                                                                  <w:marRight w:val="0"/>
                                                                                  <w:marTop w:val="0"/>
                                                                                  <w:marBottom w:val="0"/>
                                                                                  <w:divBdr>
                                                                                    <w:top w:val="none" w:sz="0" w:space="0" w:color="auto"/>
                                                                                    <w:left w:val="none" w:sz="0" w:space="0" w:color="auto"/>
                                                                                    <w:bottom w:val="none" w:sz="0" w:space="0" w:color="auto"/>
                                                                                    <w:right w:val="none" w:sz="0" w:space="0" w:color="auto"/>
                                                                                  </w:divBdr>
                                                                                </w:div>
                                                                                <w:div w:id="1173839849">
                                                                                  <w:marLeft w:val="360"/>
                                                                                  <w:marRight w:val="0"/>
                                                                                  <w:marTop w:val="0"/>
                                                                                  <w:marBottom w:val="0"/>
                                                                                  <w:divBdr>
                                                                                    <w:top w:val="none" w:sz="0" w:space="0" w:color="auto"/>
                                                                                    <w:left w:val="none" w:sz="0" w:space="0" w:color="auto"/>
                                                                                    <w:bottom w:val="none" w:sz="0" w:space="0" w:color="auto"/>
                                                                                    <w:right w:val="none" w:sz="0" w:space="0" w:color="auto"/>
                                                                                  </w:divBdr>
                                                                                </w:div>
                                                                                <w:div w:id="447430166">
                                                                                  <w:marLeft w:val="360"/>
                                                                                  <w:marRight w:val="0"/>
                                                                                  <w:marTop w:val="0"/>
                                                                                  <w:marBottom w:val="0"/>
                                                                                  <w:divBdr>
                                                                                    <w:top w:val="none" w:sz="0" w:space="0" w:color="auto"/>
                                                                                    <w:left w:val="none" w:sz="0" w:space="0" w:color="auto"/>
                                                                                    <w:bottom w:val="none" w:sz="0" w:space="0" w:color="auto"/>
                                                                                    <w:right w:val="none" w:sz="0" w:space="0" w:color="auto"/>
                                                                                  </w:divBdr>
                                                                                </w:div>
                                                                                <w:div w:id="2020741613">
                                                                                  <w:marLeft w:val="360"/>
                                                                                  <w:marRight w:val="0"/>
                                                                                  <w:marTop w:val="0"/>
                                                                                  <w:marBottom w:val="0"/>
                                                                                  <w:divBdr>
                                                                                    <w:top w:val="none" w:sz="0" w:space="0" w:color="auto"/>
                                                                                    <w:left w:val="none" w:sz="0" w:space="0" w:color="auto"/>
                                                                                    <w:bottom w:val="none" w:sz="0" w:space="0" w:color="auto"/>
                                                                                    <w:right w:val="none" w:sz="0" w:space="0" w:color="auto"/>
                                                                                  </w:divBdr>
                                                                                </w:div>
                                                                                <w:div w:id="1037780991">
                                                                                  <w:marLeft w:val="360"/>
                                                                                  <w:marRight w:val="0"/>
                                                                                  <w:marTop w:val="0"/>
                                                                                  <w:marBottom w:val="0"/>
                                                                                  <w:divBdr>
                                                                                    <w:top w:val="none" w:sz="0" w:space="0" w:color="auto"/>
                                                                                    <w:left w:val="none" w:sz="0" w:space="0" w:color="auto"/>
                                                                                    <w:bottom w:val="none" w:sz="0" w:space="0" w:color="auto"/>
                                                                                    <w:right w:val="none" w:sz="0" w:space="0" w:color="auto"/>
                                                                                  </w:divBdr>
                                                                                </w:div>
                                                                                <w:div w:id="328606770">
                                                                                  <w:marLeft w:val="360"/>
                                                                                  <w:marRight w:val="0"/>
                                                                                  <w:marTop w:val="0"/>
                                                                                  <w:marBottom w:val="0"/>
                                                                                  <w:divBdr>
                                                                                    <w:top w:val="none" w:sz="0" w:space="0" w:color="auto"/>
                                                                                    <w:left w:val="none" w:sz="0" w:space="0" w:color="auto"/>
                                                                                    <w:bottom w:val="none" w:sz="0" w:space="0" w:color="auto"/>
                                                                                    <w:right w:val="none" w:sz="0" w:space="0" w:color="auto"/>
                                                                                  </w:divBdr>
                                                                                </w:div>
                                                                                <w:div w:id="853767626">
                                                                                  <w:marLeft w:val="360"/>
                                                                                  <w:marRight w:val="0"/>
                                                                                  <w:marTop w:val="0"/>
                                                                                  <w:marBottom w:val="0"/>
                                                                                  <w:divBdr>
                                                                                    <w:top w:val="none" w:sz="0" w:space="0" w:color="auto"/>
                                                                                    <w:left w:val="none" w:sz="0" w:space="0" w:color="auto"/>
                                                                                    <w:bottom w:val="none" w:sz="0" w:space="0" w:color="auto"/>
                                                                                    <w:right w:val="none" w:sz="0" w:space="0" w:color="auto"/>
                                                                                  </w:divBdr>
                                                                                </w:div>
                                                                                <w:div w:id="1619025227">
                                                                                  <w:marLeft w:val="360"/>
                                                                                  <w:marRight w:val="0"/>
                                                                                  <w:marTop w:val="0"/>
                                                                                  <w:marBottom w:val="0"/>
                                                                                  <w:divBdr>
                                                                                    <w:top w:val="none" w:sz="0" w:space="0" w:color="auto"/>
                                                                                    <w:left w:val="none" w:sz="0" w:space="0" w:color="auto"/>
                                                                                    <w:bottom w:val="none" w:sz="0" w:space="0" w:color="auto"/>
                                                                                    <w:right w:val="none" w:sz="0" w:space="0" w:color="auto"/>
                                                                                  </w:divBdr>
                                                                                </w:div>
                                                                                <w:div w:id="589583294">
                                                                                  <w:marLeft w:val="360"/>
                                                                                  <w:marRight w:val="0"/>
                                                                                  <w:marTop w:val="0"/>
                                                                                  <w:marBottom w:val="0"/>
                                                                                  <w:divBdr>
                                                                                    <w:top w:val="none" w:sz="0" w:space="0" w:color="auto"/>
                                                                                    <w:left w:val="none" w:sz="0" w:space="0" w:color="auto"/>
                                                                                    <w:bottom w:val="none" w:sz="0" w:space="0" w:color="auto"/>
                                                                                    <w:right w:val="none" w:sz="0" w:space="0" w:color="auto"/>
                                                                                  </w:divBdr>
                                                                                </w:div>
                                                                                <w:div w:id="1010838065">
                                                                                  <w:marLeft w:val="360"/>
                                                                                  <w:marRight w:val="0"/>
                                                                                  <w:marTop w:val="0"/>
                                                                                  <w:marBottom w:val="0"/>
                                                                                  <w:divBdr>
                                                                                    <w:top w:val="none" w:sz="0" w:space="0" w:color="auto"/>
                                                                                    <w:left w:val="none" w:sz="0" w:space="0" w:color="auto"/>
                                                                                    <w:bottom w:val="none" w:sz="0" w:space="0" w:color="auto"/>
                                                                                    <w:right w:val="none" w:sz="0" w:space="0" w:color="auto"/>
                                                                                  </w:divBdr>
                                                                                </w:div>
                                                                                <w:div w:id="1040207321">
                                                                                  <w:marLeft w:val="360"/>
                                                                                  <w:marRight w:val="0"/>
                                                                                  <w:marTop w:val="0"/>
                                                                                  <w:marBottom w:val="0"/>
                                                                                  <w:divBdr>
                                                                                    <w:top w:val="none" w:sz="0" w:space="0" w:color="auto"/>
                                                                                    <w:left w:val="none" w:sz="0" w:space="0" w:color="auto"/>
                                                                                    <w:bottom w:val="none" w:sz="0" w:space="0" w:color="auto"/>
                                                                                    <w:right w:val="none" w:sz="0" w:space="0" w:color="auto"/>
                                                                                  </w:divBdr>
                                                                                </w:div>
                                                                                <w:div w:id="540629903">
                                                                                  <w:marLeft w:val="360"/>
                                                                                  <w:marRight w:val="0"/>
                                                                                  <w:marTop w:val="0"/>
                                                                                  <w:marBottom w:val="0"/>
                                                                                  <w:divBdr>
                                                                                    <w:top w:val="none" w:sz="0" w:space="0" w:color="auto"/>
                                                                                    <w:left w:val="none" w:sz="0" w:space="0" w:color="auto"/>
                                                                                    <w:bottom w:val="none" w:sz="0" w:space="0" w:color="auto"/>
                                                                                    <w:right w:val="none" w:sz="0" w:space="0" w:color="auto"/>
                                                                                  </w:divBdr>
                                                                                </w:div>
                                                                                <w:div w:id="474639589">
                                                                                  <w:marLeft w:val="360"/>
                                                                                  <w:marRight w:val="0"/>
                                                                                  <w:marTop w:val="0"/>
                                                                                  <w:marBottom w:val="0"/>
                                                                                  <w:divBdr>
                                                                                    <w:top w:val="none" w:sz="0" w:space="0" w:color="auto"/>
                                                                                    <w:left w:val="none" w:sz="0" w:space="0" w:color="auto"/>
                                                                                    <w:bottom w:val="none" w:sz="0" w:space="0" w:color="auto"/>
                                                                                    <w:right w:val="none" w:sz="0" w:space="0" w:color="auto"/>
                                                                                  </w:divBdr>
                                                                                </w:div>
                                                                                <w:div w:id="785738890">
                                                                                  <w:marLeft w:val="360"/>
                                                                                  <w:marRight w:val="0"/>
                                                                                  <w:marTop w:val="0"/>
                                                                                  <w:marBottom w:val="0"/>
                                                                                  <w:divBdr>
                                                                                    <w:top w:val="none" w:sz="0" w:space="0" w:color="auto"/>
                                                                                    <w:left w:val="none" w:sz="0" w:space="0" w:color="auto"/>
                                                                                    <w:bottom w:val="none" w:sz="0" w:space="0" w:color="auto"/>
                                                                                    <w:right w:val="none" w:sz="0" w:space="0" w:color="auto"/>
                                                                                  </w:divBdr>
                                                                                </w:div>
                                                                                <w:div w:id="614559680">
                                                                                  <w:marLeft w:val="360"/>
                                                                                  <w:marRight w:val="0"/>
                                                                                  <w:marTop w:val="0"/>
                                                                                  <w:marBottom w:val="0"/>
                                                                                  <w:divBdr>
                                                                                    <w:top w:val="none" w:sz="0" w:space="0" w:color="auto"/>
                                                                                    <w:left w:val="none" w:sz="0" w:space="0" w:color="auto"/>
                                                                                    <w:bottom w:val="none" w:sz="0" w:space="0" w:color="auto"/>
                                                                                    <w:right w:val="none" w:sz="0" w:space="0" w:color="auto"/>
                                                                                  </w:divBdr>
                                                                                </w:div>
                                                                                <w:div w:id="1208176365">
                                                                                  <w:marLeft w:val="360"/>
                                                                                  <w:marRight w:val="0"/>
                                                                                  <w:marTop w:val="0"/>
                                                                                  <w:marBottom w:val="0"/>
                                                                                  <w:divBdr>
                                                                                    <w:top w:val="none" w:sz="0" w:space="0" w:color="auto"/>
                                                                                    <w:left w:val="none" w:sz="0" w:space="0" w:color="auto"/>
                                                                                    <w:bottom w:val="none" w:sz="0" w:space="0" w:color="auto"/>
                                                                                    <w:right w:val="none" w:sz="0" w:space="0" w:color="auto"/>
                                                                                  </w:divBdr>
                                                                                </w:div>
                                                                                <w:div w:id="26181007">
                                                                                  <w:marLeft w:val="360"/>
                                                                                  <w:marRight w:val="0"/>
                                                                                  <w:marTop w:val="0"/>
                                                                                  <w:marBottom w:val="0"/>
                                                                                  <w:divBdr>
                                                                                    <w:top w:val="none" w:sz="0" w:space="0" w:color="auto"/>
                                                                                    <w:left w:val="none" w:sz="0" w:space="0" w:color="auto"/>
                                                                                    <w:bottom w:val="none" w:sz="0" w:space="0" w:color="auto"/>
                                                                                    <w:right w:val="none" w:sz="0" w:space="0" w:color="auto"/>
                                                                                  </w:divBdr>
                                                                                </w:div>
                                                                                <w:div w:id="209656262">
                                                                                  <w:marLeft w:val="360"/>
                                                                                  <w:marRight w:val="0"/>
                                                                                  <w:marTop w:val="0"/>
                                                                                  <w:marBottom w:val="0"/>
                                                                                  <w:divBdr>
                                                                                    <w:top w:val="none" w:sz="0" w:space="0" w:color="auto"/>
                                                                                    <w:left w:val="none" w:sz="0" w:space="0" w:color="auto"/>
                                                                                    <w:bottom w:val="none" w:sz="0" w:space="0" w:color="auto"/>
                                                                                    <w:right w:val="none" w:sz="0" w:space="0" w:color="auto"/>
                                                                                  </w:divBdr>
                                                                                </w:div>
                                                                                <w:div w:id="1163855248">
                                                                                  <w:marLeft w:val="360"/>
                                                                                  <w:marRight w:val="0"/>
                                                                                  <w:marTop w:val="0"/>
                                                                                  <w:marBottom w:val="0"/>
                                                                                  <w:divBdr>
                                                                                    <w:top w:val="none" w:sz="0" w:space="0" w:color="auto"/>
                                                                                    <w:left w:val="none" w:sz="0" w:space="0" w:color="auto"/>
                                                                                    <w:bottom w:val="none" w:sz="0" w:space="0" w:color="auto"/>
                                                                                    <w:right w:val="none" w:sz="0" w:space="0" w:color="auto"/>
                                                                                  </w:divBdr>
                                                                                </w:div>
                                                                                <w:div w:id="1667050782">
                                                                                  <w:marLeft w:val="360"/>
                                                                                  <w:marRight w:val="0"/>
                                                                                  <w:marTop w:val="0"/>
                                                                                  <w:marBottom w:val="0"/>
                                                                                  <w:divBdr>
                                                                                    <w:top w:val="none" w:sz="0" w:space="0" w:color="auto"/>
                                                                                    <w:left w:val="none" w:sz="0" w:space="0" w:color="auto"/>
                                                                                    <w:bottom w:val="none" w:sz="0" w:space="0" w:color="auto"/>
                                                                                    <w:right w:val="none" w:sz="0" w:space="0" w:color="auto"/>
                                                                                  </w:divBdr>
                                                                                </w:div>
                                                                                <w:div w:id="1979872178">
                                                                                  <w:marLeft w:val="360"/>
                                                                                  <w:marRight w:val="0"/>
                                                                                  <w:marTop w:val="0"/>
                                                                                  <w:marBottom w:val="0"/>
                                                                                  <w:divBdr>
                                                                                    <w:top w:val="none" w:sz="0" w:space="0" w:color="auto"/>
                                                                                    <w:left w:val="none" w:sz="0" w:space="0" w:color="auto"/>
                                                                                    <w:bottom w:val="none" w:sz="0" w:space="0" w:color="auto"/>
                                                                                    <w:right w:val="none" w:sz="0" w:space="0" w:color="auto"/>
                                                                                  </w:divBdr>
                                                                                </w:div>
                                                                                <w:div w:id="547768982">
                                                                                  <w:marLeft w:val="360"/>
                                                                                  <w:marRight w:val="0"/>
                                                                                  <w:marTop w:val="0"/>
                                                                                  <w:marBottom w:val="0"/>
                                                                                  <w:divBdr>
                                                                                    <w:top w:val="none" w:sz="0" w:space="0" w:color="auto"/>
                                                                                    <w:left w:val="none" w:sz="0" w:space="0" w:color="auto"/>
                                                                                    <w:bottom w:val="none" w:sz="0" w:space="0" w:color="auto"/>
                                                                                    <w:right w:val="none" w:sz="0" w:space="0" w:color="auto"/>
                                                                                  </w:divBdr>
                                                                                </w:div>
                                                                                <w:div w:id="143664210">
                                                                                  <w:marLeft w:val="360"/>
                                                                                  <w:marRight w:val="0"/>
                                                                                  <w:marTop w:val="0"/>
                                                                                  <w:marBottom w:val="0"/>
                                                                                  <w:divBdr>
                                                                                    <w:top w:val="none" w:sz="0" w:space="0" w:color="auto"/>
                                                                                    <w:left w:val="none" w:sz="0" w:space="0" w:color="auto"/>
                                                                                    <w:bottom w:val="none" w:sz="0" w:space="0" w:color="auto"/>
                                                                                    <w:right w:val="none" w:sz="0" w:space="0" w:color="auto"/>
                                                                                  </w:divBdr>
                                                                                </w:div>
                                                                                <w:div w:id="2022974431">
                                                                                  <w:marLeft w:val="360"/>
                                                                                  <w:marRight w:val="0"/>
                                                                                  <w:marTop w:val="0"/>
                                                                                  <w:marBottom w:val="0"/>
                                                                                  <w:divBdr>
                                                                                    <w:top w:val="none" w:sz="0" w:space="0" w:color="auto"/>
                                                                                    <w:left w:val="none" w:sz="0" w:space="0" w:color="auto"/>
                                                                                    <w:bottom w:val="none" w:sz="0" w:space="0" w:color="auto"/>
                                                                                    <w:right w:val="none" w:sz="0" w:space="0" w:color="auto"/>
                                                                                  </w:divBdr>
                                                                                </w:div>
                                                                                <w:div w:id="1096944990">
                                                                                  <w:marLeft w:val="360"/>
                                                                                  <w:marRight w:val="0"/>
                                                                                  <w:marTop w:val="0"/>
                                                                                  <w:marBottom w:val="0"/>
                                                                                  <w:divBdr>
                                                                                    <w:top w:val="none" w:sz="0" w:space="0" w:color="auto"/>
                                                                                    <w:left w:val="none" w:sz="0" w:space="0" w:color="auto"/>
                                                                                    <w:bottom w:val="none" w:sz="0" w:space="0" w:color="auto"/>
                                                                                    <w:right w:val="none" w:sz="0" w:space="0" w:color="auto"/>
                                                                                  </w:divBdr>
                                                                                </w:div>
                                                                                <w:div w:id="1437557436">
                                                                                  <w:marLeft w:val="360"/>
                                                                                  <w:marRight w:val="0"/>
                                                                                  <w:marTop w:val="0"/>
                                                                                  <w:marBottom w:val="0"/>
                                                                                  <w:divBdr>
                                                                                    <w:top w:val="none" w:sz="0" w:space="0" w:color="auto"/>
                                                                                    <w:left w:val="none" w:sz="0" w:space="0" w:color="auto"/>
                                                                                    <w:bottom w:val="none" w:sz="0" w:space="0" w:color="auto"/>
                                                                                    <w:right w:val="none" w:sz="0" w:space="0" w:color="auto"/>
                                                                                  </w:divBdr>
                                                                                </w:div>
                                                                                <w:div w:id="2122721975">
                                                                                  <w:marLeft w:val="360"/>
                                                                                  <w:marRight w:val="0"/>
                                                                                  <w:marTop w:val="0"/>
                                                                                  <w:marBottom w:val="0"/>
                                                                                  <w:divBdr>
                                                                                    <w:top w:val="none" w:sz="0" w:space="0" w:color="auto"/>
                                                                                    <w:left w:val="none" w:sz="0" w:space="0" w:color="auto"/>
                                                                                    <w:bottom w:val="none" w:sz="0" w:space="0" w:color="auto"/>
                                                                                    <w:right w:val="none" w:sz="0" w:space="0" w:color="auto"/>
                                                                                  </w:divBdr>
                                                                                </w:div>
                                                                                <w:div w:id="1085614637">
                                                                                  <w:marLeft w:val="360"/>
                                                                                  <w:marRight w:val="0"/>
                                                                                  <w:marTop w:val="0"/>
                                                                                  <w:marBottom w:val="0"/>
                                                                                  <w:divBdr>
                                                                                    <w:top w:val="none" w:sz="0" w:space="0" w:color="auto"/>
                                                                                    <w:left w:val="none" w:sz="0" w:space="0" w:color="auto"/>
                                                                                    <w:bottom w:val="none" w:sz="0" w:space="0" w:color="auto"/>
                                                                                    <w:right w:val="none" w:sz="0" w:space="0" w:color="auto"/>
                                                                                  </w:divBdr>
                                                                                </w:div>
                                                                                <w:div w:id="462889296">
                                                                                  <w:marLeft w:val="360"/>
                                                                                  <w:marRight w:val="0"/>
                                                                                  <w:marTop w:val="0"/>
                                                                                  <w:marBottom w:val="0"/>
                                                                                  <w:divBdr>
                                                                                    <w:top w:val="none" w:sz="0" w:space="0" w:color="auto"/>
                                                                                    <w:left w:val="none" w:sz="0" w:space="0" w:color="auto"/>
                                                                                    <w:bottom w:val="none" w:sz="0" w:space="0" w:color="auto"/>
                                                                                    <w:right w:val="none" w:sz="0" w:space="0" w:color="auto"/>
                                                                                  </w:divBdr>
                                                                                </w:div>
                                                                                <w:div w:id="2038966250">
                                                                                  <w:marLeft w:val="360"/>
                                                                                  <w:marRight w:val="0"/>
                                                                                  <w:marTop w:val="0"/>
                                                                                  <w:marBottom w:val="0"/>
                                                                                  <w:divBdr>
                                                                                    <w:top w:val="none" w:sz="0" w:space="0" w:color="auto"/>
                                                                                    <w:left w:val="none" w:sz="0" w:space="0" w:color="auto"/>
                                                                                    <w:bottom w:val="none" w:sz="0" w:space="0" w:color="auto"/>
                                                                                    <w:right w:val="none" w:sz="0" w:space="0" w:color="auto"/>
                                                                                  </w:divBdr>
                                                                                </w:div>
                                                                                <w:div w:id="1084571893">
                                                                                  <w:marLeft w:val="360"/>
                                                                                  <w:marRight w:val="0"/>
                                                                                  <w:marTop w:val="0"/>
                                                                                  <w:marBottom w:val="0"/>
                                                                                  <w:divBdr>
                                                                                    <w:top w:val="none" w:sz="0" w:space="0" w:color="auto"/>
                                                                                    <w:left w:val="none" w:sz="0" w:space="0" w:color="auto"/>
                                                                                    <w:bottom w:val="none" w:sz="0" w:space="0" w:color="auto"/>
                                                                                    <w:right w:val="none" w:sz="0" w:space="0" w:color="auto"/>
                                                                                  </w:divBdr>
                                                                                </w:div>
                                                                                <w:div w:id="235943703">
                                                                                  <w:marLeft w:val="360"/>
                                                                                  <w:marRight w:val="0"/>
                                                                                  <w:marTop w:val="0"/>
                                                                                  <w:marBottom w:val="0"/>
                                                                                  <w:divBdr>
                                                                                    <w:top w:val="none" w:sz="0" w:space="0" w:color="auto"/>
                                                                                    <w:left w:val="none" w:sz="0" w:space="0" w:color="auto"/>
                                                                                    <w:bottom w:val="none" w:sz="0" w:space="0" w:color="auto"/>
                                                                                    <w:right w:val="none" w:sz="0" w:space="0" w:color="auto"/>
                                                                                  </w:divBdr>
                                                                                </w:div>
                                                                                <w:div w:id="385683756">
                                                                                  <w:marLeft w:val="360"/>
                                                                                  <w:marRight w:val="0"/>
                                                                                  <w:marTop w:val="0"/>
                                                                                  <w:marBottom w:val="0"/>
                                                                                  <w:divBdr>
                                                                                    <w:top w:val="none" w:sz="0" w:space="0" w:color="auto"/>
                                                                                    <w:left w:val="none" w:sz="0" w:space="0" w:color="auto"/>
                                                                                    <w:bottom w:val="none" w:sz="0" w:space="0" w:color="auto"/>
                                                                                    <w:right w:val="none" w:sz="0" w:space="0" w:color="auto"/>
                                                                                  </w:divBdr>
                                                                                </w:div>
                                                                                <w:div w:id="1503665706">
                                                                                  <w:marLeft w:val="360"/>
                                                                                  <w:marRight w:val="0"/>
                                                                                  <w:marTop w:val="0"/>
                                                                                  <w:marBottom w:val="0"/>
                                                                                  <w:divBdr>
                                                                                    <w:top w:val="none" w:sz="0" w:space="0" w:color="auto"/>
                                                                                    <w:left w:val="none" w:sz="0" w:space="0" w:color="auto"/>
                                                                                    <w:bottom w:val="none" w:sz="0" w:space="0" w:color="auto"/>
                                                                                    <w:right w:val="none" w:sz="0" w:space="0" w:color="auto"/>
                                                                                  </w:divBdr>
                                                                                </w:div>
                                                                                <w:div w:id="882671036">
                                                                                  <w:marLeft w:val="360"/>
                                                                                  <w:marRight w:val="0"/>
                                                                                  <w:marTop w:val="0"/>
                                                                                  <w:marBottom w:val="0"/>
                                                                                  <w:divBdr>
                                                                                    <w:top w:val="none" w:sz="0" w:space="0" w:color="auto"/>
                                                                                    <w:left w:val="none" w:sz="0" w:space="0" w:color="auto"/>
                                                                                    <w:bottom w:val="none" w:sz="0" w:space="0" w:color="auto"/>
                                                                                    <w:right w:val="none" w:sz="0" w:space="0" w:color="auto"/>
                                                                                  </w:divBdr>
                                                                                </w:div>
                                                                                <w:div w:id="1053195666">
                                                                                  <w:marLeft w:val="360"/>
                                                                                  <w:marRight w:val="0"/>
                                                                                  <w:marTop w:val="0"/>
                                                                                  <w:marBottom w:val="0"/>
                                                                                  <w:divBdr>
                                                                                    <w:top w:val="none" w:sz="0" w:space="0" w:color="auto"/>
                                                                                    <w:left w:val="none" w:sz="0" w:space="0" w:color="auto"/>
                                                                                    <w:bottom w:val="none" w:sz="0" w:space="0" w:color="auto"/>
                                                                                    <w:right w:val="none" w:sz="0" w:space="0" w:color="auto"/>
                                                                                  </w:divBdr>
                                                                                </w:div>
                                                                                <w:div w:id="2066834316">
                                                                                  <w:marLeft w:val="360"/>
                                                                                  <w:marRight w:val="0"/>
                                                                                  <w:marTop w:val="0"/>
                                                                                  <w:marBottom w:val="0"/>
                                                                                  <w:divBdr>
                                                                                    <w:top w:val="none" w:sz="0" w:space="0" w:color="auto"/>
                                                                                    <w:left w:val="none" w:sz="0" w:space="0" w:color="auto"/>
                                                                                    <w:bottom w:val="none" w:sz="0" w:space="0" w:color="auto"/>
                                                                                    <w:right w:val="none" w:sz="0" w:space="0" w:color="auto"/>
                                                                                  </w:divBdr>
                                                                                </w:div>
                                                                                <w:div w:id="442266123">
                                                                                  <w:marLeft w:val="360"/>
                                                                                  <w:marRight w:val="0"/>
                                                                                  <w:marTop w:val="0"/>
                                                                                  <w:marBottom w:val="0"/>
                                                                                  <w:divBdr>
                                                                                    <w:top w:val="none" w:sz="0" w:space="0" w:color="auto"/>
                                                                                    <w:left w:val="none" w:sz="0" w:space="0" w:color="auto"/>
                                                                                    <w:bottom w:val="none" w:sz="0" w:space="0" w:color="auto"/>
                                                                                    <w:right w:val="none" w:sz="0" w:space="0" w:color="auto"/>
                                                                                  </w:divBdr>
                                                                                </w:div>
                                                                                <w:div w:id="1218082549">
                                                                                  <w:marLeft w:val="360"/>
                                                                                  <w:marRight w:val="0"/>
                                                                                  <w:marTop w:val="0"/>
                                                                                  <w:marBottom w:val="0"/>
                                                                                  <w:divBdr>
                                                                                    <w:top w:val="none" w:sz="0" w:space="0" w:color="auto"/>
                                                                                    <w:left w:val="none" w:sz="0" w:space="0" w:color="auto"/>
                                                                                    <w:bottom w:val="none" w:sz="0" w:space="0" w:color="auto"/>
                                                                                    <w:right w:val="none" w:sz="0" w:space="0" w:color="auto"/>
                                                                                  </w:divBdr>
                                                                                </w:div>
                                                                                <w:div w:id="834953678">
                                                                                  <w:marLeft w:val="360"/>
                                                                                  <w:marRight w:val="0"/>
                                                                                  <w:marTop w:val="0"/>
                                                                                  <w:marBottom w:val="0"/>
                                                                                  <w:divBdr>
                                                                                    <w:top w:val="none" w:sz="0" w:space="0" w:color="auto"/>
                                                                                    <w:left w:val="none" w:sz="0" w:space="0" w:color="auto"/>
                                                                                    <w:bottom w:val="none" w:sz="0" w:space="0" w:color="auto"/>
                                                                                    <w:right w:val="none" w:sz="0" w:space="0" w:color="auto"/>
                                                                                  </w:divBdr>
                                                                                </w:div>
                                                                                <w:div w:id="1118573769">
                                                                                  <w:marLeft w:val="360"/>
                                                                                  <w:marRight w:val="0"/>
                                                                                  <w:marTop w:val="0"/>
                                                                                  <w:marBottom w:val="0"/>
                                                                                  <w:divBdr>
                                                                                    <w:top w:val="none" w:sz="0" w:space="0" w:color="auto"/>
                                                                                    <w:left w:val="none" w:sz="0" w:space="0" w:color="auto"/>
                                                                                    <w:bottom w:val="none" w:sz="0" w:space="0" w:color="auto"/>
                                                                                    <w:right w:val="none" w:sz="0" w:space="0" w:color="auto"/>
                                                                                  </w:divBdr>
                                                                                </w:div>
                                                                                <w:div w:id="1686635332">
                                                                                  <w:marLeft w:val="360"/>
                                                                                  <w:marRight w:val="0"/>
                                                                                  <w:marTop w:val="0"/>
                                                                                  <w:marBottom w:val="0"/>
                                                                                  <w:divBdr>
                                                                                    <w:top w:val="none" w:sz="0" w:space="0" w:color="auto"/>
                                                                                    <w:left w:val="none" w:sz="0" w:space="0" w:color="auto"/>
                                                                                    <w:bottom w:val="none" w:sz="0" w:space="0" w:color="auto"/>
                                                                                    <w:right w:val="none" w:sz="0" w:space="0" w:color="auto"/>
                                                                                  </w:divBdr>
                                                                                </w:div>
                                                                                <w:div w:id="1180124982">
                                                                                  <w:marLeft w:val="360"/>
                                                                                  <w:marRight w:val="0"/>
                                                                                  <w:marTop w:val="0"/>
                                                                                  <w:marBottom w:val="0"/>
                                                                                  <w:divBdr>
                                                                                    <w:top w:val="none" w:sz="0" w:space="0" w:color="auto"/>
                                                                                    <w:left w:val="none" w:sz="0" w:space="0" w:color="auto"/>
                                                                                    <w:bottom w:val="none" w:sz="0" w:space="0" w:color="auto"/>
                                                                                    <w:right w:val="none" w:sz="0" w:space="0" w:color="auto"/>
                                                                                  </w:divBdr>
                                                                                </w:div>
                                                                                <w:div w:id="130296315">
                                                                                  <w:marLeft w:val="360"/>
                                                                                  <w:marRight w:val="0"/>
                                                                                  <w:marTop w:val="0"/>
                                                                                  <w:marBottom w:val="0"/>
                                                                                  <w:divBdr>
                                                                                    <w:top w:val="none" w:sz="0" w:space="0" w:color="auto"/>
                                                                                    <w:left w:val="none" w:sz="0" w:space="0" w:color="auto"/>
                                                                                    <w:bottom w:val="none" w:sz="0" w:space="0" w:color="auto"/>
                                                                                    <w:right w:val="none" w:sz="0" w:space="0" w:color="auto"/>
                                                                                  </w:divBdr>
                                                                                </w:div>
                                                                                <w:div w:id="337731088">
                                                                                  <w:marLeft w:val="360"/>
                                                                                  <w:marRight w:val="0"/>
                                                                                  <w:marTop w:val="0"/>
                                                                                  <w:marBottom w:val="0"/>
                                                                                  <w:divBdr>
                                                                                    <w:top w:val="none" w:sz="0" w:space="0" w:color="auto"/>
                                                                                    <w:left w:val="none" w:sz="0" w:space="0" w:color="auto"/>
                                                                                    <w:bottom w:val="none" w:sz="0" w:space="0" w:color="auto"/>
                                                                                    <w:right w:val="none" w:sz="0" w:space="0" w:color="auto"/>
                                                                                  </w:divBdr>
                                                                                </w:div>
                                                                                <w:div w:id="1020086049">
                                                                                  <w:marLeft w:val="360"/>
                                                                                  <w:marRight w:val="0"/>
                                                                                  <w:marTop w:val="0"/>
                                                                                  <w:marBottom w:val="0"/>
                                                                                  <w:divBdr>
                                                                                    <w:top w:val="none" w:sz="0" w:space="0" w:color="auto"/>
                                                                                    <w:left w:val="none" w:sz="0" w:space="0" w:color="auto"/>
                                                                                    <w:bottom w:val="none" w:sz="0" w:space="0" w:color="auto"/>
                                                                                    <w:right w:val="none" w:sz="0" w:space="0" w:color="auto"/>
                                                                                  </w:divBdr>
                                                                                </w:div>
                                                                                <w:div w:id="1246185174">
                                                                                  <w:marLeft w:val="720"/>
                                                                                  <w:marRight w:val="0"/>
                                                                                  <w:marTop w:val="0"/>
                                                                                  <w:marBottom w:val="0"/>
                                                                                  <w:divBdr>
                                                                                    <w:top w:val="none" w:sz="0" w:space="0" w:color="auto"/>
                                                                                    <w:left w:val="none" w:sz="0" w:space="0" w:color="auto"/>
                                                                                    <w:bottom w:val="none" w:sz="0" w:space="0" w:color="auto"/>
                                                                                    <w:right w:val="none" w:sz="0" w:space="0" w:color="auto"/>
                                                                                  </w:divBdr>
                                                                                </w:div>
                                                                                <w:div w:id="665128586">
                                                                                  <w:marLeft w:val="720"/>
                                                                                  <w:marRight w:val="0"/>
                                                                                  <w:marTop w:val="0"/>
                                                                                  <w:marBottom w:val="0"/>
                                                                                  <w:divBdr>
                                                                                    <w:top w:val="none" w:sz="0" w:space="0" w:color="auto"/>
                                                                                    <w:left w:val="none" w:sz="0" w:space="0" w:color="auto"/>
                                                                                    <w:bottom w:val="none" w:sz="0" w:space="0" w:color="auto"/>
                                                                                    <w:right w:val="none" w:sz="0" w:space="0" w:color="auto"/>
                                                                                  </w:divBdr>
                                                                                </w:div>
                                                                                <w:div w:id="1554270825">
                                                                                  <w:marLeft w:val="720"/>
                                                                                  <w:marRight w:val="0"/>
                                                                                  <w:marTop w:val="0"/>
                                                                                  <w:marBottom w:val="0"/>
                                                                                  <w:divBdr>
                                                                                    <w:top w:val="none" w:sz="0" w:space="0" w:color="auto"/>
                                                                                    <w:left w:val="none" w:sz="0" w:space="0" w:color="auto"/>
                                                                                    <w:bottom w:val="none" w:sz="0" w:space="0" w:color="auto"/>
                                                                                    <w:right w:val="none" w:sz="0" w:space="0" w:color="auto"/>
                                                                                  </w:divBdr>
                                                                                </w:div>
                                                                                <w:div w:id="1175808383">
                                                                                  <w:marLeft w:val="360"/>
                                                                                  <w:marRight w:val="0"/>
                                                                                  <w:marTop w:val="0"/>
                                                                                  <w:marBottom w:val="0"/>
                                                                                  <w:divBdr>
                                                                                    <w:top w:val="none" w:sz="0" w:space="0" w:color="auto"/>
                                                                                    <w:left w:val="none" w:sz="0" w:space="0" w:color="auto"/>
                                                                                    <w:bottom w:val="none" w:sz="0" w:space="0" w:color="auto"/>
                                                                                    <w:right w:val="none" w:sz="0" w:space="0" w:color="auto"/>
                                                                                  </w:divBdr>
                                                                                </w:div>
                                                                                <w:div w:id="1151945745">
                                                                                  <w:marLeft w:val="360"/>
                                                                                  <w:marRight w:val="0"/>
                                                                                  <w:marTop w:val="0"/>
                                                                                  <w:marBottom w:val="0"/>
                                                                                  <w:divBdr>
                                                                                    <w:top w:val="none" w:sz="0" w:space="0" w:color="auto"/>
                                                                                    <w:left w:val="none" w:sz="0" w:space="0" w:color="auto"/>
                                                                                    <w:bottom w:val="none" w:sz="0" w:space="0" w:color="auto"/>
                                                                                    <w:right w:val="none" w:sz="0" w:space="0" w:color="auto"/>
                                                                                  </w:divBdr>
                                                                                </w:div>
                                                                                <w:div w:id="1169061084">
                                                                                  <w:marLeft w:val="360"/>
                                                                                  <w:marRight w:val="0"/>
                                                                                  <w:marTop w:val="0"/>
                                                                                  <w:marBottom w:val="0"/>
                                                                                  <w:divBdr>
                                                                                    <w:top w:val="none" w:sz="0" w:space="0" w:color="auto"/>
                                                                                    <w:left w:val="none" w:sz="0" w:space="0" w:color="auto"/>
                                                                                    <w:bottom w:val="none" w:sz="0" w:space="0" w:color="auto"/>
                                                                                    <w:right w:val="none" w:sz="0" w:space="0" w:color="auto"/>
                                                                                  </w:divBdr>
                                                                                </w:div>
                                                                                <w:div w:id="1421872074">
                                                                                  <w:marLeft w:val="360"/>
                                                                                  <w:marRight w:val="0"/>
                                                                                  <w:marTop w:val="0"/>
                                                                                  <w:marBottom w:val="0"/>
                                                                                  <w:divBdr>
                                                                                    <w:top w:val="none" w:sz="0" w:space="0" w:color="auto"/>
                                                                                    <w:left w:val="none" w:sz="0" w:space="0" w:color="auto"/>
                                                                                    <w:bottom w:val="none" w:sz="0" w:space="0" w:color="auto"/>
                                                                                    <w:right w:val="none" w:sz="0" w:space="0" w:color="auto"/>
                                                                                  </w:divBdr>
                                                                                </w:div>
                                                                                <w:div w:id="1502431640">
                                                                                  <w:marLeft w:val="360"/>
                                                                                  <w:marRight w:val="0"/>
                                                                                  <w:marTop w:val="0"/>
                                                                                  <w:marBottom w:val="0"/>
                                                                                  <w:divBdr>
                                                                                    <w:top w:val="none" w:sz="0" w:space="0" w:color="auto"/>
                                                                                    <w:left w:val="none" w:sz="0" w:space="0" w:color="auto"/>
                                                                                    <w:bottom w:val="none" w:sz="0" w:space="0" w:color="auto"/>
                                                                                    <w:right w:val="none" w:sz="0" w:space="0" w:color="auto"/>
                                                                                  </w:divBdr>
                                                                                </w:div>
                                                                                <w:div w:id="1605723694">
                                                                                  <w:marLeft w:val="360"/>
                                                                                  <w:marRight w:val="0"/>
                                                                                  <w:marTop w:val="0"/>
                                                                                  <w:marBottom w:val="0"/>
                                                                                  <w:divBdr>
                                                                                    <w:top w:val="none" w:sz="0" w:space="0" w:color="auto"/>
                                                                                    <w:left w:val="none" w:sz="0" w:space="0" w:color="auto"/>
                                                                                    <w:bottom w:val="none" w:sz="0" w:space="0" w:color="auto"/>
                                                                                    <w:right w:val="none" w:sz="0" w:space="0" w:color="auto"/>
                                                                                  </w:divBdr>
                                                                                </w:div>
                                                                                <w:div w:id="519323594">
                                                                                  <w:marLeft w:val="360"/>
                                                                                  <w:marRight w:val="0"/>
                                                                                  <w:marTop w:val="0"/>
                                                                                  <w:marBottom w:val="0"/>
                                                                                  <w:divBdr>
                                                                                    <w:top w:val="none" w:sz="0" w:space="0" w:color="auto"/>
                                                                                    <w:left w:val="none" w:sz="0" w:space="0" w:color="auto"/>
                                                                                    <w:bottom w:val="none" w:sz="0" w:space="0" w:color="auto"/>
                                                                                    <w:right w:val="none" w:sz="0" w:space="0" w:color="auto"/>
                                                                                  </w:divBdr>
                                                                                </w:div>
                                                                                <w:div w:id="1329796645">
                                                                                  <w:marLeft w:val="360"/>
                                                                                  <w:marRight w:val="0"/>
                                                                                  <w:marTop w:val="0"/>
                                                                                  <w:marBottom w:val="0"/>
                                                                                  <w:divBdr>
                                                                                    <w:top w:val="none" w:sz="0" w:space="0" w:color="auto"/>
                                                                                    <w:left w:val="none" w:sz="0" w:space="0" w:color="auto"/>
                                                                                    <w:bottom w:val="none" w:sz="0" w:space="0" w:color="auto"/>
                                                                                    <w:right w:val="none" w:sz="0" w:space="0" w:color="auto"/>
                                                                                  </w:divBdr>
                                                                                </w:div>
                                                                                <w:div w:id="705985787">
                                                                                  <w:marLeft w:val="360"/>
                                                                                  <w:marRight w:val="0"/>
                                                                                  <w:marTop w:val="0"/>
                                                                                  <w:marBottom w:val="0"/>
                                                                                  <w:divBdr>
                                                                                    <w:top w:val="none" w:sz="0" w:space="0" w:color="auto"/>
                                                                                    <w:left w:val="none" w:sz="0" w:space="0" w:color="auto"/>
                                                                                    <w:bottom w:val="none" w:sz="0" w:space="0" w:color="auto"/>
                                                                                    <w:right w:val="none" w:sz="0" w:space="0" w:color="auto"/>
                                                                                  </w:divBdr>
                                                                                </w:div>
                                                                                <w:div w:id="1366784473">
                                                                                  <w:marLeft w:val="360"/>
                                                                                  <w:marRight w:val="0"/>
                                                                                  <w:marTop w:val="0"/>
                                                                                  <w:marBottom w:val="0"/>
                                                                                  <w:divBdr>
                                                                                    <w:top w:val="none" w:sz="0" w:space="0" w:color="auto"/>
                                                                                    <w:left w:val="none" w:sz="0" w:space="0" w:color="auto"/>
                                                                                    <w:bottom w:val="none" w:sz="0" w:space="0" w:color="auto"/>
                                                                                    <w:right w:val="none" w:sz="0" w:space="0" w:color="auto"/>
                                                                                  </w:divBdr>
                                                                                </w:div>
                                                                                <w:div w:id="676689002">
                                                                                  <w:marLeft w:val="360"/>
                                                                                  <w:marRight w:val="0"/>
                                                                                  <w:marTop w:val="0"/>
                                                                                  <w:marBottom w:val="0"/>
                                                                                  <w:divBdr>
                                                                                    <w:top w:val="none" w:sz="0" w:space="0" w:color="auto"/>
                                                                                    <w:left w:val="none" w:sz="0" w:space="0" w:color="auto"/>
                                                                                    <w:bottom w:val="none" w:sz="0" w:space="0" w:color="auto"/>
                                                                                    <w:right w:val="none" w:sz="0" w:space="0" w:color="auto"/>
                                                                                  </w:divBdr>
                                                                                </w:div>
                                                                                <w:div w:id="940185690">
                                                                                  <w:marLeft w:val="360"/>
                                                                                  <w:marRight w:val="0"/>
                                                                                  <w:marTop w:val="0"/>
                                                                                  <w:marBottom w:val="0"/>
                                                                                  <w:divBdr>
                                                                                    <w:top w:val="none" w:sz="0" w:space="0" w:color="auto"/>
                                                                                    <w:left w:val="none" w:sz="0" w:space="0" w:color="auto"/>
                                                                                    <w:bottom w:val="none" w:sz="0" w:space="0" w:color="auto"/>
                                                                                    <w:right w:val="none" w:sz="0" w:space="0" w:color="auto"/>
                                                                                  </w:divBdr>
                                                                                </w:div>
                                                                                <w:div w:id="1299723212">
                                                                                  <w:marLeft w:val="360"/>
                                                                                  <w:marRight w:val="0"/>
                                                                                  <w:marTop w:val="0"/>
                                                                                  <w:marBottom w:val="0"/>
                                                                                  <w:divBdr>
                                                                                    <w:top w:val="none" w:sz="0" w:space="0" w:color="auto"/>
                                                                                    <w:left w:val="none" w:sz="0" w:space="0" w:color="auto"/>
                                                                                    <w:bottom w:val="none" w:sz="0" w:space="0" w:color="auto"/>
                                                                                    <w:right w:val="none" w:sz="0" w:space="0" w:color="auto"/>
                                                                                  </w:divBdr>
                                                                                </w:div>
                                                                                <w:div w:id="789276537">
                                                                                  <w:marLeft w:val="360"/>
                                                                                  <w:marRight w:val="0"/>
                                                                                  <w:marTop w:val="0"/>
                                                                                  <w:marBottom w:val="0"/>
                                                                                  <w:divBdr>
                                                                                    <w:top w:val="none" w:sz="0" w:space="0" w:color="auto"/>
                                                                                    <w:left w:val="none" w:sz="0" w:space="0" w:color="auto"/>
                                                                                    <w:bottom w:val="none" w:sz="0" w:space="0" w:color="auto"/>
                                                                                    <w:right w:val="none" w:sz="0" w:space="0" w:color="auto"/>
                                                                                  </w:divBdr>
                                                                                </w:div>
                                                                                <w:div w:id="779178320">
                                                                                  <w:marLeft w:val="360"/>
                                                                                  <w:marRight w:val="0"/>
                                                                                  <w:marTop w:val="0"/>
                                                                                  <w:marBottom w:val="0"/>
                                                                                  <w:divBdr>
                                                                                    <w:top w:val="none" w:sz="0" w:space="0" w:color="auto"/>
                                                                                    <w:left w:val="none" w:sz="0" w:space="0" w:color="auto"/>
                                                                                    <w:bottom w:val="none" w:sz="0" w:space="0" w:color="auto"/>
                                                                                    <w:right w:val="none" w:sz="0" w:space="0" w:color="auto"/>
                                                                                  </w:divBdr>
                                                                                </w:div>
                                                                                <w:div w:id="246157898">
                                                                                  <w:marLeft w:val="360"/>
                                                                                  <w:marRight w:val="0"/>
                                                                                  <w:marTop w:val="0"/>
                                                                                  <w:marBottom w:val="0"/>
                                                                                  <w:divBdr>
                                                                                    <w:top w:val="none" w:sz="0" w:space="0" w:color="auto"/>
                                                                                    <w:left w:val="none" w:sz="0" w:space="0" w:color="auto"/>
                                                                                    <w:bottom w:val="none" w:sz="0" w:space="0" w:color="auto"/>
                                                                                    <w:right w:val="none" w:sz="0" w:space="0" w:color="auto"/>
                                                                                  </w:divBdr>
                                                                                </w:div>
                                                                                <w:div w:id="859853486">
                                                                                  <w:marLeft w:val="360"/>
                                                                                  <w:marRight w:val="0"/>
                                                                                  <w:marTop w:val="0"/>
                                                                                  <w:marBottom w:val="0"/>
                                                                                  <w:divBdr>
                                                                                    <w:top w:val="none" w:sz="0" w:space="0" w:color="auto"/>
                                                                                    <w:left w:val="none" w:sz="0" w:space="0" w:color="auto"/>
                                                                                    <w:bottom w:val="none" w:sz="0" w:space="0" w:color="auto"/>
                                                                                    <w:right w:val="none" w:sz="0" w:space="0" w:color="auto"/>
                                                                                  </w:divBdr>
                                                                                </w:div>
                                                                                <w:div w:id="2007053287">
                                                                                  <w:marLeft w:val="360"/>
                                                                                  <w:marRight w:val="0"/>
                                                                                  <w:marTop w:val="0"/>
                                                                                  <w:marBottom w:val="0"/>
                                                                                  <w:divBdr>
                                                                                    <w:top w:val="none" w:sz="0" w:space="0" w:color="auto"/>
                                                                                    <w:left w:val="none" w:sz="0" w:space="0" w:color="auto"/>
                                                                                    <w:bottom w:val="none" w:sz="0" w:space="0" w:color="auto"/>
                                                                                    <w:right w:val="none" w:sz="0" w:space="0" w:color="auto"/>
                                                                                  </w:divBdr>
                                                                                </w:div>
                                                                                <w:div w:id="969165651">
                                                                                  <w:marLeft w:val="360"/>
                                                                                  <w:marRight w:val="0"/>
                                                                                  <w:marTop w:val="0"/>
                                                                                  <w:marBottom w:val="0"/>
                                                                                  <w:divBdr>
                                                                                    <w:top w:val="none" w:sz="0" w:space="0" w:color="auto"/>
                                                                                    <w:left w:val="none" w:sz="0" w:space="0" w:color="auto"/>
                                                                                    <w:bottom w:val="none" w:sz="0" w:space="0" w:color="auto"/>
                                                                                    <w:right w:val="none" w:sz="0" w:space="0" w:color="auto"/>
                                                                                  </w:divBdr>
                                                                                </w:div>
                                                                                <w:div w:id="1393231919">
                                                                                  <w:marLeft w:val="360"/>
                                                                                  <w:marRight w:val="0"/>
                                                                                  <w:marTop w:val="0"/>
                                                                                  <w:marBottom w:val="0"/>
                                                                                  <w:divBdr>
                                                                                    <w:top w:val="none" w:sz="0" w:space="0" w:color="auto"/>
                                                                                    <w:left w:val="none" w:sz="0" w:space="0" w:color="auto"/>
                                                                                    <w:bottom w:val="none" w:sz="0" w:space="0" w:color="auto"/>
                                                                                    <w:right w:val="none" w:sz="0" w:space="0" w:color="auto"/>
                                                                                  </w:divBdr>
                                                                                </w:div>
                                                                                <w:div w:id="230309099">
                                                                                  <w:marLeft w:val="360"/>
                                                                                  <w:marRight w:val="0"/>
                                                                                  <w:marTop w:val="0"/>
                                                                                  <w:marBottom w:val="0"/>
                                                                                  <w:divBdr>
                                                                                    <w:top w:val="none" w:sz="0" w:space="0" w:color="auto"/>
                                                                                    <w:left w:val="none" w:sz="0" w:space="0" w:color="auto"/>
                                                                                    <w:bottom w:val="none" w:sz="0" w:space="0" w:color="auto"/>
                                                                                    <w:right w:val="none" w:sz="0" w:space="0" w:color="auto"/>
                                                                                  </w:divBdr>
                                                                                </w:div>
                                                                                <w:div w:id="347022440">
                                                                                  <w:marLeft w:val="360"/>
                                                                                  <w:marRight w:val="0"/>
                                                                                  <w:marTop w:val="0"/>
                                                                                  <w:marBottom w:val="0"/>
                                                                                  <w:divBdr>
                                                                                    <w:top w:val="none" w:sz="0" w:space="0" w:color="auto"/>
                                                                                    <w:left w:val="none" w:sz="0" w:space="0" w:color="auto"/>
                                                                                    <w:bottom w:val="none" w:sz="0" w:space="0" w:color="auto"/>
                                                                                    <w:right w:val="none" w:sz="0" w:space="0" w:color="auto"/>
                                                                                  </w:divBdr>
                                                                                </w:div>
                                                                                <w:div w:id="1308633490">
                                                                                  <w:marLeft w:val="360"/>
                                                                                  <w:marRight w:val="0"/>
                                                                                  <w:marTop w:val="0"/>
                                                                                  <w:marBottom w:val="0"/>
                                                                                  <w:divBdr>
                                                                                    <w:top w:val="none" w:sz="0" w:space="0" w:color="auto"/>
                                                                                    <w:left w:val="none" w:sz="0" w:space="0" w:color="auto"/>
                                                                                    <w:bottom w:val="none" w:sz="0" w:space="0" w:color="auto"/>
                                                                                    <w:right w:val="none" w:sz="0" w:space="0" w:color="auto"/>
                                                                                  </w:divBdr>
                                                                                </w:div>
                                                                                <w:div w:id="1731152921">
                                                                                  <w:marLeft w:val="360"/>
                                                                                  <w:marRight w:val="0"/>
                                                                                  <w:marTop w:val="0"/>
                                                                                  <w:marBottom w:val="0"/>
                                                                                  <w:divBdr>
                                                                                    <w:top w:val="none" w:sz="0" w:space="0" w:color="auto"/>
                                                                                    <w:left w:val="none" w:sz="0" w:space="0" w:color="auto"/>
                                                                                    <w:bottom w:val="none" w:sz="0" w:space="0" w:color="auto"/>
                                                                                    <w:right w:val="none" w:sz="0" w:space="0" w:color="auto"/>
                                                                                  </w:divBdr>
                                                                                </w:div>
                                                                                <w:div w:id="2082868544">
                                                                                  <w:marLeft w:val="360"/>
                                                                                  <w:marRight w:val="0"/>
                                                                                  <w:marTop w:val="0"/>
                                                                                  <w:marBottom w:val="0"/>
                                                                                  <w:divBdr>
                                                                                    <w:top w:val="none" w:sz="0" w:space="0" w:color="auto"/>
                                                                                    <w:left w:val="none" w:sz="0" w:space="0" w:color="auto"/>
                                                                                    <w:bottom w:val="none" w:sz="0" w:space="0" w:color="auto"/>
                                                                                    <w:right w:val="none" w:sz="0" w:space="0" w:color="auto"/>
                                                                                  </w:divBdr>
                                                                                </w:div>
                                                                                <w:div w:id="1621765149">
                                                                                  <w:marLeft w:val="360"/>
                                                                                  <w:marRight w:val="0"/>
                                                                                  <w:marTop w:val="0"/>
                                                                                  <w:marBottom w:val="0"/>
                                                                                  <w:divBdr>
                                                                                    <w:top w:val="none" w:sz="0" w:space="0" w:color="auto"/>
                                                                                    <w:left w:val="none" w:sz="0" w:space="0" w:color="auto"/>
                                                                                    <w:bottom w:val="none" w:sz="0" w:space="0" w:color="auto"/>
                                                                                    <w:right w:val="none" w:sz="0" w:space="0" w:color="auto"/>
                                                                                  </w:divBdr>
                                                                                </w:div>
                                                                                <w:div w:id="1878394879">
                                                                                  <w:marLeft w:val="360"/>
                                                                                  <w:marRight w:val="0"/>
                                                                                  <w:marTop w:val="0"/>
                                                                                  <w:marBottom w:val="0"/>
                                                                                  <w:divBdr>
                                                                                    <w:top w:val="none" w:sz="0" w:space="0" w:color="auto"/>
                                                                                    <w:left w:val="none" w:sz="0" w:space="0" w:color="auto"/>
                                                                                    <w:bottom w:val="none" w:sz="0" w:space="0" w:color="auto"/>
                                                                                    <w:right w:val="none" w:sz="0" w:space="0" w:color="auto"/>
                                                                                  </w:divBdr>
                                                                                </w:div>
                                                                                <w:div w:id="1517576983">
                                                                                  <w:marLeft w:val="360"/>
                                                                                  <w:marRight w:val="0"/>
                                                                                  <w:marTop w:val="0"/>
                                                                                  <w:marBottom w:val="0"/>
                                                                                  <w:divBdr>
                                                                                    <w:top w:val="none" w:sz="0" w:space="0" w:color="auto"/>
                                                                                    <w:left w:val="none" w:sz="0" w:space="0" w:color="auto"/>
                                                                                    <w:bottom w:val="none" w:sz="0" w:space="0" w:color="auto"/>
                                                                                    <w:right w:val="none" w:sz="0" w:space="0" w:color="auto"/>
                                                                                  </w:divBdr>
                                                                                </w:div>
                                                                                <w:div w:id="104345744">
                                                                                  <w:marLeft w:val="360"/>
                                                                                  <w:marRight w:val="0"/>
                                                                                  <w:marTop w:val="0"/>
                                                                                  <w:marBottom w:val="0"/>
                                                                                  <w:divBdr>
                                                                                    <w:top w:val="none" w:sz="0" w:space="0" w:color="auto"/>
                                                                                    <w:left w:val="none" w:sz="0" w:space="0" w:color="auto"/>
                                                                                    <w:bottom w:val="none" w:sz="0" w:space="0" w:color="auto"/>
                                                                                    <w:right w:val="none" w:sz="0" w:space="0" w:color="auto"/>
                                                                                  </w:divBdr>
                                                                                </w:div>
                                                                                <w:div w:id="435103056">
                                                                                  <w:marLeft w:val="360"/>
                                                                                  <w:marRight w:val="0"/>
                                                                                  <w:marTop w:val="0"/>
                                                                                  <w:marBottom w:val="0"/>
                                                                                  <w:divBdr>
                                                                                    <w:top w:val="none" w:sz="0" w:space="0" w:color="auto"/>
                                                                                    <w:left w:val="none" w:sz="0" w:space="0" w:color="auto"/>
                                                                                    <w:bottom w:val="none" w:sz="0" w:space="0" w:color="auto"/>
                                                                                    <w:right w:val="none" w:sz="0" w:space="0" w:color="auto"/>
                                                                                  </w:divBdr>
                                                                                </w:div>
                                                                                <w:div w:id="221722419">
                                                                                  <w:marLeft w:val="360"/>
                                                                                  <w:marRight w:val="0"/>
                                                                                  <w:marTop w:val="0"/>
                                                                                  <w:marBottom w:val="0"/>
                                                                                  <w:divBdr>
                                                                                    <w:top w:val="none" w:sz="0" w:space="0" w:color="auto"/>
                                                                                    <w:left w:val="none" w:sz="0" w:space="0" w:color="auto"/>
                                                                                    <w:bottom w:val="none" w:sz="0" w:space="0" w:color="auto"/>
                                                                                    <w:right w:val="none" w:sz="0" w:space="0" w:color="auto"/>
                                                                                  </w:divBdr>
                                                                                </w:div>
                                                                                <w:div w:id="1237284720">
                                                                                  <w:marLeft w:val="360"/>
                                                                                  <w:marRight w:val="0"/>
                                                                                  <w:marTop w:val="0"/>
                                                                                  <w:marBottom w:val="0"/>
                                                                                  <w:divBdr>
                                                                                    <w:top w:val="none" w:sz="0" w:space="0" w:color="auto"/>
                                                                                    <w:left w:val="none" w:sz="0" w:space="0" w:color="auto"/>
                                                                                    <w:bottom w:val="none" w:sz="0" w:space="0" w:color="auto"/>
                                                                                    <w:right w:val="none" w:sz="0" w:space="0" w:color="auto"/>
                                                                                  </w:divBdr>
                                                                                </w:div>
                                                                                <w:div w:id="871919410">
                                                                                  <w:marLeft w:val="360"/>
                                                                                  <w:marRight w:val="0"/>
                                                                                  <w:marTop w:val="0"/>
                                                                                  <w:marBottom w:val="0"/>
                                                                                  <w:divBdr>
                                                                                    <w:top w:val="none" w:sz="0" w:space="0" w:color="auto"/>
                                                                                    <w:left w:val="none" w:sz="0" w:space="0" w:color="auto"/>
                                                                                    <w:bottom w:val="none" w:sz="0" w:space="0" w:color="auto"/>
                                                                                    <w:right w:val="none" w:sz="0" w:space="0" w:color="auto"/>
                                                                                  </w:divBdr>
                                                                                </w:div>
                                                                                <w:div w:id="2138328056">
                                                                                  <w:marLeft w:val="360"/>
                                                                                  <w:marRight w:val="0"/>
                                                                                  <w:marTop w:val="0"/>
                                                                                  <w:marBottom w:val="0"/>
                                                                                  <w:divBdr>
                                                                                    <w:top w:val="none" w:sz="0" w:space="0" w:color="auto"/>
                                                                                    <w:left w:val="none" w:sz="0" w:space="0" w:color="auto"/>
                                                                                    <w:bottom w:val="none" w:sz="0" w:space="0" w:color="auto"/>
                                                                                    <w:right w:val="none" w:sz="0" w:space="0" w:color="auto"/>
                                                                                  </w:divBdr>
                                                                                </w:div>
                                                                                <w:div w:id="385690290">
                                                                                  <w:marLeft w:val="360"/>
                                                                                  <w:marRight w:val="0"/>
                                                                                  <w:marTop w:val="0"/>
                                                                                  <w:marBottom w:val="0"/>
                                                                                  <w:divBdr>
                                                                                    <w:top w:val="none" w:sz="0" w:space="0" w:color="auto"/>
                                                                                    <w:left w:val="none" w:sz="0" w:space="0" w:color="auto"/>
                                                                                    <w:bottom w:val="none" w:sz="0" w:space="0" w:color="auto"/>
                                                                                    <w:right w:val="none" w:sz="0" w:space="0" w:color="auto"/>
                                                                                  </w:divBdr>
                                                                                </w:div>
                                                                                <w:div w:id="2068331770">
                                                                                  <w:marLeft w:val="360"/>
                                                                                  <w:marRight w:val="0"/>
                                                                                  <w:marTop w:val="0"/>
                                                                                  <w:marBottom w:val="0"/>
                                                                                  <w:divBdr>
                                                                                    <w:top w:val="none" w:sz="0" w:space="0" w:color="auto"/>
                                                                                    <w:left w:val="none" w:sz="0" w:space="0" w:color="auto"/>
                                                                                    <w:bottom w:val="none" w:sz="0" w:space="0" w:color="auto"/>
                                                                                    <w:right w:val="none" w:sz="0" w:space="0" w:color="auto"/>
                                                                                  </w:divBdr>
                                                                                </w:div>
                                                                                <w:div w:id="1627159884">
                                                                                  <w:marLeft w:val="360"/>
                                                                                  <w:marRight w:val="0"/>
                                                                                  <w:marTop w:val="0"/>
                                                                                  <w:marBottom w:val="0"/>
                                                                                  <w:divBdr>
                                                                                    <w:top w:val="none" w:sz="0" w:space="0" w:color="auto"/>
                                                                                    <w:left w:val="none" w:sz="0" w:space="0" w:color="auto"/>
                                                                                    <w:bottom w:val="none" w:sz="0" w:space="0" w:color="auto"/>
                                                                                    <w:right w:val="none" w:sz="0" w:space="0" w:color="auto"/>
                                                                                  </w:divBdr>
                                                                                </w:div>
                                                                                <w:div w:id="25181825">
                                                                                  <w:marLeft w:val="360"/>
                                                                                  <w:marRight w:val="0"/>
                                                                                  <w:marTop w:val="0"/>
                                                                                  <w:marBottom w:val="0"/>
                                                                                  <w:divBdr>
                                                                                    <w:top w:val="none" w:sz="0" w:space="0" w:color="auto"/>
                                                                                    <w:left w:val="none" w:sz="0" w:space="0" w:color="auto"/>
                                                                                    <w:bottom w:val="none" w:sz="0" w:space="0" w:color="auto"/>
                                                                                    <w:right w:val="none" w:sz="0" w:space="0" w:color="auto"/>
                                                                                  </w:divBdr>
                                                                                </w:div>
                                                                                <w:div w:id="40836504">
                                                                                  <w:marLeft w:val="360"/>
                                                                                  <w:marRight w:val="0"/>
                                                                                  <w:marTop w:val="0"/>
                                                                                  <w:marBottom w:val="0"/>
                                                                                  <w:divBdr>
                                                                                    <w:top w:val="none" w:sz="0" w:space="0" w:color="auto"/>
                                                                                    <w:left w:val="none" w:sz="0" w:space="0" w:color="auto"/>
                                                                                    <w:bottom w:val="none" w:sz="0" w:space="0" w:color="auto"/>
                                                                                    <w:right w:val="none" w:sz="0" w:space="0" w:color="auto"/>
                                                                                  </w:divBdr>
                                                                                </w:div>
                                                                                <w:div w:id="1476750930">
                                                                                  <w:marLeft w:val="360"/>
                                                                                  <w:marRight w:val="0"/>
                                                                                  <w:marTop w:val="0"/>
                                                                                  <w:marBottom w:val="0"/>
                                                                                  <w:divBdr>
                                                                                    <w:top w:val="none" w:sz="0" w:space="0" w:color="auto"/>
                                                                                    <w:left w:val="none" w:sz="0" w:space="0" w:color="auto"/>
                                                                                    <w:bottom w:val="none" w:sz="0" w:space="0" w:color="auto"/>
                                                                                    <w:right w:val="none" w:sz="0" w:space="0" w:color="auto"/>
                                                                                  </w:divBdr>
                                                                                </w:div>
                                                                                <w:div w:id="1956718773">
                                                                                  <w:marLeft w:val="360"/>
                                                                                  <w:marRight w:val="0"/>
                                                                                  <w:marTop w:val="0"/>
                                                                                  <w:marBottom w:val="0"/>
                                                                                  <w:divBdr>
                                                                                    <w:top w:val="none" w:sz="0" w:space="0" w:color="auto"/>
                                                                                    <w:left w:val="none" w:sz="0" w:space="0" w:color="auto"/>
                                                                                    <w:bottom w:val="none" w:sz="0" w:space="0" w:color="auto"/>
                                                                                    <w:right w:val="none" w:sz="0" w:space="0" w:color="auto"/>
                                                                                  </w:divBdr>
                                                                                </w:div>
                                                                                <w:div w:id="911548016">
                                                                                  <w:marLeft w:val="360"/>
                                                                                  <w:marRight w:val="0"/>
                                                                                  <w:marTop w:val="0"/>
                                                                                  <w:marBottom w:val="0"/>
                                                                                  <w:divBdr>
                                                                                    <w:top w:val="none" w:sz="0" w:space="0" w:color="auto"/>
                                                                                    <w:left w:val="none" w:sz="0" w:space="0" w:color="auto"/>
                                                                                    <w:bottom w:val="none" w:sz="0" w:space="0" w:color="auto"/>
                                                                                    <w:right w:val="none" w:sz="0" w:space="0" w:color="auto"/>
                                                                                  </w:divBdr>
                                                                                </w:div>
                                                                                <w:div w:id="1168518394">
                                                                                  <w:marLeft w:val="360"/>
                                                                                  <w:marRight w:val="0"/>
                                                                                  <w:marTop w:val="0"/>
                                                                                  <w:marBottom w:val="0"/>
                                                                                  <w:divBdr>
                                                                                    <w:top w:val="none" w:sz="0" w:space="0" w:color="auto"/>
                                                                                    <w:left w:val="none" w:sz="0" w:space="0" w:color="auto"/>
                                                                                    <w:bottom w:val="none" w:sz="0" w:space="0" w:color="auto"/>
                                                                                    <w:right w:val="none" w:sz="0" w:space="0" w:color="auto"/>
                                                                                  </w:divBdr>
                                                                                </w:div>
                                                                                <w:div w:id="240674794">
                                                                                  <w:marLeft w:val="360"/>
                                                                                  <w:marRight w:val="0"/>
                                                                                  <w:marTop w:val="0"/>
                                                                                  <w:marBottom w:val="0"/>
                                                                                  <w:divBdr>
                                                                                    <w:top w:val="none" w:sz="0" w:space="0" w:color="auto"/>
                                                                                    <w:left w:val="none" w:sz="0" w:space="0" w:color="auto"/>
                                                                                    <w:bottom w:val="none" w:sz="0" w:space="0" w:color="auto"/>
                                                                                    <w:right w:val="none" w:sz="0" w:space="0" w:color="auto"/>
                                                                                  </w:divBdr>
                                                                                </w:div>
                                                                                <w:div w:id="359355754">
                                                                                  <w:marLeft w:val="360"/>
                                                                                  <w:marRight w:val="0"/>
                                                                                  <w:marTop w:val="0"/>
                                                                                  <w:marBottom w:val="0"/>
                                                                                  <w:divBdr>
                                                                                    <w:top w:val="none" w:sz="0" w:space="0" w:color="auto"/>
                                                                                    <w:left w:val="none" w:sz="0" w:space="0" w:color="auto"/>
                                                                                    <w:bottom w:val="none" w:sz="0" w:space="0" w:color="auto"/>
                                                                                    <w:right w:val="none" w:sz="0" w:space="0" w:color="auto"/>
                                                                                  </w:divBdr>
                                                                                </w:div>
                                                                                <w:div w:id="1611429906">
                                                                                  <w:marLeft w:val="360"/>
                                                                                  <w:marRight w:val="0"/>
                                                                                  <w:marTop w:val="0"/>
                                                                                  <w:marBottom w:val="0"/>
                                                                                  <w:divBdr>
                                                                                    <w:top w:val="none" w:sz="0" w:space="0" w:color="auto"/>
                                                                                    <w:left w:val="none" w:sz="0" w:space="0" w:color="auto"/>
                                                                                    <w:bottom w:val="none" w:sz="0" w:space="0" w:color="auto"/>
                                                                                    <w:right w:val="none" w:sz="0" w:space="0" w:color="auto"/>
                                                                                  </w:divBdr>
                                                                                </w:div>
                                                                                <w:div w:id="84225974">
                                                                                  <w:marLeft w:val="360"/>
                                                                                  <w:marRight w:val="0"/>
                                                                                  <w:marTop w:val="0"/>
                                                                                  <w:marBottom w:val="0"/>
                                                                                  <w:divBdr>
                                                                                    <w:top w:val="none" w:sz="0" w:space="0" w:color="auto"/>
                                                                                    <w:left w:val="none" w:sz="0" w:space="0" w:color="auto"/>
                                                                                    <w:bottom w:val="none" w:sz="0" w:space="0" w:color="auto"/>
                                                                                    <w:right w:val="none" w:sz="0" w:space="0" w:color="auto"/>
                                                                                  </w:divBdr>
                                                                                </w:div>
                                                                                <w:div w:id="1840735377">
                                                                                  <w:marLeft w:val="360"/>
                                                                                  <w:marRight w:val="0"/>
                                                                                  <w:marTop w:val="0"/>
                                                                                  <w:marBottom w:val="0"/>
                                                                                  <w:divBdr>
                                                                                    <w:top w:val="none" w:sz="0" w:space="0" w:color="auto"/>
                                                                                    <w:left w:val="none" w:sz="0" w:space="0" w:color="auto"/>
                                                                                    <w:bottom w:val="none" w:sz="0" w:space="0" w:color="auto"/>
                                                                                    <w:right w:val="none" w:sz="0" w:space="0" w:color="auto"/>
                                                                                  </w:divBdr>
                                                                                </w:div>
                                                                                <w:div w:id="1196305983">
                                                                                  <w:marLeft w:val="360"/>
                                                                                  <w:marRight w:val="0"/>
                                                                                  <w:marTop w:val="0"/>
                                                                                  <w:marBottom w:val="0"/>
                                                                                  <w:divBdr>
                                                                                    <w:top w:val="none" w:sz="0" w:space="0" w:color="auto"/>
                                                                                    <w:left w:val="none" w:sz="0" w:space="0" w:color="auto"/>
                                                                                    <w:bottom w:val="none" w:sz="0" w:space="0" w:color="auto"/>
                                                                                    <w:right w:val="none" w:sz="0" w:space="0" w:color="auto"/>
                                                                                  </w:divBdr>
                                                                                </w:div>
                                                                                <w:div w:id="979380922">
                                                                                  <w:marLeft w:val="360"/>
                                                                                  <w:marRight w:val="0"/>
                                                                                  <w:marTop w:val="0"/>
                                                                                  <w:marBottom w:val="0"/>
                                                                                  <w:divBdr>
                                                                                    <w:top w:val="none" w:sz="0" w:space="0" w:color="auto"/>
                                                                                    <w:left w:val="none" w:sz="0" w:space="0" w:color="auto"/>
                                                                                    <w:bottom w:val="none" w:sz="0" w:space="0" w:color="auto"/>
                                                                                    <w:right w:val="none" w:sz="0" w:space="0" w:color="auto"/>
                                                                                  </w:divBdr>
                                                                                </w:div>
                                                                                <w:div w:id="1135413691">
                                                                                  <w:marLeft w:val="360"/>
                                                                                  <w:marRight w:val="0"/>
                                                                                  <w:marTop w:val="0"/>
                                                                                  <w:marBottom w:val="0"/>
                                                                                  <w:divBdr>
                                                                                    <w:top w:val="none" w:sz="0" w:space="0" w:color="auto"/>
                                                                                    <w:left w:val="none" w:sz="0" w:space="0" w:color="auto"/>
                                                                                    <w:bottom w:val="none" w:sz="0" w:space="0" w:color="auto"/>
                                                                                    <w:right w:val="none" w:sz="0" w:space="0" w:color="auto"/>
                                                                                  </w:divBdr>
                                                                                </w:div>
                                                                                <w:div w:id="1413820290">
                                                                                  <w:marLeft w:val="360"/>
                                                                                  <w:marRight w:val="0"/>
                                                                                  <w:marTop w:val="0"/>
                                                                                  <w:marBottom w:val="0"/>
                                                                                  <w:divBdr>
                                                                                    <w:top w:val="none" w:sz="0" w:space="0" w:color="auto"/>
                                                                                    <w:left w:val="none" w:sz="0" w:space="0" w:color="auto"/>
                                                                                    <w:bottom w:val="none" w:sz="0" w:space="0" w:color="auto"/>
                                                                                    <w:right w:val="none" w:sz="0" w:space="0" w:color="auto"/>
                                                                                  </w:divBdr>
                                                                                </w:div>
                                                                                <w:div w:id="801584379">
                                                                                  <w:marLeft w:val="360"/>
                                                                                  <w:marRight w:val="0"/>
                                                                                  <w:marTop w:val="0"/>
                                                                                  <w:marBottom w:val="0"/>
                                                                                  <w:divBdr>
                                                                                    <w:top w:val="none" w:sz="0" w:space="0" w:color="auto"/>
                                                                                    <w:left w:val="none" w:sz="0" w:space="0" w:color="auto"/>
                                                                                    <w:bottom w:val="none" w:sz="0" w:space="0" w:color="auto"/>
                                                                                    <w:right w:val="none" w:sz="0" w:space="0" w:color="auto"/>
                                                                                  </w:divBdr>
                                                                                </w:div>
                                                                                <w:div w:id="273247823">
                                                                                  <w:marLeft w:val="360"/>
                                                                                  <w:marRight w:val="0"/>
                                                                                  <w:marTop w:val="0"/>
                                                                                  <w:marBottom w:val="0"/>
                                                                                  <w:divBdr>
                                                                                    <w:top w:val="none" w:sz="0" w:space="0" w:color="auto"/>
                                                                                    <w:left w:val="none" w:sz="0" w:space="0" w:color="auto"/>
                                                                                    <w:bottom w:val="none" w:sz="0" w:space="0" w:color="auto"/>
                                                                                    <w:right w:val="none" w:sz="0" w:space="0" w:color="auto"/>
                                                                                  </w:divBdr>
                                                                                </w:div>
                                                                                <w:div w:id="133374258">
                                                                                  <w:marLeft w:val="360"/>
                                                                                  <w:marRight w:val="0"/>
                                                                                  <w:marTop w:val="0"/>
                                                                                  <w:marBottom w:val="0"/>
                                                                                  <w:divBdr>
                                                                                    <w:top w:val="none" w:sz="0" w:space="0" w:color="auto"/>
                                                                                    <w:left w:val="none" w:sz="0" w:space="0" w:color="auto"/>
                                                                                    <w:bottom w:val="none" w:sz="0" w:space="0" w:color="auto"/>
                                                                                    <w:right w:val="none" w:sz="0" w:space="0" w:color="auto"/>
                                                                                  </w:divBdr>
                                                                                </w:div>
                                                                                <w:div w:id="34813062">
                                                                                  <w:marLeft w:val="360"/>
                                                                                  <w:marRight w:val="0"/>
                                                                                  <w:marTop w:val="0"/>
                                                                                  <w:marBottom w:val="0"/>
                                                                                  <w:divBdr>
                                                                                    <w:top w:val="none" w:sz="0" w:space="0" w:color="auto"/>
                                                                                    <w:left w:val="none" w:sz="0" w:space="0" w:color="auto"/>
                                                                                    <w:bottom w:val="none" w:sz="0" w:space="0" w:color="auto"/>
                                                                                    <w:right w:val="none" w:sz="0" w:space="0" w:color="auto"/>
                                                                                  </w:divBdr>
                                                                                </w:div>
                                                                                <w:div w:id="121309450">
                                                                                  <w:marLeft w:val="360"/>
                                                                                  <w:marRight w:val="0"/>
                                                                                  <w:marTop w:val="0"/>
                                                                                  <w:marBottom w:val="0"/>
                                                                                  <w:divBdr>
                                                                                    <w:top w:val="none" w:sz="0" w:space="0" w:color="auto"/>
                                                                                    <w:left w:val="none" w:sz="0" w:space="0" w:color="auto"/>
                                                                                    <w:bottom w:val="none" w:sz="0" w:space="0" w:color="auto"/>
                                                                                    <w:right w:val="none" w:sz="0" w:space="0" w:color="auto"/>
                                                                                  </w:divBdr>
                                                                                </w:div>
                                                                                <w:div w:id="1118064875">
                                                                                  <w:marLeft w:val="360"/>
                                                                                  <w:marRight w:val="0"/>
                                                                                  <w:marTop w:val="0"/>
                                                                                  <w:marBottom w:val="0"/>
                                                                                  <w:divBdr>
                                                                                    <w:top w:val="none" w:sz="0" w:space="0" w:color="auto"/>
                                                                                    <w:left w:val="none" w:sz="0" w:space="0" w:color="auto"/>
                                                                                    <w:bottom w:val="none" w:sz="0" w:space="0" w:color="auto"/>
                                                                                    <w:right w:val="none" w:sz="0" w:space="0" w:color="auto"/>
                                                                                  </w:divBdr>
                                                                                </w:div>
                                                                                <w:div w:id="1860584079">
                                                                                  <w:marLeft w:val="360"/>
                                                                                  <w:marRight w:val="0"/>
                                                                                  <w:marTop w:val="0"/>
                                                                                  <w:marBottom w:val="0"/>
                                                                                  <w:divBdr>
                                                                                    <w:top w:val="none" w:sz="0" w:space="0" w:color="auto"/>
                                                                                    <w:left w:val="none" w:sz="0" w:space="0" w:color="auto"/>
                                                                                    <w:bottom w:val="none" w:sz="0" w:space="0" w:color="auto"/>
                                                                                    <w:right w:val="none" w:sz="0" w:space="0" w:color="auto"/>
                                                                                  </w:divBdr>
                                                                                </w:div>
                                                                                <w:div w:id="1989552746">
                                                                                  <w:marLeft w:val="360"/>
                                                                                  <w:marRight w:val="0"/>
                                                                                  <w:marTop w:val="0"/>
                                                                                  <w:marBottom w:val="0"/>
                                                                                  <w:divBdr>
                                                                                    <w:top w:val="none" w:sz="0" w:space="0" w:color="auto"/>
                                                                                    <w:left w:val="none" w:sz="0" w:space="0" w:color="auto"/>
                                                                                    <w:bottom w:val="none" w:sz="0" w:space="0" w:color="auto"/>
                                                                                    <w:right w:val="none" w:sz="0" w:space="0" w:color="auto"/>
                                                                                  </w:divBdr>
                                                                                </w:div>
                                                                                <w:div w:id="652687490">
                                                                                  <w:marLeft w:val="360"/>
                                                                                  <w:marRight w:val="0"/>
                                                                                  <w:marTop w:val="0"/>
                                                                                  <w:marBottom w:val="0"/>
                                                                                  <w:divBdr>
                                                                                    <w:top w:val="none" w:sz="0" w:space="0" w:color="auto"/>
                                                                                    <w:left w:val="none" w:sz="0" w:space="0" w:color="auto"/>
                                                                                    <w:bottom w:val="none" w:sz="0" w:space="0" w:color="auto"/>
                                                                                    <w:right w:val="none" w:sz="0" w:space="0" w:color="auto"/>
                                                                                  </w:divBdr>
                                                                                </w:div>
                                                                                <w:div w:id="2085948301">
                                                                                  <w:marLeft w:val="360"/>
                                                                                  <w:marRight w:val="0"/>
                                                                                  <w:marTop w:val="0"/>
                                                                                  <w:marBottom w:val="0"/>
                                                                                  <w:divBdr>
                                                                                    <w:top w:val="none" w:sz="0" w:space="0" w:color="auto"/>
                                                                                    <w:left w:val="none" w:sz="0" w:space="0" w:color="auto"/>
                                                                                    <w:bottom w:val="none" w:sz="0" w:space="0" w:color="auto"/>
                                                                                    <w:right w:val="none" w:sz="0" w:space="0" w:color="auto"/>
                                                                                  </w:divBdr>
                                                                                </w:div>
                                                                                <w:div w:id="961689786">
                                                                                  <w:marLeft w:val="360"/>
                                                                                  <w:marRight w:val="0"/>
                                                                                  <w:marTop w:val="0"/>
                                                                                  <w:marBottom w:val="0"/>
                                                                                  <w:divBdr>
                                                                                    <w:top w:val="none" w:sz="0" w:space="0" w:color="auto"/>
                                                                                    <w:left w:val="none" w:sz="0" w:space="0" w:color="auto"/>
                                                                                    <w:bottom w:val="none" w:sz="0" w:space="0" w:color="auto"/>
                                                                                    <w:right w:val="none" w:sz="0" w:space="0" w:color="auto"/>
                                                                                  </w:divBdr>
                                                                                </w:div>
                                                                                <w:div w:id="1528255120">
                                                                                  <w:marLeft w:val="360"/>
                                                                                  <w:marRight w:val="0"/>
                                                                                  <w:marTop w:val="0"/>
                                                                                  <w:marBottom w:val="0"/>
                                                                                  <w:divBdr>
                                                                                    <w:top w:val="none" w:sz="0" w:space="0" w:color="auto"/>
                                                                                    <w:left w:val="none" w:sz="0" w:space="0" w:color="auto"/>
                                                                                    <w:bottom w:val="none" w:sz="0" w:space="0" w:color="auto"/>
                                                                                    <w:right w:val="none" w:sz="0" w:space="0" w:color="auto"/>
                                                                                  </w:divBdr>
                                                                                </w:div>
                                                                                <w:div w:id="2015767441">
                                                                                  <w:marLeft w:val="360"/>
                                                                                  <w:marRight w:val="0"/>
                                                                                  <w:marTop w:val="0"/>
                                                                                  <w:marBottom w:val="0"/>
                                                                                  <w:divBdr>
                                                                                    <w:top w:val="none" w:sz="0" w:space="0" w:color="auto"/>
                                                                                    <w:left w:val="none" w:sz="0" w:space="0" w:color="auto"/>
                                                                                    <w:bottom w:val="none" w:sz="0" w:space="0" w:color="auto"/>
                                                                                    <w:right w:val="none" w:sz="0" w:space="0" w:color="auto"/>
                                                                                  </w:divBdr>
                                                                                </w:div>
                                                                                <w:div w:id="1775590352">
                                                                                  <w:marLeft w:val="360"/>
                                                                                  <w:marRight w:val="0"/>
                                                                                  <w:marTop w:val="0"/>
                                                                                  <w:marBottom w:val="0"/>
                                                                                  <w:divBdr>
                                                                                    <w:top w:val="none" w:sz="0" w:space="0" w:color="auto"/>
                                                                                    <w:left w:val="none" w:sz="0" w:space="0" w:color="auto"/>
                                                                                    <w:bottom w:val="none" w:sz="0" w:space="0" w:color="auto"/>
                                                                                    <w:right w:val="none" w:sz="0" w:space="0" w:color="auto"/>
                                                                                  </w:divBdr>
                                                                                </w:div>
                                                                                <w:div w:id="1588810601">
                                                                                  <w:marLeft w:val="360"/>
                                                                                  <w:marRight w:val="0"/>
                                                                                  <w:marTop w:val="0"/>
                                                                                  <w:marBottom w:val="0"/>
                                                                                  <w:divBdr>
                                                                                    <w:top w:val="none" w:sz="0" w:space="0" w:color="auto"/>
                                                                                    <w:left w:val="none" w:sz="0" w:space="0" w:color="auto"/>
                                                                                    <w:bottom w:val="none" w:sz="0" w:space="0" w:color="auto"/>
                                                                                    <w:right w:val="none" w:sz="0" w:space="0" w:color="auto"/>
                                                                                  </w:divBdr>
                                                                                </w:div>
                                                                                <w:div w:id="2019579561">
                                                                                  <w:marLeft w:val="360"/>
                                                                                  <w:marRight w:val="0"/>
                                                                                  <w:marTop w:val="0"/>
                                                                                  <w:marBottom w:val="0"/>
                                                                                  <w:divBdr>
                                                                                    <w:top w:val="none" w:sz="0" w:space="0" w:color="auto"/>
                                                                                    <w:left w:val="none" w:sz="0" w:space="0" w:color="auto"/>
                                                                                    <w:bottom w:val="none" w:sz="0" w:space="0" w:color="auto"/>
                                                                                    <w:right w:val="none" w:sz="0" w:space="0" w:color="auto"/>
                                                                                  </w:divBdr>
                                                                                </w:div>
                                                                                <w:div w:id="702825512">
                                                                                  <w:marLeft w:val="360"/>
                                                                                  <w:marRight w:val="0"/>
                                                                                  <w:marTop w:val="0"/>
                                                                                  <w:marBottom w:val="0"/>
                                                                                  <w:divBdr>
                                                                                    <w:top w:val="none" w:sz="0" w:space="0" w:color="auto"/>
                                                                                    <w:left w:val="none" w:sz="0" w:space="0" w:color="auto"/>
                                                                                    <w:bottom w:val="none" w:sz="0" w:space="0" w:color="auto"/>
                                                                                    <w:right w:val="none" w:sz="0" w:space="0" w:color="auto"/>
                                                                                  </w:divBdr>
                                                                                </w:div>
                                                                                <w:div w:id="1479566567">
                                                                                  <w:marLeft w:val="360"/>
                                                                                  <w:marRight w:val="0"/>
                                                                                  <w:marTop w:val="0"/>
                                                                                  <w:marBottom w:val="0"/>
                                                                                  <w:divBdr>
                                                                                    <w:top w:val="none" w:sz="0" w:space="0" w:color="auto"/>
                                                                                    <w:left w:val="none" w:sz="0" w:space="0" w:color="auto"/>
                                                                                    <w:bottom w:val="none" w:sz="0" w:space="0" w:color="auto"/>
                                                                                    <w:right w:val="none" w:sz="0" w:space="0" w:color="auto"/>
                                                                                  </w:divBdr>
                                                                                </w:div>
                                                                                <w:div w:id="106395681">
                                                                                  <w:marLeft w:val="360"/>
                                                                                  <w:marRight w:val="0"/>
                                                                                  <w:marTop w:val="0"/>
                                                                                  <w:marBottom w:val="0"/>
                                                                                  <w:divBdr>
                                                                                    <w:top w:val="none" w:sz="0" w:space="0" w:color="auto"/>
                                                                                    <w:left w:val="none" w:sz="0" w:space="0" w:color="auto"/>
                                                                                    <w:bottom w:val="none" w:sz="0" w:space="0" w:color="auto"/>
                                                                                    <w:right w:val="none" w:sz="0" w:space="0" w:color="auto"/>
                                                                                  </w:divBdr>
                                                                                </w:div>
                                                                                <w:div w:id="905183237">
                                                                                  <w:marLeft w:val="360"/>
                                                                                  <w:marRight w:val="0"/>
                                                                                  <w:marTop w:val="0"/>
                                                                                  <w:marBottom w:val="0"/>
                                                                                  <w:divBdr>
                                                                                    <w:top w:val="none" w:sz="0" w:space="0" w:color="auto"/>
                                                                                    <w:left w:val="none" w:sz="0" w:space="0" w:color="auto"/>
                                                                                    <w:bottom w:val="none" w:sz="0" w:space="0" w:color="auto"/>
                                                                                    <w:right w:val="none" w:sz="0" w:space="0" w:color="auto"/>
                                                                                  </w:divBdr>
                                                                                </w:div>
                                                                                <w:div w:id="1160120482">
                                                                                  <w:marLeft w:val="360"/>
                                                                                  <w:marRight w:val="0"/>
                                                                                  <w:marTop w:val="0"/>
                                                                                  <w:marBottom w:val="0"/>
                                                                                  <w:divBdr>
                                                                                    <w:top w:val="none" w:sz="0" w:space="0" w:color="auto"/>
                                                                                    <w:left w:val="none" w:sz="0" w:space="0" w:color="auto"/>
                                                                                    <w:bottom w:val="none" w:sz="0" w:space="0" w:color="auto"/>
                                                                                    <w:right w:val="none" w:sz="0" w:space="0" w:color="auto"/>
                                                                                  </w:divBdr>
                                                                                </w:div>
                                                                                <w:div w:id="980689379">
                                                                                  <w:marLeft w:val="360"/>
                                                                                  <w:marRight w:val="0"/>
                                                                                  <w:marTop w:val="0"/>
                                                                                  <w:marBottom w:val="0"/>
                                                                                  <w:divBdr>
                                                                                    <w:top w:val="none" w:sz="0" w:space="0" w:color="auto"/>
                                                                                    <w:left w:val="none" w:sz="0" w:space="0" w:color="auto"/>
                                                                                    <w:bottom w:val="none" w:sz="0" w:space="0" w:color="auto"/>
                                                                                    <w:right w:val="none" w:sz="0" w:space="0" w:color="auto"/>
                                                                                  </w:divBdr>
                                                                                </w:div>
                                                                                <w:div w:id="531959871">
                                                                                  <w:marLeft w:val="360"/>
                                                                                  <w:marRight w:val="0"/>
                                                                                  <w:marTop w:val="0"/>
                                                                                  <w:marBottom w:val="0"/>
                                                                                  <w:divBdr>
                                                                                    <w:top w:val="none" w:sz="0" w:space="0" w:color="auto"/>
                                                                                    <w:left w:val="none" w:sz="0" w:space="0" w:color="auto"/>
                                                                                    <w:bottom w:val="none" w:sz="0" w:space="0" w:color="auto"/>
                                                                                    <w:right w:val="none" w:sz="0" w:space="0" w:color="auto"/>
                                                                                  </w:divBdr>
                                                                                </w:div>
                                                                                <w:div w:id="1153133647">
                                                                                  <w:marLeft w:val="360"/>
                                                                                  <w:marRight w:val="0"/>
                                                                                  <w:marTop w:val="0"/>
                                                                                  <w:marBottom w:val="0"/>
                                                                                  <w:divBdr>
                                                                                    <w:top w:val="none" w:sz="0" w:space="0" w:color="auto"/>
                                                                                    <w:left w:val="none" w:sz="0" w:space="0" w:color="auto"/>
                                                                                    <w:bottom w:val="none" w:sz="0" w:space="0" w:color="auto"/>
                                                                                    <w:right w:val="none" w:sz="0" w:space="0" w:color="auto"/>
                                                                                  </w:divBdr>
                                                                                </w:div>
                                                                                <w:div w:id="897319731">
                                                                                  <w:marLeft w:val="360"/>
                                                                                  <w:marRight w:val="0"/>
                                                                                  <w:marTop w:val="0"/>
                                                                                  <w:marBottom w:val="0"/>
                                                                                  <w:divBdr>
                                                                                    <w:top w:val="none" w:sz="0" w:space="0" w:color="auto"/>
                                                                                    <w:left w:val="none" w:sz="0" w:space="0" w:color="auto"/>
                                                                                    <w:bottom w:val="none" w:sz="0" w:space="0" w:color="auto"/>
                                                                                    <w:right w:val="none" w:sz="0" w:space="0" w:color="auto"/>
                                                                                  </w:divBdr>
                                                                                </w:div>
                                                                                <w:div w:id="1180968236">
                                                                                  <w:marLeft w:val="360"/>
                                                                                  <w:marRight w:val="0"/>
                                                                                  <w:marTop w:val="0"/>
                                                                                  <w:marBottom w:val="0"/>
                                                                                  <w:divBdr>
                                                                                    <w:top w:val="none" w:sz="0" w:space="0" w:color="auto"/>
                                                                                    <w:left w:val="none" w:sz="0" w:space="0" w:color="auto"/>
                                                                                    <w:bottom w:val="none" w:sz="0" w:space="0" w:color="auto"/>
                                                                                    <w:right w:val="none" w:sz="0" w:space="0" w:color="auto"/>
                                                                                  </w:divBdr>
                                                                                </w:div>
                                                                                <w:div w:id="657348667">
                                                                                  <w:marLeft w:val="360"/>
                                                                                  <w:marRight w:val="0"/>
                                                                                  <w:marTop w:val="0"/>
                                                                                  <w:marBottom w:val="0"/>
                                                                                  <w:divBdr>
                                                                                    <w:top w:val="none" w:sz="0" w:space="0" w:color="auto"/>
                                                                                    <w:left w:val="none" w:sz="0" w:space="0" w:color="auto"/>
                                                                                    <w:bottom w:val="none" w:sz="0" w:space="0" w:color="auto"/>
                                                                                    <w:right w:val="none" w:sz="0" w:space="0" w:color="auto"/>
                                                                                  </w:divBdr>
                                                                                </w:div>
                                                                                <w:div w:id="1716275630">
                                                                                  <w:marLeft w:val="360"/>
                                                                                  <w:marRight w:val="0"/>
                                                                                  <w:marTop w:val="0"/>
                                                                                  <w:marBottom w:val="0"/>
                                                                                  <w:divBdr>
                                                                                    <w:top w:val="none" w:sz="0" w:space="0" w:color="auto"/>
                                                                                    <w:left w:val="none" w:sz="0" w:space="0" w:color="auto"/>
                                                                                    <w:bottom w:val="none" w:sz="0" w:space="0" w:color="auto"/>
                                                                                    <w:right w:val="none" w:sz="0" w:space="0" w:color="auto"/>
                                                                                  </w:divBdr>
                                                                                </w:div>
                                                                                <w:div w:id="624848237">
                                                                                  <w:marLeft w:val="360"/>
                                                                                  <w:marRight w:val="0"/>
                                                                                  <w:marTop w:val="0"/>
                                                                                  <w:marBottom w:val="0"/>
                                                                                  <w:divBdr>
                                                                                    <w:top w:val="none" w:sz="0" w:space="0" w:color="auto"/>
                                                                                    <w:left w:val="none" w:sz="0" w:space="0" w:color="auto"/>
                                                                                    <w:bottom w:val="none" w:sz="0" w:space="0" w:color="auto"/>
                                                                                    <w:right w:val="none" w:sz="0" w:space="0" w:color="auto"/>
                                                                                  </w:divBdr>
                                                                                </w:div>
                                                                                <w:div w:id="439837882">
                                                                                  <w:marLeft w:val="360"/>
                                                                                  <w:marRight w:val="0"/>
                                                                                  <w:marTop w:val="0"/>
                                                                                  <w:marBottom w:val="0"/>
                                                                                  <w:divBdr>
                                                                                    <w:top w:val="none" w:sz="0" w:space="0" w:color="auto"/>
                                                                                    <w:left w:val="none" w:sz="0" w:space="0" w:color="auto"/>
                                                                                    <w:bottom w:val="none" w:sz="0" w:space="0" w:color="auto"/>
                                                                                    <w:right w:val="none" w:sz="0" w:space="0" w:color="auto"/>
                                                                                  </w:divBdr>
                                                                                </w:div>
                                                                                <w:div w:id="1647784374">
                                                                                  <w:marLeft w:val="360"/>
                                                                                  <w:marRight w:val="0"/>
                                                                                  <w:marTop w:val="0"/>
                                                                                  <w:marBottom w:val="0"/>
                                                                                  <w:divBdr>
                                                                                    <w:top w:val="none" w:sz="0" w:space="0" w:color="auto"/>
                                                                                    <w:left w:val="none" w:sz="0" w:space="0" w:color="auto"/>
                                                                                    <w:bottom w:val="none" w:sz="0" w:space="0" w:color="auto"/>
                                                                                    <w:right w:val="none" w:sz="0" w:space="0" w:color="auto"/>
                                                                                  </w:divBdr>
                                                                                </w:div>
                                                                                <w:div w:id="983895196">
                                                                                  <w:marLeft w:val="360"/>
                                                                                  <w:marRight w:val="0"/>
                                                                                  <w:marTop w:val="0"/>
                                                                                  <w:marBottom w:val="0"/>
                                                                                  <w:divBdr>
                                                                                    <w:top w:val="none" w:sz="0" w:space="0" w:color="auto"/>
                                                                                    <w:left w:val="none" w:sz="0" w:space="0" w:color="auto"/>
                                                                                    <w:bottom w:val="none" w:sz="0" w:space="0" w:color="auto"/>
                                                                                    <w:right w:val="none" w:sz="0" w:space="0" w:color="auto"/>
                                                                                  </w:divBdr>
                                                                                </w:div>
                                                                                <w:div w:id="1450051652">
                                                                                  <w:marLeft w:val="360"/>
                                                                                  <w:marRight w:val="0"/>
                                                                                  <w:marTop w:val="0"/>
                                                                                  <w:marBottom w:val="0"/>
                                                                                  <w:divBdr>
                                                                                    <w:top w:val="none" w:sz="0" w:space="0" w:color="auto"/>
                                                                                    <w:left w:val="none" w:sz="0" w:space="0" w:color="auto"/>
                                                                                    <w:bottom w:val="none" w:sz="0" w:space="0" w:color="auto"/>
                                                                                    <w:right w:val="none" w:sz="0" w:space="0" w:color="auto"/>
                                                                                  </w:divBdr>
                                                                                </w:div>
                                                                                <w:div w:id="376859211">
                                                                                  <w:marLeft w:val="360"/>
                                                                                  <w:marRight w:val="0"/>
                                                                                  <w:marTop w:val="0"/>
                                                                                  <w:marBottom w:val="0"/>
                                                                                  <w:divBdr>
                                                                                    <w:top w:val="none" w:sz="0" w:space="0" w:color="auto"/>
                                                                                    <w:left w:val="none" w:sz="0" w:space="0" w:color="auto"/>
                                                                                    <w:bottom w:val="none" w:sz="0" w:space="0" w:color="auto"/>
                                                                                    <w:right w:val="none" w:sz="0" w:space="0" w:color="auto"/>
                                                                                  </w:divBdr>
                                                                                </w:div>
                                                                                <w:div w:id="1952586735">
                                                                                  <w:marLeft w:val="360"/>
                                                                                  <w:marRight w:val="0"/>
                                                                                  <w:marTop w:val="0"/>
                                                                                  <w:marBottom w:val="0"/>
                                                                                  <w:divBdr>
                                                                                    <w:top w:val="none" w:sz="0" w:space="0" w:color="auto"/>
                                                                                    <w:left w:val="none" w:sz="0" w:space="0" w:color="auto"/>
                                                                                    <w:bottom w:val="none" w:sz="0" w:space="0" w:color="auto"/>
                                                                                    <w:right w:val="none" w:sz="0" w:space="0" w:color="auto"/>
                                                                                  </w:divBdr>
                                                                                </w:div>
                                                                                <w:div w:id="668486189">
                                                                                  <w:marLeft w:val="360"/>
                                                                                  <w:marRight w:val="0"/>
                                                                                  <w:marTop w:val="0"/>
                                                                                  <w:marBottom w:val="0"/>
                                                                                  <w:divBdr>
                                                                                    <w:top w:val="none" w:sz="0" w:space="0" w:color="auto"/>
                                                                                    <w:left w:val="none" w:sz="0" w:space="0" w:color="auto"/>
                                                                                    <w:bottom w:val="none" w:sz="0" w:space="0" w:color="auto"/>
                                                                                    <w:right w:val="none" w:sz="0" w:space="0" w:color="auto"/>
                                                                                  </w:divBdr>
                                                                                </w:div>
                                                                                <w:div w:id="814953525">
                                                                                  <w:marLeft w:val="360"/>
                                                                                  <w:marRight w:val="0"/>
                                                                                  <w:marTop w:val="0"/>
                                                                                  <w:marBottom w:val="0"/>
                                                                                  <w:divBdr>
                                                                                    <w:top w:val="none" w:sz="0" w:space="0" w:color="auto"/>
                                                                                    <w:left w:val="none" w:sz="0" w:space="0" w:color="auto"/>
                                                                                    <w:bottom w:val="none" w:sz="0" w:space="0" w:color="auto"/>
                                                                                    <w:right w:val="none" w:sz="0" w:space="0" w:color="auto"/>
                                                                                  </w:divBdr>
                                                                                </w:div>
                                                                                <w:div w:id="2094668064">
                                                                                  <w:marLeft w:val="360"/>
                                                                                  <w:marRight w:val="0"/>
                                                                                  <w:marTop w:val="0"/>
                                                                                  <w:marBottom w:val="0"/>
                                                                                  <w:divBdr>
                                                                                    <w:top w:val="none" w:sz="0" w:space="0" w:color="auto"/>
                                                                                    <w:left w:val="none" w:sz="0" w:space="0" w:color="auto"/>
                                                                                    <w:bottom w:val="none" w:sz="0" w:space="0" w:color="auto"/>
                                                                                    <w:right w:val="none" w:sz="0" w:space="0" w:color="auto"/>
                                                                                  </w:divBdr>
                                                                                </w:div>
                                                                                <w:div w:id="1931354546">
                                                                                  <w:marLeft w:val="360"/>
                                                                                  <w:marRight w:val="0"/>
                                                                                  <w:marTop w:val="0"/>
                                                                                  <w:marBottom w:val="0"/>
                                                                                  <w:divBdr>
                                                                                    <w:top w:val="none" w:sz="0" w:space="0" w:color="auto"/>
                                                                                    <w:left w:val="none" w:sz="0" w:space="0" w:color="auto"/>
                                                                                    <w:bottom w:val="none" w:sz="0" w:space="0" w:color="auto"/>
                                                                                    <w:right w:val="none" w:sz="0" w:space="0" w:color="auto"/>
                                                                                  </w:divBdr>
                                                                                </w:div>
                                                                                <w:div w:id="738137654">
                                                                                  <w:marLeft w:val="360"/>
                                                                                  <w:marRight w:val="0"/>
                                                                                  <w:marTop w:val="0"/>
                                                                                  <w:marBottom w:val="0"/>
                                                                                  <w:divBdr>
                                                                                    <w:top w:val="none" w:sz="0" w:space="0" w:color="auto"/>
                                                                                    <w:left w:val="none" w:sz="0" w:space="0" w:color="auto"/>
                                                                                    <w:bottom w:val="none" w:sz="0" w:space="0" w:color="auto"/>
                                                                                    <w:right w:val="none" w:sz="0" w:space="0" w:color="auto"/>
                                                                                  </w:divBdr>
                                                                                </w:div>
                                                                                <w:div w:id="509564543">
                                                                                  <w:marLeft w:val="360"/>
                                                                                  <w:marRight w:val="0"/>
                                                                                  <w:marTop w:val="0"/>
                                                                                  <w:marBottom w:val="0"/>
                                                                                  <w:divBdr>
                                                                                    <w:top w:val="none" w:sz="0" w:space="0" w:color="auto"/>
                                                                                    <w:left w:val="none" w:sz="0" w:space="0" w:color="auto"/>
                                                                                    <w:bottom w:val="none" w:sz="0" w:space="0" w:color="auto"/>
                                                                                    <w:right w:val="none" w:sz="0" w:space="0" w:color="auto"/>
                                                                                  </w:divBdr>
                                                                                </w:div>
                                                                                <w:div w:id="1825580684">
                                                                                  <w:marLeft w:val="360"/>
                                                                                  <w:marRight w:val="0"/>
                                                                                  <w:marTop w:val="0"/>
                                                                                  <w:marBottom w:val="0"/>
                                                                                  <w:divBdr>
                                                                                    <w:top w:val="none" w:sz="0" w:space="0" w:color="auto"/>
                                                                                    <w:left w:val="none" w:sz="0" w:space="0" w:color="auto"/>
                                                                                    <w:bottom w:val="none" w:sz="0" w:space="0" w:color="auto"/>
                                                                                    <w:right w:val="none" w:sz="0" w:space="0" w:color="auto"/>
                                                                                  </w:divBdr>
                                                                                </w:div>
                                                                                <w:div w:id="1312053765">
                                                                                  <w:marLeft w:val="360"/>
                                                                                  <w:marRight w:val="0"/>
                                                                                  <w:marTop w:val="0"/>
                                                                                  <w:marBottom w:val="0"/>
                                                                                  <w:divBdr>
                                                                                    <w:top w:val="none" w:sz="0" w:space="0" w:color="auto"/>
                                                                                    <w:left w:val="none" w:sz="0" w:space="0" w:color="auto"/>
                                                                                    <w:bottom w:val="none" w:sz="0" w:space="0" w:color="auto"/>
                                                                                    <w:right w:val="none" w:sz="0" w:space="0" w:color="auto"/>
                                                                                  </w:divBdr>
                                                                                </w:div>
                                                                                <w:div w:id="290283619">
                                                                                  <w:marLeft w:val="360"/>
                                                                                  <w:marRight w:val="0"/>
                                                                                  <w:marTop w:val="0"/>
                                                                                  <w:marBottom w:val="0"/>
                                                                                  <w:divBdr>
                                                                                    <w:top w:val="none" w:sz="0" w:space="0" w:color="auto"/>
                                                                                    <w:left w:val="none" w:sz="0" w:space="0" w:color="auto"/>
                                                                                    <w:bottom w:val="none" w:sz="0" w:space="0" w:color="auto"/>
                                                                                    <w:right w:val="none" w:sz="0" w:space="0" w:color="auto"/>
                                                                                  </w:divBdr>
                                                                                </w:div>
                                                                                <w:div w:id="1495536625">
                                                                                  <w:marLeft w:val="360"/>
                                                                                  <w:marRight w:val="0"/>
                                                                                  <w:marTop w:val="0"/>
                                                                                  <w:marBottom w:val="0"/>
                                                                                  <w:divBdr>
                                                                                    <w:top w:val="none" w:sz="0" w:space="0" w:color="auto"/>
                                                                                    <w:left w:val="none" w:sz="0" w:space="0" w:color="auto"/>
                                                                                    <w:bottom w:val="none" w:sz="0" w:space="0" w:color="auto"/>
                                                                                    <w:right w:val="none" w:sz="0" w:space="0" w:color="auto"/>
                                                                                  </w:divBdr>
                                                                                </w:div>
                                                                                <w:div w:id="347799729">
                                                                                  <w:marLeft w:val="360"/>
                                                                                  <w:marRight w:val="0"/>
                                                                                  <w:marTop w:val="0"/>
                                                                                  <w:marBottom w:val="0"/>
                                                                                  <w:divBdr>
                                                                                    <w:top w:val="none" w:sz="0" w:space="0" w:color="auto"/>
                                                                                    <w:left w:val="none" w:sz="0" w:space="0" w:color="auto"/>
                                                                                    <w:bottom w:val="none" w:sz="0" w:space="0" w:color="auto"/>
                                                                                    <w:right w:val="none" w:sz="0" w:space="0" w:color="auto"/>
                                                                                  </w:divBdr>
                                                                                </w:div>
                                                                                <w:div w:id="277219767">
                                                                                  <w:marLeft w:val="360"/>
                                                                                  <w:marRight w:val="0"/>
                                                                                  <w:marTop w:val="0"/>
                                                                                  <w:marBottom w:val="0"/>
                                                                                  <w:divBdr>
                                                                                    <w:top w:val="none" w:sz="0" w:space="0" w:color="auto"/>
                                                                                    <w:left w:val="none" w:sz="0" w:space="0" w:color="auto"/>
                                                                                    <w:bottom w:val="none" w:sz="0" w:space="0" w:color="auto"/>
                                                                                    <w:right w:val="none" w:sz="0" w:space="0" w:color="auto"/>
                                                                                  </w:divBdr>
                                                                                </w:div>
                                                                                <w:div w:id="802305755">
                                                                                  <w:marLeft w:val="360"/>
                                                                                  <w:marRight w:val="0"/>
                                                                                  <w:marTop w:val="0"/>
                                                                                  <w:marBottom w:val="0"/>
                                                                                  <w:divBdr>
                                                                                    <w:top w:val="none" w:sz="0" w:space="0" w:color="auto"/>
                                                                                    <w:left w:val="none" w:sz="0" w:space="0" w:color="auto"/>
                                                                                    <w:bottom w:val="none" w:sz="0" w:space="0" w:color="auto"/>
                                                                                    <w:right w:val="none" w:sz="0" w:space="0" w:color="auto"/>
                                                                                  </w:divBdr>
                                                                                </w:div>
                                                                                <w:div w:id="2002276158">
                                                                                  <w:marLeft w:val="360"/>
                                                                                  <w:marRight w:val="0"/>
                                                                                  <w:marTop w:val="0"/>
                                                                                  <w:marBottom w:val="0"/>
                                                                                  <w:divBdr>
                                                                                    <w:top w:val="none" w:sz="0" w:space="0" w:color="auto"/>
                                                                                    <w:left w:val="none" w:sz="0" w:space="0" w:color="auto"/>
                                                                                    <w:bottom w:val="none" w:sz="0" w:space="0" w:color="auto"/>
                                                                                    <w:right w:val="none" w:sz="0" w:space="0" w:color="auto"/>
                                                                                  </w:divBdr>
                                                                                </w:div>
                                                                                <w:div w:id="245000117">
                                                                                  <w:marLeft w:val="360"/>
                                                                                  <w:marRight w:val="0"/>
                                                                                  <w:marTop w:val="0"/>
                                                                                  <w:marBottom w:val="0"/>
                                                                                  <w:divBdr>
                                                                                    <w:top w:val="none" w:sz="0" w:space="0" w:color="auto"/>
                                                                                    <w:left w:val="none" w:sz="0" w:space="0" w:color="auto"/>
                                                                                    <w:bottom w:val="none" w:sz="0" w:space="0" w:color="auto"/>
                                                                                    <w:right w:val="none" w:sz="0" w:space="0" w:color="auto"/>
                                                                                  </w:divBdr>
                                                                                </w:div>
                                                                                <w:div w:id="645353981">
                                                                                  <w:marLeft w:val="360"/>
                                                                                  <w:marRight w:val="0"/>
                                                                                  <w:marTop w:val="0"/>
                                                                                  <w:marBottom w:val="0"/>
                                                                                  <w:divBdr>
                                                                                    <w:top w:val="none" w:sz="0" w:space="0" w:color="auto"/>
                                                                                    <w:left w:val="none" w:sz="0" w:space="0" w:color="auto"/>
                                                                                    <w:bottom w:val="none" w:sz="0" w:space="0" w:color="auto"/>
                                                                                    <w:right w:val="none" w:sz="0" w:space="0" w:color="auto"/>
                                                                                  </w:divBdr>
                                                                                </w:div>
                                                                                <w:div w:id="2094007942">
                                                                                  <w:marLeft w:val="360"/>
                                                                                  <w:marRight w:val="0"/>
                                                                                  <w:marTop w:val="0"/>
                                                                                  <w:marBottom w:val="0"/>
                                                                                  <w:divBdr>
                                                                                    <w:top w:val="none" w:sz="0" w:space="0" w:color="auto"/>
                                                                                    <w:left w:val="none" w:sz="0" w:space="0" w:color="auto"/>
                                                                                    <w:bottom w:val="none" w:sz="0" w:space="0" w:color="auto"/>
                                                                                    <w:right w:val="none" w:sz="0" w:space="0" w:color="auto"/>
                                                                                  </w:divBdr>
                                                                                </w:div>
                                                                                <w:div w:id="1226531359">
                                                                                  <w:marLeft w:val="360"/>
                                                                                  <w:marRight w:val="0"/>
                                                                                  <w:marTop w:val="0"/>
                                                                                  <w:marBottom w:val="0"/>
                                                                                  <w:divBdr>
                                                                                    <w:top w:val="none" w:sz="0" w:space="0" w:color="auto"/>
                                                                                    <w:left w:val="none" w:sz="0" w:space="0" w:color="auto"/>
                                                                                    <w:bottom w:val="none" w:sz="0" w:space="0" w:color="auto"/>
                                                                                    <w:right w:val="none" w:sz="0" w:space="0" w:color="auto"/>
                                                                                  </w:divBdr>
                                                                                </w:div>
                                                                                <w:div w:id="1468085171">
                                                                                  <w:marLeft w:val="360"/>
                                                                                  <w:marRight w:val="0"/>
                                                                                  <w:marTop w:val="0"/>
                                                                                  <w:marBottom w:val="0"/>
                                                                                  <w:divBdr>
                                                                                    <w:top w:val="none" w:sz="0" w:space="0" w:color="auto"/>
                                                                                    <w:left w:val="none" w:sz="0" w:space="0" w:color="auto"/>
                                                                                    <w:bottom w:val="none" w:sz="0" w:space="0" w:color="auto"/>
                                                                                    <w:right w:val="none" w:sz="0" w:space="0" w:color="auto"/>
                                                                                  </w:divBdr>
                                                                                </w:div>
                                                                                <w:div w:id="1976135278">
                                                                                  <w:marLeft w:val="360"/>
                                                                                  <w:marRight w:val="0"/>
                                                                                  <w:marTop w:val="0"/>
                                                                                  <w:marBottom w:val="0"/>
                                                                                  <w:divBdr>
                                                                                    <w:top w:val="none" w:sz="0" w:space="0" w:color="auto"/>
                                                                                    <w:left w:val="none" w:sz="0" w:space="0" w:color="auto"/>
                                                                                    <w:bottom w:val="none" w:sz="0" w:space="0" w:color="auto"/>
                                                                                    <w:right w:val="none" w:sz="0" w:space="0" w:color="auto"/>
                                                                                  </w:divBdr>
                                                                                </w:div>
                                                                                <w:div w:id="151996161">
                                                                                  <w:marLeft w:val="360"/>
                                                                                  <w:marRight w:val="0"/>
                                                                                  <w:marTop w:val="0"/>
                                                                                  <w:marBottom w:val="0"/>
                                                                                  <w:divBdr>
                                                                                    <w:top w:val="none" w:sz="0" w:space="0" w:color="auto"/>
                                                                                    <w:left w:val="none" w:sz="0" w:space="0" w:color="auto"/>
                                                                                    <w:bottom w:val="none" w:sz="0" w:space="0" w:color="auto"/>
                                                                                    <w:right w:val="none" w:sz="0" w:space="0" w:color="auto"/>
                                                                                  </w:divBdr>
                                                                                </w:div>
                                                                                <w:div w:id="236016190">
                                                                                  <w:marLeft w:val="360"/>
                                                                                  <w:marRight w:val="0"/>
                                                                                  <w:marTop w:val="0"/>
                                                                                  <w:marBottom w:val="0"/>
                                                                                  <w:divBdr>
                                                                                    <w:top w:val="none" w:sz="0" w:space="0" w:color="auto"/>
                                                                                    <w:left w:val="none" w:sz="0" w:space="0" w:color="auto"/>
                                                                                    <w:bottom w:val="none" w:sz="0" w:space="0" w:color="auto"/>
                                                                                    <w:right w:val="none" w:sz="0" w:space="0" w:color="auto"/>
                                                                                  </w:divBdr>
                                                                                </w:div>
                                                                                <w:div w:id="924461146">
                                                                                  <w:marLeft w:val="360"/>
                                                                                  <w:marRight w:val="0"/>
                                                                                  <w:marTop w:val="0"/>
                                                                                  <w:marBottom w:val="0"/>
                                                                                  <w:divBdr>
                                                                                    <w:top w:val="none" w:sz="0" w:space="0" w:color="auto"/>
                                                                                    <w:left w:val="none" w:sz="0" w:space="0" w:color="auto"/>
                                                                                    <w:bottom w:val="none" w:sz="0" w:space="0" w:color="auto"/>
                                                                                    <w:right w:val="none" w:sz="0" w:space="0" w:color="auto"/>
                                                                                  </w:divBdr>
                                                                                </w:div>
                                                                                <w:div w:id="517695400">
                                                                                  <w:marLeft w:val="360"/>
                                                                                  <w:marRight w:val="0"/>
                                                                                  <w:marTop w:val="0"/>
                                                                                  <w:marBottom w:val="0"/>
                                                                                  <w:divBdr>
                                                                                    <w:top w:val="none" w:sz="0" w:space="0" w:color="auto"/>
                                                                                    <w:left w:val="none" w:sz="0" w:space="0" w:color="auto"/>
                                                                                    <w:bottom w:val="none" w:sz="0" w:space="0" w:color="auto"/>
                                                                                    <w:right w:val="none" w:sz="0" w:space="0" w:color="auto"/>
                                                                                  </w:divBdr>
                                                                                </w:div>
                                                                                <w:div w:id="1061557370">
                                                                                  <w:marLeft w:val="360"/>
                                                                                  <w:marRight w:val="0"/>
                                                                                  <w:marTop w:val="0"/>
                                                                                  <w:marBottom w:val="0"/>
                                                                                  <w:divBdr>
                                                                                    <w:top w:val="none" w:sz="0" w:space="0" w:color="auto"/>
                                                                                    <w:left w:val="none" w:sz="0" w:space="0" w:color="auto"/>
                                                                                    <w:bottom w:val="none" w:sz="0" w:space="0" w:color="auto"/>
                                                                                    <w:right w:val="none" w:sz="0" w:space="0" w:color="auto"/>
                                                                                  </w:divBdr>
                                                                                </w:div>
                                                                                <w:div w:id="359283802">
                                                                                  <w:marLeft w:val="360"/>
                                                                                  <w:marRight w:val="0"/>
                                                                                  <w:marTop w:val="0"/>
                                                                                  <w:marBottom w:val="0"/>
                                                                                  <w:divBdr>
                                                                                    <w:top w:val="none" w:sz="0" w:space="0" w:color="auto"/>
                                                                                    <w:left w:val="none" w:sz="0" w:space="0" w:color="auto"/>
                                                                                    <w:bottom w:val="none" w:sz="0" w:space="0" w:color="auto"/>
                                                                                    <w:right w:val="none" w:sz="0" w:space="0" w:color="auto"/>
                                                                                  </w:divBdr>
                                                                                </w:div>
                                                                                <w:div w:id="1865097272">
                                                                                  <w:marLeft w:val="360"/>
                                                                                  <w:marRight w:val="0"/>
                                                                                  <w:marTop w:val="0"/>
                                                                                  <w:marBottom w:val="0"/>
                                                                                  <w:divBdr>
                                                                                    <w:top w:val="none" w:sz="0" w:space="0" w:color="auto"/>
                                                                                    <w:left w:val="none" w:sz="0" w:space="0" w:color="auto"/>
                                                                                    <w:bottom w:val="none" w:sz="0" w:space="0" w:color="auto"/>
                                                                                    <w:right w:val="none" w:sz="0" w:space="0" w:color="auto"/>
                                                                                  </w:divBdr>
                                                                                </w:div>
                                                                                <w:div w:id="59184187">
                                                                                  <w:marLeft w:val="360"/>
                                                                                  <w:marRight w:val="0"/>
                                                                                  <w:marTop w:val="0"/>
                                                                                  <w:marBottom w:val="0"/>
                                                                                  <w:divBdr>
                                                                                    <w:top w:val="none" w:sz="0" w:space="0" w:color="auto"/>
                                                                                    <w:left w:val="none" w:sz="0" w:space="0" w:color="auto"/>
                                                                                    <w:bottom w:val="none" w:sz="0" w:space="0" w:color="auto"/>
                                                                                    <w:right w:val="none" w:sz="0" w:space="0" w:color="auto"/>
                                                                                  </w:divBdr>
                                                                                </w:div>
                                                                                <w:div w:id="980117585">
                                                                                  <w:marLeft w:val="360"/>
                                                                                  <w:marRight w:val="0"/>
                                                                                  <w:marTop w:val="0"/>
                                                                                  <w:marBottom w:val="0"/>
                                                                                  <w:divBdr>
                                                                                    <w:top w:val="none" w:sz="0" w:space="0" w:color="auto"/>
                                                                                    <w:left w:val="none" w:sz="0" w:space="0" w:color="auto"/>
                                                                                    <w:bottom w:val="none" w:sz="0" w:space="0" w:color="auto"/>
                                                                                    <w:right w:val="none" w:sz="0" w:space="0" w:color="auto"/>
                                                                                  </w:divBdr>
                                                                                </w:div>
                                                                                <w:div w:id="120391314">
                                                                                  <w:marLeft w:val="360"/>
                                                                                  <w:marRight w:val="0"/>
                                                                                  <w:marTop w:val="0"/>
                                                                                  <w:marBottom w:val="0"/>
                                                                                  <w:divBdr>
                                                                                    <w:top w:val="none" w:sz="0" w:space="0" w:color="auto"/>
                                                                                    <w:left w:val="none" w:sz="0" w:space="0" w:color="auto"/>
                                                                                    <w:bottom w:val="none" w:sz="0" w:space="0" w:color="auto"/>
                                                                                    <w:right w:val="none" w:sz="0" w:space="0" w:color="auto"/>
                                                                                  </w:divBdr>
                                                                                </w:div>
                                                                                <w:div w:id="463080621">
                                                                                  <w:marLeft w:val="360"/>
                                                                                  <w:marRight w:val="0"/>
                                                                                  <w:marTop w:val="0"/>
                                                                                  <w:marBottom w:val="0"/>
                                                                                  <w:divBdr>
                                                                                    <w:top w:val="none" w:sz="0" w:space="0" w:color="auto"/>
                                                                                    <w:left w:val="none" w:sz="0" w:space="0" w:color="auto"/>
                                                                                    <w:bottom w:val="none" w:sz="0" w:space="0" w:color="auto"/>
                                                                                    <w:right w:val="none" w:sz="0" w:space="0" w:color="auto"/>
                                                                                  </w:divBdr>
                                                                                </w:div>
                                                                                <w:div w:id="1623880635">
                                                                                  <w:marLeft w:val="360"/>
                                                                                  <w:marRight w:val="0"/>
                                                                                  <w:marTop w:val="0"/>
                                                                                  <w:marBottom w:val="0"/>
                                                                                  <w:divBdr>
                                                                                    <w:top w:val="none" w:sz="0" w:space="0" w:color="auto"/>
                                                                                    <w:left w:val="none" w:sz="0" w:space="0" w:color="auto"/>
                                                                                    <w:bottom w:val="none" w:sz="0" w:space="0" w:color="auto"/>
                                                                                    <w:right w:val="none" w:sz="0" w:space="0" w:color="auto"/>
                                                                                  </w:divBdr>
                                                                                </w:div>
                                                                                <w:div w:id="1871451173">
                                                                                  <w:marLeft w:val="360"/>
                                                                                  <w:marRight w:val="0"/>
                                                                                  <w:marTop w:val="0"/>
                                                                                  <w:marBottom w:val="0"/>
                                                                                  <w:divBdr>
                                                                                    <w:top w:val="none" w:sz="0" w:space="0" w:color="auto"/>
                                                                                    <w:left w:val="none" w:sz="0" w:space="0" w:color="auto"/>
                                                                                    <w:bottom w:val="none" w:sz="0" w:space="0" w:color="auto"/>
                                                                                    <w:right w:val="none" w:sz="0" w:space="0" w:color="auto"/>
                                                                                  </w:divBdr>
                                                                                </w:div>
                                                                                <w:div w:id="1716470351">
                                                                                  <w:marLeft w:val="360"/>
                                                                                  <w:marRight w:val="0"/>
                                                                                  <w:marTop w:val="0"/>
                                                                                  <w:marBottom w:val="0"/>
                                                                                  <w:divBdr>
                                                                                    <w:top w:val="none" w:sz="0" w:space="0" w:color="auto"/>
                                                                                    <w:left w:val="none" w:sz="0" w:space="0" w:color="auto"/>
                                                                                    <w:bottom w:val="none" w:sz="0" w:space="0" w:color="auto"/>
                                                                                    <w:right w:val="none" w:sz="0" w:space="0" w:color="auto"/>
                                                                                  </w:divBdr>
                                                                                </w:div>
                                                                                <w:div w:id="1749376264">
                                                                                  <w:marLeft w:val="360"/>
                                                                                  <w:marRight w:val="0"/>
                                                                                  <w:marTop w:val="0"/>
                                                                                  <w:marBottom w:val="0"/>
                                                                                  <w:divBdr>
                                                                                    <w:top w:val="none" w:sz="0" w:space="0" w:color="auto"/>
                                                                                    <w:left w:val="none" w:sz="0" w:space="0" w:color="auto"/>
                                                                                    <w:bottom w:val="none" w:sz="0" w:space="0" w:color="auto"/>
                                                                                    <w:right w:val="none" w:sz="0" w:space="0" w:color="auto"/>
                                                                                  </w:divBdr>
                                                                                </w:div>
                                                                                <w:div w:id="645015671">
                                                                                  <w:marLeft w:val="360"/>
                                                                                  <w:marRight w:val="0"/>
                                                                                  <w:marTop w:val="0"/>
                                                                                  <w:marBottom w:val="0"/>
                                                                                  <w:divBdr>
                                                                                    <w:top w:val="none" w:sz="0" w:space="0" w:color="auto"/>
                                                                                    <w:left w:val="none" w:sz="0" w:space="0" w:color="auto"/>
                                                                                    <w:bottom w:val="none" w:sz="0" w:space="0" w:color="auto"/>
                                                                                    <w:right w:val="none" w:sz="0" w:space="0" w:color="auto"/>
                                                                                  </w:divBdr>
                                                                                </w:div>
                                                                                <w:div w:id="1632981765">
                                                                                  <w:marLeft w:val="360"/>
                                                                                  <w:marRight w:val="0"/>
                                                                                  <w:marTop w:val="0"/>
                                                                                  <w:marBottom w:val="0"/>
                                                                                  <w:divBdr>
                                                                                    <w:top w:val="none" w:sz="0" w:space="0" w:color="auto"/>
                                                                                    <w:left w:val="none" w:sz="0" w:space="0" w:color="auto"/>
                                                                                    <w:bottom w:val="none" w:sz="0" w:space="0" w:color="auto"/>
                                                                                    <w:right w:val="none" w:sz="0" w:space="0" w:color="auto"/>
                                                                                  </w:divBdr>
                                                                                </w:div>
                                                                                <w:div w:id="58287626">
                                                                                  <w:marLeft w:val="360"/>
                                                                                  <w:marRight w:val="0"/>
                                                                                  <w:marTop w:val="0"/>
                                                                                  <w:marBottom w:val="0"/>
                                                                                  <w:divBdr>
                                                                                    <w:top w:val="none" w:sz="0" w:space="0" w:color="auto"/>
                                                                                    <w:left w:val="none" w:sz="0" w:space="0" w:color="auto"/>
                                                                                    <w:bottom w:val="none" w:sz="0" w:space="0" w:color="auto"/>
                                                                                    <w:right w:val="none" w:sz="0" w:space="0" w:color="auto"/>
                                                                                  </w:divBdr>
                                                                                </w:div>
                                                                                <w:div w:id="790393746">
                                                                                  <w:marLeft w:val="360"/>
                                                                                  <w:marRight w:val="0"/>
                                                                                  <w:marTop w:val="0"/>
                                                                                  <w:marBottom w:val="0"/>
                                                                                  <w:divBdr>
                                                                                    <w:top w:val="none" w:sz="0" w:space="0" w:color="auto"/>
                                                                                    <w:left w:val="none" w:sz="0" w:space="0" w:color="auto"/>
                                                                                    <w:bottom w:val="none" w:sz="0" w:space="0" w:color="auto"/>
                                                                                    <w:right w:val="none" w:sz="0" w:space="0" w:color="auto"/>
                                                                                  </w:divBdr>
                                                                                </w:div>
                                                                                <w:div w:id="1112746086">
                                                                                  <w:marLeft w:val="360"/>
                                                                                  <w:marRight w:val="0"/>
                                                                                  <w:marTop w:val="0"/>
                                                                                  <w:marBottom w:val="0"/>
                                                                                  <w:divBdr>
                                                                                    <w:top w:val="none" w:sz="0" w:space="0" w:color="auto"/>
                                                                                    <w:left w:val="none" w:sz="0" w:space="0" w:color="auto"/>
                                                                                    <w:bottom w:val="none" w:sz="0" w:space="0" w:color="auto"/>
                                                                                    <w:right w:val="none" w:sz="0" w:space="0" w:color="auto"/>
                                                                                  </w:divBdr>
                                                                                </w:div>
                                                                                <w:div w:id="1540044675">
                                                                                  <w:marLeft w:val="360"/>
                                                                                  <w:marRight w:val="0"/>
                                                                                  <w:marTop w:val="0"/>
                                                                                  <w:marBottom w:val="0"/>
                                                                                  <w:divBdr>
                                                                                    <w:top w:val="none" w:sz="0" w:space="0" w:color="auto"/>
                                                                                    <w:left w:val="none" w:sz="0" w:space="0" w:color="auto"/>
                                                                                    <w:bottom w:val="none" w:sz="0" w:space="0" w:color="auto"/>
                                                                                    <w:right w:val="none" w:sz="0" w:space="0" w:color="auto"/>
                                                                                  </w:divBdr>
                                                                                </w:div>
                                                                                <w:div w:id="1079862260">
                                                                                  <w:marLeft w:val="360"/>
                                                                                  <w:marRight w:val="0"/>
                                                                                  <w:marTop w:val="0"/>
                                                                                  <w:marBottom w:val="0"/>
                                                                                  <w:divBdr>
                                                                                    <w:top w:val="none" w:sz="0" w:space="0" w:color="auto"/>
                                                                                    <w:left w:val="none" w:sz="0" w:space="0" w:color="auto"/>
                                                                                    <w:bottom w:val="none" w:sz="0" w:space="0" w:color="auto"/>
                                                                                    <w:right w:val="none" w:sz="0" w:space="0" w:color="auto"/>
                                                                                  </w:divBdr>
                                                                                </w:div>
                                                                                <w:div w:id="878203459">
                                                                                  <w:marLeft w:val="360"/>
                                                                                  <w:marRight w:val="0"/>
                                                                                  <w:marTop w:val="0"/>
                                                                                  <w:marBottom w:val="0"/>
                                                                                  <w:divBdr>
                                                                                    <w:top w:val="none" w:sz="0" w:space="0" w:color="auto"/>
                                                                                    <w:left w:val="none" w:sz="0" w:space="0" w:color="auto"/>
                                                                                    <w:bottom w:val="none" w:sz="0" w:space="0" w:color="auto"/>
                                                                                    <w:right w:val="none" w:sz="0" w:space="0" w:color="auto"/>
                                                                                  </w:divBdr>
                                                                                </w:div>
                                                                                <w:div w:id="1952084926">
                                                                                  <w:marLeft w:val="360"/>
                                                                                  <w:marRight w:val="0"/>
                                                                                  <w:marTop w:val="0"/>
                                                                                  <w:marBottom w:val="0"/>
                                                                                  <w:divBdr>
                                                                                    <w:top w:val="none" w:sz="0" w:space="0" w:color="auto"/>
                                                                                    <w:left w:val="none" w:sz="0" w:space="0" w:color="auto"/>
                                                                                    <w:bottom w:val="none" w:sz="0" w:space="0" w:color="auto"/>
                                                                                    <w:right w:val="none" w:sz="0" w:space="0" w:color="auto"/>
                                                                                  </w:divBdr>
                                                                                </w:div>
                                                                                <w:div w:id="1981298766">
                                                                                  <w:marLeft w:val="360"/>
                                                                                  <w:marRight w:val="0"/>
                                                                                  <w:marTop w:val="0"/>
                                                                                  <w:marBottom w:val="0"/>
                                                                                  <w:divBdr>
                                                                                    <w:top w:val="none" w:sz="0" w:space="0" w:color="auto"/>
                                                                                    <w:left w:val="none" w:sz="0" w:space="0" w:color="auto"/>
                                                                                    <w:bottom w:val="none" w:sz="0" w:space="0" w:color="auto"/>
                                                                                    <w:right w:val="none" w:sz="0" w:space="0" w:color="auto"/>
                                                                                  </w:divBdr>
                                                                                </w:div>
                                                                                <w:div w:id="863860766">
                                                                                  <w:marLeft w:val="360"/>
                                                                                  <w:marRight w:val="0"/>
                                                                                  <w:marTop w:val="0"/>
                                                                                  <w:marBottom w:val="0"/>
                                                                                  <w:divBdr>
                                                                                    <w:top w:val="none" w:sz="0" w:space="0" w:color="auto"/>
                                                                                    <w:left w:val="none" w:sz="0" w:space="0" w:color="auto"/>
                                                                                    <w:bottom w:val="none" w:sz="0" w:space="0" w:color="auto"/>
                                                                                    <w:right w:val="none" w:sz="0" w:space="0" w:color="auto"/>
                                                                                  </w:divBdr>
                                                                                </w:div>
                                                                                <w:div w:id="909314035">
                                                                                  <w:marLeft w:val="360"/>
                                                                                  <w:marRight w:val="0"/>
                                                                                  <w:marTop w:val="0"/>
                                                                                  <w:marBottom w:val="0"/>
                                                                                  <w:divBdr>
                                                                                    <w:top w:val="none" w:sz="0" w:space="0" w:color="auto"/>
                                                                                    <w:left w:val="none" w:sz="0" w:space="0" w:color="auto"/>
                                                                                    <w:bottom w:val="none" w:sz="0" w:space="0" w:color="auto"/>
                                                                                    <w:right w:val="none" w:sz="0" w:space="0" w:color="auto"/>
                                                                                  </w:divBdr>
                                                                                </w:div>
                                                                                <w:div w:id="160660577">
                                                                                  <w:marLeft w:val="360"/>
                                                                                  <w:marRight w:val="0"/>
                                                                                  <w:marTop w:val="0"/>
                                                                                  <w:marBottom w:val="0"/>
                                                                                  <w:divBdr>
                                                                                    <w:top w:val="none" w:sz="0" w:space="0" w:color="auto"/>
                                                                                    <w:left w:val="none" w:sz="0" w:space="0" w:color="auto"/>
                                                                                    <w:bottom w:val="none" w:sz="0" w:space="0" w:color="auto"/>
                                                                                    <w:right w:val="none" w:sz="0" w:space="0" w:color="auto"/>
                                                                                  </w:divBdr>
                                                                                </w:div>
                                                                                <w:div w:id="837380858">
                                                                                  <w:marLeft w:val="360"/>
                                                                                  <w:marRight w:val="0"/>
                                                                                  <w:marTop w:val="0"/>
                                                                                  <w:marBottom w:val="0"/>
                                                                                  <w:divBdr>
                                                                                    <w:top w:val="none" w:sz="0" w:space="0" w:color="auto"/>
                                                                                    <w:left w:val="none" w:sz="0" w:space="0" w:color="auto"/>
                                                                                    <w:bottom w:val="none" w:sz="0" w:space="0" w:color="auto"/>
                                                                                    <w:right w:val="none" w:sz="0" w:space="0" w:color="auto"/>
                                                                                  </w:divBdr>
                                                                                </w:div>
                                                                                <w:div w:id="402487433">
                                                                                  <w:marLeft w:val="360"/>
                                                                                  <w:marRight w:val="0"/>
                                                                                  <w:marTop w:val="0"/>
                                                                                  <w:marBottom w:val="0"/>
                                                                                  <w:divBdr>
                                                                                    <w:top w:val="none" w:sz="0" w:space="0" w:color="auto"/>
                                                                                    <w:left w:val="none" w:sz="0" w:space="0" w:color="auto"/>
                                                                                    <w:bottom w:val="none" w:sz="0" w:space="0" w:color="auto"/>
                                                                                    <w:right w:val="none" w:sz="0" w:space="0" w:color="auto"/>
                                                                                  </w:divBdr>
                                                                                </w:div>
                                                                                <w:div w:id="1587689582">
                                                                                  <w:marLeft w:val="360"/>
                                                                                  <w:marRight w:val="0"/>
                                                                                  <w:marTop w:val="0"/>
                                                                                  <w:marBottom w:val="0"/>
                                                                                  <w:divBdr>
                                                                                    <w:top w:val="none" w:sz="0" w:space="0" w:color="auto"/>
                                                                                    <w:left w:val="none" w:sz="0" w:space="0" w:color="auto"/>
                                                                                    <w:bottom w:val="none" w:sz="0" w:space="0" w:color="auto"/>
                                                                                    <w:right w:val="none" w:sz="0" w:space="0" w:color="auto"/>
                                                                                  </w:divBdr>
                                                                                </w:div>
                                                                                <w:div w:id="1624383952">
                                                                                  <w:marLeft w:val="360"/>
                                                                                  <w:marRight w:val="0"/>
                                                                                  <w:marTop w:val="0"/>
                                                                                  <w:marBottom w:val="0"/>
                                                                                  <w:divBdr>
                                                                                    <w:top w:val="none" w:sz="0" w:space="0" w:color="auto"/>
                                                                                    <w:left w:val="none" w:sz="0" w:space="0" w:color="auto"/>
                                                                                    <w:bottom w:val="none" w:sz="0" w:space="0" w:color="auto"/>
                                                                                    <w:right w:val="none" w:sz="0" w:space="0" w:color="auto"/>
                                                                                  </w:divBdr>
                                                                                </w:div>
                                                                                <w:div w:id="933588016">
                                                                                  <w:marLeft w:val="360"/>
                                                                                  <w:marRight w:val="0"/>
                                                                                  <w:marTop w:val="0"/>
                                                                                  <w:marBottom w:val="0"/>
                                                                                  <w:divBdr>
                                                                                    <w:top w:val="none" w:sz="0" w:space="0" w:color="auto"/>
                                                                                    <w:left w:val="none" w:sz="0" w:space="0" w:color="auto"/>
                                                                                    <w:bottom w:val="none" w:sz="0" w:space="0" w:color="auto"/>
                                                                                    <w:right w:val="none" w:sz="0" w:space="0" w:color="auto"/>
                                                                                  </w:divBdr>
                                                                                </w:div>
                                                                                <w:div w:id="251163050">
                                                                                  <w:marLeft w:val="360"/>
                                                                                  <w:marRight w:val="0"/>
                                                                                  <w:marTop w:val="0"/>
                                                                                  <w:marBottom w:val="0"/>
                                                                                  <w:divBdr>
                                                                                    <w:top w:val="none" w:sz="0" w:space="0" w:color="auto"/>
                                                                                    <w:left w:val="none" w:sz="0" w:space="0" w:color="auto"/>
                                                                                    <w:bottom w:val="none" w:sz="0" w:space="0" w:color="auto"/>
                                                                                    <w:right w:val="none" w:sz="0" w:space="0" w:color="auto"/>
                                                                                  </w:divBdr>
                                                                                </w:div>
                                                                                <w:div w:id="759641087">
                                                                                  <w:marLeft w:val="360"/>
                                                                                  <w:marRight w:val="0"/>
                                                                                  <w:marTop w:val="0"/>
                                                                                  <w:marBottom w:val="0"/>
                                                                                  <w:divBdr>
                                                                                    <w:top w:val="none" w:sz="0" w:space="0" w:color="auto"/>
                                                                                    <w:left w:val="none" w:sz="0" w:space="0" w:color="auto"/>
                                                                                    <w:bottom w:val="none" w:sz="0" w:space="0" w:color="auto"/>
                                                                                    <w:right w:val="none" w:sz="0" w:space="0" w:color="auto"/>
                                                                                  </w:divBdr>
                                                                                </w:div>
                                                                                <w:div w:id="1133713587">
                                                                                  <w:marLeft w:val="360"/>
                                                                                  <w:marRight w:val="0"/>
                                                                                  <w:marTop w:val="0"/>
                                                                                  <w:marBottom w:val="0"/>
                                                                                  <w:divBdr>
                                                                                    <w:top w:val="none" w:sz="0" w:space="0" w:color="auto"/>
                                                                                    <w:left w:val="none" w:sz="0" w:space="0" w:color="auto"/>
                                                                                    <w:bottom w:val="none" w:sz="0" w:space="0" w:color="auto"/>
                                                                                    <w:right w:val="none" w:sz="0" w:space="0" w:color="auto"/>
                                                                                  </w:divBdr>
                                                                                </w:div>
                                                                                <w:div w:id="212009431">
                                                                                  <w:marLeft w:val="360"/>
                                                                                  <w:marRight w:val="0"/>
                                                                                  <w:marTop w:val="0"/>
                                                                                  <w:marBottom w:val="0"/>
                                                                                  <w:divBdr>
                                                                                    <w:top w:val="none" w:sz="0" w:space="0" w:color="auto"/>
                                                                                    <w:left w:val="none" w:sz="0" w:space="0" w:color="auto"/>
                                                                                    <w:bottom w:val="none" w:sz="0" w:space="0" w:color="auto"/>
                                                                                    <w:right w:val="none" w:sz="0" w:space="0" w:color="auto"/>
                                                                                  </w:divBdr>
                                                                                </w:div>
                                                                                <w:div w:id="527838632">
                                                                                  <w:marLeft w:val="360"/>
                                                                                  <w:marRight w:val="0"/>
                                                                                  <w:marTop w:val="0"/>
                                                                                  <w:marBottom w:val="0"/>
                                                                                  <w:divBdr>
                                                                                    <w:top w:val="none" w:sz="0" w:space="0" w:color="auto"/>
                                                                                    <w:left w:val="none" w:sz="0" w:space="0" w:color="auto"/>
                                                                                    <w:bottom w:val="none" w:sz="0" w:space="0" w:color="auto"/>
                                                                                    <w:right w:val="none" w:sz="0" w:space="0" w:color="auto"/>
                                                                                  </w:divBdr>
                                                                                </w:div>
                                                                                <w:div w:id="341975090">
                                                                                  <w:marLeft w:val="360"/>
                                                                                  <w:marRight w:val="0"/>
                                                                                  <w:marTop w:val="0"/>
                                                                                  <w:marBottom w:val="0"/>
                                                                                  <w:divBdr>
                                                                                    <w:top w:val="none" w:sz="0" w:space="0" w:color="auto"/>
                                                                                    <w:left w:val="none" w:sz="0" w:space="0" w:color="auto"/>
                                                                                    <w:bottom w:val="none" w:sz="0" w:space="0" w:color="auto"/>
                                                                                    <w:right w:val="none" w:sz="0" w:space="0" w:color="auto"/>
                                                                                  </w:divBdr>
                                                                                </w:div>
                                                                                <w:div w:id="982002330">
                                                                                  <w:marLeft w:val="360"/>
                                                                                  <w:marRight w:val="0"/>
                                                                                  <w:marTop w:val="0"/>
                                                                                  <w:marBottom w:val="0"/>
                                                                                  <w:divBdr>
                                                                                    <w:top w:val="none" w:sz="0" w:space="0" w:color="auto"/>
                                                                                    <w:left w:val="none" w:sz="0" w:space="0" w:color="auto"/>
                                                                                    <w:bottom w:val="none" w:sz="0" w:space="0" w:color="auto"/>
                                                                                    <w:right w:val="none" w:sz="0" w:space="0" w:color="auto"/>
                                                                                  </w:divBdr>
                                                                                </w:div>
                                                                                <w:div w:id="1532914912">
                                                                                  <w:marLeft w:val="360"/>
                                                                                  <w:marRight w:val="0"/>
                                                                                  <w:marTop w:val="0"/>
                                                                                  <w:marBottom w:val="0"/>
                                                                                  <w:divBdr>
                                                                                    <w:top w:val="none" w:sz="0" w:space="0" w:color="auto"/>
                                                                                    <w:left w:val="none" w:sz="0" w:space="0" w:color="auto"/>
                                                                                    <w:bottom w:val="none" w:sz="0" w:space="0" w:color="auto"/>
                                                                                    <w:right w:val="none" w:sz="0" w:space="0" w:color="auto"/>
                                                                                  </w:divBdr>
                                                                                </w:div>
                                                                                <w:div w:id="1712613128">
                                                                                  <w:marLeft w:val="360"/>
                                                                                  <w:marRight w:val="0"/>
                                                                                  <w:marTop w:val="0"/>
                                                                                  <w:marBottom w:val="0"/>
                                                                                  <w:divBdr>
                                                                                    <w:top w:val="none" w:sz="0" w:space="0" w:color="auto"/>
                                                                                    <w:left w:val="none" w:sz="0" w:space="0" w:color="auto"/>
                                                                                    <w:bottom w:val="none" w:sz="0" w:space="0" w:color="auto"/>
                                                                                    <w:right w:val="none" w:sz="0" w:space="0" w:color="auto"/>
                                                                                  </w:divBdr>
                                                                                </w:div>
                                                                                <w:div w:id="1190293163">
                                                                                  <w:marLeft w:val="360"/>
                                                                                  <w:marRight w:val="0"/>
                                                                                  <w:marTop w:val="0"/>
                                                                                  <w:marBottom w:val="0"/>
                                                                                  <w:divBdr>
                                                                                    <w:top w:val="none" w:sz="0" w:space="0" w:color="auto"/>
                                                                                    <w:left w:val="none" w:sz="0" w:space="0" w:color="auto"/>
                                                                                    <w:bottom w:val="none" w:sz="0" w:space="0" w:color="auto"/>
                                                                                    <w:right w:val="none" w:sz="0" w:space="0" w:color="auto"/>
                                                                                  </w:divBdr>
                                                                                </w:div>
                                                                                <w:div w:id="1263995867">
                                                                                  <w:marLeft w:val="360"/>
                                                                                  <w:marRight w:val="0"/>
                                                                                  <w:marTop w:val="0"/>
                                                                                  <w:marBottom w:val="0"/>
                                                                                  <w:divBdr>
                                                                                    <w:top w:val="none" w:sz="0" w:space="0" w:color="auto"/>
                                                                                    <w:left w:val="none" w:sz="0" w:space="0" w:color="auto"/>
                                                                                    <w:bottom w:val="none" w:sz="0" w:space="0" w:color="auto"/>
                                                                                    <w:right w:val="none" w:sz="0" w:space="0" w:color="auto"/>
                                                                                  </w:divBdr>
                                                                                </w:div>
                                                                                <w:div w:id="1475370583">
                                                                                  <w:marLeft w:val="360"/>
                                                                                  <w:marRight w:val="0"/>
                                                                                  <w:marTop w:val="0"/>
                                                                                  <w:marBottom w:val="0"/>
                                                                                  <w:divBdr>
                                                                                    <w:top w:val="none" w:sz="0" w:space="0" w:color="auto"/>
                                                                                    <w:left w:val="none" w:sz="0" w:space="0" w:color="auto"/>
                                                                                    <w:bottom w:val="none" w:sz="0" w:space="0" w:color="auto"/>
                                                                                    <w:right w:val="none" w:sz="0" w:space="0" w:color="auto"/>
                                                                                  </w:divBdr>
                                                                                </w:div>
                                                                                <w:div w:id="1343318868">
                                                                                  <w:marLeft w:val="360"/>
                                                                                  <w:marRight w:val="0"/>
                                                                                  <w:marTop w:val="0"/>
                                                                                  <w:marBottom w:val="0"/>
                                                                                  <w:divBdr>
                                                                                    <w:top w:val="none" w:sz="0" w:space="0" w:color="auto"/>
                                                                                    <w:left w:val="none" w:sz="0" w:space="0" w:color="auto"/>
                                                                                    <w:bottom w:val="none" w:sz="0" w:space="0" w:color="auto"/>
                                                                                    <w:right w:val="none" w:sz="0" w:space="0" w:color="auto"/>
                                                                                  </w:divBdr>
                                                                                </w:div>
                                                                                <w:div w:id="368186594">
                                                                                  <w:marLeft w:val="360"/>
                                                                                  <w:marRight w:val="0"/>
                                                                                  <w:marTop w:val="0"/>
                                                                                  <w:marBottom w:val="0"/>
                                                                                  <w:divBdr>
                                                                                    <w:top w:val="none" w:sz="0" w:space="0" w:color="auto"/>
                                                                                    <w:left w:val="none" w:sz="0" w:space="0" w:color="auto"/>
                                                                                    <w:bottom w:val="none" w:sz="0" w:space="0" w:color="auto"/>
                                                                                    <w:right w:val="none" w:sz="0" w:space="0" w:color="auto"/>
                                                                                  </w:divBdr>
                                                                                </w:div>
                                                                                <w:div w:id="1091464506">
                                                                                  <w:marLeft w:val="360"/>
                                                                                  <w:marRight w:val="0"/>
                                                                                  <w:marTop w:val="0"/>
                                                                                  <w:marBottom w:val="0"/>
                                                                                  <w:divBdr>
                                                                                    <w:top w:val="none" w:sz="0" w:space="0" w:color="auto"/>
                                                                                    <w:left w:val="none" w:sz="0" w:space="0" w:color="auto"/>
                                                                                    <w:bottom w:val="none" w:sz="0" w:space="0" w:color="auto"/>
                                                                                    <w:right w:val="none" w:sz="0" w:space="0" w:color="auto"/>
                                                                                  </w:divBdr>
                                                                                </w:div>
                                                                                <w:div w:id="2557684">
                                                                                  <w:marLeft w:val="360"/>
                                                                                  <w:marRight w:val="0"/>
                                                                                  <w:marTop w:val="0"/>
                                                                                  <w:marBottom w:val="0"/>
                                                                                  <w:divBdr>
                                                                                    <w:top w:val="none" w:sz="0" w:space="0" w:color="auto"/>
                                                                                    <w:left w:val="none" w:sz="0" w:space="0" w:color="auto"/>
                                                                                    <w:bottom w:val="none" w:sz="0" w:space="0" w:color="auto"/>
                                                                                    <w:right w:val="none" w:sz="0" w:space="0" w:color="auto"/>
                                                                                  </w:divBdr>
                                                                                </w:div>
                                                                                <w:div w:id="997922116">
                                                                                  <w:marLeft w:val="360"/>
                                                                                  <w:marRight w:val="0"/>
                                                                                  <w:marTop w:val="0"/>
                                                                                  <w:marBottom w:val="0"/>
                                                                                  <w:divBdr>
                                                                                    <w:top w:val="none" w:sz="0" w:space="0" w:color="auto"/>
                                                                                    <w:left w:val="none" w:sz="0" w:space="0" w:color="auto"/>
                                                                                    <w:bottom w:val="none" w:sz="0" w:space="0" w:color="auto"/>
                                                                                    <w:right w:val="none" w:sz="0" w:space="0" w:color="auto"/>
                                                                                  </w:divBdr>
                                                                                </w:div>
                                                                                <w:div w:id="1411537794">
                                                                                  <w:marLeft w:val="360"/>
                                                                                  <w:marRight w:val="0"/>
                                                                                  <w:marTop w:val="0"/>
                                                                                  <w:marBottom w:val="0"/>
                                                                                  <w:divBdr>
                                                                                    <w:top w:val="none" w:sz="0" w:space="0" w:color="auto"/>
                                                                                    <w:left w:val="none" w:sz="0" w:space="0" w:color="auto"/>
                                                                                    <w:bottom w:val="none" w:sz="0" w:space="0" w:color="auto"/>
                                                                                    <w:right w:val="none" w:sz="0" w:space="0" w:color="auto"/>
                                                                                  </w:divBdr>
                                                                                </w:div>
                                                                                <w:div w:id="826096190">
                                                                                  <w:marLeft w:val="360"/>
                                                                                  <w:marRight w:val="0"/>
                                                                                  <w:marTop w:val="0"/>
                                                                                  <w:marBottom w:val="0"/>
                                                                                  <w:divBdr>
                                                                                    <w:top w:val="none" w:sz="0" w:space="0" w:color="auto"/>
                                                                                    <w:left w:val="none" w:sz="0" w:space="0" w:color="auto"/>
                                                                                    <w:bottom w:val="none" w:sz="0" w:space="0" w:color="auto"/>
                                                                                    <w:right w:val="none" w:sz="0" w:space="0" w:color="auto"/>
                                                                                  </w:divBdr>
                                                                                </w:div>
                                                                                <w:div w:id="1793207606">
                                                                                  <w:marLeft w:val="360"/>
                                                                                  <w:marRight w:val="0"/>
                                                                                  <w:marTop w:val="0"/>
                                                                                  <w:marBottom w:val="0"/>
                                                                                  <w:divBdr>
                                                                                    <w:top w:val="none" w:sz="0" w:space="0" w:color="auto"/>
                                                                                    <w:left w:val="none" w:sz="0" w:space="0" w:color="auto"/>
                                                                                    <w:bottom w:val="none" w:sz="0" w:space="0" w:color="auto"/>
                                                                                    <w:right w:val="none" w:sz="0" w:space="0" w:color="auto"/>
                                                                                  </w:divBdr>
                                                                                </w:div>
                                                                                <w:div w:id="192160327">
                                                                                  <w:marLeft w:val="360"/>
                                                                                  <w:marRight w:val="0"/>
                                                                                  <w:marTop w:val="0"/>
                                                                                  <w:marBottom w:val="0"/>
                                                                                  <w:divBdr>
                                                                                    <w:top w:val="none" w:sz="0" w:space="0" w:color="auto"/>
                                                                                    <w:left w:val="none" w:sz="0" w:space="0" w:color="auto"/>
                                                                                    <w:bottom w:val="none" w:sz="0" w:space="0" w:color="auto"/>
                                                                                    <w:right w:val="none" w:sz="0" w:space="0" w:color="auto"/>
                                                                                  </w:divBdr>
                                                                                </w:div>
                                                                                <w:div w:id="2132476199">
                                                                                  <w:marLeft w:val="360"/>
                                                                                  <w:marRight w:val="0"/>
                                                                                  <w:marTop w:val="0"/>
                                                                                  <w:marBottom w:val="0"/>
                                                                                  <w:divBdr>
                                                                                    <w:top w:val="none" w:sz="0" w:space="0" w:color="auto"/>
                                                                                    <w:left w:val="none" w:sz="0" w:space="0" w:color="auto"/>
                                                                                    <w:bottom w:val="none" w:sz="0" w:space="0" w:color="auto"/>
                                                                                    <w:right w:val="none" w:sz="0" w:space="0" w:color="auto"/>
                                                                                  </w:divBdr>
                                                                                </w:div>
                                                                                <w:div w:id="1318996095">
                                                                                  <w:marLeft w:val="360"/>
                                                                                  <w:marRight w:val="0"/>
                                                                                  <w:marTop w:val="0"/>
                                                                                  <w:marBottom w:val="0"/>
                                                                                  <w:divBdr>
                                                                                    <w:top w:val="none" w:sz="0" w:space="0" w:color="auto"/>
                                                                                    <w:left w:val="none" w:sz="0" w:space="0" w:color="auto"/>
                                                                                    <w:bottom w:val="none" w:sz="0" w:space="0" w:color="auto"/>
                                                                                    <w:right w:val="none" w:sz="0" w:space="0" w:color="auto"/>
                                                                                  </w:divBdr>
                                                                                </w:div>
                                                                                <w:div w:id="1505434857">
                                                                                  <w:marLeft w:val="360"/>
                                                                                  <w:marRight w:val="0"/>
                                                                                  <w:marTop w:val="0"/>
                                                                                  <w:marBottom w:val="0"/>
                                                                                  <w:divBdr>
                                                                                    <w:top w:val="none" w:sz="0" w:space="0" w:color="auto"/>
                                                                                    <w:left w:val="none" w:sz="0" w:space="0" w:color="auto"/>
                                                                                    <w:bottom w:val="none" w:sz="0" w:space="0" w:color="auto"/>
                                                                                    <w:right w:val="none" w:sz="0" w:space="0" w:color="auto"/>
                                                                                  </w:divBdr>
                                                                                </w:div>
                                                                                <w:div w:id="580213847">
                                                                                  <w:marLeft w:val="360"/>
                                                                                  <w:marRight w:val="0"/>
                                                                                  <w:marTop w:val="0"/>
                                                                                  <w:marBottom w:val="0"/>
                                                                                  <w:divBdr>
                                                                                    <w:top w:val="none" w:sz="0" w:space="0" w:color="auto"/>
                                                                                    <w:left w:val="none" w:sz="0" w:space="0" w:color="auto"/>
                                                                                    <w:bottom w:val="none" w:sz="0" w:space="0" w:color="auto"/>
                                                                                    <w:right w:val="none" w:sz="0" w:space="0" w:color="auto"/>
                                                                                  </w:divBdr>
                                                                                </w:div>
                                                                                <w:div w:id="280504372">
                                                                                  <w:marLeft w:val="360"/>
                                                                                  <w:marRight w:val="0"/>
                                                                                  <w:marTop w:val="0"/>
                                                                                  <w:marBottom w:val="0"/>
                                                                                  <w:divBdr>
                                                                                    <w:top w:val="none" w:sz="0" w:space="0" w:color="auto"/>
                                                                                    <w:left w:val="none" w:sz="0" w:space="0" w:color="auto"/>
                                                                                    <w:bottom w:val="none" w:sz="0" w:space="0" w:color="auto"/>
                                                                                    <w:right w:val="none" w:sz="0" w:space="0" w:color="auto"/>
                                                                                  </w:divBdr>
                                                                                </w:div>
                                                                                <w:div w:id="1985039280">
                                                                                  <w:marLeft w:val="360"/>
                                                                                  <w:marRight w:val="0"/>
                                                                                  <w:marTop w:val="0"/>
                                                                                  <w:marBottom w:val="0"/>
                                                                                  <w:divBdr>
                                                                                    <w:top w:val="none" w:sz="0" w:space="0" w:color="auto"/>
                                                                                    <w:left w:val="none" w:sz="0" w:space="0" w:color="auto"/>
                                                                                    <w:bottom w:val="none" w:sz="0" w:space="0" w:color="auto"/>
                                                                                    <w:right w:val="none" w:sz="0" w:space="0" w:color="auto"/>
                                                                                  </w:divBdr>
                                                                                </w:div>
                                                                                <w:div w:id="863397158">
                                                                                  <w:marLeft w:val="360"/>
                                                                                  <w:marRight w:val="0"/>
                                                                                  <w:marTop w:val="0"/>
                                                                                  <w:marBottom w:val="0"/>
                                                                                  <w:divBdr>
                                                                                    <w:top w:val="none" w:sz="0" w:space="0" w:color="auto"/>
                                                                                    <w:left w:val="none" w:sz="0" w:space="0" w:color="auto"/>
                                                                                    <w:bottom w:val="none" w:sz="0" w:space="0" w:color="auto"/>
                                                                                    <w:right w:val="none" w:sz="0" w:space="0" w:color="auto"/>
                                                                                  </w:divBdr>
                                                                                </w:div>
                                                                                <w:div w:id="183398386">
                                                                                  <w:marLeft w:val="360"/>
                                                                                  <w:marRight w:val="0"/>
                                                                                  <w:marTop w:val="0"/>
                                                                                  <w:marBottom w:val="0"/>
                                                                                  <w:divBdr>
                                                                                    <w:top w:val="none" w:sz="0" w:space="0" w:color="auto"/>
                                                                                    <w:left w:val="none" w:sz="0" w:space="0" w:color="auto"/>
                                                                                    <w:bottom w:val="none" w:sz="0" w:space="0" w:color="auto"/>
                                                                                    <w:right w:val="none" w:sz="0" w:space="0" w:color="auto"/>
                                                                                  </w:divBdr>
                                                                                </w:div>
                                                                                <w:div w:id="1209608987">
                                                                                  <w:marLeft w:val="360"/>
                                                                                  <w:marRight w:val="0"/>
                                                                                  <w:marTop w:val="0"/>
                                                                                  <w:marBottom w:val="0"/>
                                                                                  <w:divBdr>
                                                                                    <w:top w:val="none" w:sz="0" w:space="0" w:color="auto"/>
                                                                                    <w:left w:val="none" w:sz="0" w:space="0" w:color="auto"/>
                                                                                    <w:bottom w:val="none" w:sz="0" w:space="0" w:color="auto"/>
                                                                                    <w:right w:val="none" w:sz="0" w:space="0" w:color="auto"/>
                                                                                  </w:divBdr>
                                                                                </w:div>
                                                                                <w:div w:id="1352410421">
                                                                                  <w:marLeft w:val="360"/>
                                                                                  <w:marRight w:val="0"/>
                                                                                  <w:marTop w:val="0"/>
                                                                                  <w:marBottom w:val="0"/>
                                                                                  <w:divBdr>
                                                                                    <w:top w:val="none" w:sz="0" w:space="0" w:color="auto"/>
                                                                                    <w:left w:val="none" w:sz="0" w:space="0" w:color="auto"/>
                                                                                    <w:bottom w:val="none" w:sz="0" w:space="0" w:color="auto"/>
                                                                                    <w:right w:val="none" w:sz="0" w:space="0" w:color="auto"/>
                                                                                  </w:divBdr>
                                                                                </w:div>
                                                                                <w:div w:id="1878422643">
                                                                                  <w:marLeft w:val="360"/>
                                                                                  <w:marRight w:val="0"/>
                                                                                  <w:marTop w:val="0"/>
                                                                                  <w:marBottom w:val="0"/>
                                                                                  <w:divBdr>
                                                                                    <w:top w:val="none" w:sz="0" w:space="0" w:color="auto"/>
                                                                                    <w:left w:val="none" w:sz="0" w:space="0" w:color="auto"/>
                                                                                    <w:bottom w:val="none" w:sz="0" w:space="0" w:color="auto"/>
                                                                                    <w:right w:val="none" w:sz="0" w:space="0" w:color="auto"/>
                                                                                  </w:divBdr>
                                                                                </w:div>
                                                                                <w:div w:id="326250606">
                                                                                  <w:marLeft w:val="360"/>
                                                                                  <w:marRight w:val="0"/>
                                                                                  <w:marTop w:val="0"/>
                                                                                  <w:marBottom w:val="0"/>
                                                                                  <w:divBdr>
                                                                                    <w:top w:val="none" w:sz="0" w:space="0" w:color="auto"/>
                                                                                    <w:left w:val="none" w:sz="0" w:space="0" w:color="auto"/>
                                                                                    <w:bottom w:val="none" w:sz="0" w:space="0" w:color="auto"/>
                                                                                    <w:right w:val="none" w:sz="0" w:space="0" w:color="auto"/>
                                                                                  </w:divBdr>
                                                                                </w:div>
                                                                                <w:div w:id="2115436698">
                                                                                  <w:marLeft w:val="360"/>
                                                                                  <w:marRight w:val="0"/>
                                                                                  <w:marTop w:val="0"/>
                                                                                  <w:marBottom w:val="0"/>
                                                                                  <w:divBdr>
                                                                                    <w:top w:val="none" w:sz="0" w:space="0" w:color="auto"/>
                                                                                    <w:left w:val="none" w:sz="0" w:space="0" w:color="auto"/>
                                                                                    <w:bottom w:val="none" w:sz="0" w:space="0" w:color="auto"/>
                                                                                    <w:right w:val="none" w:sz="0" w:space="0" w:color="auto"/>
                                                                                  </w:divBdr>
                                                                                </w:div>
                                                                                <w:div w:id="388039113">
                                                                                  <w:marLeft w:val="360"/>
                                                                                  <w:marRight w:val="0"/>
                                                                                  <w:marTop w:val="0"/>
                                                                                  <w:marBottom w:val="0"/>
                                                                                  <w:divBdr>
                                                                                    <w:top w:val="none" w:sz="0" w:space="0" w:color="auto"/>
                                                                                    <w:left w:val="none" w:sz="0" w:space="0" w:color="auto"/>
                                                                                    <w:bottom w:val="none" w:sz="0" w:space="0" w:color="auto"/>
                                                                                    <w:right w:val="none" w:sz="0" w:space="0" w:color="auto"/>
                                                                                  </w:divBdr>
                                                                                </w:div>
                                                                                <w:div w:id="88428178">
                                                                                  <w:marLeft w:val="360"/>
                                                                                  <w:marRight w:val="0"/>
                                                                                  <w:marTop w:val="0"/>
                                                                                  <w:marBottom w:val="0"/>
                                                                                  <w:divBdr>
                                                                                    <w:top w:val="none" w:sz="0" w:space="0" w:color="auto"/>
                                                                                    <w:left w:val="none" w:sz="0" w:space="0" w:color="auto"/>
                                                                                    <w:bottom w:val="none" w:sz="0" w:space="0" w:color="auto"/>
                                                                                    <w:right w:val="none" w:sz="0" w:space="0" w:color="auto"/>
                                                                                  </w:divBdr>
                                                                                </w:div>
                                                                                <w:div w:id="1229654551">
                                                                                  <w:marLeft w:val="360"/>
                                                                                  <w:marRight w:val="0"/>
                                                                                  <w:marTop w:val="0"/>
                                                                                  <w:marBottom w:val="0"/>
                                                                                  <w:divBdr>
                                                                                    <w:top w:val="none" w:sz="0" w:space="0" w:color="auto"/>
                                                                                    <w:left w:val="none" w:sz="0" w:space="0" w:color="auto"/>
                                                                                    <w:bottom w:val="none" w:sz="0" w:space="0" w:color="auto"/>
                                                                                    <w:right w:val="none" w:sz="0" w:space="0" w:color="auto"/>
                                                                                  </w:divBdr>
                                                                                </w:div>
                                                                                <w:div w:id="388114917">
                                                                                  <w:marLeft w:val="360"/>
                                                                                  <w:marRight w:val="0"/>
                                                                                  <w:marTop w:val="0"/>
                                                                                  <w:marBottom w:val="0"/>
                                                                                  <w:divBdr>
                                                                                    <w:top w:val="none" w:sz="0" w:space="0" w:color="auto"/>
                                                                                    <w:left w:val="none" w:sz="0" w:space="0" w:color="auto"/>
                                                                                    <w:bottom w:val="none" w:sz="0" w:space="0" w:color="auto"/>
                                                                                    <w:right w:val="none" w:sz="0" w:space="0" w:color="auto"/>
                                                                                  </w:divBdr>
                                                                                </w:div>
                                                                              </w:divsChild>
                                                                            </w:div>
                                                                            <w:div w:id="1093405017">
                                                                              <w:marLeft w:val="-30"/>
                                                                              <w:marRight w:val="-30"/>
                                                                              <w:marTop w:val="300"/>
                                                                              <w:marBottom w:val="0"/>
                                                                              <w:divBdr>
                                                                                <w:top w:val="none" w:sz="0" w:space="0" w:color="auto"/>
                                                                                <w:left w:val="none" w:sz="0" w:space="0" w:color="auto"/>
                                                                                <w:bottom w:val="single" w:sz="6" w:space="4" w:color="EEEEEE"/>
                                                                                <w:right w:val="none" w:sz="0" w:space="0" w:color="auto"/>
                                                                              </w:divBdr>
                                                                              <w:divsChild>
                                                                                <w:div w:id="1069301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31529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991472612">
                                                          <w:marLeft w:val="0"/>
                                                          <w:marRight w:val="0"/>
                                                          <w:marTop w:val="240"/>
                                                          <w:marBottom w:val="240"/>
                                                          <w:divBdr>
                                                            <w:top w:val="none" w:sz="0" w:space="0" w:color="auto"/>
                                                            <w:left w:val="none" w:sz="0" w:space="0" w:color="auto"/>
                                                            <w:bottom w:val="none" w:sz="0" w:space="0" w:color="auto"/>
                                                            <w:right w:val="none" w:sz="0" w:space="0" w:color="auto"/>
                                                          </w:divBdr>
                                                        </w:div>
                                                        <w:div w:id="638920179">
                                                          <w:marLeft w:val="0"/>
                                                          <w:marRight w:val="0"/>
                                                          <w:marTop w:val="0"/>
                                                          <w:marBottom w:val="0"/>
                                                          <w:divBdr>
                                                            <w:top w:val="none" w:sz="0" w:space="0" w:color="auto"/>
                                                            <w:left w:val="none" w:sz="0" w:space="0" w:color="auto"/>
                                                            <w:bottom w:val="none" w:sz="0" w:space="0" w:color="auto"/>
                                                            <w:right w:val="none" w:sz="0" w:space="0" w:color="auto"/>
                                                          </w:divBdr>
                                                          <w:divsChild>
                                                            <w:div w:id="120390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541979">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 w:id="662009491">
                                          <w:marLeft w:val="-11280"/>
                                          <w:marRight w:val="-3150"/>
                                          <w:marTop w:val="0"/>
                                          <w:marBottom w:val="0"/>
                                          <w:divBdr>
                                            <w:top w:val="none" w:sz="0" w:space="0" w:color="auto"/>
                                            <w:left w:val="none" w:sz="0" w:space="0" w:color="auto"/>
                                            <w:bottom w:val="none" w:sz="0" w:space="0" w:color="auto"/>
                                            <w:right w:val="none" w:sz="0" w:space="0" w:color="auto"/>
                                          </w:divBdr>
                                          <w:divsChild>
                                            <w:div w:id="1424718177">
                                              <w:marLeft w:val="0"/>
                                              <w:marRight w:val="0"/>
                                              <w:marTop w:val="0"/>
                                              <w:marBottom w:val="0"/>
                                              <w:divBdr>
                                                <w:top w:val="none" w:sz="0" w:space="0" w:color="auto"/>
                                                <w:left w:val="none" w:sz="0" w:space="0" w:color="auto"/>
                                                <w:bottom w:val="none" w:sz="0" w:space="0" w:color="auto"/>
                                                <w:right w:val="none" w:sz="0" w:space="0" w:color="auto"/>
                                              </w:divBdr>
                                              <w:divsChild>
                                                <w:div w:id="168833066">
                                                  <w:marLeft w:val="225"/>
                                                  <w:marRight w:val="225"/>
                                                  <w:marTop w:val="0"/>
                                                  <w:marBottom w:val="0"/>
                                                  <w:divBdr>
                                                    <w:top w:val="none" w:sz="0" w:space="0" w:color="auto"/>
                                                    <w:left w:val="none" w:sz="0" w:space="0" w:color="auto"/>
                                                    <w:bottom w:val="none" w:sz="0" w:space="0" w:color="auto"/>
                                                    <w:right w:val="none" w:sz="0" w:space="0" w:color="auto"/>
                                                  </w:divBdr>
                                                  <w:divsChild>
                                                    <w:div w:id="1851524924">
                                                      <w:marLeft w:val="0"/>
                                                      <w:marRight w:val="0"/>
                                                      <w:marTop w:val="0"/>
                                                      <w:marBottom w:val="450"/>
                                                      <w:divBdr>
                                                        <w:top w:val="none" w:sz="0" w:space="0" w:color="auto"/>
                                                        <w:left w:val="none" w:sz="0" w:space="0" w:color="auto"/>
                                                        <w:bottom w:val="none" w:sz="0" w:space="0" w:color="auto"/>
                                                        <w:right w:val="none" w:sz="0" w:space="0" w:color="auto"/>
                                                      </w:divBdr>
                                                    </w:div>
                                                    <w:div w:id="851992117">
                                                      <w:marLeft w:val="0"/>
                                                      <w:marRight w:val="0"/>
                                                      <w:marTop w:val="450"/>
                                                      <w:marBottom w:val="450"/>
                                                      <w:divBdr>
                                                        <w:top w:val="none" w:sz="0" w:space="0" w:color="auto"/>
                                                        <w:left w:val="none" w:sz="0" w:space="0" w:color="auto"/>
                                                        <w:bottom w:val="none" w:sz="0" w:space="0" w:color="auto"/>
                                                        <w:right w:val="none" w:sz="0" w:space="0" w:color="auto"/>
                                                      </w:divBdr>
                                                      <w:divsChild>
                                                        <w:div w:id="151334012">
                                                          <w:marLeft w:val="0"/>
                                                          <w:marRight w:val="0"/>
                                                          <w:marTop w:val="0"/>
                                                          <w:marBottom w:val="0"/>
                                                          <w:divBdr>
                                                            <w:top w:val="none" w:sz="0" w:space="0" w:color="auto"/>
                                                            <w:left w:val="none" w:sz="0" w:space="0" w:color="auto"/>
                                                            <w:bottom w:val="none" w:sz="0" w:space="0" w:color="auto"/>
                                                            <w:right w:val="none" w:sz="0" w:space="0" w:color="auto"/>
                                                          </w:divBdr>
                                                        </w:div>
                                                      </w:divsChild>
                                                    </w:div>
                                                    <w:div w:id="420876905">
                                                      <w:marLeft w:val="0"/>
                                                      <w:marRight w:val="0"/>
                                                      <w:marTop w:val="450"/>
                                                      <w:marBottom w:val="450"/>
                                                      <w:divBdr>
                                                        <w:top w:val="none" w:sz="0" w:space="0" w:color="auto"/>
                                                        <w:left w:val="none" w:sz="0" w:space="0" w:color="auto"/>
                                                        <w:bottom w:val="none" w:sz="0" w:space="0" w:color="auto"/>
                                                        <w:right w:val="none" w:sz="0" w:space="0" w:color="auto"/>
                                                      </w:divBdr>
                                                      <w:divsChild>
                                                        <w:div w:id="906771361">
                                                          <w:marLeft w:val="0"/>
                                                          <w:marRight w:val="0"/>
                                                          <w:marTop w:val="0"/>
                                                          <w:marBottom w:val="0"/>
                                                          <w:divBdr>
                                                            <w:top w:val="none" w:sz="0" w:space="0" w:color="auto"/>
                                                            <w:left w:val="none" w:sz="0" w:space="0" w:color="auto"/>
                                                            <w:bottom w:val="none" w:sz="0" w:space="0" w:color="auto"/>
                                                            <w:right w:val="none" w:sz="0" w:space="0" w:color="auto"/>
                                                          </w:divBdr>
                                                        </w:div>
                                                      </w:divsChild>
                                                    </w:div>
                                                    <w:div w:id="317996090">
                                                      <w:marLeft w:val="0"/>
                                                      <w:marRight w:val="0"/>
                                                      <w:marTop w:val="450"/>
                                                      <w:marBottom w:val="450"/>
                                                      <w:divBdr>
                                                        <w:top w:val="none" w:sz="0" w:space="0" w:color="auto"/>
                                                        <w:left w:val="none" w:sz="0" w:space="0" w:color="auto"/>
                                                        <w:bottom w:val="none" w:sz="0" w:space="0" w:color="auto"/>
                                                        <w:right w:val="none" w:sz="0" w:space="0" w:color="auto"/>
                                                      </w:divBdr>
                                                      <w:divsChild>
                                                        <w:div w:id="1457211568">
                                                          <w:marLeft w:val="0"/>
                                                          <w:marRight w:val="0"/>
                                                          <w:marTop w:val="0"/>
                                                          <w:marBottom w:val="0"/>
                                                          <w:divBdr>
                                                            <w:top w:val="none" w:sz="0" w:space="0" w:color="auto"/>
                                                            <w:left w:val="none" w:sz="0" w:space="0" w:color="auto"/>
                                                            <w:bottom w:val="none" w:sz="0" w:space="0" w:color="auto"/>
                                                            <w:right w:val="none" w:sz="0" w:space="0" w:color="auto"/>
                                                          </w:divBdr>
                                                          <w:divsChild>
                                                            <w:div w:id="1616866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840029">
                                                      <w:marLeft w:val="0"/>
                                                      <w:marRight w:val="0"/>
                                                      <w:marTop w:val="450"/>
                                                      <w:marBottom w:val="0"/>
                                                      <w:divBdr>
                                                        <w:top w:val="none" w:sz="0" w:space="0" w:color="auto"/>
                                                        <w:left w:val="none" w:sz="0" w:space="0" w:color="auto"/>
                                                        <w:bottom w:val="none" w:sz="0" w:space="0" w:color="auto"/>
                                                        <w:right w:val="none" w:sz="0" w:space="0" w:color="auto"/>
                                                      </w:divBdr>
                                                      <w:divsChild>
                                                        <w:div w:id="169321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0459045">
                                          <w:marLeft w:val="0"/>
                                          <w:marRight w:val="-3000"/>
                                          <w:marTop w:val="0"/>
                                          <w:marBottom w:val="0"/>
                                          <w:divBdr>
                                            <w:top w:val="none" w:sz="0" w:space="0" w:color="auto"/>
                                            <w:left w:val="none" w:sz="0" w:space="0" w:color="auto"/>
                                            <w:bottom w:val="none" w:sz="0" w:space="0" w:color="auto"/>
                                            <w:right w:val="none" w:sz="0" w:space="0" w:color="auto"/>
                                          </w:divBdr>
                                          <w:divsChild>
                                            <w:div w:id="1648974119">
                                              <w:marLeft w:val="0"/>
                                              <w:marRight w:val="0"/>
                                              <w:marTop w:val="0"/>
                                              <w:marBottom w:val="0"/>
                                              <w:divBdr>
                                                <w:top w:val="none" w:sz="0" w:space="0" w:color="auto"/>
                                                <w:left w:val="none" w:sz="0" w:space="0" w:color="auto"/>
                                                <w:bottom w:val="none" w:sz="0" w:space="0" w:color="auto"/>
                                                <w:right w:val="none" w:sz="0" w:space="0" w:color="auto"/>
                                              </w:divBdr>
                                              <w:divsChild>
                                                <w:div w:id="946039855">
                                                  <w:marLeft w:val="225"/>
                                                  <w:marRight w:val="225"/>
                                                  <w:marTop w:val="0"/>
                                                  <w:marBottom w:val="0"/>
                                                  <w:divBdr>
                                                    <w:top w:val="none" w:sz="0" w:space="0" w:color="auto"/>
                                                    <w:left w:val="none" w:sz="0" w:space="0" w:color="auto"/>
                                                    <w:bottom w:val="none" w:sz="0" w:space="0" w:color="auto"/>
                                                    <w:right w:val="none" w:sz="0" w:space="0" w:color="auto"/>
                                                  </w:divBdr>
                                                  <w:divsChild>
                                                    <w:div w:id="1910768537">
                                                      <w:marLeft w:val="0"/>
                                                      <w:marRight w:val="0"/>
                                                      <w:marTop w:val="0"/>
                                                      <w:marBottom w:val="450"/>
                                                      <w:divBdr>
                                                        <w:top w:val="none" w:sz="0" w:space="0" w:color="auto"/>
                                                        <w:left w:val="none" w:sz="0" w:space="0" w:color="auto"/>
                                                        <w:bottom w:val="none" w:sz="0" w:space="0" w:color="auto"/>
                                                        <w:right w:val="none" w:sz="0" w:space="0" w:color="auto"/>
                                                      </w:divBdr>
                                                      <w:divsChild>
                                                        <w:div w:id="1720666624">
                                                          <w:marLeft w:val="0"/>
                                                          <w:marRight w:val="0"/>
                                                          <w:marTop w:val="0"/>
                                                          <w:marBottom w:val="0"/>
                                                          <w:divBdr>
                                                            <w:top w:val="none" w:sz="0" w:space="0" w:color="auto"/>
                                                            <w:left w:val="none" w:sz="0" w:space="0" w:color="auto"/>
                                                            <w:bottom w:val="none" w:sz="0" w:space="0" w:color="auto"/>
                                                            <w:right w:val="none" w:sz="0" w:space="0" w:color="auto"/>
                                                          </w:divBdr>
                                                          <w:divsChild>
                                                            <w:div w:id="1624068608">
                                                              <w:marLeft w:val="0"/>
                                                              <w:marRight w:val="0"/>
                                                              <w:marTop w:val="0"/>
                                                              <w:marBottom w:val="0"/>
                                                              <w:divBdr>
                                                                <w:top w:val="none" w:sz="0" w:space="0" w:color="auto"/>
                                                                <w:left w:val="none" w:sz="0" w:space="0" w:color="auto"/>
                                                                <w:bottom w:val="none" w:sz="0" w:space="0" w:color="auto"/>
                                                                <w:right w:val="none" w:sz="0" w:space="0" w:color="auto"/>
                                                              </w:divBdr>
                                                              <w:divsChild>
                                                                <w:div w:id="67310404">
                                                                  <w:marLeft w:val="0"/>
                                                                  <w:marRight w:val="0"/>
                                                                  <w:marTop w:val="0"/>
                                                                  <w:marBottom w:val="45"/>
                                                                  <w:divBdr>
                                                                    <w:top w:val="none" w:sz="0" w:space="0" w:color="auto"/>
                                                                    <w:left w:val="none" w:sz="0" w:space="0" w:color="auto"/>
                                                                    <w:bottom w:val="none" w:sz="0" w:space="0" w:color="auto"/>
                                                                    <w:right w:val="none" w:sz="0" w:space="0" w:color="auto"/>
                                                                  </w:divBdr>
                                                                  <w:divsChild>
                                                                    <w:div w:id="170341887">
                                                                      <w:marLeft w:val="0"/>
                                                                      <w:marRight w:val="0"/>
                                                                      <w:marTop w:val="0"/>
                                                                      <w:marBottom w:val="0"/>
                                                                      <w:divBdr>
                                                                        <w:top w:val="none" w:sz="0" w:space="0" w:color="auto"/>
                                                                        <w:left w:val="none" w:sz="0" w:space="0" w:color="auto"/>
                                                                        <w:bottom w:val="none" w:sz="0" w:space="0" w:color="auto"/>
                                                                        <w:right w:val="none" w:sz="0" w:space="0" w:color="auto"/>
                                                                      </w:divBdr>
                                                                    </w:div>
                                                                  </w:divsChild>
                                                                </w:div>
                                                                <w:div w:id="871958374">
                                                                  <w:marLeft w:val="0"/>
                                                                  <w:marRight w:val="0"/>
                                                                  <w:marTop w:val="0"/>
                                                                  <w:marBottom w:val="0"/>
                                                                  <w:divBdr>
                                                                    <w:top w:val="none" w:sz="0" w:space="0" w:color="auto"/>
                                                                    <w:left w:val="none" w:sz="0" w:space="0" w:color="auto"/>
                                                                    <w:bottom w:val="none" w:sz="0" w:space="0" w:color="auto"/>
                                                                    <w:right w:val="none" w:sz="0" w:space="0" w:color="auto"/>
                                                                  </w:divBdr>
                                                                </w:div>
                                                                <w:div w:id="156633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7284573">
                                                      <w:marLeft w:val="0"/>
                                                      <w:marRight w:val="0"/>
                                                      <w:marTop w:val="450"/>
                                                      <w:marBottom w:val="450"/>
                                                      <w:divBdr>
                                                        <w:top w:val="none" w:sz="0" w:space="0" w:color="auto"/>
                                                        <w:left w:val="none" w:sz="0" w:space="0" w:color="auto"/>
                                                        <w:bottom w:val="none" w:sz="0" w:space="0" w:color="auto"/>
                                                        <w:right w:val="none" w:sz="0" w:space="0" w:color="auto"/>
                                                      </w:divBdr>
                                                      <w:divsChild>
                                                        <w:div w:id="2049404705">
                                                          <w:marLeft w:val="0"/>
                                                          <w:marRight w:val="0"/>
                                                          <w:marTop w:val="0"/>
                                                          <w:marBottom w:val="0"/>
                                                          <w:divBdr>
                                                            <w:top w:val="none" w:sz="0" w:space="0" w:color="auto"/>
                                                            <w:left w:val="none" w:sz="0" w:space="0" w:color="auto"/>
                                                            <w:bottom w:val="none" w:sz="0" w:space="0" w:color="auto"/>
                                                            <w:right w:val="none" w:sz="0" w:space="0" w:color="auto"/>
                                                          </w:divBdr>
                                                        </w:div>
                                                      </w:divsChild>
                                                    </w:div>
                                                    <w:div w:id="1781602195">
                                                      <w:marLeft w:val="0"/>
                                                      <w:marRight w:val="0"/>
                                                      <w:marTop w:val="450"/>
                                                      <w:marBottom w:val="450"/>
                                                      <w:divBdr>
                                                        <w:top w:val="none" w:sz="0" w:space="0" w:color="auto"/>
                                                        <w:left w:val="none" w:sz="0" w:space="0" w:color="auto"/>
                                                        <w:bottom w:val="none" w:sz="0" w:space="0" w:color="auto"/>
                                                        <w:right w:val="none" w:sz="0" w:space="0" w:color="auto"/>
                                                      </w:divBdr>
                                                      <w:divsChild>
                                                        <w:div w:id="653995878">
                                                          <w:marLeft w:val="0"/>
                                                          <w:marRight w:val="0"/>
                                                          <w:marTop w:val="0"/>
                                                          <w:marBottom w:val="0"/>
                                                          <w:divBdr>
                                                            <w:top w:val="none" w:sz="0" w:space="0" w:color="auto"/>
                                                            <w:left w:val="none" w:sz="0" w:space="0" w:color="auto"/>
                                                            <w:bottom w:val="none" w:sz="0" w:space="0" w:color="auto"/>
                                                            <w:right w:val="none" w:sz="0" w:space="0" w:color="auto"/>
                                                          </w:divBdr>
                                                        </w:div>
                                                      </w:divsChild>
                                                    </w:div>
                                                    <w:div w:id="2147308331">
                                                      <w:marLeft w:val="0"/>
                                                      <w:marRight w:val="0"/>
                                                      <w:marTop w:val="45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9226186">
                      <w:marLeft w:val="0"/>
                      <w:marRight w:val="0"/>
                      <w:marTop w:val="0"/>
                      <w:marBottom w:val="0"/>
                      <w:divBdr>
                        <w:top w:val="dashed" w:sz="2" w:space="0" w:color="BBBBBB"/>
                        <w:left w:val="none" w:sz="0" w:space="0" w:color="auto"/>
                        <w:bottom w:val="none" w:sz="0" w:space="0" w:color="auto"/>
                        <w:right w:val="none" w:sz="0" w:space="0" w:color="auto"/>
                      </w:divBdr>
                      <w:divsChild>
                        <w:div w:id="1676954771">
                          <w:marLeft w:val="0"/>
                          <w:marRight w:val="0"/>
                          <w:marTop w:val="0"/>
                          <w:marBottom w:val="0"/>
                          <w:divBdr>
                            <w:top w:val="none" w:sz="0" w:space="0" w:color="auto"/>
                            <w:left w:val="none" w:sz="0" w:space="0" w:color="auto"/>
                            <w:bottom w:val="none" w:sz="0" w:space="0" w:color="auto"/>
                            <w:right w:val="none" w:sz="0" w:space="0" w:color="auto"/>
                          </w:divBdr>
                          <w:divsChild>
                            <w:div w:id="1763600524">
                              <w:marLeft w:val="0"/>
                              <w:marRight w:val="0"/>
                              <w:marTop w:val="0"/>
                              <w:marBottom w:val="0"/>
                              <w:divBdr>
                                <w:top w:val="none" w:sz="0" w:space="0" w:color="auto"/>
                                <w:left w:val="none" w:sz="0" w:space="0" w:color="auto"/>
                                <w:bottom w:val="none" w:sz="0" w:space="0" w:color="auto"/>
                                <w:right w:val="none" w:sz="0" w:space="0" w:color="auto"/>
                              </w:divBdr>
                              <w:divsChild>
                                <w:div w:id="32317368">
                                  <w:marLeft w:val="225"/>
                                  <w:marRight w:val="225"/>
                                  <w:marTop w:val="0"/>
                                  <w:marBottom w:val="0"/>
                                  <w:divBdr>
                                    <w:top w:val="none" w:sz="0" w:space="0" w:color="auto"/>
                                    <w:left w:val="none" w:sz="0" w:space="0" w:color="auto"/>
                                    <w:bottom w:val="none" w:sz="0" w:space="0" w:color="auto"/>
                                    <w:right w:val="none" w:sz="0" w:space="0" w:color="auto"/>
                                  </w:divBdr>
                                  <w:divsChild>
                                    <w:div w:id="1780682620">
                                      <w:marLeft w:val="0"/>
                                      <w:marRight w:val="0"/>
                                      <w:marTop w:val="0"/>
                                      <w:marBottom w:val="450"/>
                                      <w:divBdr>
                                        <w:top w:val="none" w:sz="0" w:space="0" w:color="auto"/>
                                        <w:left w:val="none" w:sz="0" w:space="0" w:color="auto"/>
                                        <w:bottom w:val="none" w:sz="0" w:space="0" w:color="auto"/>
                                        <w:right w:val="none" w:sz="0" w:space="0" w:color="auto"/>
                                      </w:divBdr>
                                    </w:div>
                                  </w:divsChild>
                                </w:div>
                                <w:div w:id="193539282">
                                  <w:marLeft w:val="225"/>
                                  <w:marRight w:val="225"/>
                                  <w:marTop w:val="0"/>
                                  <w:marBottom w:val="0"/>
                                  <w:divBdr>
                                    <w:top w:val="none" w:sz="0" w:space="0" w:color="auto"/>
                                    <w:left w:val="none" w:sz="0" w:space="0" w:color="auto"/>
                                    <w:bottom w:val="none" w:sz="0" w:space="0" w:color="auto"/>
                                    <w:right w:val="none" w:sz="0" w:space="0" w:color="auto"/>
                                  </w:divBdr>
                                  <w:divsChild>
                                    <w:div w:id="1604531044">
                                      <w:marLeft w:val="0"/>
                                      <w:marRight w:val="0"/>
                                      <w:marTop w:val="0"/>
                                      <w:marBottom w:val="0"/>
                                      <w:divBdr>
                                        <w:top w:val="none" w:sz="0" w:space="0" w:color="auto"/>
                                        <w:left w:val="none" w:sz="0" w:space="0" w:color="auto"/>
                                        <w:bottom w:val="none" w:sz="0" w:space="0" w:color="auto"/>
                                        <w:right w:val="none" w:sz="0" w:space="0" w:color="auto"/>
                                      </w:divBdr>
                                      <w:divsChild>
                                        <w:div w:id="806363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858069">
                                  <w:marLeft w:val="225"/>
                                  <w:marRight w:val="225"/>
                                  <w:marTop w:val="0"/>
                                  <w:marBottom w:val="0"/>
                                  <w:divBdr>
                                    <w:top w:val="none" w:sz="0" w:space="0" w:color="auto"/>
                                    <w:left w:val="none" w:sz="0" w:space="0" w:color="auto"/>
                                    <w:bottom w:val="none" w:sz="0" w:space="0" w:color="auto"/>
                                    <w:right w:val="none" w:sz="0" w:space="0" w:color="auto"/>
                                  </w:divBdr>
                                  <w:divsChild>
                                    <w:div w:id="1403985208">
                                      <w:marLeft w:val="0"/>
                                      <w:marRight w:val="0"/>
                                      <w:marTop w:val="0"/>
                                      <w:marBottom w:val="0"/>
                                      <w:divBdr>
                                        <w:top w:val="none" w:sz="0" w:space="0" w:color="auto"/>
                                        <w:left w:val="none" w:sz="0" w:space="0" w:color="auto"/>
                                        <w:bottom w:val="none" w:sz="0" w:space="0" w:color="auto"/>
                                        <w:right w:val="none" w:sz="0" w:space="0" w:color="auto"/>
                                      </w:divBdr>
                                      <w:divsChild>
                                        <w:div w:id="382412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180307">
                                  <w:marLeft w:val="225"/>
                                  <w:marRight w:val="225"/>
                                  <w:marTop w:val="0"/>
                                  <w:marBottom w:val="0"/>
                                  <w:divBdr>
                                    <w:top w:val="none" w:sz="0" w:space="0" w:color="auto"/>
                                    <w:left w:val="none" w:sz="0" w:space="0" w:color="auto"/>
                                    <w:bottom w:val="none" w:sz="0" w:space="0" w:color="auto"/>
                                    <w:right w:val="none" w:sz="0" w:space="0" w:color="auto"/>
                                  </w:divBdr>
                                  <w:divsChild>
                                    <w:div w:id="1511799010">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27</Pages>
  <Words>7747</Words>
  <Characters>44162</Characters>
  <Application>Microsoft Office Word</Application>
  <DocSecurity>0</DocSecurity>
  <Lines>368</Lines>
  <Paragraphs>103</Paragraphs>
  <ScaleCrop>false</ScaleCrop>
  <Company>Viettel Corporation</Company>
  <LinksUpToDate>false</LinksUpToDate>
  <CharactersWithSpaces>51806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Se7ven</dc:creator>
  <cp:keywords/>
  <dc:description/>
  <cp:lastModifiedBy>Se7ven</cp:lastModifiedBy>
  <cp:revision>2</cp:revision>
  <dcterms:created xsi:type="dcterms:W3CDTF">2014-01-27T11:58:00Z</dcterms:created>
  <dcterms:modified xsi:type="dcterms:W3CDTF">2014-01-27T12:01:00Z</dcterms:modified>
</cp:coreProperties>
</file>