
<file path=[Content_Types].xml><?xml version="1.0" encoding="utf-8"?>
<Types xmlns="http://schemas.openxmlformats.org/package/2006/content-types">
  <Override PartName="/word/footnotes.xml" ContentType="application/vnd.openxmlformats-officedocument.wordprocessingml.footnot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5A4F" w:rsidRPr="00C97CF6" w:rsidRDefault="00C97CF6" w:rsidP="003941A7">
      <w:pPr>
        <w:jc w:val="both"/>
        <w:rPr>
          <w:b/>
          <w:i/>
          <w:sz w:val="32"/>
          <w:szCs w:val="32"/>
        </w:rPr>
      </w:pPr>
      <w:r w:rsidRPr="006F4A3A">
        <w:rPr>
          <w:b/>
          <w:i/>
          <w:sz w:val="32"/>
          <w:szCs w:val="32"/>
        </w:rPr>
        <w:t>Central Excise Rules, 2002….a summary</w:t>
      </w:r>
      <w:r w:rsidRPr="00C97CF6">
        <w:rPr>
          <w:b/>
          <w:i/>
          <w:sz w:val="32"/>
          <w:szCs w:val="32"/>
        </w:rPr>
        <w:t xml:space="preserve"> </w:t>
      </w:r>
    </w:p>
    <w:p w:rsidR="00C97CF6" w:rsidRDefault="00C97CF6" w:rsidP="003941A7">
      <w:pPr>
        <w:jc w:val="both"/>
        <w:rPr>
          <w:sz w:val="32"/>
          <w:szCs w:val="32"/>
        </w:rPr>
      </w:pPr>
    </w:p>
    <w:p w:rsidR="00C97CF6" w:rsidRPr="005F4E21" w:rsidRDefault="00C97CF6" w:rsidP="003941A7">
      <w:pPr>
        <w:jc w:val="both"/>
        <w:rPr>
          <w:b/>
          <w:i/>
          <w:sz w:val="28"/>
          <w:szCs w:val="28"/>
        </w:rPr>
      </w:pPr>
      <w:r w:rsidRPr="007C5BA7">
        <w:rPr>
          <w:b/>
          <w:i/>
          <w:sz w:val="28"/>
          <w:szCs w:val="28"/>
          <w:highlight w:val="lightGray"/>
        </w:rPr>
        <w:t>Rule- 1</w:t>
      </w:r>
      <w:r w:rsidR="001B45BF" w:rsidRPr="007C5BA7">
        <w:rPr>
          <w:b/>
          <w:i/>
          <w:sz w:val="28"/>
          <w:szCs w:val="28"/>
          <w:highlight w:val="lightGray"/>
        </w:rPr>
        <w:t>, 2, 3</w:t>
      </w:r>
      <w:r w:rsidR="003941A7">
        <w:rPr>
          <w:b/>
          <w:i/>
          <w:sz w:val="28"/>
          <w:szCs w:val="28"/>
          <w:highlight w:val="lightGray"/>
        </w:rPr>
        <w:t>, 13, 14, 31, 32, 33:</w:t>
      </w:r>
      <w:r w:rsidR="001B45BF" w:rsidRPr="007C5BA7">
        <w:rPr>
          <w:b/>
          <w:i/>
          <w:sz w:val="28"/>
          <w:szCs w:val="28"/>
          <w:highlight w:val="lightGray"/>
        </w:rPr>
        <w:t xml:space="preserve"> Not</w:t>
      </w:r>
      <w:r w:rsidRPr="007C5BA7">
        <w:rPr>
          <w:b/>
          <w:i/>
          <w:sz w:val="28"/>
          <w:szCs w:val="28"/>
          <w:highlight w:val="lightGray"/>
        </w:rPr>
        <w:t xml:space="preserve"> relevant for us</w:t>
      </w:r>
    </w:p>
    <w:p w:rsidR="00C97CF6" w:rsidRPr="005F4E21" w:rsidRDefault="00C97CF6" w:rsidP="003941A7">
      <w:pPr>
        <w:jc w:val="both"/>
        <w:rPr>
          <w:sz w:val="24"/>
          <w:szCs w:val="24"/>
        </w:rPr>
      </w:pPr>
      <w:r w:rsidRPr="007C5BA7">
        <w:rPr>
          <w:b/>
          <w:i/>
          <w:sz w:val="24"/>
          <w:szCs w:val="24"/>
          <w:highlight w:val="lightGray"/>
        </w:rPr>
        <w:t>Rule-4</w:t>
      </w:r>
      <w:r w:rsidRPr="006F4A3A">
        <w:rPr>
          <w:b/>
          <w:i/>
          <w:sz w:val="24"/>
          <w:szCs w:val="24"/>
        </w:rPr>
        <w:t>:</w:t>
      </w:r>
      <w:r w:rsidRPr="006F4A3A">
        <w:rPr>
          <w:sz w:val="24"/>
          <w:szCs w:val="24"/>
        </w:rPr>
        <w:t xml:space="preserve"> </w:t>
      </w:r>
      <w:r w:rsidRPr="006F4A3A">
        <w:rPr>
          <w:b/>
          <w:i/>
          <w:sz w:val="24"/>
          <w:szCs w:val="24"/>
        </w:rPr>
        <w:t>Duty payable on removal:</w:t>
      </w:r>
    </w:p>
    <w:p w:rsidR="00C97CF6" w:rsidRPr="00A16F8F" w:rsidRDefault="00C97CF6" w:rsidP="003941A7">
      <w:pPr>
        <w:pStyle w:val="ListParagraph"/>
        <w:numPr>
          <w:ilvl w:val="0"/>
          <w:numId w:val="3"/>
        </w:numPr>
        <w:jc w:val="both"/>
        <w:rPr>
          <w:sz w:val="24"/>
          <w:szCs w:val="24"/>
        </w:rPr>
      </w:pPr>
      <w:r w:rsidRPr="00A16F8F">
        <w:rPr>
          <w:sz w:val="24"/>
          <w:szCs w:val="24"/>
        </w:rPr>
        <w:t>Every person who produces or manufactures or stores in a warehouse</w:t>
      </w:r>
      <w:r w:rsidR="001B45BF" w:rsidRPr="00A16F8F">
        <w:rPr>
          <w:sz w:val="24"/>
          <w:szCs w:val="24"/>
        </w:rPr>
        <w:t>;</w:t>
      </w:r>
      <w:r w:rsidRPr="00A16F8F">
        <w:rPr>
          <w:sz w:val="24"/>
          <w:szCs w:val="24"/>
        </w:rPr>
        <w:t xml:space="preserve"> the excisable </w:t>
      </w:r>
      <w:r w:rsidR="007E30C8" w:rsidRPr="00A16F8F">
        <w:rPr>
          <w:sz w:val="24"/>
          <w:szCs w:val="24"/>
        </w:rPr>
        <w:t>goods</w:t>
      </w:r>
      <w:r w:rsidR="001B45BF" w:rsidRPr="00A16F8F">
        <w:rPr>
          <w:sz w:val="24"/>
          <w:szCs w:val="24"/>
        </w:rPr>
        <w:t>;</w:t>
      </w:r>
      <w:r w:rsidRPr="00A16F8F">
        <w:rPr>
          <w:sz w:val="24"/>
          <w:szCs w:val="24"/>
        </w:rPr>
        <w:t xml:space="preserve"> shall pay ED leviable in such goods in the manner prescribed in </w:t>
      </w:r>
      <w:r w:rsidRPr="00A16F8F">
        <w:rPr>
          <w:b/>
          <w:i/>
          <w:sz w:val="24"/>
          <w:szCs w:val="24"/>
        </w:rPr>
        <w:t>Rule-8</w:t>
      </w:r>
      <w:r w:rsidRPr="00A16F8F">
        <w:rPr>
          <w:sz w:val="24"/>
          <w:szCs w:val="24"/>
        </w:rPr>
        <w:t>.</w:t>
      </w:r>
    </w:p>
    <w:p w:rsidR="001B45BF" w:rsidRPr="00A16F8F" w:rsidRDefault="001B45BF" w:rsidP="003941A7">
      <w:pPr>
        <w:pStyle w:val="ListParagraph"/>
        <w:numPr>
          <w:ilvl w:val="0"/>
          <w:numId w:val="3"/>
        </w:numPr>
        <w:jc w:val="both"/>
        <w:rPr>
          <w:sz w:val="24"/>
          <w:szCs w:val="24"/>
        </w:rPr>
      </w:pPr>
      <w:r w:rsidRPr="00A16F8F">
        <w:rPr>
          <w:b/>
          <w:i/>
          <w:sz w:val="24"/>
          <w:szCs w:val="24"/>
        </w:rPr>
        <w:t>Rule-4(1A):</w:t>
      </w:r>
      <w:r w:rsidRPr="00A16F8F">
        <w:rPr>
          <w:sz w:val="24"/>
          <w:szCs w:val="24"/>
        </w:rPr>
        <w:t xml:space="preserve"> Person who gets produced or manufactured the </w:t>
      </w:r>
      <w:r w:rsidRPr="00A16F8F">
        <w:rPr>
          <w:b/>
          <w:i/>
          <w:sz w:val="24"/>
          <w:szCs w:val="24"/>
        </w:rPr>
        <w:t>BRANDED READYMADE</w:t>
      </w:r>
      <w:r w:rsidRPr="00A16F8F">
        <w:rPr>
          <w:sz w:val="24"/>
          <w:szCs w:val="24"/>
        </w:rPr>
        <w:t xml:space="preserve"> GARMENTS…is deemed manufacturer.</w:t>
      </w:r>
    </w:p>
    <w:p w:rsidR="001B45BF" w:rsidRPr="00A16F8F" w:rsidRDefault="001B45BF" w:rsidP="003941A7">
      <w:pPr>
        <w:pStyle w:val="ListParagraph"/>
        <w:numPr>
          <w:ilvl w:val="0"/>
          <w:numId w:val="3"/>
        </w:numPr>
        <w:jc w:val="both"/>
        <w:rPr>
          <w:sz w:val="24"/>
          <w:szCs w:val="24"/>
        </w:rPr>
      </w:pPr>
      <w:r w:rsidRPr="00A16F8F">
        <w:rPr>
          <w:b/>
          <w:i/>
          <w:sz w:val="24"/>
          <w:szCs w:val="24"/>
        </w:rPr>
        <w:t>Rule-4(2):</w:t>
      </w:r>
      <w:r w:rsidRPr="00A16F8F">
        <w:rPr>
          <w:sz w:val="24"/>
          <w:szCs w:val="24"/>
        </w:rPr>
        <w:t xml:space="preserve"> Person who procures the </w:t>
      </w:r>
      <w:r w:rsidRPr="00A16F8F">
        <w:rPr>
          <w:b/>
          <w:i/>
          <w:sz w:val="24"/>
          <w:szCs w:val="24"/>
        </w:rPr>
        <w:t>MOLASSES</w:t>
      </w:r>
      <w:r w:rsidRPr="00A16F8F">
        <w:rPr>
          <w:sz w:val="24"/>
          <w:szCs w:val="24"/>
        </w:rPr>
        <w:t xml:space="preserve">….directly from </w:t>
      </w:r>
      <w:r w:rsidRPr="00A16F8F">
        <w:rPr>
          <w:b/>
          <w:i/>
          <w:sz w:val="24"/>
          <w:szCs w:val="24"/>
        </w:rPr>
        <w:t>KHANDSARI SUGAR FACTORY</w:t>
      </w:r>
      <w:r w:rsidRPr="00A16F8F">
        <w:rPr>
          <w:sz w:val="24"/>
          <w:szCs w:val="24"/>
        </w:rPr>
        <w:t xml:space="preserve"> or procures otherwise……is treated as deemed manufacturer of such molasses….</w:t>
      </w:r>
    </w:p>
    <w:p w:rsidR="00F14A22" w:rsidRDefault="00F14A22" w:rsidP="003941A7">
      <w:pPr>
        <w:jc w:val="both"/>
        <w:rPr>
          <w:sz w:val="24"/>
          <w:szCs w:val="24"/>
        </w:rPr>
      </w:pPr>
      <w:r w:rsidRPr="007C5BA7">
        <w:rPr>
          <w:b/>
          <w:i/>
          <w:sz w:val="24"/>
          <w:szCs w:val="24"/>
          <w:highlight w:val="lightGray"/>
        </w:rPr>
        <w:t>Rule-5:</w:t>
      </w:r>
      <w:r>
        <w:rPr>
          <w:sz w:val="24"/>
          <w:szCs w:val="24"/>
        </w:rPr>
        <w:t xml:space="preserve"> Date for determination of duty and tariff valuation….the relevant date is the date on which the goods are removed from factory or warehouse.</w:t>
      </w:r>
    </w:p>
    <w:p w:rsidR="00F14A22" w:rsidRDefault="00F14A22" w:rsidP="003941A7">
      <w:pPr>
        <w:jc w:val="both"/>
        <w:rPr>
          <w:sz w:val="24"/>
          <w:szCs w:val="24"/>
        </w:rPr>
      </w:pPr>
      <w:r w:rsidRPr="007C5BA7">
        <w:rPr>
          <w:b/>
          <w:i/>
          <w:sz w:val="24"/>
          <w:szCs w:val="24"/>
          <w:highlight w:val="lightGray"/>
        </w:rPr>
        <w:t>Rule-6:</w:t>
      </w:r>
      <w:r>
        <w:rPr>
          <w:b/>
          <w:i/>
          <w:sz w:val="24"/>
          <w:szCs w:val="24"/>
        </w:rPr>
        <w:t xml:space="preserve"> Assessment</w:t>
      </w:r>
      <w:r>
        <w:rPr>
          <w:sz w:val="24"/>
          <w:szCs w:val="24"/>
        </w:rPr>
        <w:t>….self assessment…</w:t>
      </w:r>
      <w:r w:rsidRPr="00F14A22">
        <w:rPr>
          <w:b/>
          <w:i/>
          <w:sz w:val="24"/>
          <w:szCs w:val="24"/>
        </w:rPr>
        <w:t>at the time of</w:t>
      </w:r>
      <w:r>
        <w:rPr>
          <w:sz w:val="24"/>
          <w:szCs w:val="24"/>
        </w:rPr>
        <w:t xml:space="preserve"> removal of goods from the factory or warehouse….of EXCISABLE GOODS…..</w:t>
      </w:r>
      <w:r w:rsidRPr="00F14A22">
        <w:rPr>
          <w:b/>
          <w:i/>
          <w:sz w:val="24"/>
          <w:szCs w:val="24"/>
        </w:rPr>
        <w:t xml:space="preserve">PROVIDED THAT </w:t>
      </w:r>
      <w:r>
        <w:rPr>
          <w:b/>
          <w:i/>
          <w:sz w:val="24"/>
          <w:szCs w:val="24"/>
        </w:rPr>
        <w:t>……</w:t>
      </w:r>
      <w:r w:rsidRPr="00F14A22">
        <w:rPr>
          <w:b/>
          <w:i/>
          <w:sz w:val="24"/>
          <w:szCs w:val="24"/>
        </w:rPr>
        <w:t>IN CASE OF CIGARETTES</w:t>
      </w:r>
      <w:r>
        <w:rPr>
          <w:sz w:val="24"/>
          <w:szCs w:val="24"/>
        </w:rPr>
        <w:t xml:space="preserve"> the SCE or Inspector shall assess the duty payable </w:t>
      </w:r>
      <w:r w:rsidRPr="00F14A22">
        <w:rPr>
          <w:b/>
          <w:i/>
          <w:sz w:val="24"/>
          <w:szCs w:val="24"/>
        </w:rPr>
        <w:t>BEFORE removal</w:t>
      </w:r>
      <w:r>
        <w:rPr>
          <w:sz w:val="24"/>
          <w:szCs w:val="24"/>
        </w:rPr>
        <w:t xml:space="preserve"> by the assessee.</w:t>
      </w:r>
    </w:p>
    <w:p w:rsidR="00F14A22" w:rsidRDefault="00D31C70" w:rsidP="003941A7">
      <w:pPr>
        <w:jc w:val="both"/>
        <w:rPr>
          <w:sz w:val="24"/>
          <w:szCs w:val="24"/>
        </w:rPr>
      </w:pPr>
      <w:r w:rsidRPr="007C5BA7">
        <w:rPr>
          <w:b/>
          <w:i/>
          <w:sz w:val="24"/>
          <w:szCs w:val="24"/>
          <w:highlight w:val="lightGray"/>
        </w:rPr>
        <w:t>Note:</w:t>
      </w:r>
      <w:r>
        <w:rPr>
          <w:b/>
          <w:i/>
          <w:sz w:val="24"/>
          <w:szCs w:val="24"/>
        </w:rPr>
        <w:t xml:space="preserve"> </w:t>
      </w:r>
      <w:r w:rsidR="00F14A22">
        <w:rPr>
          <w:sz w:val="24"/>
          <w:szCs w:val="24"/>
        </w:rPr>
        <w:t>Subsequent fluctuations after the removal [</w:t>
      </w:r>
      <w:r w:rsidR="00F14A22" w:rsidRPr="00F14A22">
        <w:rPr>
          <w:b/>
          <w:i/>
          <w:sz w:val="24"/>
          <w:szCs w:val="24"/>
        </w:rPr>
        <w:t>MRF-SC</w:t>
      </w:r>
      <w:r w:rsidR="00F14A22">
        <w:rPr>
          <w:sz w:val="24"/>
          <w:szCs w:val="24"/>
        </w:rPr>
        <w:t>]……</w:t>
      </w:r>
      <w:r w:rsidR="00F14A22" w:rsidRPr="006C5DA4">
        <w:rPr>
          <w:b/>
          <w:i/>
          <w:sz w:val="24"/>
          <w:szCs w:val="24"/>
        </w:rPr>
        <w:t>bhul chuk…</w:t>
      </w:r>
      <w:r w:rsidR="00F14A22" w:rsidRPr="00F14A22">
        <w:rPr>
          <w:b/>
          <w:i/>
          <w:sz w:val="24"/>
          <w:szCs w:val="24"/>
        </w:rPr>
        <w:t>LENI LENI</w:t>
      </w:r>
      <w:r w:rsidR="00F14A22">
        <w:rPr>
          <w:b/>
          <w:i/>
          <w:sz w:val="24"/>
          <w:szCs w:val="24"/>
        </w:rPr>
        <w:t>….</w:t>
      </w:r>
    </w:p>
    <w:p w:rsidR="00F14A22" w:rsidRDefault="00F14A22" w:rsidP="003941A7">
      <w:pPr>
        <w:jc w:val="both"/>
        <w:rPr>
          <w:b/>
          <w:i/>
          <w:sz w:val="24"/>
          <w:szCs w:val="24"/>
        </w:rPr>
      </w:pPr>
      <w:r w:rsidRPr="007C5BA7">
        <w:rPr>
          <w:b/>
          <w:i/>
          <w:sz w:val="24"/>
          <w:szCs w:val="24"/>
          <w:highlight w:val="lightGray"/>
        </w:rPr>
        <w:t>Rule-7:</w:t>
      </w:r>
      <w:r w:rsidRPr="00F14A22">
        <w:rPr>
          <w:b/>
          <w:i/>
          <w:sz w:val="24"/>
          <w:szCs w:val="24"/>
        </w:rPr>
        <w:t xml:space="preserve"> </w:t>
      </w:r>
      <w:r w:rsidRPr="00F14A22">
        <w:rPr>
          <w:sz w:val="24"/>
          <w:szCs w:val="24"/>
        </w:rPr>
        <w:t>Provisional Assessment…..</w:t>
      </w:r>
    </w:p>
    <w:p w:rsidR="00F14A22" w:rsidRPr="00A16F8F" w:rsidRDefault="00F14A22" w:rsidP="003941A7">
      <w:pPr>
        <w:pStyle w:val="ListParagraph"/>
        <w:numPr>
          <w:ilvl w:val="0"/>
          <w:numId w:val="3"/>
        </w:numPr>
        <w:jc w:val="both"/>
        <w:rPr>
          <w:b/>
          <w:i/>
          <w:sz w:val="24"/>
          <w:szCs w:val="24"/>
        </w:rPr>
      </w:pPr>
      <w:r w:rsidRPr="00A16F8F">
        <w:rPr>
          <w:b/>
          <w:i/>
          <w:sz w:val="24"/>
          <w:szCs w:val="24"/>
        </w:rPr>
        <w:t xml:space="preserve">7(1): </w:t>
      </w:r>
      <w:r w:rsidRPr="00A16F8F">
        <w:rPr>
          <w:sz w:val="24"/>
          <w:szCs w:val="24"/>
        </w:rPr>
        <w:t>Order of provisional assessment</w:t>
      </w:r>
    </w:p>
    <w:p w:rsidR="00F14A22" w:rsidRPr="00A16F8F" w:rsidRDefault="00F14A22" w:rsidP="003941A7">
      <w:pPr>
        <w:pStyle w:val="ListParagraph"/>
        <w:numPr>
          <w:ilvl w:val="0"/>
          <w:numId w:val="3"/>
        </w:numPr>
        <w:jc w:val="both"/>
        <w:rPr>
          <w:b/>
          <w:i/>
          <w:sz w:val="24"/>
          <w:szCs w:val="24"/>
        </w:rPr>
      </w:pPr>
      <w:r w:rsidRPr="00A16F8F">
        <w:rPr>
          <w:b/>
          <w:i/>
          <w:sz w:val="24"/>
          <w:szCs w:val="24"/>
        </w:rPr>
        <w:t xml:space="preserve">7(2): </w:t>
      </w:r>
      <w:r w:rsidRPr="00A16F8F">
        <w:rPr>
          <w:sz w:val="24"/>
          <w:szCs w:val="24"/>
        </w:rPr>
        <w:t>Execution of bond</w:t>
      </w:r>
    </w:p>
    <w:p w:rsidR="00F14A22" w:rsidRPr="00A16F8F" w:rsidRDefault="00F14A22" w:rsidP="003941A7">
      <w:pPr>
        <w:pStyle w:val="ListParagraph"/>
        <w:numPr>
          <w:ilvl w:val="0"/>
          <w:numId w:val="3"/>
        </w:numPr>
        <w:jc w:val="both"/>
        <w:rPr>
          <w:sz w:val="24"/>
          <w:szCs w:val="24"/>
        </w:rPr>
      </w:pPr>
      <w:r w:rsidRPr="00A16F8F">
        <w:rPr>
          <w:b/>
          <w:i/>
          <w:sz w:val="24"/>
          <w:szCs w:val="24"/>
        </w:rPr>
        <w:t xml:space="preserve">7(3): </w:t>
      </w:r>
      <w:r w:rsidRPr="00A16F8F">
        <w:rPr>
          <w:sz w:val="24"/>
          <w:szCs w:val="24"/>
        </w:rPr>
        <w:t>Finalisation of provisional assessment</w:t>
      </w:r>
    </w:p>
    <w:p w:rsidR="00F14A22" w:rsidRPr="00A16F8F" w:rsidRDefault="00F14A22" w:rsidP="003941A7">
      <w:pPr>
        <w:pStyle w:val="ListParagraph"/>
        <w:numPr>
          <w:ilvl w:val="0"/>
          <w:numId w:val="3"/>
        </w:numPr>
        <w:jc w:val="both"/>
        <w:rPr>
          <w:sz w:val="24"/>
          <w:szCs w:val="24"/>
        </w:rPr>
      </w:pPr>
      <w:r w:rsidRPr="00A16F8F">
        <w:rPr>
          <w:b/>
          <w:i/>
          <w:sz w:val="24"/>
          <w:szCs w:val="24"/>
        </w:rPr>
        <w:t>7(4):</w:t>
      </w:r>
      <w:r w:rsidRPr="00A16F8F">
        <w:rPr>
          <w:sz w:val="24"/>
          <w:szCs w:val="24"/>
        </w:rPr>
        <w:t xml:space="preserve"> </w:t>
      </w:r>
      <w:r w:rsidR="008702C5" w:rsidRPr="00A16F8F">
        <w:rPr>
          <w:sz w:val="24"/>
          <w:szCs w:val="24"/>
        </w:rPr>
        <w:t>Demand….i.e….assessed duty is more than provisionally assessed duty….</w:t>
      </w:r>
    </w:p>
    <w:p w:rsidR="008702C5" w:rsidRPr="00A16F8F" w:rsidRDefault="008702C5" w:rsidP="003941A7">
      <w:pPr>
        <w:pStyle w:val="ListParagraph"/>
        <w:numPr>
          <w:ilvl w:val="0"/>
          <w:numId w:val="3"/>
        </w:numPr>
        <w:jc w:val="both"/>
        <w:rPr>
          <w:sz w:val="24"/>
          <w:szCs w:val="24"/>
        </w:rPr>
      </w:pPr>
      <w:r w:rsidRPr="00A16F8F">
        <w:rPr>
          <w:b/>
          <w:i/>
          <w:sz w:val="24"/>
          <w:szCs w:val="24"/>
        </w:rPr>
        <w:t>7(5):</w:t>
      </w:r>
      <w:r w:rsidRPr="00A16F8F">
        <w:rPr>
          <w:sz w:val="24"/>
          <w:szCs w:val="24"/>
        </w:rPr>
        <w:t xml:space="preserve"> Refund...i.e….assessed duty is less than provisionally assessed duty….</w:t>
      </w:r>
    </w:p>
    <w:p w:rsidR="00F14A22" w:rsidRPr="00D31C70" w:rsidRDefault="008702C5" w:rsidP="003941A7">
      <w:pPr>
        <w:pStyle w:val="ListParagraph"/>
        <w:numPr>
          <w:ilvl w:val="0"/>
          <w:numId w:val="3"/>
        </w:numPr>
        <w:jc w:val="both"/>
        <w:rPr>
          <w:b/>
          <w:i/>
          <w:sz w:val="24"/>
          <w:szCs w:val="24"/>
        </w:rPr>
      </w:pPr>
      <w:r w:rsidRPr="00A16F8F">
        <w:rPr>
          <w:b/>
          <w:i/>
          <w:sz w:val="24"/>
          <w:szCs w:val="24"/>
        </w:rPr>
        <w:t xml:space="preserve">7(6): </w:t>
      </w:r>
      <w:r w:rsidRPr="00A16F8F">
        <w:rPr>
          <w:sz w:val="24"/>
          <w:szCs w:val="24"/>
        </w:rPr>
        <w:t>Refund subject to</w:t>
      </w:r>
      <w:r w:rsidRPr="00A16F8F">
        <w:rPr>
          <w:b/>
          <w:i/>
          <w:sz w:val="24"/>
          <w:szCs w:val="24"/>
        </w:rPr>
        <w:t xml:space="preserve"> doctrine of unjust enrichment</w:t>
      </w:r>
    </w:p>
    <w:p w:rsidR="00097089" w:rsidRDefault="00D31C70" w:rsidP="003941A7">
      <w:pPr>
        <w:jc w:val="both"/>
        <w:rPr>
          <w:b/>
          <w:i/>
          <w:sz w:val="24"/>
          <w:szCs w:val="24"/>
        </w:rPr>
      </w:pPr>
      <w:r w:rsidRPr="007C5BA7">
        <w:rPr>
          <w:b/>
          <w:i/>
          <w:sz w:val="24"/>
          <w:szCs w:val="24"/>
          <w:highlight w:val="lightGray"/>
        </w:rPr>
        <w:t>Note:</w:t>
      </w:r>
      <w:r w:rsidRPr="00D31C70">
        <w:rPr>
          <w:b/>
          <w:i/>
          <w:sz w:val="24"/>
          <w:szCs w:val="24"/>
        </w:rPr>
        <w:t xml:space="preserve"> </w:t>
      </w:r>
      <w:r w:rsidR="000445AD">
        <w:rPr>
          <w:sz w:val="24"/>
          <w:szCs w:val="24"/>
        </w:rPr>
        <w:t>Subsequent fluctuations after the removal ……..</w:t>
      </w:r>
      <w:r w:rsidR="000445AD">
        <w:rPr>
          <w:b/>
          <w:i/>
          <w:sz w:val="24"/>
          <w:szCs w:val="24"/>
        </w:rPr>
        <w:t>Bhul chuk</w:t>
      </w:r>
      <w:r w:rsidR="000445AD" w:rsidRPr="000445AD">
        <w:rPr>
          <w:b/>
          <w:i/>
          <w:sz w:val="28"/>
          <w:szCs w:val="24"/>
        </w:rPr>
        <w:t xml:space="preserve"> </w:t>
      </w:r>
      <w:r w:rsidR="000445AD" w:rsidRPr="00097089">
        <w:rPr>
          <w:b/>
          <w:i/>
          <w:sz w:val="24"/>
          <w:szCs w:val="24"/>
        </w:rPr>
        <w:t>LENI DENI</w:t>
      </w:r>
      <w:r w:rsidR="00097089">
        <w:rPr>
          <w:b/>
          <w:i/>
          <w:sz w:val="24"/>
          <w:szCs w:val="24"/>
        </w:rPr>
        <w:t>……</w:t>
      </w:r>
    </w:p>
    <w:p w:rsidR="00097089" w:rsidRDefault="00097089" w:rsidP="003941A7">
      <w:pPr>
        <w:jc w:val="both"/>
        <w:rPr>
          <w:b/>
          <w:i/>
          <w:sz w:val="24"/>
          <w:szCs w:val="24"/>
        </w:rPr>
      </w:pPr>
    </w:p>
    <w:p w:rsidR="00097089" w:rsidRDefault="00097089" w:rsidP="003941A7">
      <w:pPr>
        <w:jc w:val="both"/>
        <w:rPr>
          <w:sz w:val="24"/>
          <w:szCs w:val="24"/>
        </w:rPr>
      </w:pPr>
      <w:r w:rsidRPr="007C5BA7">
        <w:rPr>
          <w:b/>
          <w:i/>
          <w:sz w:val="24"/>
          <w:szCs w:val="24"/>
          <w:highlight w:val="lightGray"/>
        </w:rPr>
        <w:t>Rule-8:</w:t>
      </w:r>
      <w:r>
        <w:rPr>
          <w:b/>
          <w:i/>
          <w:sz w:val="24"/>
          <w:szCs w:val="24"/>
        </w:rPr>
        <w:t xml:space="preserve"> Manner of Payment…..</w:t>
      </w:r>
      <w:r>
        <w:rPr>
          <w:sz w:val="24"/>
          <w:szCs w:val="24"/>
        </w:rPr>
        <w:t>every assessee…(covers 100% EOU…but not SEZ…)….shall pay  duty by 6</w:t>
      </w:r>
      <w:r w:rsidRPr="00097089">
        <w:rPr>
          <w:sz w:val="24"/>
          <w:szCs w:val="24"/>
          <w:vertAlign w:val="superscript"/>
        </w:rPr>
        <w:t>th</w:t>
      </w:r>
      <w:r>
        <w:rPr>
          <w:sz w:val="24"/>
          <w:szCs w:val="24"/>
        </w:rPr>
        <w:t xml:space="preserve"> of following month ( if paid electronically)….and by 5</w:t>
      </w:r>
      <w:r w:rsidRPr="00097089">
        <w:rPr>
          <w:sz w:val="24"/>
          <w:szCs w:val="24"/>
          <w:vertAlign w:val="superscript"/>
        </w:rPr>
        <w:t>th</w:t>
      </w:r>
      <w:r>
        <w:rPr>
          <w:sz w:val="24"/>
          <w:szCs w:val="24"/>
        </w:rPr>
        <w:t xml:space="preserve"> of the following month ( in any other cases)….in case ….of removal in march…by 31</w:t>
      </w:r>
      <w:r w:rsidRPr="00097089">
        <w:rPr>
          <w:sz w:val="24"/>
          <w:szCs w:val="24"/>
          <w:vertAlign w:val="superscript"/>
        </w:rPr>
        <w:t>st</w:t>
      </w:r>
      <w:r>
        <w:rPr>
          <w:sz w:val="24"/>
          <w:szCs w:val="24"/>
        </w:rPr>
        <w:t xml:space="preserve"> of march…..</w:t>
      </w:r>
    </w:p>
    <w:p w:rsidR="00D31C70" w:rsidRPr="00D31C70" w:rsidRDefault="00D31C70" w:rsidP="003941A7">
      <w:pPr>
        <w:jc w:val="both"/>
        <w:rPr>
          <w:b/>
          <w:i/>
          <w:sz w:val="24"/>
          <w:szCs w:val="24"/>
        </w:rPr>
      </w:pPr>
      <w:r w:rsidRPr="007C5BA7">
        <w:rPr>
          <w:b/>
          <w:i/>
          <w:sz w:val="24"/>
          <w:szCs w:val="24"/>
          <w:highlight w:val="lightGray"/>
        </w:rPr>
        <w:lastRenderedPageBreak/>
        <w:t>NOTES:</w:t>
      </w:r>
    </w:p>
    <w:p w:rsidR="00097089" w:rsidRPr="00D31C70" w:rsidRDefault="00097089" w:rsidP="003941A7">
      <w:pPr>
        <w:pStyle w:val="ListParagraph"/>
        <w:numPr>
          <w:ilvl w:val="0"/>
          <w:numId w:val="4"/>
        </w:numPr>
        <w:jc w:val="both"/>
        <w:rPr>
          <w:sz w:val="24"/>
          <w:szCs w:val="24"/>
        </w:rPr>
      </w:pPr>
      <w:r w:rsidRPr="00D31C70">
        <w:rPr>
          <w:sz w:val="24"/>
          <w:szCs w:val="24"/>
        </w:rPr>
        <w:t>In case of SSI…quarterly payment….by 6</w:t>
      </w:r>
      <w:r w:rsidRPr="00D31C70">
        <w:rPr>
          <w:sz w:val="24"/>
          <w:szCs w:val="24"/>
          <w:vertAlign w:val="superscript"/>
        </w:rPr>
        <w:t>th</w:t>
      </w:r>
      <w:r w:rsidRPr="00D31C70">
        <w:rPr>
          <w:sz w:val="24"/>
          <w:szCs w:val="24"/>
        </w:rPr>
        <w:t xml:space="preserve"> or 5</w:t>
      </w:r>
      <w:r w:rsidRPr="00D31C70">
        <w:rPr>
          <w:sz w:val="24"/>
          <w:szCs w:val="24"/>
          <w:vertAlign w:val="superscript"/>
        </w:rPr>
        <w:t>th</w:t>
      </w:r>
      <w:r w:rsidRPr="00D31C70">
        <w:rPr>
          <w:sz w:val="24"/>
          <w:szCs w:val="24"/>
        </w:rPr>
        <w:t xml:space="preserve"> of the following month…as the case may be…except in case of removal in March…by 31</w:t>
      </w:r>
      <w:r w:rsidRPr="00D31C70">
        <w:rPr>
          <w:sz w:val="24"/>
          <w:szCs w:val="24"/>
          <w:vertAlign w:val="superscript"/>
        </w:rPr>
        <w:t>st</w:t>
      </w:r>
      <w:r w:rsidRPr="00D31C70">
        <w:rPr>
          <w:sz w:val="24"/>
          <w:szCs w:val="24"/>
        </w:rPr>
        <w:t xml:space="preserve"> of the march….</w:t>
      </w:r>
    </w:p>
    <w:p w:rsidR="00097089" w:rsidRPr="00D31C70" w:rsidRDefault="00097089" w:rsidP="003941A7">
      <w:pPr>
        <w:pStyle w:val="ListParagraph"/>
        <w:numPr>
          <w:ilvl w:val="0"/>
          <w:numId w:val="4"/>
        </w:numPr>
        <w:jc w:val="both"/>
        <w:rPr>
          <w:sz w:val="24"/>
          <w:szCs w:val="24"/>
        </w:rPr>
      </w:pPr>
      <w:r w:rsidRPr="00D31C70">
        <w:rPr>
          <w:sz w:val="24"/>
          <w:szCs w:val="24"/>
        </w:rPr>
        <w:t>Payment through PLA+ CCR….Proof of E-Pmt is CIN…..</w:t>
      </w:r>
    </w:p>
    <w:p w:rsidR="00D31C70" w:rsidRPr="00D31C70" w:rsidRDefault="00097089" w:rsidP="003941A7">
      <w:pPr>
        <w:pStyle w:val="ListParagraph"/>
        <w:numPr>
          <w:ilvl w:val="0"/>
          <w:numId w:val="4"/>
        </w:numPr>
        <w:jc w:val="both"/>
        <w:rPr>
          <w:sz w:val="24"/>
          <w:szCs w:val="24"/>
        </w:rPr>
      </w:pPr>
      <w:r w:rsidRPr="00D31C70">
        <w:rPr>
          <w:sz w:val="24"/>
          <w:szCs w:val="24"/>
        </w:rPr>
        <w:t>Mandatory E-payment for those who had paid total duty of Rs.10 lakh or more in P.F.Y</w:t>
      </w:r>
      <w:r w:rsidR="00D31C70" w:rsidRPr="00D31C70">
        <w:rPr>
          <w:sz w:val="24"/>
          <w:szCs w:val="24"/>
        </w:rPr>
        <w:t xml:space="preserve">…..non compliance thereon would cause penal provision under </w:t>
      </w:r>
      <w:r w:rsidR="00D31C70" w:rsidRPr="00D31C70">
        <w:rPr>
          <w:b/>
          <w:i/>
          <w:sz w:val="24"/>
          <w:szCs w:val="24"/>
        </w:rPr>
        <w:t>Rule 27</w:t>
      </w:r>
      <w:r w:rsidR="00D31C70" w:rsidRPr="00D31C70">
        <w:rPr>
          <w:sz w:val="24"/>
          <w:szCs w:val="24"/>
        </w:rPr>
        <w:t>……up to Rs.5000.</w:t>
      </w:r>
    </w:p>
    <w:p w:rsidR="00097089" w:rsidRPr="00D31C70" w:rsidRDefault="00097089" w:rsidP="003941A7">
      <w:pPr>
        <w:pStyle w:val="ListParagraph"/>
        <w:numPr>
          <w:ilvl w:val="0"/>
          <w:numId w:val="4"/>
        </w:numPr>
        <w:jc w:val="both"/>
        <w:rPr>
          <w:sz w:val="24"/>
          <w:szCs w:val="24"/>
        </w:rPr>
      </w:pPr>
      <w:r w:rsidRPr="00D31C70">
        <w:rPr>
          <w:sz w:val="24"/>
          <w:szCs w:val="24"/>
        </w:rPr>
        <w:t>Payment made on or after 8pm of 2</w:t>
      </w:r>
      <w:r w:rsidRPr="00D31C70">
        <w:rPr>
          <w:sz w:val="24"/>
          <w:szCs w:val="24"/>
          <w:vertAlign w:val="superscript"/>
        </w:rPr>
        <w:t>nd</w:t>
      </w:r>
      <w:r w:rsidRPr="00D31C70">
        <w:rPr>
          <w:sz w:val="24"/>
          <w:szCs w:val="24"/>
        </w:rPr>
        <w:t xml:space="preserve"> may will be treated as if the payment is made in 3</w:t>
      </w:r>
      <w:r w:rsidRPr="00D31C70">
        <w:rPr>
          <w:sz w:val="24"/>
          <w:szCs w:val="24"/>
          <w:vertAlign w:val="superscript"/>
        </w:rPr>
        <w:t>rd</w:t>
      </w:r>
      <w:r w:rsidRPr="00D31C70">
        <w:rPr>
          <w:sz w:val="24"/>
          <w:szCs w:val="24"/>
        </w:rPr>
        <w:t xml:space="preserve"> may</w:t>
      </w:r>
      <w:r w:rsidR="00D31C70" w:rsidRPr="00D31C70">
        <w:rPr>
          <w:sz w:val="24"/>
          <w:szCs w:val="24"/>
        </w:rPr>
        <w:t>.</w:t>
      </w:r>
    </w:p>
    <w:p w:rsidR="00097089" w:rsidRPr="00D31C70" w:rsidRDefault="00D31C70" w:rsidP="003941A7">
      <w:pPr>
        <w:pStyle w:val="ListParagraph"/>
        <w:numPr>
          <w:ilvl w:val="0"/>
          <w:numId w:val="4"/>
        </w:numPr>
        <w:jc w:val="both"/>
        <w:rPr>
          <w:sz w:val="24"/>
          <w:szCs w:val="24"/>
        </w:rPr>
      </w:pPr>
      <w:r w:rsidRPr="00D31C70">
        <w:rPr>
          <w:sz w:val="24"/>
          <w:szCs w:val="24"/>
        </w:rPr>
        <w:t>Payment by cheque….date of presentation of cheque in the bank is treated as date of payment…subject to realization.</w:t>
      </w:r>
    </w:p>
    <w:p w:rsidR="00D31C70" w:rsidRPr="00D31C70" w:rsidRDefault="00D31C70" w:rsidP="003941A7">
      <w:pPr>
        <w:pStyle w:val="ListParagraph"/>
        <w:numPr>
          <w:ilvl w:val="0"/>
          <w:numId w:val="4"/>
        </w:numPr>
        <w:jc w:val="both"/>
        <w:rPr>
          <w:sz w:val="24"/>
          <w:szCs w:val="24"/>
        </w:rPr>
      </w:pPr>
      <w:r w:rsidRPr="00D31C70">
        <w:rPr>
          <w:sz w:val="24"/>
          <w:szCs w:val="24"/>
        </w:rPr>
        <w:t xml:space="preserve">Interest on delayed payment….as per </w:t>
      </w:r>
      <w:r w:rsidRPr="00D31C70">
        <w:rPr>
          <w:b/>
          <w:i/>
          <w:sz w:val="24"/>
          <w:szCs w:val="24"/>
        </w:rPr>
        <w:t>Sec-11AA…18% p.a</w:t>
      </w:r>
      <w:r w:rsidRPr="00D31C70">
        <w:rPr>
          <w:sz w:val="24"/>
          <w:szCs w:val="24"/>
        </w:rPr>
        <w:t>….. From the date of 1</w:t>
      </w:r>
      <w:r w:rsidRPr="00D31C70">
        <w:rPr>
          <w:sz w:val="24"/>
          <w:szCs w:val="24"/>
          <w:vertAlign w:val="superscript"/>
        </w:rPr>
        <w:t>st</w:t>
      </w:r>
      <w:r w:rsidRPr="00D31C70">
        <w:rPr>
          <w:sz w:val="24"/>
          <w:szCs w:val="24"/>
        </w:rPr>
        <w:t xml:space="preserve"> day…….. </w:t>
      </w:r>
      <w:r w:rsidR="006C5DA4" w:rsidRPr="00D31C70">
        <w:rPr>
          <w:sz w:val="24"/>
          <w:szCs w:val="24"/>
        </w:rPr>
        <w:t>After</w:t>
      </w:r>
      <w:r w:rsidRPr="00D31C70">
        <w:rPr>
          <w:sz w:val="24"/>
          <w:szCs w:val="24"/>
        </w:rPr>
        <w:t xml:space="preserve"> the due date till the date of payment.</w:t>
      </w:r>
    </w:p>
    <w:p w:rsidR="00D31C70" w:rsidRPr="00D31C70" w:rsidRDefault="00D31C70" w:rsidP="003941A7">
      <w:pPr>
        <w:pStyle w:val="ListParagraph"/>
        <w:numPr>
          <w:ilvl w:val="0"/>
          <w:numId w:val="4"/>
        </w:numPr>
        <w:jc w:val="both"/>
        <w:rPr>
          <w:sz w:val="24"/>
          <w:szCs w:val="24"/>
        </w:rPr>
      </w:pPr>
      <w:r w:rsidRPr="00D31C70">
        <w:rPr>
          <w:sz w:val="24"/>
          <w:szCs w:val="24"/>
        </w:rPr>
        <w:t>If payment is not made within 30 days from the due date……..assessee shall pay ED without utilizing CCR….i.e …only through PLA……including intt. Thereon…….in event of failure….it will be treated as if such goods have been removed without payment of duty….</w:t>
      </w:r>
    </w:p>
    <w:p w:rsidR="00D31C70" w:rsidRDefault="005F4E21" w:rsidP="003941A7">
      <w:pPr>
        <w:jc w:val="both"/>
        <w:rPr>
          <w:b/>
          <w:i/>
          <w:sz w:val="24"/>
          <w:szCs w:val="24"/>
        </w:rPr>
      </w:pPr>
      <w:r w:rsidRPr="00A66CCF">
        <w:rPr>
          <w:b/>
          <w:i/>
          <w:sz w:val="24"/>
          <w:szCs w:val="24"/>
          <w:highlight w:val="lightGray"/>
        </w:rPr>
        <w:t xml:space="preserve">Rule-12: </w:t>
      </w:r>
      <w:r w:rsidRPr="00BB2B66">
        <w:rPr>
          <w:b/>
          <w:i/>
          <w:sz w:val="24"/>
          <w:szCs w:val="24"/>
        </w:rPr>
        <w:t>Filing of Return…..</w:t>
      </w:r>
    </w:p>
    <w:p w:rsidR="005F4E21" w:rsidRPr="00A66CCF" w:rsidRDefault="005F4E21" w:rsidP="003941A7">
      <w:pPr>
        <w:pStyle w:val="ListParagraph"/>
        <w:numPr>
          <w:ilvl w:val="0"/>
          <w:numId w:val="5"/>
        </w:numPr>
        <w:jc w:val="both"/>
        <w:rPr>
          <w:sz w:val="24"/>
          <w:szCs w:val="24"/>
        </w:rPr>
      </w:pPr>
      <w:r w:rsidRPr="00A66CCF">
        <w:rPr>
          <w:sz w:val="24"/>
          <w:szCs w:val="24"/>
        </w:rPr>
        <w:t>Every assessee…a monthly return…ER-1….within 10 days after the closure of month to which return relates…..</w:t>
      </w:r>
    </w:p>
    <w:p w:rsidR="005F4E21" w:rsidRPr="00A66CCF" w:rsidRDefault="005F4E21" w:rsidP="003941A7">
      <w:pPr>
        <w:pStyle w:val="ListParagraph"/>
        <w:numPr>
          <w:ilvl w:val="0"/>
          <w:numId w:val="5"/>
        </w:numPr>
        <w:jc w:val="both"/>
        <w:rPr>
          <w:sz w:val="24"/>
          <w:szCs w:val="24"/>
        </w:rPr>
      </w:pPr>
      <w:r w:rsidRPr="00A66CCF">
        <w:rPr>
          <w:sz w:val="24"/>
          <w:szCs w:val="24"/>
        </w:rPr>
        <w:t>In case of SSI….quarterly return….ER-3…within 10 days…….</w:t>
      </w:r>
    </w:p>
    <w:p w:rsidR="005F4E21" w:rsidRPr="00A66CCF" w:rsidRDefault="00A66CCF" w:rsidP="003941A7">
      <w:pPr>
        <w:pStyle w:val="ListParagraph"/>
        <w:numPr>
          <w:ilvl w:val="0"/>
          <w:numId w:val="5"/>
        </w:numPr>
        <w:jc w:val="both"/>
        <w:rPr>
          <w:sz w:val="24"/>
          <w:szCs w:val="24"/>
        </w:rPr>
      </w:pPr>
      <w:r w:rsidRPr="00A66CCF">
        <w:rPr>
          <w:sz w:val="24"/>
          <w:szCs w:val="24"/>
        </w:rPr>
        <w:t>In case of assessee availing…N/N:</w:t>
      </w:r>
      <w:r w:rsidR="006D2F00">
        <w:rPr>
          <w:sz w:val="24"/>
          <w:szCs w:val="24"/>
        </w:rPr>
        <w:t xml:space="preserve"> </w:t>
      </w:r>
      <w:r w:rsidRPr="00A66CCF">
        <w:rPr>
          <w:sz w:val="24"/>
          <w:szCs w:val="24"/>
        </w:rPr>
        <w:t>49/2003 &amp; N/N: 50/2003…..Quarterly return…Form No A…..</w:t>
      </w:r>
      <w:r w:rsidRPr="00A66CCF">
        <w:rPr>
          <w:b/>
          <w:i/>
          <w:sz w:val="24"/>
          <w:szCs w:val="24"/>
        </w:rPr>
        <w:t>within 20 days…..irrespective of SSi or Non-SSI</w:t>
      </w:r>
      <w:r w:rsidRPr="00A66CCF">
        <w:rPr>
          <w:sz w:val="24"/>
          <w:szCs w:val="24"/>
        </w:rPr>
        <w:t>…..</w:t>
      </w:r>
    </w:p>
    <w:p w:rsidR="00A66CCF" w:rsidRPr="00A66CCF" w:rsidRDefault="00A66CCF" w:rsidP="003941A7">
      <w:pPr>
        <w:pStyle w:val="ListParagraph"/>
        <w:numPr>
          <w:ilvl w:val="0"/>
          <w:numId w:val="5"/>
        </w:numPr>
        <w:jc w:val="both"/>
        <w:rPr>
          <w:b/>
          <w:i/>
          <w:sz w:val="24"/>
          <w:szCs w:val="24"/>
        </w:rPr>
      </w:pPr>
      <w:r w:rsidRPr="00A66CCF">
        <w:rPr>
          <w:sz w:val="24"/>
          <w:szCs w:val="24"/>
        </w:rPr>
        <w:t xml:space="preserve">E-filing is mandatory for all the assessee </w:t>
      </w:r>
      <w:r w:rsidRPr="00A66CCF">
        <w:rPr>
          <w:b/>
          <w:i/>
          <w:sz w:val="24"/>
          <w:szCs w:val="24"/>
        </w:rPr>
        <w:t>irrespective of the limit [for ER-1 to ER-8]</w:t>
      </w:r>
    </w:p>
    <w:p w:rsidR="00A66CCF" w:rsidRPr="00A66CCF" w:rsidRDefault="00A66CCF" w:rsidP="003941A7">
      <w:pPr>
        <w:pStyle w:val="ListParagraph"/>
        <w:numPr>
          <w:ilvl w:val="0"/>
          <w:numId w:val="5"/>
        </w:numPr>
        <w:jc w:val="both"/>
        <w:rPr>
          <w:sz w:val="24"/>
          <w:szCs w:val="24"/>
        </w:rPr>
      </w:pPr>
      <w:r w:rsidRPr="00A66CCF">
        <w:rPr>
          <w:sz w:val="24"/>
          <w:szCs w:val="24"/>
        </w:rPr>
        <w:t>AIFS…every assessee….</w:t>
      </w:r>
      <w:r w:rsidRPr="00BF4410">
        <w:rPr>
          <w:b/>
          <w:i/>
          <w:sz w:val="24"/>
          <w:szCs w:val="24"/>
        </w:rPr>
        <w:t>ER-4</w:t>
      </w:r>
      <w:r w:rsidRPr="00A66CCF">
        <w:rPr>
          <w:sz w:val="24"/>
          <w:szCs w:val="24"/>
        </w:rPr>
        <w:t>….by 30</w:t>
      </w:r>
      <w:r w:rsidRPr="00A66CCF">
        <w:rPr>
          <w:sz w:val="24"/>
          <w:szCs w:val="24"/>
          <w:vertAlign w:val="superscript"/>
        </w:rPr>
        <w:t>th</w:t>
      </w:r>
      <w:r w:rsidRPr="00A66CCF">
        <w:rPr>
          <w:sz w:val="24"/>
          <w:szCs w:val="24"/>
        </w:rPr>
        <w:t xml:space="preserve"> of Nov of succeeding year….</w:t>
      </w:r>
      <w:r w:rsidRPr="00A66CCF">
        <w:rPr>
          <w:b/>
          <w:i/>
          <w:sz w:val="24"/>
          <w:szCs w:val="24"/>
        </w:rPr>
        <w:t>exemption from AIFS</w:t>
      </w:r>
      <w:r w:rsidRPr="00A66CCF">
        <w:rPr>
          <w:sz w:val="24"/>
          <w:szCs w:val="24"/>
        </w:rPr>
        <w:t xml:space="preserve">…..for those who paid duty </w:t>
      </w:r>
      <w:r w:rsidRPr="006D2F00">
        <w:rPr>
          <w:b/>
          <w:i/>
          <w:sz w:val="24"/>
          <w:szCs w:val="24"/>
        </w:rPr>
        <w:t>less than one crore</w:t>
      </w:r>
      <w:r w:rsidRPr="00A66CCF">
        <w:rPr>
          <w:sz w:val="24"/>
          <w:szCs w:val="24"/>
        </w:rPr>
        <w:t>…and….for Indian ordnance factories….</w:t>
      </w:r>
    </w:p>
    <w:p w:rsidR="00A66CCF" w:rsidRPr="00A66CCF" w:rsidRDefault="00A66CCF" w:rsidP="003941A7">
      <w:pPr>
        <w:pStyle w:val="ListParagraph"/>
        <w:numPr>
          <w:ilvl w:val="0"/>
          <w:numId w:val="5"/>
        </w:numPr>
        <w:jc w:val="both"/>
        <w:rPr>
          <w:sz w:val="24"/>
          <w:szCs w:val="24"/>
        </w:rPr>
      </w:pPr>
      <w:r w:rsidRPr="00A66CCF">
        <w:rPr>
          <w:sz w:val="24"/>
          <w:szCs w:val="24"/>
        </w:rPr>
        <w:t>AICS….Every assessee….</w:t>
      </w:r>
      <w:r w:rsidRPr="00BF4410">
        <w:rPr>
          <w:b/>
          <w:i/>
          <w:sz w:val="24"/>
          <w:szCs w:val="24"/>
        </w:rPr>
        <w:t>ER-7</w:t>
      </w:r>
      <w:r w:rsidRPr="00A66CCF">
        <w:rPr>
          <w:sz w:val="24"/>
          <w:szCs w:val="24"/>
        </w:rPr>
        <w:t>…by 30</w:t>
      </w:r>
      <w:r w:rsidRPr="00A66CCF">
        <w:rPr>
          <w:sz w:val="24"/>
          <w:szCs w:val="24"/>
          <w:vertAlign w:val="superscript"/>
        </w:rPr>
        <w:t>th</w:t>
      </w:r>
      <w:r w:rsidRPr="00A66CCF">
        <w:rPr>
          <w:sz w:val="24"/>
          <w:szCs w:val="24"/>
        </w:rPr>
        <w:t xml:space="preserve"> of the April of the succeeding year…..manufacturers of biris, matches, </w:t>
      </w:r>
      <w:r w:rsidR="006D2F00" w:rsidRPr="00A66CCF">
        <w:rPr>
          <w:sz w:val="24"/>
          <w:szCs w:val="24"/>
        </w:rPr>
        <w:t>and reinforced</w:t>
      </w:r>
      <w:r w:rsidRPr="00A66CCF">
        <w:rPr>
          <w:sz w:val="24"/>
          <w:szCs w:val="24"/>
        </w:rPr>
        <w:t xml:space="preserve"> cement concrete pipes are exempted from </w:t>
      </w:r>
      <w:r w:rsidRPr="00BF4410">
        <w:rPr>
          <w:b/>
          <w:i/>
          <w:sz w:val="24"/>
          <w:szCs w:val="24"/>
        </w:rPr>
        <w:t>AICS…</w:t>
      </w:r>
      <w:r w:rsidRPr="00A66CCF">
        <w:rPr>
          <w:sz w:val="24"/>
          <w:szCs w:val="24"/>
        </w:rPr>
        <w:t>.</w:t>
      </w:r>
    </w:p>
    <w:p w:rsidR="00A66CCF" w:rsidRDefault="00A66CCF" w:rsidP="003941A7">
      <w:pPr>
        <w:pStyle w:val="ListParagraph"/>
        <w:numPr>
          <w:ilvl w:val="0"/>
          <w:numId w:val="5"/>
        </w:numPr>
        <w:jc w:val="both"/>
        <w:rPr>
          <w:sz w:val="24"/>
          <w:szCs w:val="24"/>
        </w:rPr>
      </w:pPr>
      <w:r w:rsidRPr="00A66CCF">
        <w:rPr>
          <w:sz w:val="24"/>
          <w:szCs w:val="24"/>
        </w:rPr>
        <w:t>Scrutiny of excise return by PO…..in the manner to be prescribed by board….</w:t>
      </w:r>
    </w:p>
    <w:p w:rsidR="007C5BA7" w:rsidRDefault="007C5BA7" w:rsidP="003941A7">
      <w:pPr>
        <w:jc w:val="both"/>
        <w:rPr>
          <w:sz w:val="24"/>
          <w:szCs w:val="24"/>
        </w:rPr>
      </w:pPr>
    </w:p>
    <w:p w:rsidR="007C5BA7" w:rsidRPr="007C5BA7" w:rsidRDefault="007C5BA7" w:rsidP="003941A7">
      <w:pPr>
        <w:jc w:val="both"/>
        <w:rPr>
          <w:sz w:val="24"/>
          <w:szCs w:val="24"/>
        </w:rPr>
      </w:pPr>
    </w:p>
    <w:p w:rsidR="00203DBF" w:rsidRPr="00203DBF" w:rsidRDefault="00203DBF" w:rsidP="003941A7">
      <w:pPr>
        <w:jc w:val="both"/>
        <w:rPr>
          <w:sz w:val="24"/>
          <w:szCs w:val="24"/>
        </w:rPr>
      </w:pPr>
    </w:p>
    <w:p w:rsidR="006D2F00" w:rsidRDefault="006D2F00" w:rsidP="003941A7">
      <w:pPr>
        <w:jc w:val="both"/>
        <w:rPr>
          <w:b/>
          <w:i/>
          <w:sz w:val="24"/>
          <w:szCs w:val="24"/>
        </w:rPr>
      </w:pPr>
      <w:r w:rsidRPr="007C5BA7">
        <w:rPr>
          <w:b/>
          <w:i/>
          <w:sz w:val="24"/>
          <w:szCs w:val="24"/>
          <w:highlight w:val="lightGray"/>
        </w:rPr>
        <w:lastRenderedPageBreak/>
        <w:t xml:space="preserve">Rule -11: </w:t>
      </w:r>
      <w:r w:rsidRPr="00BB2B66">
        <w:rPr>
          <w:b/>
          <w:i/>
          <w:sz w:val="24"/>
          <w:szCs w:val="24"/>
        </w:rPr>
        <w:t>Invoice….goods to be removed on invoice…</w:t>
      </w:r>
    </w:p>
    <w:p w:rsidR="00203DBF" w:rsidRPr="00D72044" w:rsidRDefault="00203DBF" w:rsidP="003941A7">
      <w:pPr>
        <w:pStyle w:val="ListParagraph"/>
        <w:numPr>
          <w:ilvl w:val="0"/>
          <w:numId w:val="6"/>
        </w:numPr>
        <w:jc w:val="both"/>
        <w:rPr>
          <w:b/>
          <w:i/>
          <w:sz w:val="24"/>
          <w:szCs w:val="24"/>
          <w:highlight w:val="lightGray"/>
        </w:rPr>
      </w:pPr>
      <w:r w:rsidRPr="00C95DAB">
        <w:rPr>
          <w:i/>
          <w:sz w:val="24"/>
          <w:szCs w:val="24"/>
        </w:rPr>
        <w:t>Jaha ram waha sita….jaha Krishna waha Radha</w:t>
      </w:r>
      <w:r w:rsidRPr="00C95DAB">
        <w:rPr>
          <w:b/>
          <w:i/>
          <w:sz w:val="24"/>
          <w:szCs w:val="24"/>
        </w:rPr>
        <w:t>…jaha removal waha Invoice (</w:t>
      </w:r>
      <w:r w:rsidRPr="00C95DAB">
        <w:rPr>
          <w:i/>
          <w:sz w:val="24"/>
          <w:szCs w:val="24"/>
        </w:rPr>
        <w:t>signed by the owner of the factory or his authorized agent</w:t>
      </w:r>
      <w:r w:rsidRPr="00C95DAB">
        <w:rPr>
          <w:b/>
          <w:i/>
          <w:sz w:val="24"/>
          <w:szCs w:val="24"/>
        </w:rPr>
        <w:t>)</w:t>
      </w:r>
      <w:r w:rsidRPr="00C95DAB">
        <w:rPr>
          <w:sz w:val="24"/>
          <w:szCs w:val="24"/>
        </w:rPr>
        <w:t>……</w:t>
      </w:r>
      <w:r w:rsidRPr="00D72044">
        <w:rPr>
          <w:b/>
          <w:i/>
          <w:sz w:val="24"/>
          <w:szCs w:val="24"/>
          <w:highlight w:val="lightGray"/>
        </w:rPr>
        <w:t>even if it is deemed removal U/R-5…..</w:t>
      </w:r>
    </w:p>
    <w:p w:rsidR="006D2F00" w:rsidRPr="006D2F00" w:rsidRDefault="006D2F00" w:rsidP="003941A7">
      <w:pPr>
        <w:pStyle w:val="ListParagraph"/>
        <w:numPr>
          <w:ilvl w:val="0"/>
          <w:numId w:val="7"/>
        </w:numPr>
        <w:jc w:val="both"/>
        <w:rPr>
          <w:sz w:val="24"/>
          <w:szCs w:val="24"/>
        </w:rPr>
      </w:pPr>
      <w:r w:rsidRPr="006D2F00">
        <w:rPr>
          <w:sz w:val="24"/>
          <w:szCs w:val="24"/>
        </w:rPr>
        <w:t>Excisable goods to be removed from factory OR warehouse on signing of invoice by owner of the factory or his authorized agent</w:t>
      </w:r>
      <w:r>
        <w:rPr>
          <w:sz w:val="24"/>
          <w:szCs w:val="24"/>
        </w:rPr>
        <w:t>.</w:t>
      </w:r>
    </w:p>
    <w:p w:rsidR="006D2F00" w:rsidRDefault="006D2F00" w:rsidP="003941A7">
      <w:pPr>
        <w:pStyle w:val="ListParagraph"/>
        <w:numPr>
          <w:ilvl w:val="0"/>
          <w:numId w:val="7"/>
        </w:numPr>
        <w:jc w:val="both"/>
        <w:rPr>
          <w:sz w:val="24"/>
          <w:szCs w:val="24"/>
        </w:rPr>
      </w:pPr>
      <w:r w:rsidRPr="006D2F00">
        <w:rPr>
          <w:sz w:val="24"/>
          <w:szCs w:val="24"/>
        </w:rPr>
        <w:t xml:space="preserve">In case of cigarettes each such invoice shall </w:t>
      </w:r>
      <w:r w:rsidRPr="006D2F00">
        <w:rPr>
          <w:b/>
          <w:i/>
          <w:sz w:val="24"/>
          <w:szCs w:val="24"/>
        </w:rPr>
        <w:t>ALSO</w:t>
      </w:r>
      <w:r w:rsidRPr="006D2F00">
        <w:rPr>
          <w:sz w:val="24"/>
          <w:szCs w:val="24"/>
        </w:rPr>
        <w:t xml:space="preserve"> be countersigned by the Inspector/ SCE before the removal from </w:t>
      </w:r>
      <w:r w:rsidRPr="006D2F00">
        <w:rPr>
          <w:b/>
          <w:i/>
          <w:sz w:val="24"/>
          <w:szCs w:val="24"/>
        </w:rPr>
        <w:t>FACTORY</w:t>
      </w:r>
      <w:r w:rsidRPr="006D2F00">
        <w:rPr>
          <w:sz w:val="24"/>
          <w:szCs w:val="24"/>
        </w:rPr>
        <w:t>.</w:t>
      </w:r>
    </w:p>
    <w:p w:rsidR="006D2F00" w:rsidRPr="006D2F00" w:rsidRDefault="006D2F00" w:rsidP="003941A7">
      <w:pPr>
        <w:pStyle w:val="ListParagraph"/>
        <w:numPr>
          <w:ilvl w:val="0"/>
          <w:numId w:val="7"/>
        </w:numPr>
        <w:jc w:val="both"/>
        <w:rPr>
          <w:sz w:val="24"/>
          <w:szCs w:val="24"/>
        </w:rPr>
      </w:pPr>
      <w:r>
        <w:rPr>
          <w:sz w:val="24"/>
          <w:szCs w:val="24"/>
        </w:rPr>
        <w:t xml:space="preserve">Invoice …to be prepared in </w:t>
      </w:r>
      <w:r w:rsidRPr="006D2F00">
        <w:rPr>
          <w:b/>
          <w:i/>
          <w:sz w:val="24"/>
          <w:szCs w:val="24"/>
        </w:rPr>
        <w:t>triplicate</w:t>
      </w:r>
      <w:r>
        <w:rPr>
          <w:b/>
          <w:i/>
          <w:sz w:val="24"/>
          <w:szCs w:val="24"/>
        </w:rPr>
        <w:t>……</w:t>
      </w:r>
      <w:r>
        <w:rPr>
          <w:sz w:val="24"/>
          <w:szCs w:val="24"/>
        </w:rPr>
        <w:t>if prepared more than three copies…should be marked as…..</w:t>
      </w:r>
      <w:r w:rsidRPr="006D2F00">
        <w:rPr>
          <w:b/>
          <w:i/>
          <w:sz w:val="24"/>
          <w:szCs w:val="24"/>
        </w:rPr>
        <w:t>not for cenvat purposes</w:t>
      </w:r>
      <w:r>
        <w:rPr>
          <w:b/>
          <w:i/>
          <w:sz w:val="24"/>
          <w:szCs w:val="24"/>
        </w:rPr>
        <w:t>.</w:t>
      </w:r>
    </w:p>
    <w:p w:rsidR="006D2F00" w:rsidRDefault="006D2F00" w:rsidP="003941A7">
      <w:pPr>
        <w:pStyle w:val="ListParagraph"/>
        <w:numPr>
          <w:ilvl w:val="0"/>
          <w:numId w:val="7"/>
        </w:numPr>
        <w:jc w:val="both"/>
        <w:rPr>
          <w:sz w:val="24"/>
          <w:szCs w:val="24"/>
        </w:rPr>
      </w:pPr>
      <w:r>
        <w:rPr>
          <w:sz w:val="24"/>
          <w:szCs w:val="24"/>
        </w:rPr>
        <w:t>Only one invoice book shall be in use at a time….unless otherwise allowed by AC/DC.</w:t>
      </w:r>
    </w:p>
    <w:p w:rsidR="006D2F00" w:rsidRDefault="006D2F00" w:rsidP="003941A7">
      <w:pPr>
        <w:pStyle w:val="ListParagraph"/>
        <w:numPr>
          <w:ilvl w:val="0"/>
          <w:numId w:val="7"/>
        </w:numPr>
        <w:jc w:val="both"/>
        <w:rPr>
          <w:sz w:val="24"/>
          <w:szCs w:val="24"/>
        </w:rPr>
      </w:pPr>
      <w:r>
        <w:rPr>
          <w:sz w:val="24"/>
          <w:szCs w:val="24"/>
        </w:rPr>
        <w:t>Even in case of deemed removal (i.e…in case of captive consumption of goods)…..invoice is required….but only one copy is sufficient in such case</w:t>
      </w:r>
    </w:p>
    <w:p w:rsidR="00C95DAB" w:rsidRDefault="00C95DAB" w:rsidP="003941A7">
      <w:pPr>
        <w:jc w:val="both"/>
        <w:rPr>
          <w:b/>
          <w:i/>
          <w:sz w:val="24"/>
          <w:szCs w:val="24"/>
        </w:rPr>
      </w:pPr>
      <w:r w:rsidRPr="007C5BA7">
        <w:rPr>
          <w:b/>
          <w:i/>
          <w:sz w:val="24"/>
          <w:szCs w:val="24"/>
          <w:highlight w:val="lightGray"/>
        </w:rPr>
        <w:t xml:space="preserve">Rule-10: </w:t>
      </w:r>
      <w:r w:rsidRPr="00BB2B66">
        <w:rPr>
          <w:b/>
          <w:i/>
          <w:sz w:val="24"/>
          <w:szCs w:val="24"/>
        </w:rPr>
        <w:t>Maintenance of DSA…..</w:t>
      </w:r>
    </w:p>
    <w:p w:rsidR="00C95DAB" w:rsidRPr="00203DBF" w:rsidRDefault="00C95DAB" w:rsidP="003941A7">
      <w:pPr>
        <w:pStyle w:val="ListParagraph"/>
        <w:numPr>
          <w:ilvl w:val="0"/>
          <w:numId w:val="8"/>
        </w:numPr>
        <w:jc w:val="both"/>
        <w:rPr>
          <w:sz w:val="24"/>
          <w:szCs w:val="24"/>
        </w:rPr>
      </w:pPr>
      <w:r w:rsidRPr="00BF4410">
        <w:rPr>
          <w:b/>
          <w:i/>
          <w:sz w:val="24"/>
          <w:szCs w:val="24"/>
        </w:rPr>
        <w:t>10(1)</w:t>
      </w:r>
      <w:r w:rsidRPr="00203DBF">
        <w:rPr>
          <w:sz w:val="24"/>
          <w:szCs w:val="24"/>
        </w:rPr>
        <w:t>: Maintenance of records on daily basis</w:t>
      </w:r>
    </w:p>
    <w:p w:rsidR="00C95DAB" w:rsidRPr="00203DBF" w:rsidRDefault="00C95DAB" w:rsidP="003941A7">
      <w:pPr>
        <w:pStyle w:val="ListParagraph"/>
        <w:numPr>
          <w:ilvl w:val="0"/>
          <w:numId w:val="8"/>
        </w:numPr>
        <w:jc w:val="both"/>
        <w:rPr>
          <w:sz w:val="24"/>
          <w:szCs w:val="24"/>
        </w:rPr>
      </w:pPr>
      <w:r w:rsidRPr="00BF4410">
        <w:rPr>
          <w:b/>
          <w:i/>
          <w:sz w:val="24"/>
          <w:szCs w:val="24"/>
        </w:rPr>
        <w:t>10(2):</w:t>
      </w:r>
      <w:r w:rsidR="00BF4410">
        <w:rPr>
          <w:sz w:val="24"/>
          <w:szCs w:val="24"/>
        </w:rPr>
        <w:t xml:space="preserve"> </w:t>
      </w:r>
      <w:r w:rsidR="003F1311" w:rsidRPr="00203DBF">
        <w:rPr>
          <w:sz w:val="24"/>
          <w:szCs w:val="24"/>
        </w:rPr>
        <w:t>Authentication of records….on the first and last page…..by producer or manufacturer or…his authorized agent…..</w:t>
      </w:r>
    </w:p>
    <w:p w:rsidR="003F1311" w:rsidRPr="00203DBF" w:rsidRDefault="003F1311" w:rsidP="003941A7">
      <w:pPr>
        <w:pStyle w:val="ListParagraph"/>
        <w:numPr>
          <w:ilvl w:val="0"/>
          <w:numId w:val="8"/>
        </w:numPr>
        <w:jc w:val="both"/>
        <w:rPr>
          <w:sz w:val="24"/>
          <w:szCs w:val="24"/>
        </w:rPr>
      </w:pPr>
      <w:r w:rsidRPr="00BF4410">
        <w:rPr>
          <w:b/>
          <w:i/>
          <w:sz w:val="24"/>
          <w:szCs w:val="24"/>
        </w:rPr>
        <w:t>10(3):</w:t>
      </w:r>
      <w:r w:rsidRPr="00203DBF">
        <w:rPr>
          <w:sz w:val="24"/>
          <w:szCs w:val="24"/>
        </w:rPr>
        <w:t xml:space="preserve"> Preservation of records….for 5 years….</w:t>
      </w:r>
    </w:p>
    <w:p w:rsidR="00A66CCF" w:rsidRDefault="003F1311" w:rsidP="003941A7">
      <w:pPr>
        <w:pStyle w:val="ListParagraph"/>
        <w:numPr>
          <w:ilvl w:val="0"/>
          <w:numId w:val="8"/>
        </w:numPr>
        <w:jc w:val="both"/>
        <w:rPr>
          <w:sz w:val="24"/>
          <w:szCs w:val="24"/>
        </w:rPr>
      </w:pPr>
      <w:r w:rsidRPr="00203DBF">
        <w:rPr>
          <w:sz w:val="24"/>
          <w:szCs w:val="24"/>
        </w:rPr>
        <w:t xml:space="preserve">Non maintenance of DSA is criminal offence….confiscation of goods plus penalty U/R-25 </w:t>
      </w:r>
      <w:r w:rsidRPr="00BF4410">
        <w:rPr>
          <w:i/>
          <w:sz w:val="24"/>
          <w:szCs w:val="24"/>
        </w:rPr>
        <w:t>(ED or2000 whichever is higher</w:t>
      </w:r>
      <w:r w:rsidRPr="00203DBF">
        <w:rPr>
          <w:sz w:val="24"/>
          <w:szCs w:val="24"/>
        </w:rPr>
        <w:t>)…..</w:t>
      </w:r>
      <w:r w:rsidRPr="00BF4410">
        <w:rPr>
          <w:i/>
          <w:sz w:val="24"/>
          <w:szCs w:val="24"/>
        </w:rPr>
        <w:t>imprisonme</w:t>
      </w:r>
      <w:r w:rsidR="00203DBF" w:rsidRPr="00BF4410">
        <w:rPr>
          <w:i/>
          <w:sz w:val="24"/>
          <w:szCs w:val="24"/>
        </w:rPr>
        <w:t>nt</w:t>
      </w:r>
      <w:r w:rsidR="0049330F" w:rsidRPr="00BF4410">
        <w:rPr>
          <w:i/>
          <w:sz w:val="24"/>
          <w:szCs w:val="24"/>
        </w:rPr>
        <w:t>……</w:t>
      </w:r>
      <w:r w:rsidR="00203DBF" w:rsidRPr="00BF4410">
        <w:rPr>
          <w:i/>
          <w:sz w:val="24"/>
          <w:szCs w:val="24"/>
        </w:rPr>
        <w:t>6month to 7 years</w:t>
      </w:r>
      <w:r w:rsidR="0049330F" w:rsidRPr="00203DBF">
        <w:rPr>
          <w:sz w:val="24"/>
          <w:szCs w:val="24"/>
        </w:rPr>
        <w:t>.</w:t>
      </w:r>
    </w:p>
    <w:p w:rsidR="009E2968" w:rsidRDefault="009E2968" w:rsidP="003941A7">
      <w:pPr>
        <w:jc w:val="both"/>
        <w:rPr>
          <w:b/>
          <w:i/>
          <w:sz w:val="24"/>
          <w:szCs w:val="24"/>
        </w:rPr>
      </w:pPr>
      <w:r w:rsidRPr="009E2968">
        <w:rPr>
          <w:b/>
          <w:i/>
          <w:sz w:val="24"/>
          <w:szCs w:val="24"/>
          <w:highlight w:val="lightGray"/>
        </w:rPr>
        <w:t xml:space="preserve">Rule-9: </w:t>
      </w:r>
      <w:r w:rsidRPr="00BB2B66">
        <w:rPr>
          <w:b/>
          <w:i/>
          <w:sz w:val="24"/>
          <w:szCs w:val="24"/>
        </w:rPr>
        <w:t>Registration…..</w:t>
      </w:r>
    </w:p>
    <w:p w:rsidR="00C31C78" w:rsidRPr="00C31C78" w:rsidRDefault="009E2968" w:rsidP="003941A7">
      <w:pPr>
        <w:pStyle w:val="ListParagraph"/>
        <w:numPr>
          <w:ilvl w:val="0"/>
          <w:numId w:val="9"/>
        </w:numPr>
        <w:jc w:val="both"/>
        <w:rPr>
          <w:i/>
          <w:sz w:val="24"/>
          <w:szCs w:val="24"/>
        </w:rPr>
      </w:pPr>
      <w:r w:rsidRPr="00315505">
        <w:rPr>
          <w:b/>
          <w:i/>
          <w:sz w:val="24"/>
          <w:szCs w:val="24"/>
        </w:rPr>
        <w:t>Every person</w:t>
      </w:r>
      <w:r w:rsidRPr="00315505">
        <w:rPr>
          <w:i/>
          <w:sz w:val="24"/>
          <w:szCs w:val="24"/>
        </w:rPr>
        <w:t xml:space="preserve"> who produces or manufactures </w:t>
      </w:r>
      <w:r w:rsidRPr="00315505">
        <w:rPr>
          <w:b/>
          <w:i/>
          <w:sz w:val="24"/>
          <w:szCs w:val="24"/>
        </w:rPr>
        <w:t>(manufacturer),</w:t>
      </w:r>
      <w:r w:rsidRPr="00315505">
        <w:rPr>
          <w:i/>
          <w:sz w:val="24"/>
          <w:szCs w:val="24"/>
        </w:rPr>
        <w:t xml:space="preserve"> carries on trade </w:t>
      </w:r>
      <w:r w:rsidRPr="00315505">
        <w:rPr>
          <w:b/>
          <w:i/>
          <w:sz w:val="24"/>
          <w:szCs w:val="24"/>
        </w:rPr>
        <w:t>(trader),</w:t>
      </w:r>
      <w:r w:rsidRPr="00315505">
        <w:rPr>
          <w:i/>
          <w:sz w:val="24"/>
          <w:szCs w:val="24"/>
        </w:rPr>
        <w:t xml:space="preserve"> holds private store room or warehouse </w:t>
      </w:r>
      <w:r w:rsidRPr="00315505">
        <w:rPr>
          <w:b/>
          <w:i/>
          <w:sz w:val="24"/>
          <w:szCs w:val="24"/>
        </w:rPr>
        <w:t>(warehouse keeper),</w:t>
      </w:r>
      <w:r w:rsidRPr="00315505">
        <w:rPr>
          <w:i/>
          <w:sz w:val="24"/>
          <w:szCs w:val="24"/>
        </w:rPr>
        <w:t xml:space="preserve"> or otherwise uses excisable goods</w:t>
      </w:r>
      <w:r w:rsidRPr="00315505">
        <w:rPr>
          <w:b/>
          <w:i/>
          <w:sz w:val="24"/>
          <w:szCs w:val="24"/>
        </w:rPr>
        <w:t>(user)</w:t>
      </w:r>
      <w:r w:rsidRPr="00315505">
        <w:rPr>
          <w:i/>
          <w:sz w:val="24"/>
          <w:szCs w:val="24"/>
        </w:rPr>
        <w:t xml:space="preserve"> </w:t>
      </w:r>
      <w:r w:rsidRPr="00315505">
        <w:rPr>
          <w:b/>
          <w:i/>
          <w:sz w:val="24"/>
          <w:szCs w:val="24"/>
        </w:rPr>
        <w:t>SHALL GET REGISTERE</w:t>
      </w:r>
      <w:r w:rsidR="00C31C78">
        <w:rPr>
          <w:b/>
          <w:i/>
          <w:sz w:val="24"/>
          <w:szCs w:val="24"/>
        </w:rPr>
        <w:t>D</w:t>
      </w:r>
    </w:p>
    <w:p w:rsidR="009E2968" w:rsidRPr="00315505" w:rsidRDefault="00C31C78" w:rsidP="003941A7">
      <w:pPr>
        <w:pStyle w:val="ListParagraph"/>
        <w:numPr>
          <w:ilvl w:val="0"/>
          <w:numId w:val="9"/>
        </w:numPr>
        <w:jc w:val="both"/>
        <w:rPr>
          <w:i/>
          <w:sz w:val="24"/>
          <w:szCs w:val="24"/>
        </w:rPr>
      </w:pPr>
      <w:r>
        <w:rPr>
          <w:i/>
          <w:sz w:val="24"/>
          <w:szCs w:val="24"/>
        </w:rPr>
        <w:t>Registration certificate shall be granted within 7 days of receipt of duly completed application</w:t>
      </w:r>
    </w:p>
    <w:p w:rsidR="00A66CCF" w:rsidRPr="00315505" w:rsidRDefault="00315505" w:rsidP="003941A7">
      <w:pPr>
        <w:pStyle w:val="ListParagraph"/>
        <w:numPr>
          <w:ilvl w:val="0"/>
          <w:numId w:val="9"/>
        </w:numPr>
        <w:jc w:val="both"/>
        <w:rPr>
          <w:b/>
          <w:i/>
        </w:rPr>
      </w:pPr>
      <w:r w:rsidRPr="00315505">
        <w:rPr>
          <w:b/>
          <w:i/>
        </w:rPr>
        <w:t>Registration is mandatory on the date when the assessee becomes eligible to pay duty.</w:t>
      </w:r>
    </w:p>
    <w:p w:rsidR="00D31C70" w:rsidRPr="00315505" w:rsidRDefault="009E2968" w:rsidP="003941A7">
      <w:pPr>
        <w:pStyle w:val="ListParagraph"/>
        <w:numPr>
          <w:ilvl w:val="0"/>
          <w:numId w:val="9"/>
        </w:numPr>
        <w:jc w:val="both"/>
        <w:rPr>
          <w:sz w:val="24"/>
          <w:szCs w:val="24"/>
        </w:rPr>
      </w:pPr>
      <w:r w:rsidRPr="00315505">
        <w:rPr>
          <w:b/>
          <w:sz w:val="24"/>
          <w:szCs w:val="24"/>
        </w:rPr>
        <w:t>SSI manufacturer manufacturing dutiable goods</w:t>
      </w:r>
      <w:r w:rsidRPr="00315505">
        <w:rPr>
          <w:sz w:val="24"/>
          <w:szCs w:val="24"/>
        </w:rPr>
        <w:t xml:space="preserve"> are required to be registered in that financial year in which removal of goods reach</w:t>
      </w:r>
      <w:r w:rsidR="00C31C78">
        <w:rPr>
          <w:sz w:val="24"/>
          <w:szCs w:val="24"/>
        </w:rPr>
        <w:t>e</w:t>
      </w:r>
      <w:r w:rsidRPr="00315505">
        <w:rPr>
          <w:sz w:val="24"/>
          <w:szCs w:val="24"/>
        </w:rPr>
        <w:t>s at Rs. 150 Lakh…..and declaration is required if removal exceeds Rs.90 Lakh in P.F.Y.</w:t>
      </w:r>
    </w:p>
    <w:p w:rsidR="009E2968" w:rsidRPr="00315505" w:rsidRDefault="009E2968" w:rsidP="003941A7">
      <w:pPr>
        <w:pStyle w:val="ListParagraph"/>
        <w:numPr>
          <w:ilvl w:val="0"/>
          <w:numId w:val="9"/>
        </w:numPr>
        <w:jc w:val="both"/>
        <w:rPr>
          <w:sz w:val="24"/>
          <w:szCs w:val="24"/>
        </w:rPr>
      </w:pPr>
      <w:r w:rsidRPr="00315505">
        <w:rPr>
          <w:b/>
          <w:sz w:val="24"/>
          <w:szCs w:val="24"/>
        </w:rPr>
        <w:t xml:space="preserve">In case of </w:t>
      </w:r>
      <w:r w:rsidR="00315505" w:rsidRPr="00315505">
        <w:rPr>
          <w:b/>
          <w:sz w:val="24"/>
          <w:szCs w:val="24"/>
        </w:rPr>
        <w:t xml:space="preserve">SSI </w:t>
      </w:r>
      <w:r w:rsidRPr="00315505">
        <w:rPr>
          <w:b/>
          <w:sz w:val="24"/>
          <w:szCs w:val="24"/>
        </w:rPr>
        <w:t>manufacturer manufacturing non dutiable goods</w:t>
      </w:r>
      <w:r w:rsidR="00315505" w:rsidRPr="00315505">
        <w:rPr>
          <w:sz w:val="24"/>
          <w:szCs w:val="24"/>
        </w:rPr>
        <w:t xml:space="preserve"> registration is not required but declaration is required if in PFY removal exceeds Rs 90 Lakh.</w:t>
      </w:r>
    </w:p>
    <w:p w:rsidR="009E2968" w:rsidRPr="00315505" w:rsidRDefault="00315505" w:rsidP="003941A7">
      <w:pPr>
        <w:pStyle w:val="ListParagraph"/>
        <w:numPr>
          <w:ilvl w:val="0"/>
          <w:numId w:val="9"/>
        </w:numPr>
        <w:jc w:val="both"/>
        <w:rPr>
          <w:sz w:val="24"/>
          <w:szCs w:val="24"/>
        </w:rPr>
      </w:pPr>
      <w:r w:rsidRPr="00315505">
        <w:rPr>
          <w:b/>
          <w:sz w:val="24"/>
          <w:szCs w:val="24"/>
        </w:rPr>
        <w:t>In case of Non SSI manufacturer manufacturing dutiable goods</w:t>
      </w:r>
      <w:r>
        <w:rPr>
          <w:sz w:val="24"/>
          <w:szCs w:val="24"/>
        </w:rPr>
        <w:t xml:space="preserve">, </w:t>
      </w:r>
      <w:r w:rsidR="009E2968" w:rsidRPr="00315505">
        <w:rPr>
          <w:sz w:val="24"/>
          <w:szCs w:val="24"/>
        </w:rPr>
        <w:t>registration is required initially and no question of declaration in such case. (</w:t>
      </w:r>
      <w:r w:rsidR="00C31C78" w:rsidRPr="00315505">
        <w:rPr>
          <w:sz w:val="24"/>
          <w:szCs w:val="24"/>
        </w:rPr>
        <w:t>e.g.</w:t>
      </w:r>
      <w:r w:rsidR="009E2968" w:rsidRPr="00315505">
        <w:rPr>
          <w:sz w:val="24"/>
          <w:szCs w:val="24"/>
        </w:rPr>
        <w:t xml:space="preserve">, manufacturing goods with the brand name of another person EXCEPT branded readymade garments </w:t>
      </w:r>
      <w:r w:rsidR="00C31C78" w:rsidRPr="00315505">
        <w:rPr>
          <w:sz w:val="24"/>
          <w:szCs w:val="24"/>
        </w:rPr>
        <w:t>i.e.</w:t>
      </w:r>
      <w:r w:rsidR="009E2968" w:rsidRPr="00315505">
        <w:rPr>
          <w:sz w:val="24"/>
          <w:szCs w:val="24"/>
        </w:rPr>
        <w:t>, job workers)</w:t>
      </w:r>
    </w:p>
    <w:p w:rsidR="00315505" w:rsidRDefault="00315505" w:rsidP="003941A7">
      <w:pPr>
        <w:pStyle w:val="ListParagraph"/>
        <w:numPr>
          <w:ilvl w:val="0"/>
          <w:numId w:val="9"/>
        </w:numPr>
        <w:jc w:val="both"/>
        <w:rPr>
          <w:sz w:val="24"/>
          <w:szCs w:val="24"/>
        </w:rPr>
      </w:pPr>
      <w:r w:rsidRPr="00315505">
        <w:rPr>
          <w:b/>
          <w:sz w:val="24"/>
          <w:szCs w:val="24"/>
        </w:rPr>
        <w:lastRenderedPageBreak/>
        <w:t>In case of Non SSI manufacturing non dutiable goods</w:t>
      </w:r>
      <w:r w:rsidRPr="00315505">
        <w:rPr>
          <w:sz w:val="24"/>
          <w:szCs w:val="24"/>
        </w:rPr>
        <w:t xml:space="preserve"> registration is not required and temporary declaration is required</w:t>
      </w:r>
    </w:p>
    <w:p w:rsidR="00315505" w:rsidRPr="00315505" w:rsidRDefault="00315505" w:rsidP="003941A7">
      <w:pPr>
        <w:pStyle w:val="ListParagraph"/>
        <w:numPr>
          <w:ilvl w:val="0"/>
          <w:numId w:val="9"/>
        </w:numPr>
        <w:jc w:val="both"/>
        <w:rPr>
          <w:sz w:val="24"/>
          <w:szCs w:val="24"/>
        </w:rPr>
      </w:pPr>
      <w:r w:rsidRPr="00315505">
        <w:rPr>
          <w:b/>
          <w:i/>
          <w:sz w:val="24"/>
          <w:szCs w:val="24"/>
          <w:highlight w:val="lightGray"/>
        </w:rPr>
        <w:t>Note that declaration is once in life tim</w:t>
      </w:r>
      <w:r>
        <w:rPr>
          <w:b/>
          <w:i/>
          <w:sz w:val="24"/>
          <w:szCs w:val="24"/>
        </w:rPr>
        <w:t>e</w:t>
      </w:r>
    </w:p>
    <w:p w:rsidR="00315505" w:rsidRDefault="00315505" w:rsidP="003941A7">
      <w:pPr>
        <w:pStyle w:val="ListParagraph"/>
        <w:numPr>
          <w:ilvl w:val="0"/>
          <w:numId w:val="9"/>
        </w:numPr>
        <w:jc w:val="both"/>
        <w:rPr>
          <w:sz w:val="24"/>
          <w:szCs w:val="24"/>
        </w:rPr>
      </w:pPr>
      <w:r w:rsidRPr="00315505">
        <w:rPr>
          <w:i/>
          <w:sz w:val="24"/>
          <w:szCs w:val="24"/>
        </w:rPr>
        <w:t>Separate registration for each of the premises</w:t>
      </w:r>
      <w:r>
        <w:rPr>
          <w:sz w:val="24"/>
          <w:szCs w:val="24"/>
        </w:rPr>
        <w:t xml:space="preserve"> </w:t>
      </w:r>
      <w:r w:rsidRPr="00315505">
        <w:rPr>
          <w:b/>
          <w:i/>
          <w:sz w:val="24"/>
          <w:szCs w:val="24"/>
        </w:rPr>
        <w:t>except</w:t>
      </w:r>
      <w:r>
        <w:rPr>
          <w:sz w:val="24"/>
          <w:szCs w:val="24"/>
        </w:rPr>
        <w:t xml:space="preserve"> in the case that where two or more premises are actually part of the same factory but segregated by public road or canal or railway, but satisfaction of CCE is necessary in such case.</w:t>
      </w:r>
    </w:p>
    <w:p w:rsidR="00315505" w:rsidRDefault="00315505" w:rsidP="003941A7">
      <w:pPr>
        <w:pStyle w:val="ListParagraph"/>
        <w:numPr>
          <w:ilvl w:val="0"/>
          <w:numId w:val="9"/>
        </w:numPr>
        <w:jc w:val="both"/>
        <w:rPr>
          <w:sz w:val="24"/>
          <w:szCs w:val="24"/>
        </w:rPr>
      </w:pPr>
      <w:r>
        <w:rPr>
          <w:sz w:val="24"/>
          <w:szCs w:val="24"/>
        </w:rPr>
        <w:t xml:space="preserve">In case of </w:t>
      </w:r>
      <w:r w:rsidRPr="00FD4B49">
        <w:rPr>
          <w:b/>
          <w:i/>
          <w:sz w:val="24"/>
          <w:szCs w:val="24"/>
        </w:rPr>
        <w:t>transfer of business</w:t>
      </w:r>
      <w:r>
        <w:rPr>
          <w:sz w:val="24"/>
          <w:szCs w:val="24"/>
        </w:rPr>
        <w:t>, transferee is required to be registered afresh.</w:t>
      </w:r>
    </w:p>
    <w:p w:rsidR="008C773F" w:rsidRDefault="008C773F" w:rsidP="003941A7">
      <w:pPr>
        <w:pStyle w:val="ListParagraph"/>
        <w:numPr>
          <w:ilvl w:val="0"/>
          <w:numId w:val="9"/>
        </w:numPr>
        <w:jc w:val="both"/>
        <w:rPr>
          <w:sz w:val="24"/>
          <w:szCs w:val="24"/>
        </w:rPr>
      </w:pPr>
      <w:r w:rsidRPr="008C773F">
        <w:rPr>
          <w:b/>
          <w:i/>
          <w:sz w:val="24"/>
          <w:szCs w:val="24"/>
        </w:rPr>
        <w:t>Registration in case of Job worker</w:t>
      </w:r>
      <w:r>
        <w:rPr>
          <w:sz w:val="24"/>
          <w:szCs w:val="24"/>
        </w:rPr>
        <w:t xml:space="preserve">……..if </w:t>
      </w:r>
      <w:r w:rsidRPr="008C773F">
        <w:rPr>
          <w:sz w:val="24"/>
          <w:szCs w:val="24"/>
          <w:highlight w:val="lightGray"/>
        </w:rPr>
        <w:t>E/N:214/86</w:t>
      </w:r>
      <w:r>
        <w:rPr>
          <w:sz w:val="24"/>
          <w:szCs w:val="24"/>
        </w:rPr>
        <w:t xml:space="preserve"> is available to that job worker then Raw material supplier is required to be registered and if such E/N is not available then job worker shall get registered.</w:t>
      </w:r>
    </w:p>
    <w:p w:rsidR="003D4EA9" w:rsidRDefault="003D4EA9" w:rsidP="003941A7">
      <w:pPr>
        <w:pStyle w:val="ListParagraph"/>
        <w:numPr>
          <w:ilvl w:val="0"/>
          <w:numId w:val="9"/>
        </w:numPr>
        <w:jc w:val="both"/>
        <w:rPr>
          <w:sz w:val="24"/>
          <w:szCs w:val="24"/>
        </w:rPr>
      </w:pPr>
      <w:r>
        <w:rPr>
          <w:b/>
          <w:i/>
          <w:sz w:val="24"/>
          <w:szCs w:val="24"/>
        </w:rPr>
        <w:t>In case of branded readymade garments</w:t>
      </w:r>
      <w:r>
        <w:rPr>
          <w:sz w:val="24"/>
          <w:szCs w:val="24"/>
        </w:rPr>
        <w:t>, deemed manufacturer shall get registered.</w:t>
      </w:r>
    </w:p>
    <w:p w:rsidR="00BA66FB" w:rsidRDefault="003D4EA9" w:rsidP="003941A7">
      <w:pPr>
        <w:pStyle w:val="ListParagraph"/>
        <w:numPr>
          <w:ilvl w:val="0"/>
          <w:numId w:val="9"/>
        </w:numPr>
        <w:jc w:val="both"/>
        <w:rPr>
          <w:sz w:val="24"/>
          <w:szCs w:val="24"/>
        </w:rPr>
      </w:pPr>
      <w:r>
        <w:rPr>
          <w:b/>
          <w:i/>
          <w:sz w:val="24"/>
          <w:szCs w:val="24"/>
        </w:rPr>
        <w:t>In case of liquor factory procuring molasses,</w:t>
      </w:r>
      <w:r>
        <w:rPr>
          <w:sz w:val="24"/>
          <w:szCs w:val="24"/>
        </w:rPr>
        <w:t xml:space="preserve"> the procurer of molasses shall get registered in respect of molasses because liquor factory is deemed manufacturer as per rule 4(2) of CER’02</w:t>
      </w:r>
      <w:r w:rsidR="00ED39AF">
        <w:rPr>
          <w:sz w:val="24"/>
          <w:szCs w:val="24"/>
        </w:rPr>
        <w:t>………</w:t>
      </w:r>
      <w:r w:rsidR="00BA66FB" w:rsidRPr="00BA66FB">
        <w:rPr>
          <w:i/>
          <w:sz w:val="24"/>
          <w:szCs w:val="24"/>
        </w:rPr>
        <w:t>(Reverse charge mechanism)</w:t>
      </w:r>
      <w:r w:rsidR="00BA66FB">
        <w:rPr>
          <w:i/>
          <w:sz w:val="24"/>
          <w:szCs w:val="24"/>
        </w:rPr>
        <w:t>.</w:t>
      </w:r>
    </w:p>
    <w:p w:rsidR="003D4EA9" w:rsidRPr="00BA66FB" w:rsidRDefault="00BA66FB" w:rsidP="003941A7">
      <w:pPr>
        <w:ind w:left="360"/>
        <w:jc w:val="both"/>
        <w:rPr>
          <w:b/>
          <w:i/>
          <w:sz w:val="24"/>
          <w:szCs w:val="24"/>
        </w:rPr>
      </w:pPr>
      <w:r w:rsidRPr="00BA66FB">
        <w:rPr>
          <w:b/>
          <w:i/>
          <w:sz w:val="24"/>
          <w:szCs w:val="24"/>
          <w:highlight w:val="lightGray"/>
        </w:rPr>
        <w:t>N</w:t>
      </w:r>
      <w:r w:rsidR="00ED39AF" w:rsidRPr="00BA66FB">
        <w:rPr>
          <w:b/>
          <w:i/>
          <w:sz w:val="24"/>
          <w:szCs w:val="24"/>
          <w:highlight w:val="lightGray"/>
        </w:rPr>
        <w:t>ote that limit of Rs.150 Lakh is not applicable in case of this reverse charge mechanism.</w:t>
      </w:r>
    </w:p>
    <w:p w:rsidR="00315505" w:rsidRDefault="00315505" w:rsidP="003941A7">
      <w:pPr>
        <w:pStyle w:val="ListParagraph"/>
        <w:numPr>
          <w:ilvl w:val="0"/>
          <w:numId w:val="9"/>
        </w:numPr>
        <w:jc w:val="both"/>
        <w:rPr>
          <w:sz w:val="24"/>
          <w:szCs w:val="24"/>
        </w:rPr>
      </w:pPr>
      <w:r w:rsidRPr="00FD4B49">
        <w:rPr>
          <w:b/>
          <w:i/>
          <w:sz w:val="24"/>
          <w:szCs w:val="24"/>
        </w:rPr>
        <w:t>De-registration</w:t>
      </w:r>
      <w:r>
        <w:rPr>
          <w:sz w:val="24"/>
          <w:szCs w:val="24"/>
        </w:rPr>
        <w:t xml:space="preserve"> when the assessee ceases to ca</w:t>
      </w:r>
      <w:r w:rsidR="00FD4B49">
        <w:rPr>
          <w:sz w:val="24"/>
          <w:szCs w:val="24"/>
        </w:rPr>
        <w:t>rry on the operation for which he</w:t>
      </w:r>
      <w:r>
        <w:rPr>
          <w:sz w:val="24"/>
          <w:szCs w:val="24"/>
        </w:rPr>
        <w:t xml:space="preserve"> is registered…..he shall himself de</w:t>
      </w:r>
      <w:r w:rsidR="00FD4B49">
        <w:rPr>
          <w:sz w:val="24"/>
          <w:szCs w:val="24"/>
        </w:rPr>
        <w:t>-register by making a declaration and shall surrender his registration certificate.</w:t>
      </w:r>
    </w:p>
    <w:p w:rsidR="00FD4B49" w:rsidRPr="00FD4B49" w:rsidRDefault="00FD4B49" w:rsidP="003941A7">
      <w:pPr>
        <w:pStyle w:val="ListParagraph"/>
        <w:numPr>
          <w:ilvl w:val="0"/>
          <w:numId w:val="9"/>
        </w:numPr>
        <w:jc w:val="both"/>
        <w:rPr>
          <w:sz w:val="24"/>
          <w:szCs w:val="24"/>
        </w:rPr>
      </w:pPr>
      <w:r w:rsidRPr="00FD4B49">
        <w:rPr>
          <w:b/>
          <w:i/>
          <w:sz w:val="24"/>
          <w:szCs w:val="24"/>
        </w:rPr>
        <w:t>Revocation or suspension of registration</w:t>
      </w:r>
      <w:r>
        <w:rPr>
          <w:sz w:val="24"/>
          <w:szCs w:val="24"/>
        </w:rPr>
        <w:t xml:space="preserve"> in case where the holder of such certificate or any person in his employment is found to have committed breach of any of the provisions of the act or the rules or has been convicted of an offence u/s 161 of IPC </w:t>
      </w:r>
      <w:r w:rsidRPr="00FD4B49">
        <w:rPr>
          <w:b/>
          <w:i/>
          <w:sz w:val="24"/>
          <w:szCs w:val="24"/>
        </w:rPr>
        <w:t>(i.e., bribe to officer)</w:t>
      </w:r>
    </w:p>
    <w:p w:rsidR="00FD4B49" w:rsidRDefault="00FD4B49" w:rsidP="003941A7">
      <w:pPr>
        <w:ind w:left="360"/>
        <w:jc w:val="both"/>
        <w:rPr>
          <w:sz w:val="24"/>
          <w:szCs w:val="24"/>
        </w:rPr>
      </w:pPr>
    </w:p>
    <w:p w:rsidR="001065A7" w:rsidRDefault="001065A7" w:rsidP="003941A7">
      <w:pPr>
        <w:ind w:left="360"/>
        <w:jc w:val="both"/>
        <w:rPr>
          <w:b/>
          <w:i/>
          <w:sz w:val="24"/>
          <w:szCs w:val="24"/>
        </w:rPr>
      </w:pPr>
      <w:r w:rsidRPr="001065A7">
        <w:rPr>
          <w:b/>
          <w:i/>
          <w:sz w:val="24"/>
          <w:szCs w:val="24"/>
          <w:highlight w:val="lightGray"/>
        </w:rPr>
        <w:t xml:space="preserve">Rule -12BB: </w:t>
      </w:r>
      <w:r w:rsidRPr="00BB2B66">
        <w:rPr>
          <w:b/>
          <w:i/>
          <w:sz w:val="24"/>
          <w:szCs w:val="24"/>
        </w:rPr>
        <w:t>Procedure and facilities for Large Tax Payer</w:t>
      </w:r>
      <w:r w:rsidR="00FB15BC" w:rsidRPr="00BB2B66">
        <w:rPr>
          <w:b/>
          <w:i/>
          <w:sz w:val="24"/>
          <w:szCs w:val="24"/>
        </w:rPr>
        <w:t xml:space="preserve"> (LTPU</w:t>
      </w:r>
      <w:r w:rsidR="00FB15BC" w:rsidRPr="00FB15BC">
        <w:rPr>
          <w:b/>
          <w:i/>
          <w:sz w:val="24"/>
          <w:szCs w:val="24"/>
          <w:highlight w:val="lightGray"/>
        </w:rPr>
        <w:t>)</w:t>
      </w:r>
    </w:p>
    <w:p w:rsidR="001065A7" w:rsidRPr="006E1B85" w:rsidRDefault="001065A7" w:rsidP="003941A7">
      <w:pPr>
        <w:pStyle w:val="ListParagraph"/>
        <w:numPr>
          <w:ilvl w:val="0"/>
          <w:numId w:val="10"/>
        </w:numPr>
        <w:jc w:val="both"/>
        <w:rPr>
          <w:sz w:val="24"/>
          <w:szCs w:val="24"/>
        </w:rPr>
      </w:pPr>
      <w:r w:rsidRPr="006E1B85">
        <w:rPr>
          <w:sz w:val="24"/>
          <w:szCs w:val="24"/>
        </w:rPr>
        <w:t xml:space="preserve">A person who has paid ED of more than Rs 5 crore in last F.Y </w:t>
      </w:r>
      <w:r w:rsidRPr="006E1B85">
        <w:rPr>
          <w:b/>
          <w:i/>
          <w:sz w:val="24"/>
          <w:szCs w:val="24"/>
        </w:rPr>
        <w:t>ONLY</w:t>
      </w:r>
      <w:r w:rsidRPr="006E1B85">
        <w:rPr>
          <w:sz w:val="24"/>
          <w:szCs w:val="24"/>
        </w:rPr>
        <w:t xml:space="preserve"> through PLA, who has one or more registered premises under central excise law or finance Act 1994 , holds </w:t>
      </w:r>
      <w:r w:rsidRPr="006E1B85">
        <w:rPr>
          <w:b/>
          <w:i/>
          <w:sz w:val="24"/>
          <w:szCs w:val="24"/>
        </w:rPr>
        <w:t xml:space="preserve">PAN u/s 139A </w:t>
      </w:r>
      <w:r w:rsidRPr="006E1B85">
        <w:rPr>
          <w:sz w:val="24"/>
          <w:szCs w:val="24"/>
        </w:rPr>
        <w:t>of Income Tax Act and satisfies the conditions notified by the central government.</w:t>
      </w:r>
    </w:p>
    <w:p w:rsidR="00FB15BC" w:rsidRPr="006E1B85" w:rsidRDefault="00FB15BC" w:rsidP="003941A7">
      <w:pPr>
        <w:pStyle w:val="ListParagraph"/>
        <w:numPr>
          <w:ilvl w:val="0"/>
          <w:numId w:val="10"/>
        </w:numPr>
        <w:jc w:val="both"/>
        <w:rPr>
          <w:sz w:val="24"/>
          <w:szCs w:val="24"/>
        </w:rPr>
      </w:pPr>
      <w:r w:rsidRPr="006E1B85">
        <w:rPr>
          <w:sz w:val="24"/>
          <w:szCs w:val="24"/>
        </w:rPr>
        <w:t xml:space="preserve">LTPU are given the </w:t>
      </w:r>
      <w:r w:rsidRPr="006E1B85">
        <w:rPr>
          <w:b/>
          <w:i/>
          <w:sz w:val="24"/>
          <w:szCs w:val="24"/>
        </w:rPr>
        <w:t>option</w:t>
      </w:r>
      <w:r w:rsidRPr="006E1B85">
        <w:rPr>
          <w:sz w:val="24"/>
          <w:szCs w:val="24"/>
        </w:rPr>
        <w:t xml:space="preserve"> to remove intermediate goods from one factory to another without payment of duty on such intermediate goods </w:t>
      </w:r>
      <w:r w:rsidRPr="006E1B85">
        <w:rPr>
          <w:b/>
          <w:i/>
          <w:sz w:val="24"/>
          <w:szCs w:val="24"/>
        </w:rPr>
        <w:t>subject to the condition</w:t>
      </w:r>
      <w:r w:rsidRPr="006E1B85">
        <w:rPr>
          <w:sz w:val="24"/>
          <w:szCs w:val="24"/>
        </w:rPr>
        <w:t xml:space="preserve"> that final product will be removed from the factory no. 2 within  6 month for home consumption on payment of duty or removed for export.</w:t>
      </w:r>
    </w:p>
    <w:p w:rsidR="00FB15BC" w:rsidRPr="006E1B85" w:rsidRDefault="00FB15BC" w:rsidP="003941A7">
      <w:pPr>
        <w:pStyle w:val="ListParagraph"/>
        <w:numPr>
          <w:ilvl w:val="0"/>
          <w:numId w:val="10"/>
        </w:numPr>
        <w:jc w:val="both"/>
        <w:rPr>
          <w:sz w:val="24"/>
          <w:szCs w:val="24"/>
        </w:rPr>
      </w:pPr>
      <w:r w:rsidRPr="006E1B85">
        <w:rPr>
          <w:sz w:val="24"/>
          <w:szCs w:val="24"/>
        </w:rPr>
        <w:t>If the above conditions are not satisfied then the assessee is required to pay duty on intermediate goods with interest (payment by factory no 2), and then can book CCR of such paid duty on Intermediate goods</w:t>
      </w:r>
      <w:r w:rsidR="006E1B85">
        <w:rPr>
          <w:sz w:val="24"/>
          <w:szCs w:val="24"/>
        </w:rPr>
        <w:t>.</w:t>
      </w:r>
    </w:p>
    <w:p w:rsidR="00FB15BC" w:rsidRDefault="006E1B85" w:rsidP="003941A7">
      <w:pPr>
        <w:ind w:left="360"/>
        <w:jc w:val="both"/>
        <w:rPr>
          <w:b/>
          <w:i/>
          <w:sz w:val="24"/>
          <w:szCs w:val="24"/>
        </w:rPr>
      </w:pPr>
      <w:r w:rsidRPr="006E1B85">
        <w:rPr>
          <w:b/>
          <w:i/>
          <w:sz w:val="24"/>
          <w:szCs w:val="24"/>
          <w:highlight w:val="lightGray"/>
        </w:rPr>
        <w:lastRenderedPageBreak/>
        <w:t xml:space="preserve">Rule-18: </w:t>
      </w:r>
      <w:r w:rsidRPr="00BB2B66">
        <w:rPr>
          <w:b/>
          <w:i/>
          <w:sz w:val="24"/>
          <w:szCs w:val="24"/>
        </w:rPr>
        <w:t>Rebate (refund) of duty, first pay then claim refund</w:t>
      </w:r>
      <w:r w:rsidRPr="006E1B85">
        <w:rPr>
          <w:b/>
          <w:i/>
          <w:sz w:val="24"/>
          <w:szCs w:val="24"/>
        </w:rPr>
        <w:t xml:space="preserve"> </w:t>
      </w:r>
    </w:p>
    <w:p w:rsidR="006E1B85" w:rsidRPr="008059C9" w:rsidRDefault="006E1B85" w:rsidP="003941A7">
      <w:pPr>
        <w:jc w:val="both"/>
        <w:rPr>
          <w:b/>
          <w:i/>
          <w:sz w:val="24"/>
          <w:szCs w:val="24"/>
        </w:rPr>
      </w:pPr>
      <w:r w:rsidRPr="008059C9">
        <w:rPr>
          <w:b/>
          <w:i/>
          <w:sz w:val="24"/>
          <w:szCs w:val="24"/>
        </w:rPr>
        <w:t>Conditions for claiming rebate under rule 18</w:t>
      </w:r>
      <w:r w:rsidR="008059C9" w:rsidRPr="008059C9">
        <w:rPr>
          <w:b/>
          <w:i/>
          <w:sz w:val="24"/>
          <w:szCs w:val="24"/>
        </w:rPr>
        <w:t>:</w:t>
      </w:r>
    </w:p>
    <w:p w:rsidR="006E1B85" w:rsidRPr="008059C9" w:rsidRDefault="006E1B85" w:rsidP="003941A7">
      <w:pPr>
        <w:pStyle w:val="ListParagraph"/>
        <w:numPr>
          <w:ilvl w:val="0"/>
          <w:numId w:val="12"/>
        </w:numPr>
        <w:jc w:val="both"/>
        <w:rPr>
          <w:sz w:val="24"/>
          <w:szCs w:val="24"/>
        </w:rPr>
      </w:pPr>
      <w:r w:rsidRPr="008059C9">
        <w:rPr>
          <w:sz w:val="24"/>
          <w:szCs w:val="24"/>
        </w:rPr>
        <w:t>Market price of excisable goods at the time of exportation shall not be the amount of rebate claimed.</w:t>
      </w:r>
    </w:p>
    <w:p w:rsidR="006E1B85" w:rsidRPr="008059C9" w:rsidRDefault="006E1B85" w:rsidP="003941A7">
      <w:pPr>
        <w:pStyle w:val="ListParagraph"/>
        <w:numPr>
          <w:ilvl w:val="0"/>
          <w:numId w:val="12"/>
        </w:numPr>
        <w:jc w:val="both"/>
        <w:rPr>
          <w:b/>
          <w:i/>
          <w:sz w:val="24"/>
          <w:szCs w:val="24"/>
        </w:rPr>
      </w:pPr>
      <w:r w:rsidRPr="008059C9">
        <w:rPr>
          <w:b/>
          <w:i/>
          <w:sz w:val="24"/>
          <w:szCs w:val="24"/>
        </w:rPr>
        <w:t>Amount of rebate shall not be less than Rs.500</w:t>
      </w:r>
    </w:p>
    <w:p w:rsidR="006E1B85" w:rsidRPr="008059C9" w:rsidRDefault="006E1B85" w:rsidP="003941A7">
      <w:pPr>
        <w:pStyle w:val="ListParagraph"/>
        <w:numPr>
          <w:ilvl w:val="0"/>
          <w:numId w:val="12"/>
        </w:numPr>
        <w:jc w:val="both"/>
        <w:rPr>
          <w:sz w:val="24"/>
          <w:szCs w:val="24"/>
        </w:rPr>
      </w:pPr>
      <w:r w:rsidRPr="008059C9">
        <w:rPr>
          <w:sz w:val="24"/>
          <w:szCs w:val="24"/>
        </w:rPr>
        <w:t>Export of goods should not be prohibited under any law for the time being in force</w:t>
      </w:r>
    </w:p>
    <w:p w:rsidR="006E1B85" w:rsidRPr="008059C9" w:rsidRDefault="008059C9" w:rsidP="003941A7">
      <w:pPr>
        <w:pStyle w:val="ListParagraph"/>
        <w:numPr>
          <w:ilvl w:val="0"/>
          <w:numId w:val="12"/>
        </w:numPr>
        <w:jc w:val="both"/>
        <w:rPr>
          <w:sz w:val="24"/>
          <w:szCs w:val="24"/>
        </w:rPr>
      </w:pPr>
      <w:r w:rsidRPr="008059C9">
        <w:rPr>
          <w:sz w:val="24"/>
          <w:szCs w:val="24"/>
        </w:rPr>
        <w:t xml:space="preserve">Shall be exported within </w:t>
      </w:r>
      <w:r w:rsidRPr="008059C9">
        <w:rPr>
          <w:i/>
          <w:sz w:val="24"/>
          <w:szCs w:val="24"/>
        </w:rPr>
        <w:t>6 months (+such extended period as CCE may deem fit)</w:t>
      </w:r>
      <w:r w:rsidRPr="008059C9">
        <w:rPr>
          <w:sz w:val="24"/>
          <w:szCs w:val="24"/>
        </w:rPr>
        <w:t xml:space="preserve"> from the date of clearance from the factory or warehouse</w:t>
      </w:r>
    </w:p>
    <w:p w:rsidR="009E2968" w:rsidRDefault="008059C9" w:rsidP="003941A7">
      <w:pPr>
        <w:jc w:val="both"/>
        <w:rPr>
          <w:sz w:val="24"/>
          <w:szCs w:val="24"/>
        </w:rPr>
      </w:pPr>
      <w:r w:rsidRPr="008059C9">
        <w:rPr>
          <w:sz w:val="24"/>
          <w:szCs w:val="24"/>
        </w:rPr>
        <w:t>In case of final product, option of self sealing or sealing of goods by SCE</w:t>
      </w:r>
    </w:p>
    <w:p w:rsidR="008059C9" w:rsidRPr="00D268A0" w:rsidRDefault="008059C9" w:rsidP="003941A7">
      <w:pPr>
        <w:jc w:val="both"/>
        <w:rPr>
          <w:b/>
          <w:i/>
          <w:sz w:val="24"/>
          <w:szCs w:val="24"/>
        </w:rPr>
      </w:pPr>
      <w:r w:rsidRPr="00D268A0">
        <w:rPr>
          <w:b/>
          <w:i/>
          <w:sz w:val="24"/>
          <w:szCs w:val="24"/>
          <w:highlight w:val="lightGray"/>
        </w:rPr>
        <w:t>Procedure of sealing by SCE:</w:t>
      </w:r>
    </w:p>
    <w:p w:rsidR="008059C9" w:rsidRPr="00D268A0" w:rsidRDefault="008059C9" w:rsidP="003941A7">
      <w:pPr>
        <w:pStyle w:val="ListParagraph"/>
        <w:numPr>
          <w:ilvl w:val="0"/>
          <w:numId w:val="14"/>
        </w:numPr>
        <w:jc w:val="both"/>
        <w:rPr>
          <w:sz w:val="24"/>
          <w:szCs w:val="24"/>
        </w:rPr>
      </w:pPr>
      <w:r w:rsidRPr="00D268A0">
        <w:rPr>
          <w:sz w:val="24"/>
          <w:szCs w:val="24"/>
        </w:rPr>
        <w:t>Invoice as per rule 11</w:t>
      </w:r>
    </w:p>
    <w:p w:rsidR="008059C9" w:rsidRPr="00D268A0" w:rsidRDefault="008059C9" w:rsidP="003941A7">
      <w:pPr>
        <w:pStyle w:val="ListParagraph"/>
        <w:numPr>
          <w:ilvl w:val="0"/>
          <w:numId w:val="14"/>
        </w:numPr>
        <w:jc w:val="both"/>
        <w:rPr>
          <w:sz w:val="24"/>
          <w:szCs w:val="24"/>
        </w:rPr>
      </w:pPr>
      <w:r w:rsidRPr="00D268A0">
        <w:rPr>
          <w:sz w:val="24"/>
          <w:szCs w:val="24"/>
        </w:rPr>
        <w:t>Present goods + 4 copies of application (ARE-1) to SCE</w:t>
      </w:r>
    </w:p>
    <w:p w:rsidR="008059C9" w:rsidRPr="00D268A0" w:rsidRDefault="008059C9" w:rsidP="003941A7">
      <w:pPr>
        <w:pStyle w:val="ListParagraph"/>
        <w:numPr>
          <w:ilvl w:val="0"/>
          <w:numId w:val="14"/>
        </w:numPr>
        <w:jc w:val="both"/>
        <w:rPr>
          <w:sz w:val="24"/>
          <w:szCs w:val="24"/>
        </w:rPr>
      </w:pPr>
      <w:r w:rsidRPr="00D268A0">
        <w:rPr>
          <w:sz w:val="24"/>
          <w:szCs w:val="24"/>
        </w:rPr>
        <w:t>Optional copy may be presented</w:t>
      </w:r>
    </w:p>
    <w:p w:rsidR="008059C9" w:rsidRPr="00D268A0" w:rsidRDefault="008059C9" w:rsidP="003941A7">
      <w:pPr>
        <w:pStyle w:val="ListParagraph"/>
        <w:numPr>
          <w:ilvl w:val="0"/>
          <w:numId w:val="14"/>
        </w:numPr>
        <w:jc w:val="both"/>
        <w:rPr>
          <w:sz w:val="24"/>
          <w:szCs w:val="24"/>
        </w:rPr>
      </w:pPr>
      <w:r w:rsidRPr="00D268A0">
        <w:rPr>
          <w:sz w:val="24"/>
          <w:szCs w:val="24"/>
        </w:rPr>
        <w:t>Examination of goods by SCE</w:t>
      </w:r>
    </w:p>
    <w:p w:rsidR="008059C9" w:rsidRPr="00D268A0" w:rsidRDefault="008059C9" w:rsidP="003941A7">
      <w:pPr>
        <w:pStyle w:val="ListParagraph"/>
        <w:numPr>
          <w:ilvl w:val="0"/>
          <w:numId w:val="14"/>
        </w:numPr>
        <w:jc w:val="both"/>
        <w:rPr>
          <w:sz w:val="24"/>
          <w:szCs w:val="24"/>
        </w:rPr>
      </w:pPr>
      <w:r w:rsidRPr="00D268A0">
        <w:rPr>
          <w:sz w:val="24"/>
          <w:szCs w:val="24"/>
        </w:rPr>
        <w:t>Seal each package after verification after endorsing each copies of ARE-1</w:t>
      </w:r>
    </w:p>
    <w:p w:rsidR="008059C9" w:rsidRPr="00D268A0" w:rsidRDefault="008059C9" w:rsidP="003941A7">
      <w:pPr>
        <w:pStyle w:val="ListParagraph"/>
        <w:numPr>
          <w:ilvl w:val="0"/>
          <w:numId w:val="14"/>
        </w:numPr>
        <w:jc w:val="both"/>
        <w:rPr>
          <w:sz w:val="24"/>
          <w:szCs w:val="24"/>
        </w:rPr>
      </w:pPr>
      <w:r w:rsidRPr="00D268A0">
        <w:rPr>
          <w:sz w:val="24"/>
          <w:szCs w:val="24"/>
        </w:rPr>
        <w:t>SCE returns original and duplicate copy with optional copy to exporter &amp; retains 4</w:t>
      </w:r>
      <w:r w:rsidRPr="00D268A0">
        <w:rPr>
          <w:sz w:val="24"/>
          <w:szCs w:val="24"/>
          <w:vertAlign w:val="superscript"/>
        </w:rPr>
        <w:t>th</w:t>
      </w:r>
      <w:r w:rsidRPr="00D268A0">
        <w:rPr>
          <w:sz w:val="24"/>
          <w:szCs w:val="24"/>
        </w:rPr>
        <w:t xml:space="preserve"> copy</w:t>
      </w:r>
    </w:p>
    <w:p w:rsidR="008059C9" w:rsidRPr="00D268A0" w:rsidRDefault="008059C9" w:rsidP="003941A7">
      <w:pPr>
        <w:pStyle w:val="ListParagraph"/>
        <w:numPr>
          <w:ilvl w:val="0"/>
          <w:numId w:val="14"/>
        </w:numPr>
        <w:jc w:val="both"/>
        <w:rPr>
          <w:sz w:val="24"/>
          <w:szCs w:val="24"/>
        </w:rPr>
      </w:pPr>
      <w:r w:rsidRPr="00D268A0">
        <w:rPr>
          <w:sz w:val="24"/>
          <w:szCs w:val="24"/>
        </w:rPr>
        <w:t>Triplicate copy is sent to the rebate officer</w:t>
      </w:r>
    </w:p>
    <w:p w:rsidR="008059C9" w:rsidRPr="00D268A0" w:rsidRDefault="00D268A0" w:rsidP="003941A7">
      <w:pPr>
        <w:pStyle w:val="ListParagraph"/>
        <w:numPr>
          <w:ilvl w:val="0"/>
          <w:numId w:val="14"/>
        </w:numPr>
        <w:jc w:val="both"/>
        <w:rPr>
          <w:sz w:val="24"/>
          <w:szCs w:val="24"/>
        </w:rPr>
      </w:pPr>
      <w:r w:rsidRPr="00D268A0">
        <w:rPr>
          <w:sz w:val="24"/>
          <w:szCs w:val="24"/>
        </w:rPr>
        <w:t>At the place of export goods + 1</w:t>
      </w:r>
      <w:r w:rsidRPr="00D268A0">
        <w:rPr>
          <w:sz w:val="24"/>
          <w:szCs w:val="24"/>
          <w:vertAlign w:val="superscript"/>
        </w:rPr>
        <w:t>st</w:t>
      </w:r>
      <w:r w:rsidRPr="00D268A0">
        <w:rPr>
          <w:sz w:val="24"/>
          <w:szCs w:val="24"/>
        </w:rPr>
        <w:t xml:space="preserve"> ,2</w:t>
      </w:r>
      <w:r w:rsidRPr="00D268A0">
        <w:rPr>
          <w:sz w:val="24"/>
          <w:szCs w:val="24"/>
          <w:vertAlign w:val="superscript"/>
        </w:rPr>
        <w:t>nd</w:t>
      </w:r>
      <w:r w:rsidRPr="00D268A0">
        <w:rPr>
          <w:sz w:val="24"/>
          <w:szCs w:val="24"/>
        </w:rPr>
        <w:t xml:space="preserve"> and optional copy of ARE-1 are presented before customs</w:t>
      </w:r>
    </w:p>
    <w:p w:rsidR="00D268A0" w:rsidRPr="00D268A0" w:rsidRDefault="00D268A0" w:rsidP="003941A7">
      <w:pPr>
        <w:pStyle w:val="ListParagraph"/>
        <w:numPr>
          <w:ilvl w:val="0"/>
          <w:numId w:val="14"/>
        </w:numPr>
        <w:jc w:val="both"/>
        <w:rPr>
          <w:sz w:val="24"/>
          <w:szCs w:val="24"/>
        </w:rPr>
      </w:pPr>
      <w:r w:rsidRPr="00D268A0">
        <w:rPr>
          <w:sz w:val="24"/>
          <w:szCs w:val="24"/>
        </w:rPr>
        <w:t>Officer shall inspect the package with the containers with reference to the ARE-1</w:t>
      </w:r>
    </w:p>
    <w:p w:rsidR="00D268A0" w:rsidRPr="00D268A0" w:rsidRDefault="00D268A0" w:rsidP="003941A7">
      <w:pPr>
        <w:pStyle w:val="ListParagraph"/>
        <w:numPr>
          <w:ilvl w:val="0"/>
          <w:numId w:val="14"/>
        </w:numPr>
        <w:jc w:val="both"/>
        <w:rPr>
          <w:sz w:val="24"/>
          <w:szCs w:val="24"/>
        </w:rPr>
      </w:pPr>
      <w:r w:rsidRPr="00D268A0">
        <w:rPr>
          <w:sz w:val="24"/>
          <w:szCs w:val="24"/>
        </w:rPr>
        <w:t>Certification by officer of the copy of ARE-1, on exportation of goods</w:t>
      </w:r>
    </w:p>
    <w:p w:rsidR="00D268A0" w:rsidRPr="00D268A0" w:rsidRDefault="00D268A0" w:rsidP="003941A7">
      <w:pPr>
        <w:pStyle w:val="ListParagraph"/>
        <w:numPr>
          <w:ilvl w:val="0"/>
          <w:numId w:val="14"/>
        </w:numPr>
        <w:jc w:val="both"/>
        <w:rPr>
          <w:sz w:val="24"/>
          <w:szCs w:val="24"/>
        </w:rPr>
      </w:pPr>
      <w:r w:rsidRPr="00D268A0">
        <w:rPr>
          <w:sz w:val="24"/>
          <w:szCs w:val="24"/>
        </w:rPr>
        <w:t>The officer shall return the 1</w:t>
      </w:r>
      <w:r w:rsidRPr="00D268A0">
        <w:rPr>
          <w:sz w:val="24"/>
          <w:szCs w:val="24"/>
          <w:vertAlign w:val="superscript"/>
        </w:rPr>
        <w:t>st</w:t>
      </w:r>
      <w:r w:rsidRPr="00D268A0">
        <w:rPr>
          <w:sz w:val="24"/>
          <w:szCs w:val="24"/>
        </w:rPr>
        <w:t xml:space="preserve"> and optional copy to the exporter and shall forward 2</w:t>
      </w:r>
      <w:r w:rsidRPr="00D268A0">
        <w:rPr>
          <w:sz w:val="24"/>
          <w:szCs w:val="24"/>
          <w:vertAlign w:val="superscript"/>
        </w:rPr>
        <w:t>nd</w:t>
      </w:r>
      <w:r w:rsidRPr="00D268A0">
        <w:rPr>
          <w:sz w:val="24"/>
          <w:szCs w:val="24"/>
        </w:rPr>
        <w:t xml:space="preserve"> copy to the rebate officer.</w:t>
      </w:r>
    </w:p>
    <w:p w:rsidR="00D268A0" w:rsidRDefault="00D268A0" w:rsidP="003941A7">
      <w:pPr>
        <w:pStyle w:val="ListParagraph"/>
        <w:numPr>
          <w:ilvl w:val="0"/>
          <w:numId w:val="14"/>
        </w:numPr>
        <w:jc w:val="both"/>
        <w:rPr>
          <w:sz w:val="24"/>
          <w:szCs w:val="24"/>
        </w:rPr>
      </w:pPr>
      <w:r w:rsidRPr="00D268A0">
        <w:rPr>
          <w:sz w:val="24"/>
          <w:szCs w:val="24"/>
        </w:rPr>
        <w:t>If the excisable goods are not exported then the AC/DC shall cancel the ARE-1</w:t>
      </w:r>
    </w:p>
    <w:p w:rsidR="00D268A0" w:rsidRDefault="00D268A0" w:rsidP="003941A7">
      <w:pPr>
        <w:jc w:val="both"/>
        <w:rPr>
          <w:sz w:val="24"/>
          <w:szCs w:val="24"/>
        </w:rPr>
      </w:pPr>
    </w:p>
    <w:p w:rsidR="00D268A0" w:rsidRDefault="00D268A0" w:rsidP="003941A7">
      <w:pPr>
        <w:jc w:val="both"/>
        <w:rPr>
          <w:b/>
          <w:i/>
          <w:sz w:val="24"/>
          <w:szCs w:val="24"/>
        </w:rPr>
      </w:pPr>
      <w:r w:rsidRPr="00D268A0">
        <w:rPr>
          <w:b/>
          <w:i/>
          <w:sz w:val="24"/>
          <w:szCs w:val="24"/>
          <w:highlight w:val="lightGray"/>
        </w:rPr>
        <w:t xml:space="preserve">Rule-19: </w:t>
      </w:r>
      <w:r w:rsidRPr="00BB2B66">
        <w:rPr>
          <w:b/>
          <w:i/>
          <w:sz w:val="24"/>
          <w:szCs w:val="24"/>
        </w:rPr>
        <w:t>Export without payment of duty</w:t>
      </w:r>
    </w:p>
    <w:p w:rsidR="00D268A0" w:rsidRPr="00D268A0" w:rsidRDefault="00D268A0" w:rsidP="003941A7">
      <w:pPr>
        <w:pStyle w:val="ListParagraph"/>
        <w:numPr>
          <w:ilvl w:val="0"/>
          <w:numId w:val="15"/>
        </w:numPr>
        <w:jc w:val="both"/>
        <w:rPr>
          <w:sz w:val="24"/>
          <w:szCs w:val="24"/>
        </w:rPr>
      </w:pPr>
      <w:r w:rsidRPr="00D268A0">
        <w:rPr>
          <w:sz w:val="24"/>
          <w:szCs w:val="24"/>
        </w:rPr>
        <w:t xml:space="preserve">Export without payment of duty </w:t>
      </w:r>
    </w:p>
    <w:p w:rsidR="00D268A0" w:rsidRPr="00D268A0" w:rsidRDefault="00D268A0" w:rsidP="003941A7">
      <w:pPr>
        <w:pStyle w:val="ListParagraph"/>
        <w:numPr>
          <w:ilvl w:val="0"/>
          <w:numId w:val="15"/>
        </w:numPr>
        <w:jc w:val="both"/>
        <w:rPr>
          <w:sz w:val="24"/>
          <w:szCs w:val="24"/>
        </w:rPr>
      </w:pPr>
      <w:r w:rsidRPr="00D268A0">
        <w:rPr>
          <w:sz w:val="24"/>
          <w:szCs w:val="24"/>
        </w:rPr>
        <w:t>Bond in form B-1, in case of merchant exporter</w:t>
      </w:r>
    </w:p>
    <w:p w:rsidR="00D268A0" w:rsidRPr="00D268A0" w:rsidRDefault="00D268A0" w:rsidP="003941A7">
      <w:pPr>
        <w:pStyle w:val="ListParagraph"/>
        <w:numPr>
          <w:ilvl w:val="0"/>
          <w:numId w:val="15"/>
        </w:numPr>
        <w:jc w:val="both"/>
        <w:rPr>
          <w:sz w:val="24"/>
          <w:szCs w:val="24"/>
        </w:rPr>
      </w:pPr>
      <w:r w:rsidRPr="00D268A0">
        <w:rPr>
          <w:sz w:val="24"/>
          <w:szCs w:val="24"/>
        </w:rPr>
        <w:t>LUT in form no UT-1, instead of bond, in case of manufacturer exporter</w:t>
      </w:r>
    </w:p>
    <w:p w:rsidR="00D268A0" w:rsidRDefault="00D268A0" w:rsidP="003941A7">
      <w:pPr>
        <w:pStyle w:val="ListParagraph"/>
        <w:numPr>
          <w:ilvl w:val="0"/>
          <w:numId w:val="15"/>
        </w:numPr>
        <w:jc w:val="both"/>
        <w:rPr>
          <w:sz w:val="24"/>
          <w:szCs w:val="24"/>
        </w:rPr>
      </w:pPr>
      <w:r w:rsidRPr="00D268A0">
        <w:rPr>
          <w:sz w:val="24"/>
          <w:szCs w:val="24"/>
        </w:rPr>
        <w:t>Process is same as above subject to necessary changes</w:t>
      </w:r>
    </w:p>
    <w:p w:rsidR="00D268A0" w:rsidRPr="00D268A0" w:rsidRDefault="00D268A0" w:rsidP="003941A7">
      <w:pPr>
        <w:pStyle w:val="ListParagraph"/>
        <w:jc w:val="both"/>
        <w:rPr>
          <w:sz w:val="24"/>
          <w:szCs w:val="24"/>
        </w:rPr>
      </w:pPr>
    </w:p>
    <w:p w:rsidR="00D268A0" w:rsidRPr="00BB2B66" w:rsidRDefault="00D268A0" w:rsidP="003941A7">
      <w:pPr>
        <w:jc w:val="both"/>
        <w:rPr>
          <w:b/>
          <w:i/>
          <w:sz w:val="24"/>
          <w:szCs w:val="24"/>
        </w:rPr>
      </w:pPr>
      <w:r w:rsidRPr="00BB2B66">
        <w:rPr>
          <w:b/>
          <w:i/>
          <w:sz w:val="24"/>
          <w:szCs w:val="24"/>
        </w:rPr>
        <w:lastRenderedPageBreak/>
        <w:t>Cancellation of bond/LUT:</w:t>
      </w:r>
    </w:p>
    <w:p w:rsidR="00D268A0" w:rsidRPr="00BB2B66" w:rsidRDefault="00D268A0" w:rsidP="003941A7">
      <w:pPr>
        <w:pStyle w:val="ListParagraph"/>
        <w:numPr>
          <w:ilvl w:val="0"/>
          <w:numId w:val="17"/>
        </w:numPr>
        <w:jc w:val="both"/>
        <w:rPr>
          <w:sz w:val="24"/>
          <w:szCs w:val="24"/>
        </w:rPr>
      </w:pPr>
      <w:r w:rsidRPr="00BB2B66">
        <w:rPr>
          <w:sz w:val="24"/>
          <w:szCs w:val="24"/>
        </w:rPr>
        <w:t>Exporter shall file 1</w:t>
      </w:r>
      <w:r w:rsidRPr="00BB2B66">
        <w:rPr>
          <w:sz w:val="24"/>
          <w:szCs w:val="24"/>
          <w:vertAlign w:val="superscript"/>
        </w:rPr>
        <w:t>st</w:t>
      </w:r>
      <w:r w:rsidRPr="00BB2B66">
        <w:rPr>
          <w:sz w:val="24"/>
          <w:szCs w:val="24"/>
        </w:rPr>
        <w:t xml:space="preserve"> copy of ARE-1 with AC/DC to whom Bond or LUT was furnished</w:t>
      </w:r>
    </w:p>
    <w:p w:rsidR="00D268A0" w:rsidRPr="00BB2B66" w:rsidRDefault="00D268A0" w:rsidP="003941A7">
      <w:pPr>
        <w:pStyle w:val="ListParagraph"/>
        <w:numPr>
          <w:ilvl w:val="0"/>
          <w:numId w:val="17"/>
        </w:numPr>
        <w:jc w:val="both"/>
        <w:rPr>
          <w:sz w:val="24"/>
          <w:szCs w:val="24"/>
        </w:rPr>
      </w:pPr>
      <w:r w:rsidRPr="00BB2B66">
        <w:rPr>
          <w:sz w:val="24"/>
          <w:szCs w:val="24"/>
        </w:rPr>
        <w:t>Appropriate officer shall compare the 2</w:t>
      </w:r>
      <w:r w:rsidRPr="00BB2B66">
        <w:rPr>
          <w:sz w:val="24"/>
          <w:szCs w:val="24"/>
          <w:vertAlign w:val="superscript"/>
        </w:rPr>
        <w:t>nd</w:t>
      </w:r>
      <w:r w:rsidRPr="00BB2B66">
        <w:rPr>
          <w:sz w:val="24"/>
          <w:szCs w:val="24"/>
        </w:rPr>
        <w:t xml:space="preserve"> copy of application received from the officer of custom with that 1</w:t>
      </w:r>
      <w:r w:rsidRPr="00BB2B66">
        <w:rPr>
          <w:sz w:val="24"/>
          <w:szCs w:val="24"/>
          <w:vertAlign w:val="superscript"/>
        </w:rPr>
        <w:t>st</w:t>
      </w:r>
      <w:r w:rsidRPr="00BB2B66">
        <w:rPr>
          <w:sz w:val="24"/>
          <w:szCs w:val="24"/>
        </w:rPr>
        <w:t xml:space="preserve"> copy and with 3</w:t>
      </w:r>
      <w:r w:rsidRPr="00BB2B66">
        <w:rPr>
          <w:sz w:val="24"/>
          <w:szCs w:val="24"/>
          <w:vertAlign w:val="superscript"/>
        </w:rPr>
        <w:t>rd</w:t>
      </w:r>
      <w:r w:rsidRPr="00BB2B66">
        <w:rPr>
          <w:sz w:val="24"/>
          <w:szCs w:val="24"/>
        </w:rPr>
        <w:t xml:space="preserve"> copy received from CEO</w:t>
      </w:r>
      <w:r w:rsidR="00BB2B66" w:rsidRPr="00BB2B66">
        <w:rPr>
          <w:sz w:val="24"/>
          <w:szCs w:val="24"/>
        </w:rPr>
        <w:t xml:space="preserve"> </w:t>
      </w:r>
    </w:p>
    <w:p w:rsidR="00BB2B66" w:rsidRDefault="00BB2B66" w:rsidP="003941A7">
      <w:pPr>
        <w:pStyle w:val="ListParagraph"/>
        <w:numPr>
          <w:ilvl w:val="0"/>
          <w:numId w:val="17"/>
        </w:numPr>
        <w:jc w:val="both"/>
        <w:rPr>
          <w:sz w:val="24"/>
          <w:szCs w:val="24"/>
        </w:rPr>
      </w:pPr>
      <w:r w:rsidRPr="00BB2B66">
        <w:rPr>
          <w:sz w:val="24"/>
          <w:szCs w:val="24"/>
        </w:rPr>
        <w:t>And cancels the bond or LUT on satisfaction</w:t>
      </w:r>
    </w:p>
    <w:p w:rsidR="00BB2B66" w:rsidRDefault="00BB2B66" w:rsidP="003941A7">
      <w:pPr>
        <w:jc w:val="both"/>
        <w:rPr>
          <w:sz w:val="24"/>
          <w:szCs w:val="24"/>
        </w:rPr>
      </w:pPr>
    </w:p>
    <w:p w:rsidR="00BB2B66" w:rsidRPr="00BB2B66" w:rsidRDefault="00BB2B66" w:rsidP="003941A7">
      <w:pPr>
        <w:jc w:val="both"/>
        <w:rPr>
          <w:b/>
          <w:i/>
          <w:sz w:val="24"/>
          <w:szCs w:val="24"/>
        </w:rPr>
      </w:pPr>
      <w:r w:rsidRPr="00BB2B66">
        <w:rPr>
          <w:b/>
          <w:i/>
          <w:sz w:val="24"/>
          <w:szCs w:val="24"/>
          <w:highlight w:val="lightGray"/>
        </w:rPr>
        <w:t>Rule-20</w:t>
      </w:r>
      <w:r w:rsidRPr="00BB2B66">
        <w:rPr>
          <w:b/>
          <w:i/>
          <w:sz w:val="24"/>
          <w:szCs w:val="24"/>
        </w:rPr>
        <w:t>: Warehousing provisions</w:t>
      </w:r>
    </w:p>
    <w:p w:rsidR="002F3977" w:rsidRPr="002F3977" w:rsidRDefault="00BB2B66" w:rsidP="003941A7">
      <w:pPr>
        <w:pStyle w:val="ListParagraph"/>
        <w:numPr>
          <w:ilvl w:val="0"/>
          <w:numId w:val="19"/>
        </w:numPr>
        <w:jc w:val="both"/>
        <w:rPr>
          <w:b/>
          <w:i/>
          <w:sz w:val="24"/>
          <w:szCs w:val="24"/>
        </w:rPr>
      </w:pPr>
      <w:r w:rsidRPr="002F3977">
        <w:rPr>
          <w:sz w:val="24"/>
          <w:szCs w:val="24"/>
        </w:rPr>
        <w:t>By the notification,</w:t>
      </w:r>
      <w:r w:rsidR="00C735DA" w:rsidRPr="002F3977">
        <w:rPr>
          <w:sz w:val="24"/>
          <w:szCs w:val="24"/>
        </w:rPr>
        <w:t xml:space="preserve"> </w:t>
      </w:r>
      <w:r w:rsidRPr="002F3977">
        <w:rPr>
          <w:sz w:val="24"/>
          <w:szCs w:val="24"/>
        </w:rPr>
        <w:t>CG may provide the facility</w:t>
      </w:r>
      <w:r w:rsidR="00C735DA" w:rsidRPr="002F3977">
        <w:rPr>
          <w:sz w:val="24"/>
          <w:szCs w:val="24"/>
        </w:rPr>
        <w:t xml:space="preserve"> t</w:t>
      </w:r>
      <w:r w:rsidRPr="002F3977">
        <w:rPr>
          <w:sz w:val="24"/>
          <w:szCs w:val="24"/>
        </w:rPr>
        <w:t>o remove</w:t>
      </w:r>
      <w:r w:rsidR="00C735DA" w:rsidRPr="002F3977">
        <w:rPr>
          <w:sz w:val="24"/>
          <w:szCs w:val="24"/>
        </w:rPr>
        <w:t xml:space="preserve"> </w:t>
      </w:r>
      <w:r w:rsidR="00C735DA" w:rsidRPr="002F3977">
        <w:rPr>
          <w:b/>
          <w:i/>
          <w:sz w:val="24"/>
          <w:szCs w:val="24"/>
        </w:rPr>
        <w:t>ANY excisable goods</w:t>
      </w:r>
      <w:r w:rsidR="00C735DA" w:rsidRPr="002F3977">
        <w:rPr>
          <w:sz w:val="24"/>
          <w:szCs w:val="24"/>
        </w:rPr>
        <w:t xml:space="preserve"> from the factory to a warehouse or from one warehouse to another warehouse </w:t>
      </w:r>
      <w:r w:rsidR="002F3977" w:rsidRPr="002F3977">
        <w:rPr>
          <w:b/>
          <w:i/>
          <w:sz w:val="24"/>
          <w:szCs w:val="24"/>
        </w:rPr>
        <w:t>without payment of duty</w:t>
      </w:r>
    </w:p>
    <w:p w:rsidR="002F3977" w:rsidRPr="002F3977" w:rsidRDefault="002F3977" w:rsidP="003941A7">
      <w:pPr>
        <w:pStyle w:val="ListParagraph"/>
        <w:numPr>
          <w:ilvl w:val="0"/>
          <w:numId w:val="19"/>
        </w:numPr>
        <w:jc w:val="both"/>
        <w:rPr>
          <w:b/>
          <w:i/>
          <w:sz w:val="24"/>
          <w:szCs w:val="24"/>
        </w:rPr>
      </w:pPr>
      <w:r w:rsidRPr="002F3977">
        <w:rPr>
          <w:b/>
          <w:i/>
          <w:sz w:val="24"/>
          <w:szCs w:val="24"/>
        </w:rPr>
        <w:t>Warehousing facility is available only in case of notified goods, i.e, goods intended to be supplied for FGV or aircraft, Benzene, toluene, xylene etc</w:t>
      </w:r>
    </w:p>
    <w:p w:rsidR="00C735DA" w:rsidRPr="002F3977" w:rsidRDefault="002F3977" w:rsidP="003941A7">
      <w:pPr>
        <w:pStyle w:val="ListParagraph"/>
        <w:numPr>
          <w:ilvl w:val="0"/>
          <w:numId w:val="19"/>
        </w:numPr>
        <w:jc w:val="both"/>
        <w:rPr>
          <w:sz w:val="24"/>
          <w:szCs w:val="24"/>
        </w:rPr>
      </w:pPr>
      <w:r w:rsidRPr="002F3977">
        <w:rPr>
          <w:sz w:val="24"/>
          <w:szCs w:val="24"/>
        </w:rPr>
        <w:t>Maximum warehousing period is 3 years</w:t>
      </w:r>
    </w:p>
    <w:p w:rsidR="002F3977" w:rsidRPr="002F3977" w:rsidRDefault="002F3977" w:rsidP="003941A7">
      <w:pPr>
        <w:pStyle w:val="ListParagraph"/>
        <w:numPr>
          <w:ilvl w:val="0"/>
          <w:numId w:val="19"/>
        </w:numPr>
        <w:jc w:val="both"/>
        <w:rPr>
          <w:sz w:val="24"/>
          <w:szCs w:val="24"/>
        </w:rPr>
      </w:pPr>
      <w:r w:rsidRPr="002F3977">
        <w:rPr>
          <w:sz w:val="24"/>
          <w:szCs w:val="24"/>
        </w:rPr>
        <w:t>In case the registration of warehouse is revoked then assessee shall transfer the goods to another warehouse or transfer for home consumption on payment of ED or transfer for export</w:t>
      </w:r>
    </w:p>
    <w:p w:rsidR="002F3977" w:rsidRPr="002F3977" w:rsidRDefault="002F3977" w:rsidP="003941A7">
      <w:pPr>
        <w:pStyle w:val="ListParagraph"/>
        <w:numPr>
          <w:ilvl w:val="0"/>
          <w:numId w:val="19"/>
        </w:numPr>
        <w:jc w:val="both"/>
        <w:rPr>
          <w:sz w:val="24"/>
          <w:szCs w:val="24"/>
        </w:rPr>
      </w:pPr>
      <w:r w:rsidRPr="002F3977">
        <w:rPr>
          <w:sz w:val="24"/>
          <w:szCs w:val="24"/>
        </w:rPr>
        <w:t>When the goods dispatched for warehousing or re-warehousing is not received by the consignee then the liability for payment of duty shall be upon the consignor otherwise to be paid by consignee.</w:t>
      </w:r>
    </w:p>
    <w:p w:rsidR="002F3977" w:rsidRPr="002F3977" w:rsidRDefault="002F3977" w:rsidP="003941A7">
      <w:pPr>
        <w:pStyle w:val="ListParagraph"/>
        <w:numPr>
          <w:ilvl w:val="0"/>
          <w:numId w:val="19"/>
        </w:numPr>
        <w:jc w:val="both"/>
        <w:rPr>
          <w:sz w:val="24"/>
          <w:szCs w:val="24"/>
        </w:rPr>
      </w:pPr>
      <w:r w:rsidRPr="002F3977">
        <w:rPr>
          <w:sz w:val="24"/>
          <w:szCs w:val="24"/>
        </w:rPr>
        <w:t>Registered person of the warehouse shall maintain a register showing all entries into and removals of the goods from his warehouse indicating the value, quantity, ROD and amount of duty involved.</w:t>
      </w:r>
    </w:p>
    <w:p w:rsidR="002F3977" w:rsidRPr="008F04D1" w:rsidRDefault="008F04D1" w:rsidP="003941A7">
      <w:pPr>
        <w:jc w:val="both"/>
        <w:rPr>
          <w:b/>
          <w:i/>
          <w:sz w:val="24"/>
          <w:szCs w:val="24"/>
        </w:rPr>
      </w:pPr>
      <w:r w:rsidRPr="008F04D1">
        <w:rPr>
          <w:b/>
          <w:i/>
          <w:sz w:val="24"/>
          <w:szCs w:val="24"/>
          <w:highlight w:val="lightGray"/>
        </w:rPr>
        <w:t>Rule-21:</w:t>
      </w:r>
      <w:r w:rsidRPr="008F04D1">
        <w:rPr>
          <w:b/>
          <w:i/>
          <w:sz w:val="24"/>
          <w:szCs w:val="24"/>
        </w:rPr>
        <w:t xml:space="preserve"> Remission of duty</w:t>
      </w:r>
    </w:p>
    <w:p w:rsidR="00C735DA" w:rsidRPr="00C735DA" w:rsidRDefault="00C735DA" w:rsidP="003941A7">
      <w:pPr>
        <w:jc w:val="both"/>
        <w:rPr>
          <w:sz w:val="24"/>
          <w:szCs w:val="24"/>
        </w:rPr>
      </w:pPr>
    </w:p>
    <w:p w:rsidR="00D268A0" w:rsidRPr="00D83B05" w:rsidRDefault="00D83B05" w:rsidP="003941A7">
      <w:pPr>
        <w:pStyle w:val="ListParagraph"/>
        <w:numPr>
          <w:ilvl w:val="0"/>
          <w:numId w:val="20"/>
        </w:numPr>
        <w:jc w:val="both"/>
        <w:rPr>
          <w:sz w:val="24"/>
          <w:szCs w:val="24"/>
        </w:rPr>
      </w:pPr>
      <w:r w:rsidRPr="00D83B05">
        <w:rPr>
          <w:sz w:val="24"/>
          <w:szCs w:val="24"/>
        </w:rPr>
        <w:t xml:space="preserve">When goods have been lost or fully destroyed </w:t>
      </w:r>
      <w:r w:rsidRPr="00D83B05">
        <w:rPr>
          <w:b/>
          <w:i/>
          <w:sz w:val="24"/>
          <w:szCs w:val="24"/>
        </w:rPr>
        <w:t xml:space="preserve">by natural causes or by unavoidable accident </w:t>
      </w:r>
      <w:r w:rsidRPr="00D83B05">
        <w:rPr>
          <w:sz w:val="24"/>
          <w:szCs w:val="24"/>
        </w:rPr>
        <w:t xml:space="preserve">or goods are claimed by the manufacturer unfit for consumption or as unfit for marketing </w:t>
      </w:r>
      <w:r w:rsidRPr="00D83B05">
        <w:rPr>
          <w:b/>
          <w:i/>
          <w:sz w:val="24"/>
          <w:szCs w:val="24"/>
        </w:rPr>
        <w:t xml:space="preserve">at any time before removal from factory </w:t>
      </w:r>
      <w:r w:rsidRPr="00D83B05">
        <w:rPr>
          <w:sz w:val="24"/>
          <w:szCs w:val="24"/>
        </w:rPr>
        <w:t>and the same is shown to the satisfaction to the Commissioner then he may remit the duty payable on such goods subject to such conditions as he may impose by order in writing.</w:t>
      </w:r>
    </w:p>
    <w:p w:rsidR="00D83B05" w:rsidRPr="00D83B05" w:rsidRDefault="00D83B05" w:rsidP="003941A7">
      <w:pPr>
        <w:pStyle w:val="ListParagraph"/>
        <w:numPr>
          <w:ilvl w:val="0"/>
          <w:numId w:val="20"/>
        </w:numPr>
        <w:jc w:val="both"/>
        <w:rPr>
          <w:sz w:val="24"/>
          <w:szCs w:val="24"/>
        </w:rPr>
      </w:pPr>
      <w:r w:rsidRPr="00D83B05">
        <w:rPr>
          <w:b/>
          <w:i/>
          <w:sz w:val="24"/>
          <w:szCs w:val="24"/>
          <w:highlight w:val="lightGray"/>
        </w:rPr>
        <w:t>Gupta metal sheets-2008</w:t>
      </w:r>
      <w:r w:rsidRPr="00D83B05">
        <w:rPr>
          <w:sz w:val="24"/>
          <w:szCs w:val="24"/>
        </w:rPr>
        <w:t>: goods lost by theft or dacoity cannot be considered as goods lost by natural or unavoidable causes under Rule 21</w:t>
      </w:r>
    </w:p>
    <w:p w:rsidR="001B45BF" w:rsidRDefault="00D83B05" w:rsidP="003941A7">
      <w:pPr>
        <w:pStyle w:val="ListParagraph"/>
        <w:numPr>
          <w:ilvl w:val="0"/>
          <w:numId w:val="20"/>
        </w:numPr>
        <w:jc w:val="both"/>
        <w:rPr>
          <w:i/>
        </w:rPr>
      </w:pPr>
      <w:r w:rsidRPr="00D83B05">
        <w:rPr>
          <w:i/>
        </w:rPr>
        <w:t>Theft is treated as avoidable accident in excise la</w:t>
      </w:r>
      <w:r w:rsidR="003941A7">
        <w:rPr>
          <w:i/>
        </w:rPr>
        <w:t>w</w:t>
      </w:r>
    </w:p>
    <w:p w:rsidR="00EE1E93" w:rsidRPr="0061099F" w:rsidRDefault="0061099F" w:rsidP="0061099F">
      <w:pPr>
        <w:pStyle w:val="ListParagraph"/>
        <w:ind w:left="2160"/>
        <w:jc w:val="both"/>
        <w:rPr>
          <w:i/>
        </w:rPr>
      </w:pPr>
      <w:r w:rsidRPr="0061099F">
        <w:rPr>
          <w:i/>
        </w:rPr>
        <w:t>…………………………….narahariadhikari@gmail.com……………………………..</w:t>
      </w:r>
    </w:p>
    <w:sectPr w:rsidR="00EE1E93" w:rsidRPr="0061099F" w:rsidSect="00C85A4F">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53991" w:rsidRDefault="00153991" w:rsidP="003941A7">
      <w:pPr>
        <w:spacing w:after="0" w:line="240" w:lineRule="auto"/>
      </w:pPr>
      <w:r>
        <w:separator/>
      </w:r>
    </w:p>
  </w:endnote>
  <w:endnote w:type="continuationSeparator" w:id="1">
    <w:p w:rsidR="00153991" w:rsidRDefault="00153991" w:rsidP="003941A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18" w:space="0" w:color="808080" w:themeColor="background1" w:themeShade="80"/>
        <w:insideV w:val="single" w:sz="18" w:space="0" w:color="808080" w:themeColor="background1" w:themeShade="80"/>
      </w:tblBorders>
      <w:tblLook w:val="04A0"/>
    </w:tblPr>
    <w:tblGrid>
      <w:gridCol w:w="993"/>
      <w:gridCol w:w="8583"/>
    </w:tblGrid>
    <w:tr w:rsidR="003941A7">
      <w:tc>
        <w:tcPr>
          <w:tcW w:w="918" w:type="dxa"/>
        </w:tcPr>
        <w:p w:rsidR="003941A7" w:rsidRDefault="003941A7">
          <w:pPr>
            <w:pStyle w:val="Footer"/>
            <w:jc w:val="right"/>
            <w:rPr>
              <w:b/>
              <w:color w:val="4F81BD" w:themeColor="accent1"/>
              <w:sz w:val="32"/>
              <w:szCs w:val="32"/>
            </w:rPr>
          </w:pPr>
          <w:fldSimple w:instr=" PAGE   \* MERGEFORMAT ">
            <w:r w:rsidR="0061099F" w:rsidRPr="0061099F">
              <w:rPr>
                <w:b/>
                <w:noProof/>
                <w:color w:val="4F81BD" w:themeColor="accent1"/>
                <w:sz w:val="32"/>
                <w:szCs w:val="32"/>
              </w:rPr>
              <w:t>6</w:t>
            </w:r>
          </w:fldSimple>
        </w:p>
      </w:tc>
      <w:tc>
        <w:tcPr>
          <w:tcW w:w="7938" w:type="dxa"/>
        </w:tcPr>
        <w:p w:rsidR="003941A7" w:rsidRDefault="003941A7">
          <w:pPr>
            <w:pStyle w:val="Footer"/>
          </w:pPr>
          <w:r>
            <w:t>ad.naru@gmail.com</w:t>
          </w:r>
        </w:p>
      </w:tc>
    </w:tr>
  </w:tbl>
  <w:p w:rsidR="003941A7" w:rsidRDefault="003941A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53991" w:rsidRDefault="00153991" w:rsidP="003941A7">
      <w:pPr>
        <w:spacing w:after="0" w:line="240" w:lineRule="auto"/>
      </w:pPr>
      <w:r>
        <w:separator/>
      </w:r>
    </w:p>
  </w:footnote>
  <w:footnote w:type="continuationSeparator" w:id="1">
    <w:p w:rsidR="00153991" w:rsidRDefault="00153991" w:rsidP="003941A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sz w:val="32"/>
        <w:szCs w:val="32"/>
      </w:rPr>
      <w:alias w:val="Title"/>
      <w:id w:val="77738743"/>
      <w:placeholder>
        <w:docPart w:val="DE63B79296F34244B9177BD6ECD9241B"/>
      </w:placeholder>
      <w:dataBinding w:prefixMappings="xmlns:ns0='http://schemas.openxmlformats.org/package/2006/metadata/core-properties' xmlns:ns1='http://purl.org/dc/elements/1.1/'" w:xpath="/ns0:coreProperties[1]/ns1:title[1]" w:storeItemID="{6C3C8BC8-F283-45AE-878A-BAB7291924A1}"/>
      <w:text/>
    </w:sdtPr>
    <w:sdtContent>
      <w:p w:rsidR="003941A7" w:rsidRDefault="003941A7">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Central Excise Rules,2002</w:t>
        </w:r>
      </w:p>
    </w:sdtContent>
  </w:sdt>
  <w:sdt>
    <w:sdtPr>
      <w:id w:val="9637969"/>
      <w:docPartObj>
        <w:docPartGallery w:val="Watermarks"/>
        <w:docPartUnique/>
      </w:docPartObj>
    </w:sdtPr>
    <w:sdtContent>
      <w:p w:rsidR="003941A7" w:rsidRDefault="003941A7">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732486" o:spid="_x0000_s8193" type="#_x0000_t136" style="position:absolute;margin-left:0;margin-top:0;width:494.9pt;height:164.95pt;rotation:315;z-index:-251656192;mso-position-horizontal:center;mso-position-horizontal-relative:margin;mso-position-vertical:center;mso-position-vertical-relative:margin" o:allowincell="f" fillcolor="silver" stroked="f">
              <v:fill opacity=".5"/>
              <v:textpath style="font-family:&quot;Calibri&quot;;font-size:1pt" string="DO NOT COPY"/>
              <w10:wrap anchorx="margin" anchory="margin"/>
            </v:shape>
          </w:pict>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E2449"/>
    <w:multiLevelType w:val="hybridMultilevel"/>
    <w:tmpl w:val="5906AF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E1E44DA"/>
    <w:multiLevelType w:val="hybridMultilevel"/>
    <w:tmpl w:val="31480C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F4A3299"/>
    <w:multiLevelType w:val="hybridMultilevel"/>
    <w:tmpl w:val="BD365E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9EC364D"/>
    <w:multiLevelType w:val="hybridMultilevel"/>
    <w:tmpl w:val="D96A678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CC30C11"/>
    <w:multiLevelType w:val="hybridMultilevel"/>
    <w:tmpl w:val="3C760E9A"/>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212246E3"/>
    <w:multiLevelType w:val="hybridMultilevel"/>
    <w:tmpl w:val="667E82E8"/>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21782F11"/>
    <w:multiLevelType w:val="hybridMultilevel"/>
    <w:tmpl w:val="C0947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0B965F7"/>
    <w:multiLevelType w:val="hybridMultilevel"/>
    <w:tmpl w:val="DF5C5D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6505351"/>
    <w:multiLevelType w:val="hybridMultilevel"/>
    <w:tmpl w:val="289062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84C72E3"/>
    <w:multiLevelType w:val="hybridMultilevel"/>
    <w:tmpl w:val="9E9A2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E01673F"/>
    <w:multiLevelType w:val="hybridMultilevel"/>
    <w:tmpl w:val="6FE877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0A6556F"/>
    <w:multiLevelType w:val="hybridMultilevel"/>
    <w:tmpl w:val="B8065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85E783F"/>
    <w:multiLevelType w:val="hybridMultilevel"/>
    <w:tmpl w:val="90D4BF0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B9E3712"/>
    <w:multiLevelType w:val="hybridMultilevel"/>
    <w:tmpl w:val="C624F7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C620A08"/>
    <w:multiLevelType w:val="hybridMultilevel"/>
    <w:tmpl w:val="F112C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FE955E3"/>
    <w:multiLevelType w:val="hybridMultilevel"/>
    <w:tmpl w:val="7E96C72C"/>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13C04F6"/>
    <w:multiLevelType w:val="hybridMultilevel"/>
    <w:tmpl w:val="2820AE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2212260"/>
    <w:multiLevelType w:val="hybridMultilevel"/>
    <w:tmpl w:val="FC226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B82041A"/>
    <w:multiLevelType w:val="hybridMultilevel"/>
    <w:tmpl w:val="16A64688"/>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7F3273F7"/>
    <w:multiLevelType w:val="hybridMultilevel"/>
    <w:tmpl w:val="50D09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9"/>
  </w:num>
  <w:num w:numId="3">
    <w:abstractNumId w:val="19"/>
  </w:num>
  <w:num w:numId="4">
    <w:abstractNumId w:val="8"/>
  </w:num>
  <w:num w:numId="5">
    <w:abstractNumId w:val="6"/>
  </w:num>
  <w:num w:numId="6">
    <w:abstractNumId w:val="10"/>
  </w:num>
  <w:num w:numId="7">
    <w:abstractNumId w:val="14"/>
  </w:num>
  <w:num w:numId="8">
    <w:abstractNumId w:val="13"/>
  </w:num>
  <w:num w:numId="9">
    <w:abstractNumId w:val="0"/>
  </w:num>
  <w:num w:numId="10">
    <w:abstractNumId w:val="2"/>
  </w:num>
  <w:num w:numId="11">
    <w:abstractNumId w:val="11"/>
  </w:num>
  <w:num w:numId="12">
    <w:abstractNumId w:val="5"/>
  </w:num>
  <w:num w:numId="13">
    <w:abstractNumId w:val="3"/>
  </w:num>
  <w:num w:numId="14">
    <w:abstractNumId w:val="16"/>
  </w:num>
  <w:num w:numId="15">
    <w:abstractNumId w:val="4"/>
  </w:num>
  <w:num w:numId="16">
    <w:abstractNumId w:val="15"/>
  </w:num>
  <w:num w:numId="17">
    <w:abstractNumId w:val="18"/>
  </w:num>
  <w:num w:numId="18">
    <w:abstractNumId w:val="12"/>
  </w:num>
  <w:num w:numId="19">
    <w:abstractNumId w:val="17"/>
  </w:num>
  <w:num w:numId="2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9218"/>
    <o:shapelayout v:ext="edit">
      <o:idmap v:ext="edit" data="8"/>
    </o:shapelayout>
  </w:hdrShapeDefaults>
  <w:footnotePr>
    <w:footnote w:id="0"/>
    <w:footnote w:id="1"/>
  </w:footnotePr>
  <w:endnotePr>
    <w:endnote w:id="0"/>
    <w:endnote w:id="1"/>
  </w:endnotePr>
  <w:compat>
    <w:useFELayout/>
  </w:compat>
  <w:rsids>
    <w:rsidRoot w:val="00C97CF6"/>
    <w:rsid w:val="000445AD"/>
    <w:rsid w:val="00097089"/>
    <w:rsid w:val="001065A7"/>
    <w:rsid w:val="00153991"/>
    <w:rsid w:val="0017536D"/>
    <w:rsid w:val="001B45BF"/>
    <w:rsid w:val="00203DBF"/>
    <w:rsid w:val="002F3977"/>
    <w:rsid w:val="00315505"/>
    <w:rsid w:val="003941A7"/>
    <w:rsid w:val="003D4EA9"/>
    <w:rsid w:val="003F1311"/>
    <w:rsid w:val="003F1825"/>
    <w:rsid w:val="0049330F"/>
    <w:rsid w:val="005F4E21"/>
    <w:rsid w:val="0061099F"/>
    <w:rsid w:val="00692B72"/>
    <w:rsid w:val="006C5DA4"/>
    <w:rsid w:val="006D2F00"/>
    <w:rsid w:val="006E1B85"/>
    <w:rsid w:val="006F4A3A"/>
    <w:rsid w:val="007C5BA7"/>
    <w:rsid w:val="007E30C8"/>
    <w:rsid w:val="007F0B6F"/>
    <w:rsid w:val="008059C9"/>
    <w:rsid w:val="008702C5"/>
    <w:rsid w:val="008C773F"/>
    <w:rsid w:val="008F04D1"/>
    <w:rsid w:val="009E2968"/>
    <w:rsid w:val="00A16F8F"/>
    <w:rsid w:val="00A26920"/>
    <w:rsid w:val="00A66CCF"/>
    <w:rsid w:val="00BA66FB"/>
    <w:rsid w:val="00BB2B66"/>
    <w:rsid w:val="00BF4410"/>
    <w:rsid w:val="00C31C78"/>
    <w:rsid w:val="00C5754A"/>
    <w:rsid w:val="00C735DA"/>
    <w:rsid w:val="00C85A4F"/>
    <w:rsid w:val="00C95DAB"/>
    <w:rsid w:val="00C97CF6"/>
    <w:rsid w:val="00CE08B1"/>
    <w:rsid w:val="00CF2F7F"/>
    <w:rsid w:val="00D268A0"/>
    <w:rsid w:val="00D31C70"/>
    <w:rsid w:val="00D72044"/>
    <w:rsid w:val="00D83B05"/>
    <w:rsid w:val="00ED39AF"/>
    <w:rsid w:val="00EE1E93"/>
    <w:rsid w:val="00F14A22"/>
    <w:rsid w:val="00FB15BC"/>
    <w:rsid w:val="00FD4B4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5A4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E30C8"/>
    <w:pPr>
      <w:ind w:left="720"/>
      <w:contextualSpacing/>
    </w:pPr>
  </w:style>
  <w:style w:type="paragraph" w:styleId="Header">
    <w:name w:val="header"/>
    <w:basedOn w:val="Normal"/>
    <w:link w:val="HeaderChar"/>
    <w:uiPriority w:val="99"/>
    <w:unhideWhenUsed/>
    <w:rsid w:val="003941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41A7"/>
  </w:style>
  <w:style w:type="paragraph" w:styleId="Footer">
    <w:name w:val="footer"/>
    <w:basedOn w:val="Normal"/>
    <w:link w:val="FooterChar"/>
    <w:uiPriority w:val="99"/>
    <w:unhideWhenUsed/>
    <w:rsid w:val="003941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41A7"/>
  </w:style>
  <w:style w:type="paragraph" w:styleId="BalloonText">
    <w:name w:val="Balloon Text"/>
    <w:basedOn w:val="Normal"/>
    <w:link w:val="BalloonTextChar"/>
    <w:uiPriority w:val="99"/>
    <w:semiHidden/>
    <w:unhideWhenUsed/>
    <w:rsid w:val="003941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41A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E63B79296F34244B9177BD6ECD9241B"/>
        <w:category>
          <w:name w:val="General"/>
          <w:gallery w:val="placeholder"/>
        </w:category>
        <w:types>
          <w:type w:val="bbPlcHdr"/>
        </w:types>
        <w:behaviors>
          <w:behavior w:val="content"/>
        </w:behaviors>
        <w:guid w:val="{AD099184-2EE9-4E6D-BF43-8605491A9DD4}"/>
      </w:docPartPr>
      <w:docPartBody>
        <w:p w:rsidR="00000000" w:rsidRDefault="00261FED" w:rsidP="00261FED">
          <w:pPr>
            <w:pStyle w:val="DE63B79296F34244B9177BD6ECD9241B"/>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261FED"/>
    <w:rsid w:val="001D07B4"/>
    <w:rsid w:val="00261FE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63B79296F34244B9177BD6ECD9241B">
    <w:name w:val="DE63B79296F34244B9177BD6ECD9241B"/>
    <w:rsid w:val="00261FED"/>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343</TotalTime>
  <Pages>6</Pages>
  <Words>1749</Words>
  <Characters>9972</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Central Excise Rules,2002</dc:title>
  <dc:subject/>
  <dc:creator>gulati</dc:creator>
  <cp:keywords/>
  <dc:description/>
  <cp:lastModifiedBy>gulati</cp:lastModifiedBy>
  <cp:revision>30</cp:revision>
  <dcterms:created xsi:type="dcterms:W3CDTF">2012-05-02T06:59:00Z</dcterms:created>
  <dcterms:modified xsi:type="dcterms:W3CDTF">2012-04-08T09:48:00Z</dcterms:modified>
</cp:coreProperties>
</file>