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555" w:rsidRPr="00926A9C" w:rsidRDefault="00461555">
      <w:pPr>
        <w:rPr>
          <w:rFonts w:asciiTheme="majorHAnsi" w:hAnsiTheme="majorHAnsi"/>
          <w:sz w:val="26"/>
          <w:szCs w:val="26"/>
        </w:rPr>
      </w:pPr>
    </w:p>
    <w:p w:rsidR="008E0921" w:rsidRPr="008B16E0" w:rsidRDefault="00381265" w:rsidP="008B16E0">
      <w:pPr>
        <w:pStyle w:val="ListParagraph"/>
        <w:numPr>
          <w:ilvl w:val="0"/>
          <w:numId w:val="9"/>
        </w:numPr>
        <w:rPr>
          <w:rFonts w:asciiTheme="majorHAnsi" w:hAnsiTheme="majorHAnsi"/>
          <w:sz w:val="26"/>
          <w:szCs w:val="26"/>
        </w:rPr>
      </w:pPr>
      <w:r w:rsidRPr="008B16E0">
        <w:rPr>
          <w:rFonts w:asciiTheme="majorHAnsi" w:hAnsiTheme="majorHAnsi"/>
          <w:b/>
          <w:sz w:val="36"/>
          <w:szCs w:val="36"/>
        </w:rPr>
        <w:t>Meaning and definition</w:t>
      </w:r>
      <w:r w:rsidRPr="008B16E0">
        <w:rPr>
          <w:rFonts w:asciiTheme="majorHAnsi" w:hAnsiTheme="majorHAnsi"/>
          <w:sz w:val="26"/>
          <w:szCs w:val="26"/>
        </w:rPr>
        <w:t xml:space="preserve"> – As per the MSMED</w:t>
      </w:r>
      <w:r w:rsidR="008E0921" w:rsidRPr="008B16E0">
        <w:rPr>
          <w:rFonts w:asciiTheme="majorHAnsi" w:hAnsiTheme="majorHAnsi"/>
          <w:sz w:val="26"/>
          <w:szCs w:val="26"/>
        </w:rPr>
        <w:t xml:space="preserve"> </w:t>
      </w:r>
      <w:r w:rsidRPr="008B16E0">
        <w:rPr>
          <w:rFonts w:asciiTheme="majorHAnsi" w:hAnsiTheme="majorHAnsi"/>
          <w:sz w:val="26"/>
          <w:szCs w:val="26"/>
        </w:rPr>
        <w:t xml:space="preserve">(Micro, Small and Medium </w:t>
      </w:r>
      <w:r w:rsidR="00EE52C7" w:rsidRPr="008B16E0">
        <w:rPr>
          <w:rFonts w:asciiTheme="majorHAnsi" w:hAnsiTheme="majorHAnsi"/>
          <w:sz w:val="26"/>
          <w:szCs w:val="26"/>
        </w:rPr>
        <w:t>Enterprises) ACT</w:t>
      </w:r>
      <w:r w:rsidRPr="008B16E0">
        <w:rPr>
          <w:rFonts w:asciiTheme="majorHAnsi" w:hAnsiTheme="majorHAnsi"/>
          <w:sz w:val="26"/>
          <w:szCs w:val="26"/>
        </w:rPr>
        <w:t>-2006 there are two class</w:t>
      </w:r>
      <w:r w:rsidR="008E0921" w:rsidRPr="008B16E0">
        <w:rPr>
          <w:rFonts w:asciiTheme="majorHAnsi" w:hAnsiTheme="majorHAnsi"/>
          <w:sz w:val="26"/>
          <w:szCs w:val="26"/>
        </w:rPr>
        <w:t>es of MSME which are as follows -</w:t>
      </w:r>
    </w:p>
    <w:p w:rsidR="008E0921" w:rsidRPr="00926A9C" w:rsidRDefault="008E0921" w:rsidP="008E0921">
      <w:pPr>
        <w:pStyle w:val="ListParagraph"/>
        <w:numPr>
          <w:ilvl w:val="0"/>
          <w:numId w:val="1"/>
        </w:numPr>
        <w:rPr>
          <w:rFonts w:asciiTheme="majorHAnsi" w:hAnsiTheme="majorHAnsi"/>
          <w:sz w:val="26"/>
          <w:szCs w:val="26"/>
        </w:rPr>
      </w:pPr>
      <w:r w:rsidRPr="00926A9C">
        <w:rPr>
          <w:rFonts w:asciiTheme="majorHAnsi" w:hAnsiTheme="majorHAnsi"/>
          <w:sz w:val="26"/>
          <w:szCs w:val="26"/>
        </w:rPr>
        <w:t xml:space="preserve">Manufacturing Enterprises – These are the enterprises which are engaged in the production and manufacturing of goods and merchandise or help in value addition in the final product by employing plant and machinery. </w:t>
      </w:r>
    </w:p>
    <w:p w:rsidR="008E0921" w:rsidRPr="00926A9C" w:rsidRDefault="008E0921" w:rsidP="008E0921">
      <w:pPr>
        <w:pStyle w:val="ListParagraph"/>
        <w:numPr>
          <w:ilvl w:val="0"/>
          <w:numId w:val="1"/>
        </w:numPr>
        <w:rPr>
          <w:rFonts w:asciiTheme="majorHAnsi" w:hAnsiTheme="majorHAnsi"/>
          <w:sz w:val="26"/>
          <w:szCs w:val="26"/>
        </w:rPr>
      </w:pPr>
      <w:r w:rsidRPr="00926A9C">
        <w:rPr>
          <w:rFonts w:asciiTheme="majorHAnsi" w:hAnsiTheme="majorHAnsi"/>
          <w:sz w:val="26"/>
          <w:szCs w:val="26"/>
        </w:rPr>
        <w:t xml:space="preserve">Service Enterprises- These </w:t>
      </w:r>
      <w:r w:rsidR="00EE52C7" w:rsidRPr="00926A9C">
        <w:rPr>
          <w:rFonts w:asciiTheme="majorHAnsi" w:hAnsiTheme="majorHAnsi"/>
          <w:sz w:val="26"/>
          <w:szCs w:val="26"/>
        </w:rPr>
        <w:t>is</w:t>
      </w:r>
      <w:r w:rsidRPr="00926A9C">
        <w:rPr>
          <w:rFonts w:asciiTheme="majorHAnsi" w:hAnsiTheme="majorHAnsi"/>
          <w:sz w:val="26"/>
          <w:szCs w:val="26"/>
        </w:rPr>
        <w:t xml:space="preserve"> the enterprises engaged in </w:t>
      </w:r>
      <w:r w:rsidR="00571842" w:rsidRPr="00926A9C">
        <w:rPr>
          <w:rFonts w:asciiTheme="majorHAnsi" w:hAnsiTheme="majorHAnsi"/>
          <w:sz w:val="26"/>
          <w:szCs w:val="26"/>
        </w:rPr>
        <w:t>rendering or providing services</w:t>
      </w:r>
      <w:r w:rsidRPr="00926A9C">
        <w:rPr>
          <w:rFonts w:asciiTheme="majorHAnsi" w:hAnsiTheme="majorHAnsi"/>
          <w:sz w:val="26"/>
          <w:szCs w:val="26"/>
        </w:rPr>
        <w:t xml:space="preserve">, the categorization of the enterprises are </w:t>
      </w:r>
      <w:r w:rsidR="002708BF" w:rsidRPr="00926A9C">
        <w:rPr>
          <w:rFonts w:asciiTheme="majorHAnsi" w:hAnsiTheme="majorHAnsi"/>
          <w:sz w:val="26"/>
          <w:szCs w:val="26"/>
        </w:rPr>
        <w:t>based on the investment in the plant and machinery.</w:t>
      </w:r>
    </w:p>
    <w:p w:rsidR="002708BF" w:rsidRPr="00926A9C" w:rsidRDefault="002708BF" w:rsidP="002708BF">
      <w:pPr>
        <w:pStyle w:val="ListParagraph"/>
        <w:rPr>
          <w:rFonts w:asciiTheme="majorHAnsi" w:hAnsiTheme="majorHAnsi"/>
          <w:sz w:val="26"/>
          <w:szCs w:val="26"/>
        </w:rPr>
      </w:pPr>
    </w:p>
    <w:p w:rsidR="00571842" w:rsidRPr="008B16E0" w:rsidRDefault="00571842" w:rsidP="008B16E0">
      <w:pPr>
        <w:pStyle w:val="ListParagraph"/>
        <w:numPr>
          <w:ilvl w:val="0"/>
          <w:numId w:val="9"/>
        </w:numPr>
        <w:rPr>
          <w:rFonts w:asciiTheme="majorHAnsi" w:hAnsiTheme="majorHAnsi"/>
          <w:b/>
          <w:sz w:val="32"/>
          <w:szCs w:val="32"/>
        </w:rPr>
      </w:pPr>
      <w:r w:rsidRPr="008B16E0">
        <w:rPr>
          <w:rFonts w:asciiTheme="majorHAnsi" w:hAnsiTheme="majorHAnsi"/>
          <w:b/>
          <w:sz w:val="32"/>
          <w:szCs w:val="32"/>
        </w:rPr>
        <w:t>Classification of Micro</w:t>
      </w:r>
      <w:r w:rsidR="002708BF" w:rsidRPr="008B16E0">
        <w:rPr>
          <w:rFonts w:asciiTheme="majorHAnsi" w:hAnsiTheme="majorHAnsi"/>
          <w:b/>
          <w:sz w:val="32"/>
          <w:szCs w:val="32"/>
        </w:rPr>
        <w:t xml:space="preserve">, Small and Medium Enterprises </w:t>
      </w:r>
      <w:r w:rsidR="00EE52C7" w:rsidRPr="008B16E0">
        <w:rPr>
          <w:rFonts w:asciiTheme="majorHAnsi" w:hAnsiTheme="majorHAnsi"/>
          <w:b/>
          <w:sz w:val="26"/>
          <w:szCs w:val="26"/>
        </w:rPr>
        <w:t xml:space="preserve">– </w:t>
      </w:r>
      <w:r w:rsidR="00EE52C7" w:rsidRPr="008B16E0">
        <w:rPr>
          <w:rFonts w:asciiTheme="majorHAnsi" w:hAnsiTheme="majorHAnsi"/>
          <w:sz w:val="26"/>
          <w:szCs w:val="26"/>
        </w:rPr>
        <w:t>This classification has been amended by the finance minister Mrs. Nirmala Sitharaman in the latest stimulus of 3lakhs cr</w:t>
      </w:r>
      <w:r w:rsidR="00322B2E" w:rsidRPr="008B16E0">
        <w:rPr>
          <w:rFonts w:asciiTheme="majorHAnsi" w:hAnsiTheme="majorHAnsi"/>
          <w:sz w:val="26"/>
          <w:szCs w:val="26"/>
        </w:rPr>
        <w:t>ores</w:t>
      </w:r>
      <w:r w:rsidR="00EE52C7" w:rsidRPr="008B16E0">
        <w:rPr>
          <w:rFonts w:asciiTheme="majorHAnsi" w:hAnsiTheme="majorHAnsi"/>
          <w:sz w:val="26"/>
          <w:szCs w:val="26"/>
        </w:rPr>
        <w:t xml:space="preserve"> announced on 13</w:t>
      </w:r>
      <w:r w:rsidR="00EE52C7" w:rsidRPr="008B16E0">
        <w:rPr>
          <w:rFonts w:asciiTheme="majorHAnsi" w:hAnsiTheme="majorHAnsi"/>
          <w:sz w:val="26"/>
          <w:szCs w:val="26"/>
          <w:vertAlign w:val="superscript"/>
        </w:rPr>
        <w:t>th</w:t>
      </w:r>
      <w:r w:rsidR="00EE52C7" w:rsidRPr="008B16E0">
        <w:rPr>
          <w:rFonts w:asciiTheme="majorHAnsi" w:hAnsiTheme="majorHAnsi"/>
          <w:sz w:val="26"/>
          <w:szCs w:val="26"/>
        </w:rPr>
        <w:t xml:space="preserve"> May, </w:t>
      </w:r>
      <w:r w:rsidR="00553452" w:rsidRPr="008B16E0">
        <w:rPr>
          <w:rFonts w:asciiTheme="majorHAnsi" w:hAnsiTheme="majorHAnsi"/>
          <w:sz w:val="26"/>
          <w:szCs w:val="26"/>
        </w:rPr>
        <w:t>2020.</w:t>
      </w:r>
    </w:p>
    <w:p w:rsidR="00A9791D" w:rsidRDefault="00322B2E" w:rsidP="008B16E0">
      <w:pPr>
        <w:ind w:left="630"/>
        <w:rPr>
          <w:rFonts w:asciiTheme="majorHAnsi" w:hAnsiTheme="majorHAnsi"/>
          <w:b/>
          <w:sz w:val="26"/>
          <w:szCs w:val="26"/>
        </w:rPr>
      </w:pPr>
      <w:r w:rsidRPr="00926A9C">
        <w:rPr>
          <w:rFonts w:asciiTheme="majorHAnsi" w:hAnsiTheme="majorHAnsi"/>
          <w:noProof/>
          <w:sz w:val="26"/>
          <w:szCs w:val="26"/>
        </w:rPr>
        <w:drawing>
          <wp:inline distT="0" distB="0" distL="0" distR="0" wp14:anchorId="083810FA" wp14:editId="69EFF1D4">
            <wp:extent cx="6475228" cy="3466214"/>
            <wp:effectExtent l="0" t="0" r="1905" b="1270"/>
            <wp:docPr id="2" name="Picture 2" descr="revised-defination-of-S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vised-defination-of-SM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5697" cy="3466465"/>
                    </a:xfrm>
                    <a:prstGeom prst="rect">
                      <a:avLst/>
                    </a:prstGeom>
                    <a:noFill/>
                    <a:ln>
                      <a:noFill/>
                    </a:ln>
                  </pic:spPr>
                </pic:pic>
              </a:graphicData>
            </a:graphic>
          </wp:inline>
        </w:drawing>
      </w:r>
    </w:p>
    <w:p w:rsidR="00C0794E" w:rsidRPr="00926A9C" w:rsidRDefault="00C0794E" w:rsidP="008B16E0">
      <w:pPr>
        <w:ind w:left="630"/>
        <w:rPr>
          <w:rFonts w:asciiTheme="majorHAnsi" w:hAnsiTheme="majorHAnsi"/>
          <w:b/>
          <w:sz w:val="26"/>
          <w:szCs w:val="26"/>
        </w:rPr>
      </w:pPr>
    </w:p>
    <w:p w:rsidR="00322B2E" w:rsidRPr="00C0794E" w:rsidRDefault="00322B2E" w:rsidP="00C0794E">
      <w:pPr>
        <w:pStyle w:val="ListParagraph"/>
        <w:numPr>
          <w:ilvl w:val="0"/>
          <w:numId w:val="9"/>
        </w:numPr>
        <w:rPr>
          <w:rFonts w:asciiTheme="majorHAnsi" w:hAnsiTheme="majorHAnsi"/>
          <w:sz w:val="26"/>
          <w:szCs w:val="26"/>
        </w:rPr>
      </w:pPr>
      <w:r w:rsidRPr="00C0794E">
        <w:rPr>
          <w:rFonts w:asciiTheme="majorHAnsi" w:hAnsiTheme="majorHAnsi"/>
          <w:b/>
          <w:sz w:val="32"/>
          <w:szCs w:val="32"/>
        </w:rPr>
        <w:t>Contribution in the Indian Economy –</w:t>
      </w:r>
      <w:r w:rsidRPr="00C0794E">
        <w:rPr>
          <w:rFonts w:asciiTheme="majorHAnsi" w:hAnsiTheme="majorHAnsi"/>
          <w:sz w:val="26"/>
          <w:szCs w:val="26"/>
        </w:rPr>
        <w:t>It contributes significantly in terms of economic growth and GDP of the country. Some of the contributions made by the MSME sector in the economy are -:</w:t>
      </w:r>
    </w:p>
    <w:p w:rsidR="00322B2E" w:rsidRPr="00926A9C" w:rsidRDefault="00322B2E" w:rsidP="00322B2E">
      <w:pPr>
        <w:pStyle w:val="ListParagraph"/>
        <w:numPr>
          <w:ilvl w:val="0"/>
          <w:numId w:val="2"/>
        </w:numPr>
        <w:rPr>
          <w:rFonts w:asciiTheme="majorHAnsi" w:hAnsiTheme="majorHAnsi"/>
          <w:sz w:val="26"/>
          <w:szCs w:val="26"/>
        </w:rPr>
      </w:pPr>
      <w:r w:rsidRPr="00926A9C">
        <w:rPr>
          <w:rFonts w:asciiTheme="majorHAnsi" w:hAnsiTheme="majorHAnsi"/>
          <w:b/>
          <w:sz w:val="28"/>
          <w:szCs w:val="28"/>
        </w:rPr>
        <w:lastRenderedPageBreak/>
        <w:t>Contribution in country GDP-</w:t>
      </w:r>
      <w:r w:rsidRPr="00926A9C">
        <w:rPr>
          <w:rFonts w:asciiTheme="majorHAnsi" w:hAnsiTheme="majorHAnsi"/>
          <w:b/>
          <w:sz w:val="26"/>
          <w:szCs w:val="26"/>
        </w:rPr>
        <w:t xml:space="preserve"> </w:t>
      </w:r>
      <w:r w:rsidRPr="00926A9C">
        <w:rPr>
          <w:rFonts w:asciiTheme="majorHAnsi" w:hAnsiTheme="majorHAnsi"/>
          <w:sz w:val="26"/>
          <w:szCs w:val="26"/>
        </w:rPr>
        <w:t xml:space="preserve">With more than 36.1 </w:t>
      </w:r>
      <w:r w:rsidR="000F7393" w:rsidRPr="00926A9C">
        <w:rPr>
          <w:rFonts w:asciiTheme="majorHAnsi" w:hAnsiTheme="majorHAnsi"/>
          <w:sz w:val="26"/>
          <w:szCs w:val="26"/>
        </w:rPr>
        <w:t>million</w:t>
      </w:r>
      <w:r w:rsidRPr="00926A9C">
        <w:rPr>
          <w:rFonts w:asciiTheme="majorHAnsi" w:hAnsiTheme="majorHAnsi"/>
          <w:sz w:val="26"/>
          <w:szCs w:val="26"/>
        </w:rPr>
        <w:t xml:space="preserve"> units throughout the country, MSME</w:t>
      </w:r>
      <w:r w:rsidR="000F7393" w:rsidRPr="00926A9C">
        <w:rPr>
          <w:rFonts w:asciiTheme="majorHAnsi" w:hAnsiTheme="majorHAnsi"/>
          <w:sz w:val="26"/>
          <w:szCs w:val="26"/>
        </w:rPr>
        <w:t xml:space="preserve"> contribute 6.11% of the manufacturing GDP and 24.63% of the service sector GDP.</w:t>
      </w:r>
    </w:p>
    <w:p w:rsidR="000F7393" w:rsidRPr="00926A9C" w:rsidRDefault="000F7393" w:rsidP="00322B2E">
      <w:pPr>
        <w:pStyle w:val="ListParagraph"/>
        <w:numPr>
          <w:ilvl w:val="0"/>
          <w:numId w:val="2"/>
        </w:numPr>
        <w:rPr>
          <w:rFonts w:asciiTheme="majorHAnsi" w:hAnsiTheme="majorHAnsi"/>
          <w:sz w:val="26"/>
          <w:szCs w:val="26"/>
        </w:rPr>
      </w:pPr>
      <w:r w:rsidRPr="00926A9C">
        <w:rPr>
          <w:rFonts w:asciiTheme="majorHAnsi" w:hAnsiTheme="majorHAnsi"/>
          <w:b/>
          <w:sz w:val="28"/>
          <w:szCs w:val="28"/>
        </w:rPr>
        <w:t>Contribution</w:t>
      </w:r>
      <w:r w:rsidR="006242BE" w:rsidRPr="00926A9C">
        <w:rPr>
          <w:rFonts w:asciiTheme="majorHAnsi" w:hAnsiTheme="majorHAnsi"/>
          <w:b/>
          <w:sz w:val="28"/>
          <w:szCs w:val="28"/>
        </w:rPr>
        <w:t xml:space="preserve"> i</w:t>
      </w:r>
      <w:r w:rsidRPr="00926A9C">
        <w:rPr>
          <w:rFonts w:asciiTheme="majorHAnsi" w:hAnsiTheme="majorHAnsi"/>
          <w:b/>
          <w:sz w:val="28"/>
          <w:szCs w:val="28"/>
        </w:rPr>
        <w:t>n Exports-</w:t>
      </w:r>
      <w:r w:rsidRPr="00926A9C">
        <w:rPr>
          <w:rFonts w:asciiTheme="majorHAnsi" w:hAnsiTheme="majorHAnsi"/>
          <w:sz w:val="26"/>
          <w:szCs w:val="26"/>
        </w:rPr>
        <w:t xml:space="preserve"> MSME sector contributes around 45% of overall exports of the country.</w:t>
      </w:r>
    </w:p>
    <w:p w:rsidR="00330F7A" w:rsidRDefault="000F7393" w:rsidP="002708BF">
      <w:pPr>
        <w:pStyle w:val="ListParagraph"/>
        <w:numPr>
          <w:ilvl w:val="0"/>
          <w:numId w:val="2"/>
        </w:numPr>
        <w:rPr>
          <w:rFonts w:asciiTheme="majorHAnsi" w:hAnsiTheme="majorHAnsi"/>
          <w:sz w:val="26"/>
          <w:szCs w:val="26"/>
        </w:rPr>
      </w:pPr>
      <w:r w:rsidRPr="00926A9C">
        <w:rPr>
          <w:rFonts w:asciiTheme="majorHAnsi" w:hAnsiTheme="majorHAnsi"/>
          <w:b/>
          <w:sz w:val="28"/>
          <w:szCs w:val="28"/>
        </w:rPr>
        <w:t>Employment generation-</w:t>
      </w:r>
      <w:r w:rsidRPr="00926A9C">
        <w:rPr>
          <w:rFonts w:asciiTheme="majorHAnsi" w:hAnsiTheme="majorHAnsi"/>
          <w:sz w:val="28"/>
          <w:szCs w:val="28"/>
        </w:rPr>
        <w:t xml:space="preserve"> </w:t>
      </w:r>
      <w:r w:rsidRPr="00926A9C">
        <w:rPr>
          <w:rFonts w:asciiTheme="majorHAnsi" w:hAnsiTheme="majorHAnsi"/>
          <w:sz w:val="26"/>
          <w:szCs w:val="26"/>
        </w:rPr>
        <w:t>This sector provide large employment opportunities in the country , this sector is the second most employment generating sector in country providing employment to around 120millions people.</w:t>
      </w:r>
    </w:p>
    <w:p w:rsidR="00454DC3" w:rsidRPr="00454DC3" w:rsidRDefault="00454DC3" w:rsidP="00454DC3">
      <w:pPr>
        <w:pStyle w:val="ListParagraph"/>
        <w:ind w:left="871"/>
        <w:rPr>
          <w:rFonts w:asciiTheme="majorHAnsi" w:hAnsiTheme="majorHAnsi"/>
          <w:sz w:val="26"/>
          <w:szCs w:val="26"/>
        </w:rPr>
      </w:pPr>
    </w:p>
    <w:p w:rsidR="008343F2" w:rsidRPr="00BA7E10" w:rsidRDefault="003715B2" w:rsidP="00BA7E10">
      <w:pPr>
        <w:pStyle w:val="ListParagraph"/>
        <w:numPr>
          <w:ilvl w:val="0"/>
          <w:numId w:val="9"/>
        </w:numPr>
        <w:rPr>
          <w:rFonts w:asciiTheme="majorHAnsi" w:hAnsiTheme="majorHAnsi"/>
          <w:sz w:val="26"/>
          <w:szCs w:val="26"/>
        </w:rPr>
      </w:pPr>
      <w:r w:rsidRPr="00BA7E10">
        <w:rPr>
          <w:rFonts w:asciiTheme="majorHAnsi" w:hAnsiTheme="majorHAnsi"/>
          <w:b/>
          <w:sz w:val="32"/>
          <w:szCs w:val="32"/>
        </w:rPr>
        <w:t xml:space="preserve">Benefits </w:t>
      </w:r>
      <w:r w:rsidR="00553452" w:rsidRPr="00BA7E10">
        <w:rPr>
          <w:rFonts w:asciiTheme="majorHAnsi" w:hAnsiTheme="majorHAnsi"/>
          <w:b/>
          <w:sz w:val="32"/>
          <w:szCs w:val="32"/>
        </w:rPr>
        <w:t>for</w:t>
      </w:r>
      <w:r w:rsidRPr="00BA7E10">
        <w:rPr>
          <w:rFonts w:asciiTheme="majorHAnsi" w:hAnsiTheme="majorHAnsi"/>
          <w:b/>
          <w:sz w:val="32"/>
          <w:szCs w:val="32"/>
        </w:rPr>
        <w:t xml:space="preserve"> MSME-</w:t>
      </w:r>
      <w:r w:rsidRPr="00BA7E10">
        <w:rPr>
          <w:rFonts w:asciiTheme="majorHAnsi" w:hAnsiTheme="majorHAnsi"/>
          <w:b/>
          <w:sz w:val="26"/>
          <w:szCs w:val="26"/>
        </w:rPr>
        <w:t xml:space="preserve"> </w:t>
      </w:r>
      <w:r w:rsidRPr="00BA7E10">
        <w:rPr>
          <w:rFonts w:asciiTheme="majorHAnsi" w:hAnsiTheme="majorHAnsi"/>
          <w:sz w:val="26"/>
          <w:szCs w:val="26"/>
        </w:rPr>
        <w:t>There are many benefits of taking registration as MSME these are as follows -:</w:t>
      </w:r>
    </w:p>
    <w:p w:rsidR="003715B2" w:rsidRPr="00926A9C" w:rsidRDefault="003715B2" w:rsidP="003715B2">
      <w:pPr>
        <w:pStyle w:val="ListParagraph"/>
        <w:numPr>
          <w:ilvl w:val="0"/>
          <w:numId w:val="3"/>
        </w:numPr>
        <w:rPr>
          <w:rFonts w:asciiTheme="majorHAnsi" w:hAnsiTheme="majorHAnsi"/>
          <w:sz w:val="26"/>
          <w:szCs w:val="26"/>
        </w:rPr>
      </w:pPr>
      <w:r w:rsidRPr="00926A9C">
        <w:rPr>
          <w:rFonts w:asciiTheme="majorHAnsi" w:hAnsiTheme="majorHAnsi"/>
          <w:sz w:val="26"/>
          <w:szCs w:val="26"/>
        </w:rPr>
        <w:t xml:space="preserve">Loans from banks are to be taken at a cheaper rate of interest that is interest benefit of </w:t>
      </w:r>
      <w:r w:rsidR="00553452" w:rsidRPr="00926A9C">
        <w:rPr>
          <w:rFonts w:asciiTheme="majorHAnsi" w:hAnsiTheme="majorHAnsi"/>
          <w:sz w:val="26"/>
          <w:szCs w:val="26"/>
        </w:rPr>
        <w:t>up to</w:t>
      </w:r>
      <w:r w:rsidRPr="00926A9C">
        <w:rPr>
          <w:rFonts w:asciiTheme="majorHAnsi" w:hAnsiTheme="majorHAnsi"/>
          <w:sz w:val="26"/>
          <w:szCs w:val="26"/>
        </w:rPr>
        <w:t xml:space="preserve"> 2%. Also collateral free loans </w:t>
      </w:r>
      <w:r w:rsidR="00553452" w:rsidRPr="00926A9C">
        <w:rPr>
          <w:rFonts w:asciiTheme="majorHAnsi" w:hAnsiTheme="majorHAnsi"/>
          <w:sz w:val="26"/>
          <w:szCs w:val="26"/>
        </w:rPr>
        <w:t>up to</w:t>
      </w:r>
      <w:r w:rsidRPr="00926A9C">
        <w:rPr>
          <w:rFonts w:asciiTheme="majorHAnsi" w:hAnsiTheme="majorHAnsi"/>
          <w:sz w:val="26"/>
          <w:szCs w:val="26"/>
        </w:rPr>
        <w:t xml:space="preserve"> Rs 50 lakhs is to </w:t>
      </w:r>
      <w:r w:rsidR="00553452" w:rsidRPr="00926A9C">
        <w:rPr>
          <w:rFonts w:asciiTheme="majorHAnsi" w:hAnsiTheme="majorHAnsi"/>
          <w:sz w:val="26"/>
          <w:szCs w:val="26"/>
        </w:rPr>
        <w:t>provide</w:t>
      </w:r>
      <w:r w:rsidRPr="00926A9C">
        <w:rPr>
          <w:rFonts w:asciiTheme="majorHAnsi" w:hAnsiTheme="majorHAnsi"/>
          <w:sz w:val="26"/>
          <w:szCs w:val="26"/>
        </w:rPr>
        <w:t xml:space="preserve"> to these </w:t>
      </w:r>
      <w:r w:rsidR="00553452" w:rsidRPr="00926A9C">
        <w:rPr>
          <w:rFonts w:asciiTheme="majorHAnsi" w:hAnsiTheme="majorHAnsi"/>
          <w:sz w:val="26"/>
          <w:szCs w:val="26"/>
        </w:rPr>
        <w:t>enterprises.</w:t>
      </w:r>
    </w:p>
    <w:p w:rsidR="003715B2" w:rsidRPr="00926A9C" w:rsidRDefault="003715B2" w:rsidP="003715B2">
      <w:pPr>
        <w:pStyle w:val="ListParagraph"/>
        <w:numPr>
          <w:ilvl w:val="0"/>
          <w:numId w:val="3"/>
        </w:numPr>
        <w:rPr>
          <w:rFonts w:asciiTheme="majorHAnsi" w:hAnsiTheme="majorHAnsi"/>
          <w:sz w:val="26"/>
          <w:szCs w:val="26"/>
        </w:rPr>
      </w:pPr>
      <w:r w:rsidRPr="00926A9C">
        <w:rPr>
          <w:rFonts w:asciiTheme="majorHAnsi" w:hAnsiTheme="majorHAnsi"/>
          <w:sz w:val="26"/>
          <w:szCs w:val="26"/>
        </w:rPr>
        <w:t xml:space="preserve">Various Tax rebates are also to be offered by the government from time to </w:t>
      </w:r>
      <w:r w:rsidR="00553452" w:rsidRPr="00926A9C">
        <w:rPr>
          <w:rFonts w:asciiTheme="majorHAnsi" w:hAnsiTheme="majorHAnsi"/>
          <w:sz w:val="26"/>
          <w:szCs w:val="26"/>
        </w:rPr>
        <w:t>time.</w:t>
      </w:r>
    </w:p>
    <w:p w:rsidR="003715B2" w:rsidRPr="00926A9C" w:rsidRDefault="003715B2" w:rsidP="003715B2">
      <w:pPr>
        <w:pStyle w:val="ListParagraph"/>
        <w:numPr>
          <w:ilvl w:val="0"/>
          <w:numId w:val="3"/>
        </w:numPr>
        <w:rPr>
          <w:rFonts w:asciiTheme="majorHAnsi" w:hAnsiTheme="majorHAnsi"/>
          <w:sz w:val="26"/>
          <w:szCs w:val="26"/>
        </w:rPr>
      </w:pPr>
      <w:r w:rsidRPr="00926A9C">
        <w:rPr>
          <w:rFonts w:asciiTheme="majorHAnsi" w:hAnsiTheme="majorHAnsi"/>
          <w:sz w:val="26"/>
          <w:szCs w:val="26"/>
        </w:rPr>
        <w:t xml:space="preserve">Many Government tenders are only open for the enterprises having </w:t>
      </w:r>
      <w:r w:rsidR="00553452" w:rsidRPr="00926A9C">
        <w:rPr>
          <w:rFonts w:asciiTheme="majorHAnsi" w:hAnsiTheme="majorHAnsi"/>
          <w:sz w:val="26"/>
          <w:szCs w:val="26"/>
        </w:rPr>
        <w:t>registration</w:t>
      </w:r>
      <w:r w:rsidRPr="00926A9C">
        <w:rPr>
          <w:rFonts w:asciiTheme="majorHAnsi" w:hAnsiTheme="majorHAnsi"/>
          <w:sz w:val="26"/>
          <w:szCs w:val="26"/>
        </w:rPr>
        <w:t xml:space="preserve"> as MSME</w:t>
      </w:r>
    </w:p>
    <w:p w:rsidR="003715B2" w:rsidRPr="00926A9C" w:rsidRDefault="003715B2" w:rsidP="003715B2">
      <w:pPr>
        <w:pStyle w:val="ListParagraph"/>
        <w:numPr>
          <w:ilvl w:val="0"/>
          <w:numId w:val="3"/>
        </w:numPr>
        <w:rPr>
          <w:rFonts w:asciiTheme="majorHAnsi" w:hAnsiTheme="majorHAnsi"/>
          <w:sz w:val="26"/>
          <w:szCs w:val="26"/>
        </w:rPr>
      </w:pPr>
      <w:r w:rsidRPr="00926A9C">
        <w:rPr>
          <w:rFonts w:asciiTheme="majorHAnsi" w:hAnsiTheme="majorHAnsi"/>
          <w:sz w:val="26"/>
          <w:szCs w:val="26"/>
        </w:rPr>
        <w:t xml:space="preserve">The </w:t>
      </w:r>
      <w:r w:rsidR="00553452" w:rsidRPr="00926A9C">
        <w:rPr>
          <w:rFonts w:asciiTheme="majorHAnsi" w:hAnsiTheme="majorHAnsi"/>
          <w:sz w:val="26"/>
          <w:szCs w:val="26"/>
        </w:rPr>
        <w:t>expenses for registrations of the patent and taking several marks of the ISO are</w:t>
      </w:r>
      <w:r w:rsidRPr="00926A9C">
        <w:rPr>
          <w:rFonts w:asciiTheme="majorHAnsi" w:hAnsiTheme="majorHAnsi"/>
          <w:sz w:val="26"/>
          <w:szCs w:val="26"/>
        </w:rPr>
        <w:t xml:space="preserve"> to be reimbursed to these enterprises subject to the limits.</w:t>
      </w:r>
    </w:p>
    <w:p w:rsidR="003715B2" w:rsidRPr="00926A9C" w:rsidRDefault="003715B2" w:rsidP="003715B2">
      <w:pPr>
        <w:pStyle w:val="ListParagraph"/>
        <w:numPr>
          <w:ilvl w:val="0"/>
          <w:numId w:val="3"/>
        </w:numPr>
        <w:rPr>
          <w:rFonts w:asciiTheme="majorHAnsi" w:hAnsiTheme="majorHAnsi"/>
          <w:sz w:val="26"/>
          <w:szCs w:val="26"/>
        </w:rPr>
      </w:pPr>
      <w:r w:rsidRPr="00926A9C">
        <w:rPr>
          <w:rFonts w:asciiTheme="majorHAnsi" w:hAnsiTheme="majorHAnsi"/>
          <w:sz w:val="26"/>
          <w:szCs w:val="26"/>
        </w:rPr>
        <w:t>Get easy access to the credit</w:t>
      </w:r>
    </w:p>
    <w:p w:rsidR="00454DC3" w:rsidRDefault="003715B2" w:rsidP="00454DC3">
      <w:pPr>
        <w:pStyle w:val="ListParagraph"/>
        <w:numPr>
          <w:ilvl w:val="0"/>
          <w:numId w:val="3"/>
        </w:numPr>
        <w:rPr>
          <w:rFonts w:asciiTheme="majorHAnsi" w:hAnsiTheme="majorHAnsi"/>
          <w:sz w:val="26"/>
          <w:szCs w:val="26"/>
        </w:rPr>
      </w:pPr>
      <w:r w:rsidRPr="00926A9C">
        <w:rPr>
          <w:rFonts w:asciiTheme="majorHAnsi" w:hAnsiTheme="majorHAnsi"/>
          <w:sz w:val="26"/>
          <w:szCs w:val="26"/>
        </w:rPr>
        <w:t xml:space="preserve">There is scheme of MSME Samadhaan under which these enterprises get protection against the credit terms as maximum 45 days credit is allowed for </w:t>
      </w:r>
      <w:r w:rsidR="00553452" w:rsidRPr="00926A9C">
        <w:rPr>
          <w:rFonts w:asciiTheme="majorHAnsi" w:hAnsiTheme="majorHAnsi"/>
          <w:sz w:val="26"/>
          <w:szCs w:val="26"/>
        </w:rPr>
        <w:t>buyer, and</w:t>
      </w:r>
      <w:r w:rsidRPr="00926A9C">
        <w:rPr>
          <w:rFonts w:asciiTheme="majorHAnsi" w:hAnsiTheme="majorHAnsi"/>
          <w:sz w:val="26"/>
          <w:szCs w:val="26"/>
        </w:rPr>
        <w:t xml:space="preserve"> default in payment within 45 days leads to the interest implication at the rate specified from time to time.</w:t>
      </w:r>
    </w:p>
    <w:p w:rsidR="00454DC3" w:rsidRPr="00454DC3" w:rsidRDefault="00454DC3" w:rsidP="00454DC3">
      <w:pPr>
        <w:pStyle w:val="ListParagraph"/>
        <w:rPr>
          <w:rFonts w:asciiTheme="majorHAnsi" w:hAnsiTheme="majorHAnsi"/>
          <w:sz w:val="26"/>
          <w:szCs w:val="26"/>
        </w:rPr>
      </w:pPr>
    </w:p>
    <w:p w:rsidR="00926A9C" w:rsidRDefault="00926A9C" w:rsidP="00926A9C">
      <w:pPr>
        <w:pStyle w:val="ListParagraph"/>
        <w:rPr>
          <w:rFonts w:asciiTheme="majorHAnsi" w:hAnsiTheme="majorHAnsi"/>
          <w:sz w:val="26"/>
          <w:szCs w:val="26"/>
        </w:rPr>
      </w:pPr>
    </w:p>
    <w:p w:rsidR="00926A9C" w:rsidRPr="00653A2E" w:rsidRDefault="00926A9C" w:rsidP="00653A2E">
      <w:pPr>
        <w:pStyle w:val="ListParagraph"/>
        <w:numPr>
          <w:ilvl w:val="0"/>
          <w:numId w:val="9"/>
        </w:numPr>
        <w:rPr>
          <w:rFonts w:asciiTheme="majorHAnsi" w:hAnsiTheme="majorHAnsi"/>
          <w:b/>
          <w:sz w:val="32"/>
          <w:szCs w:val="32"/>
        </w:rPr>
      </w:pPr>
      <w:r w:rsidRPr="00653A2E">
        <w:rPr>
          <w:rFonts w:asciiTheme="majorHAnsi" w:hAnsiTheme="majorHAnsi"/>
          <w:b/>
          <w:sz w:val="32"/>
          <w:szCs w:val="32"/>
        </w:rPr>
        <w:t xml:space="preserve">Registration Procedure- </w:t>
      </w:r>
      <w:r w:rsidRPr="00653A2E">
        <w:rPr>
          <w:rFonts w:asciiTheme="majorHAnsi" w:hAnsiTheme="majorHAnsi"/>
          <w:sz w:val="26"/>
          <w:szCs w:val="26"/>
        </w:rPr>
        <w:t>To register as MSME here is the brief process you must follow these are -:</w:t>
      </w:r>
    </w:p>
    <w:p w:rsidR="00653A2E" w:rsidRPr="00653A2E" w:rsidRDefault="00653A2E" w:rsidP="00653A2E">
      <w:pPr>
        <w:pStyle w:val="ListParagraph"/>
        <w:rPr>
          <w:rFonts w:asciiTheme="majorHAnsi" w:hAnsiTheme="majorHAnsi"/>
          <w:b/>
          <w:sz w:val="32"/>
          <w:szCs w:val="32"/>
        </w:rPr>
      </w:pPr>
    </w:p>
    <w:p w:rsidR="00926A9C" w:rsidRPr="00926A9C" w:rsidRDefault="00926A9C" w:rsidP="00926A9C">
      <w:pPr>
        <w:pStyle w:val="ListParagraph"/>
        <w:numPr>
          <w:ilvl w:val="0"/>
          <w:numId w:val="4"/>
        </w:numPr>
        <w:rPr>
          <w:rFonts w:asciiTheme="majorHAnsi" w:hAnsiTheme="majorHAnsi"/>
          <w:b/>
          <w:sz w:val="26"/>
          <w:szCs w:val="26"/>
        </w:rPr>
      </w:pPr>
      <w:r w:rsidRPr="00926A9C">
        <w:rPr>
          <w:rFonts w:asciiTheme="majorHAnsi" w:hAnsiTheme="majorHAnsi"/>
          <w:b/>
          <w:sz w:val="26"/>
          <w:szCs w:val="26"/>
        </w:rPr>
        <w:t>Documents required</w:t>
      </w:r>
      <w:r>
        <w:rPr>
          <w:rFonts w:asciiTheme="majorHAnsi" w:hAnsiTheme="majorHAnsi"/>
          <w:b/>
          <w:sz w:val="26"/>
          <w:szCs w:val="26"/>
        </w:rPr>
        <w:t xml:space="preserve">-  </w:t>
      </w:r>
      <w:r>
        <w:rPr>
          <w:rFonts w:asciiTheme="majorHAnsi" w:hAnsiTheme="majorHAnsi"/>
          <w:sz w:val="26"/>
          <w:szCs w:val="26"/>
        </w:rPr>
        <w:t>Here are the list of documents required these are as follows -:</w:t>
      </w:r>
    </w:p>
    <w:p w:rsidR="00926A9C" w:rsidRPr="00926A9C" w:rsidRDefault="00926A9C" w:rsidP="00926A9C">
      <w:pPr>
        <w:pStyle w:val="ListParagraph"/>
        <w:numPr>
          <w:ilvl w:val="2"/>
          <w:numId w:val="7"/>
        </w:numPr>
        <w:rPr>
          <w:rFonts w:asciiTheme="majorHAnsi" w:hAnsiTheme="majorHAnsi"/>
          <w:b/>
          <w:sz w:val="26"/>
          <w:szCs w:val="26"/>
        </w:rPr>
      </w:pPr>
      <w:r>
        <w:rPr>
          <w:rFonts w:asciiTheme="majorHAnsi" w:hAnsiTheme="majorHAnsi"/>
          <w:sz w:val="26"/>
          <w:szCs w:val="26"/>
        </w:rPr>
        <w:t xml:space="preserve"> Business Address Proof </w:t>
      </w:r>
    </w:p>
    <w:p w:rsidR="00926A9C" w:rsidRPr="00926A9C" w:rsidRDefault="00926A9C" w:rsidP="00926A9C">
      <w:pPr>
        <w:pStyle w:val="ListParagraph"/>
        <w:numPr>
          <w:ilvl w:val="2"/>
          <w:numId w:val="7"/>
        </w:numPr>
        <w:rPr>
          <w:rFonts w:asciiTheme="majorHAnsi" w:hAnsiTheme="majorHAnsi"/>
          <w:b/>
          <w:sz w:val="26"/>
          <w:szCs w:val="26"/>
        </w:rPr>
      </w:pPr>
      <w:r>
        <w:rPr>
          <w:rFonts w:asciiTheme="majorHAnsi" w:hAnsiTheme="majorHAnsi"/>
          <w:sz w:val="26"/>
          <w:szCs w:val="26"/>
        </w:rPr>
        <w:t>Copy of Sale and Purchase bill</w:t>
      </w:r>
    </w:p>
    <w:p w:rsidR="00926A9C" w:rsidRPr="00BC400E" w:rsidRDefault="00926A9C" w:rsidP="00926A9C">
      <w:pPr>
        <w:pStyle w:val="ListParagraph"/>
        <w:numPr>
          <w:ilvl w:val="2"/>
          <w:numId w:val="7"/>
        </w:numPr>
        <w:rPr>
          <w:rFonts w:asciiTheme="majorHAnsi" w:hAnsiTheme="majorHAnsi"/>
          <w:b/>
          <w:sz w:val="26"/>
          <w:szCs w:val="26"/>
        </w:rPr>
      </w:pPr>
      <w:r>
        <w:rPr>
          <w:rFonts w:asciiTheme="majorHAnsi" w:hAnsiTheme="majorHAnsi"/>
          <w:sz w:val="26"/>
          <w:szCs w:val="26"/>
        </w:rPr>
        <w:t xml:space="preserve">Deed of Partnership in case of partnership business , in case of companies one must </w:t>
      </w:r>
      <w:r w:rsidR="00267320">
        <w:rPr>
          <w:rFonts w:asciiTheme="majorHAnsi" w:hAnsiTheme="majorHAnsi"/>
          <w:sz w:val="26"/>
          <w:szCs w:val="26"/>
        </w:rPr>
        <w:t>require</w:t>
      </w:r>
      <w:r>
        <w:rPr>
          <w:rFonts w:asciiTheme="majorHAnsi" w:hAnsiTheme="majorHAnsi"/>
          <w:sz w:val="26"/>
          <w:szCs w:val="26"/>
        </w:rPr>
        <w:t xml:space="preserve"> to upload MOA( Memorandum of Association) and AOA( Articles Of Association) </w:t>
      </w:r>
    </w:p>
    <w:p w:rsidR="00BC400E" w:rsidRPr="0057178C" w:rsidRDefault="00BC400E" w:rsidP="00926A9C">
      <w:pPr>
        <w:pStyle w:val="ListParagraph"/>
        <w:numPr>
          <w:ilvl w:val="2"/>
          <w:numId w:val="7"/>
        </w:numPr>
        <w:rPr>
          <w:rFonts w:asciiTheme="majorHAnsi" w:hAnsiTheme="majorHAnsi"/>
          <w:b/>
          <w:sz w:val="26"/>
          <w:szCs w:val="26"/>
        </w:rPr>
      </w:pPr>
      <w:r>
        <w:rPr>
          <w:rFonts w:asciiTheme="majorHAnsi" w:hAnsiTheme="majorHAnsi"/>
          <w:sz w:val="26"/>
          <w:szCs w:val="26"/>
        </w:rPr>
        <w:t xml:space="preserve">Bills of purchase of plant and machinery and copy </w:t>
      </w:r>
      <w:r w:rsidR="00267320">
        <w:rPr>
          <w:rFonts w:asciiTheme="majorHAnsi" w:hAnsiTheme="majorHAnsi"/>
          <w:sz w:val="26"/>
          <w:szCs w:val="26"/>
        </w:rPr>
        <w:t>of licenses</w:t>
      </w:r>
      <w:r>
        <w:rPr>
          <w:rFonts w:asciiTheme="majorHAnsi" w:hAnsiTheme="majorHAnsi"/>
          <w:sz w:val="26"/>
          <w:szCs w:val="26"/>
        </w:rPr>
        <w:t xml:space="preserve"> if </w:t>
      </w:r>
      <w:r w:rsidR="00267320">
        <w:rPr>
          <w:rFonts w:asciiTheme="majorHAnsi" w:hAnsiTheme="majorHAnsi"/>
          <w:sz w:val="26"/>
          <w:szCs w:val="26"/>
        </w:rPr>
        <w:t>taken.</w:t>
      </w:r>
    </w:p>
    <w:p w:rsidR="0057178C" w:rsidRDefault="0057178C" w:rsidP="0057178C">
      <w:pPr>
        <w:ind w:left="360"/>
        <w:rPr>
          <w:rFonts w:asciiTheme="majorHAnsi" w:hAnsiTheme="majorHAnsi"/>
          <w:b/>
          <w:sz w:val="26"/>
          <w:szCs w:val="26"/>
        </w:rPr>
      </w:pPr>
    </w:p>
    <w:p w:rsidR="0057178C" w:rsidRPr="0057178C" w:rsidRDefault="0057178C" w:rsidP="0057178C">
      <w:pPr>
        <w:pStyle w:val="ListParagraph"/>
        <w:numPr>
          <w:ilvl w:val="0"/>
          <w:numId w:val="4"/>
        </w:numPr>
        <w:rPr>
          <w:rFonts w:asciiTheme="majorHAnsi" w:hAnsiTheme="majorHAnsi"/>
          <w:b/>
          <w:sz w:val="26"/>
          <w:szCs w:val="26"/>
        </w:rPr>
      </w:pPr>
      <w:r>
        <w:rPr>
          <w:rFonts w:asciiTheme="majorHAnsi" w:hAnsiTheme="majorHAnsi"/>
          <w:b/>
          <w:sz w:val="26"/>
          <w:szCs w:val="26"/>
        </w:rPr>
        <w:lastRenderedPageBreak/>
        <w:t xml:space="preserve">Procedure for Registration- </w:t>
      </w:r>
      <w:r>
        <w:rPr>
          <w:rFonts w:asciiTheme="majorHAnsi" w:hAnsiTheme="majorHAnsi"/>
          <w:sz w:val="26"/>
          <w:szCs w:val="26"/>
        </w:rPr>
        <w:t>To register as MSME one has to follow the under mentioned process-:</w:t>
      </w:r>
    </w:p>
    <w:p w:rsidR="0057178C" w:rsidRPr="0057178C" w:rsidRDefault="002F5489" w:rsidP="0057178C">
      <w:pPr>
        <w:pStyle w:val="ListParagraph"/>
        <w:numPr>
          <w:ilvl w:val="2"/>
          <w:numId w:val="8"/>
        </w:numPr>
        <w:rPr>
          <w:rFonts w:asciiTheme="majorHAnsi" w:hAnsiTheme="majorHAnsi"/>
          <w:b/>
          <w:sz w:val="26"/>
          <w:szCs w:val="26"/>
        </w:rPr>
      </w:pPr>
      <w:r>
        <w:rPr>
          <w:rFonts w:asciiTheme="majorHAnsi" w:hAnsiTheme="majorHAnsi"/>
          <w:b/>
          <w:sz w:val="26"/>
          <w:szCs w:val="26"/>
        </w:rPr>
        <w:t xml:space="preserve">Step 1- </w:t>
      </w:r>
      <w:r w:rsidR="0057178C">
        <w:rPr>
          <w:rFonts w:asciiTheme="majorHAnsi" w:hAnsiTheme="majorHAnsi"/>
          <w:sz w:val="26"/>
          <w:szCs w:val="26"/>
        </w:rPr>
        <w:t xml:space="preserve">The person has to furnish the application online on </w:t>
      </w:r>
      <w:hyperlink r:id="rId9" w:history="1">
        <w:r w:rsidR="0057178C" w:rsidRPr="00BB6723">
          <w:rPr>
            <w:rStyle w:val="Hyperlink"/>
            <w:rFonts w:asciiTheme="majorHAnsi" w:hAnsiTheme="majorHAnsi"/>
            <w:sz w:val="26"/>
            <w:szCs w:val="26"/>
          </w:rPr>
          <w:t>www.udyogaadhaar.gov.in</w:t>
        </w:r>
      </w:hyperlink>
    </w:p>
    <w:p w:rsidR="00412D00" w:rsidRDefault="00412D00" w:rsidP="00412D00">
      <w:pPr>
        <w:pStyle w:val="ListParagraph"/>
        <w:ind w:left="1080"/>
        <w:rPr>
          <w:rFonts w:asciiTheme="majorHAnsi" w:hAnsiTheme="majorHAnsi"/>
          <w:b/>
          <w:sz w:val="26"/>
          <w:szCs w:val="26"/>
        </w:rPr>
      </w:pPr>
    </w:p>
    <w:p w:rsidR="00412D00" w:rsidRDefault="00412D00" w:rsidP="00412D00">
      <w:pPr>
        <w:pStyle w:val="ListParagraph"/>
        <w:ind w:left="1080"/>
        <w:rPr>
          <w:rFonts w:asciiTheme="majorHAnsi" w:hAnsiTheme="majorHAnsi"/>
          <w:b/>
          <w:sz w:val="26"/>
          <w:szCs w:val="26"/>
        </w:rPr>
      </w:pPr>
    </w:p>
    <w:p w:rsidR="00412D00" w:rsidRPr="00412D00" w:rsidRDefault="002F5489" w:rsidP="0057178C">
      <w:pPr>
        <w:pStyle w:val="ListParagraph"/>
        <w:numPr>
          <w:ilvl w:val="2"/>
          <w:numId w:val="8"/>
        </w:numPr>
        <w:rPr>
          <w:rFonts w:asciiTheme="majorHAnsi" w:hAnsiTheme="majorHAnsi"/>
          <w:b/>
          <w:sz w:val="26"/>
          <w:szCs w:val="26"/>
        </w:rPr>
      </w:pPr>
      <w:r w:rsidRPr="002F5489">
        <w:rPr>
          <w:rFonts w:asciiTheme="majorHAnsi" w:hAnsiTheme="majorHAnsi"/>
          <w:b/>
          <w:sz w:val="26"/>
          <w:szCs w:val="26"/>
        </w:rPr>
        <w:t>Step 2-</w:t>
      </w:r>
      <w:r>
        <w:rPr>
          <w:rFonts w:asciiTheme="majorHAnsi" w:hAnsiTheme="majorHAnsi"/>
          <w:sz w:val="26"/>
          <w:szCs w:val="26"/>
        </w:rPr>
        <w:t xml:space="preserve"> </w:t>
      </w:r>
      <w:r w:rsidR="00387BF1">
        <w:rPr>
          <w:rFonts w:asciiTheme="majorHAnsi" w:hAnsiTheme="majorHAnsi"/>
          <w:sz w:val="26"/>
          <w:szCs w:val="26"/>
        </w:rPr>
        <w:t xml:space="preserve">Then fill the Aadhaar number and Name of the </w:t>
      </w:r>
      <w:r w:rsidR="00175F89">
        <w:rPr>
          <w:rFonts w:asciiTheme="majorHAnsi" w:hAnsiTheme="majorHAnsi"/>
          <w:sz w:val="26"/>
          <w:szCs w:val="26"/>
        </w:rPr>
        <w:t>Entrepreneur</w:t>
      </w:r>
      <w:r w:rsidR="00387BF1">
        <w:rPr>
          <w:rFonts w:asciiTheme="majorHAnsi" w:hAnsiTheme="majorHAnsi"/>
          <w:sz w:val="26"/>
          <w:szCs w:val="26"/>
        </w:rPr>
        <w:t xml:space="preserve"> of the </w:t>
      </w:r>
      <w:r w:rsidR="00175F89">
        <w:rPr>
          <w:rFonts w:asciiTheme="majorHAnsi" w:hAnsiTheme="majorHAnsi"/>
          <w:sz w:val="26"/>
          <w:szCs w:val="26"/>
        </w:rPr>
        <w:t>proprietor,</w:t>
      </w:r>
      <w:r w:rsidR="00387BF1">
        <w:rPr>
          <w:rFonts w:asciiTheme="majorHAnsi" w:hAnsiTheme="majorHAnsi"/>
          <w:sz w:val="26"/>
          <w:szCs w:val="26"/>
        </w:rPr>
        <w:t xml:space="preserve"> director or partner as the case may be and then click on Validate and Generate OTP as give</w:t>
      </w:r>
      <w:r w:rsidR="00175F89">
        <w:rPr>
          <w:rFonts w:asciiTheme="majorHAnsi" w:hAnsiTheme="majorHAnsi"/>
          <w:sz w:val="26"/>
          <w:szCs w:val="26"/>
        </w:rPr>
        <w:t>n in the screenshot below-:</w:t>
      </w:r>
    </w:p>
    <w:p w:rsidR="00412D00" w:rsidRPr="00412D00" w:rsidRDefault="00412D00" w:rsidP="00412D00">
      <w:pPr>
        <w:pStyle w:val="ListParagraph"/>
        <w:ind w:left="1080"/>
        <w:rPr>
          <w:rFonts w:asciiTheme="majorHAnsi" w:hAnsiTheme="majorHAnsi"/>
          <w:b/>
          <w:sz w:val="26"/>
          <w:szCs w:val="26"/>
        </w:rPr>
      </w:pPr>
    </w:p>
    <w:p w:rsidR="00412D00" w:rsidRPr="00412D00" w:rsidRDefault="00412D00" w:rsidP="00412D00">
      <w:pPr>
        <w:pStyle w:val="ListParagraph"/>
        <w:ind w:left="1080"/>
        <w:rPr>
          <w:rFonts w:asciiTheme="majorHAnsi" w:hAnsiTheme="majorHAnsi"/>
          <w:b/>
          <w:sz w:val="26"/>
          <w:szCs w:val="26"/>
        </w:rPr>
      </w:pPr>
    </w:p>
    <w:p w:rsidR="00412D00" w:rsidRPr="00412D00" w:rsidRDefault="00412D00" w:rsidP="00412D00">
      <w:pPr>
        <w:pStyle w:val="ListParagraph"/>
        <w:ind w:left="1080"/>
        <w:rPr>
          <w:rFonts w:asciiTheme="majorHAnsi" w:hAnsiTheme="majorHAnsi"/>
          <w:b/>
          <w:sz w:val="26"/>
          <w:szCs w:val="26"/>
        </w:rPr>
      </w:pPr>
    </w:p>
    <w:p w:rsidR="0057178C" w:rsidRPr="00412D00" w:rsidRDefault="00387BF1" w:rsidP="00412D00">
      <w:pPr>
        <w:pStyle w:val="ListParagraph"/>
        <w:ind w:left="1080"/>
        <w:rPr>
          <w:rFonts w:asciiTheme="majorHAnsi" w:hAnsiTheme="majorHAnsi"/>
          <w:b/>
          <w:sz w:val="26"/>
          <w:szCs w:val="26"/>
        </w:rPr>
      </w:pPr>
      <w:r>
        <w:rPr>
          <w:noProof/>
        </w:rPr>
        <w:drawing>
          <wp:inline distT="0" distB="0" distL="0" distR="0" wp14:anchorId="73E88881" wp14:editId="3AC9BE1D">
            <wp:extent cx="5940056" cy="2913321"/>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19332" b="15275"/>
                    <a:stretch/>
                  </pic:blipFill>
                  <pic:spPr bwMode="auto">
                    <a:xfrm>
                      <a:off x="0" y="0"/>
                      <a:ext cx="5943600" cy="2915059"/>
                    </a:xfrm>
                    <a:prstGeom prst="rect">
                      <a:avLst/>
                    </a:prstGeom>
                    <a:ln>
                      <a:noFill/>
                    </a:ln>
                    <a:extLst>
                      <a:ext uri="{53640926-AAD7-44D8-BBD7-CCE9431645EC}">
                        <a14:shadowObscured xmlns:a14="http://schemas.microsoft.com/office/drawing/2010/main"/>
                      </a:ext>
                    </a:extLst>
                  </pic:spPr>
                </pic:pic>
              </a:graphicData>
            </a:graphic>
          </wp:inline>
        </w:drawing>
      </w:r>
    </w:p>
    <w:p w:rsidR="00387BF1" w:rsidRPr="00387BF1" w:rsidRDefault="00387BF1" w:rsidP="00387BF1">
      <w:pPr>
        <w:pStyle w:val="ListParagraph"/>
        <w:ind w:left="1080"/>
        <w:rPr>
          <w:rFonts w:asciiTheme="majorHAnsi" w:hAnsiTheme="majorHAnsi"/>
          <w:b/>
          <w:sz w:val="26"/>
          <w:szCs w:val="26"/>
        </w:rPr>
      </w:pPr>
    </w:p>
    <w:p w:rsidR="00412D00" w:rsidRDefault="00412D00" w:rsidP="00412D00">
      <w:pPr>
        <w:pStyle w:val="ListParagraph"/>
        <w:ind w:left="1080"/>
        <w:rPr>
          <w:rFonts w:asciiTheme="majorHAnsi" w:hAnsiTheme="majorHAnsi"/>
          <w:sz w:val="26"/>
          <w:szCs w:val="26"/>
        </w:rPr>
      </w:pPr>
    </w:p>
    <w:p w:rsidR="00412D00" w:rsidRPr="00412D00" w:rsidRDefault="00412D00" w:rsidP="00412D00">
      <w:pPr>
        <w:pStyle w:val="ListParagraph"/>
        <w:rPr>
          <w:rFonts w:asciiTheme="majorHAnsi" w:hAnsiTheme="majorHAnsi"/>
          <w:sz w:val="26"/>
          <w:szCs w:val="26"/>
        </w:rPr>
      </w:pPr>
    </w:p>
    <w:p w:rsidR="00412D00" w:rsidRDefault="00412D00" w:rsidP="00412D00">
      <w:pPr>
        <w:pStyle w:val="ListParagraph"/>
        <w:ind w:left="1080"/>
        <w:rPr>
          <w:rFonts w:asciiTheme="majorHAnsi" w:hAnsiTheme="majorHAnsi"/>
          <w:sz w:val="26"/>
          <w:szCs w:val="26"/>
        </w:rPr>
      </w:pPr>
    </w:p>
    <w:p w:rsidR="00412D00" w:rsidRDefault="00412D00" w:rsidP="00412D00">
      <w:pPr>
        <w:pStyle w:val="ListParagraph"/>
        <w:ind w:left="1080"/>
        <w:rPr>
          <w:rFonts w:asciiTheme="majorHAnsi" w:hAnsiTheme="majorHAnsi"/>
          <w:sz w:val="26"/>
          <w:szCs w:val="26"/>
        </w:rPr>
      </w:pPr>
    </w:p>
    <w:p w:rsidR="00412D00" w:rsidRDefault="00412D00" w:rsidP="00412D00">
      <w:pPr>
        <w:pStyle w:val="ListParagraph"/>
        <w:ind w:left="1080"/>
        <w:rPr>
          <w:rFonts w:asciiTheme="majorHAnsi" w:hAnsiTheme="majorHAnsi"/>
          <w:sz w:val="26"/>
          <w:szCs w:val="26"/>
        </w:rPr>
      </w:pPr>
    </w:p>
    <w:p w:rsidR="00412D00" w:rsidRPr="00412D00" w:rsidRDefault="00412D00" w:rsidP="00412D00">
      <w:pPr>
        <w:rPr>
          <w:rFonts w:asciiTheme="majorHAnsi" w:hAnsiTheme="majorHAnsi"/>
          <w:sz w:val="26"/>
          <w:szCs w:val="26"/>
        </w:rPr>
      </w:pPr>
    </w:p>
    <w:p w:rsidR="00412D00" w:rsidRPr="00412D00" w:rsidRDefault="00412D00" w:rsidP="00412D00">
      <w:pPr>
        <w:rPr>
          <w:rFonts w:asciiTheme="majorHAnsi" w:hAnsiTheme="majorHAnsi"/>
          <w:sz w:val="26"/>
          <w:szCs w:val="26"/>
        </w:rPr>
      </w:pPr>
    </w:p>
    <w:p w:rsidR="00382D47" w:rsidRPr="00412D00" w:rsidRDefault="00175F89" w:rsidP="00412D00">
      <w:pPr>
        <w:pStyle w:val="ListParagraph"/>
        <w:numPr>
          <w:ilvl w:val="2"/>
          <w:numId w:val="8"/>
        </w:numPr>
        <w:rPr>
          <w:rFonts w:asciiTheme="majorHAnsi" w:hAnsiTheme="majorHAnsi"/>
          <w:sz w:val="26"/>
          <w:szCs w:val="26"/>
        </w:rPr>
      </w:pPr>
      <w:r w:rsidRPr="00412D00">
        <w:rPr>
          <w:rFonts w:asciiTheme="majorHAnsi" w:hAnsiTheme="majorHAnsi"/>
          <w:sz w:val="26"/>
          <w:szCs w:val="26"/>
        </w:rPr>
        <w:t xml:space="preserve"> </w:t>
      </w:r>
      <w:r w:rsidR="002F5489" w:rsidRPr="00412D00">
        <w:rPr>
          <w:rFonts w:asciiTheme="majorHAnsi" w:hAnsiTheme="majorHAnsi"/>
          <w:b/>
          <w:sz w:val="26"/>
          <w:szCs w:val="26"/>
        </w:rPr>
        <w:t>Step 3-</w:t>
      </w:r>
      <w:r w:rsidRPr="00412D00">
        <w:rPr>
          <w:rFonts w:asciiTheme="majorHAnsi" w:hAnsiTheme="majorHAnsi"/>
          <w:sz w:val="26"/>
          <w:szCs w:val="26"/>
        </w:rPr>
        <w:t>After completing the second step validate the OTP , after successful validation of the OTP full application is opened on the screen , then you have to full the required details the interface of the form opened after validation is as below -:</w:t>
      </w:r>
    </w:p>
    <w:p w:rsidR="00382D47" w:rsidRPr="00382D47" w:rsidRDefault="00382D47" w:rsidP="00382D47">
      <w:pPr>
        <w:pStyle w:val="ListParagraph"/>
        <w:rPr>
          <w:rFonts w:asciiTheme="majorHAnsi" w:hAnsiTheme="majorHAnsi"/>
          <w:b/>
          <w:sz w:val="26"/>
          <w:szCs w:val="26"/>
        </w:rPr>
      </w:pPr>
    </w:p>
    <w:p w:rsidR="0057178C" w:rsidRPr="00175F89" w:rsidRDefault="00175F89" w:rsidP="00382D47">
      <w:pPr>
        <w:pStyle w:val="ListParagraph"/>
        <w:ind w:left="1080"/>
        <w:rPr>
          <w:rFonts w:asciiTheme="majorHAnsi" w:hAnsiTheme="majorHAnsi"/>
          <w:sz w:val="26"/>
          <w:szCs w:val="26"/>
        </w:rPr>
      </w:pPr>
      <w:r>
        <w:rPr>
          <w:noProof/>
        </w:rPr>
        <w:drawing>
          <wp:inline distT="0" distB="0" distL="0" distR="0" wp14:anchorId="3BFB9BD7" wp14:editId="3E9660F2">
            <wp:extent cx="5940053" cy="2913321"/>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9331" b="15274"/>
                    <a:stretch/>
                  </pic:blipFill>
                  <pic:spPr bwMode="auto">
                    <a:xfrm>
                      <a:off x="0" y="0"/>
                      <a:ext cx="5943600" cy="2915061"/>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b/>
          <w:sz w:val="26"/>
          <w:szCs w:val="26"/>
        </w:rPr>
        <w:tab/>
      </w:r>
    </w:p>
    <w:p w:rsidR="00175F89" w:rsidRPr="00175F89" w:rsidRDefault="00175F89" w:rsidP="00175F89">
      <w:pPr>
        <w:pStyle w:val="ListParagraph"/>
        <w:rPr>
          <w:rFonts w:asciiTheme="majorHAnsi" w:hAnsiTheme="majorHAnsi"/>
          <w:sz w:val="26"/>
          <w:szCs w:val="26"/>
        </w:rPr>
      </w:pPr>
    </w:p>
    <w:p w:rsidR="00412D00" w:rsidRPr="003D2DAC" w:rsidRDefault="002F5489" w:rsidP="003D2DAC">
      <w:pPr>
        <w:pStyle w:val="ListParagraph"/>
        <w:numPr>
          <w:ilvl w:val="2"/>
          <w:numId w:val="8"/>
        </w:numPr>
        <w:rPr>
          <w:rFonts w:asciiTheme="majorHAnsi" w:hAnsiTheme="majorHAnsi"/>
          <w:sz w:val="26"/>
          <w:szCs w:val="26"/>
        </w:rPr>
      </w:pPr>
      <w:r>
        <w:rPr>
          <w:rFonts w:asciiTheme="majorHAnsi" w:hAnsiTheme="majorHAnsi"/>
          <w:b/>
          <w:sz w:val="26"/>
          <w:szCs w:val="26"/>
        </w:rPr>
        <w:t>Step 4</w:t>
      </w:r>
      <w:r w:rsidRPr="002F5489">
        <w:rPr>
          <w:rFonts w:asciiTheme="majorHAnsi" w:hAnsiTheme="majorHAnsi"/>
          <w:b/>
          <w:sz w:val="26"/>
          <w:szCs w:val="26"/>
        </w:rPr>
        <w:t>-</w:t>
      </w:r>
      <w:r>
        <w:rPr>
          <w:rFonts w:asciiTheme="majorHAnsi" w:hAnsiTheme="majorHAnsi"/>
          <w:b/>
          <w:sz w:val="26"/>
          <w:szCs w:val="26"/>
        </w:rPr>
        <w:t xml:space="preserve"> </w:t>
      </w:r>
      <w:r w:rsidR="00175F89">
        <w:rPr>
          <w:rFonts w:asciiTheme="majorHAnsi" w:hAnsiTheme="majorHAnsi"/>
          <w:sz w:val="26"/>
          <w:szCs w:val="26"/>
        </w:rPr>
        <w:t xml:space="preserve">After filling all the details required in the form then person need to submit the application </w:t>
      </w:r>
      <w:r w:rsidR="00763F15">
        <w:rPr>
          <w:rFonts w:asciiTheme="majorHAnsi" w:hAnsiTheme="majorHAnsi"/>
          <w:sz w:val="26"/>
          <w:szCs w:val="26"/>
        </w:rPr>
        <w:t>after submitting the application one OTP is send to your number , then enter the OTP received and the verification code shown on the screen for final submission as shown in the screenshot below-:</w:t>
      </w:r>
      <w:r w:rsidR="00763F15">
        <w:rPr>
          <w:noProof/>
        </w:rPr>
        <w:drawing>
          <wp:inline distT="0" distB="0" distL="0" distR="0" wp14:anchorId="2E9FFE96" wp14:editId="6EFEFDE8">
            <wp:extent cx="5940057" cy="309407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13604" b="16945"/>
                    <a:stretch/>
                  </pic:blipFill>
                  <pic:spPr bwMode="auto">
                    <a:xfrm>
                      <a:off x="0" y="0"/>
                      <a:ext cx="5943600" cy="3095920"/>
                    </a:xfrm>
                    <a:prstGeom prst="rect">
                      <a:avLst/>
                    </a:prstGeom>
                    <a:ln>
                      <a:noFill/>
                    </a:ln>
                    <a:extLst>
                      <a:ext uri="{53640926-AAD7-44D8-BBD7-CCE9431645EC}">
                        <a14:shadowObscured xmlns:a14="http://schemas.microsoft.com/office/drawing/2010/main"/>
                      </a:ext>
                    </a:extLst>
                  </pic:spPr>
                </pic:pic>
              </a:graphicData>
            </a:graphic>
          </wp:inline>
        </w:drawing>
      </w:r>
    </w:p>
    <w:p w:rsidR="00412D00" w:rsidRPr="00412D00" w:rsidRDefault="00412D00" w:rsidP="00412D00">
      <w:pPr>
        <w:pStyle w:val="ListParagraph"/>
        <w:rPr>
          <w:rFonts w:asciiTheme="majorHAnsi" w:hAnsiTheme="majorHAnsi"/>
          <w:b/>
          <w:sz w:val="26"/>
          <w:szCs w:val="26"/>
        </w:rPr>
      </w:pPr>
    </w:p>
    <w:p w:rsidR="00412D00" w:rsidRPr="00412D00" w:rsidRDefault="00412D00" w:rsidP="00412D00">
      <w:pPr>
        <w:pStyle w:val="ListParagraph"/>
        <w:ind w:left="1080"/>
        <w:rPr>
          <w:rFonts w:asciiTheme="majorHAnsi" w:hAnsiTheme="majorHAnsi"/>
          <w:sz w:val="26"/>
          <w:szCs w:val="26"/>
        </w:rPr>
      </w:pPr>
    </w:p>
    <w:p w:rsidR="0057178C" w:rsidRPr="00A85FA5" w:rsidRDefault="002F5489" w:rsidP="0057178C">
      <w:pPr>
        <w:pStyle w:val="ListParagraph"/>
        <w:numPr>
          <w:ilvl w:val="2"/>
          <w:numId w:val="8"/>
        </w:numPr>
        <w:rPr>
          <w:rFonts w:asciiTheme="majorHAnsi" w:hAnsiTheme="majorHAnsi"/>
          <w:sz w:val="26"/>
          <w:szCs w:val="26"/>
        </w:rPr>
      </w:pPr>
      <w:r>
        <w:rPr>
          <w:rFonts w:asciiTheme="majorHAnsi" w:hAnsiTheme="majorHAnsi"/>
          <w:b/>
          <w:sz w:val="26"/>
          <w:szCs w:val="26"/>
        </w:rPr>
        <w:lastRenderedPageBreak/>
        <w:t>Step 5</w:t>
      </w:r>
      <w:r w:rsidRPr="002F5489">
        <w:rPr>
          <w:rFonts w:asciiTheme="majorHAnsi" w:hAnsiTheme="majorHAnsi"/>
          <w:b/>
          <w:sz w:val="26"/>
          <w:szCs w:val="26"/>
        </w:rPr>
        <w:t>-</w:t>
      </w:r>
      <w:r w:rsidR="00A85FA5">
        <w:rPr>
          <w:rFonts w:asciiTheme="majorHAnsi" w:hAnsiTheme="majorHAnsi"/>
          <w:sz w:val="26"/>
          <w:szCs w:val="26"/>
        </w:rPr>
        <w:t>After Final Submission you will receive UAM Number and Certificate of MSME registration which would be same as shown in the figure-:</w:t>
      </w:r>
      <w:r w:rsidR="00A85FA5">
        <w:rPr>
          <w:noProof/>
        </w:rPr>
        <w:drawing>
          <wp:inline distT="0" distB="0" distL="0" distR="0" wp14:anchorId="2CB1ACDA" wp14:editId="508FED72">
            <wp:extent cx="5029200" cy="29239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6620" t="19332" r="8764" b="15035"/>
                    <a:stretch/>
                  </pic:blipFill>
                  <pic:spPr bwMode="auto">
                    <a:xfrm>
                      <a:off x="0" y="0"/>
                      <a:ext cx="5029200" cy="2923954"/>
                    </a:xfrm>
                    <a:prstGeom prst="rect">
                      <a:avLst/>
                    </a:prstGeom>
                    <a:ln>
                      <a:noFill/>
                    </a:ln>
                    <a:extLst>
                      <a:ext uri="{53640926-AAD7-44D8-BBD7-CCE9431645EC}">
                        <a14:shadowObscured xmlns:a14="http://schemas.microsoft.com/office/drawing/2010/main"/>
                      </a:ext>
                    </a:extLst>
                  </pic:spPr>
                </pic:pic>
              </a:graphicData>
            </a:graphic>
          </wp:inline>
        </w:drawing>
      </w:r>
      <w:r w:rsidR="0057178C" w:rsidRPr="00A85FA5">
        <w:rPr>
          <w:rFonts w:asciiTheme="majorHAnsi" w:hAnsiTheme="majorHAnsi"/>
          <w:b/>
          <w:sz w:val="26"/>
          <w:szCs w:val="26"/>
        </w:rPr>
        <w:t xml:space="preserve"> </w:t>
      </w:r>
    </w:p>
    <w:p w:rsidR="00926A9C" w:rsidRPr="00926A9C" w:rsidRDefault="00926A9C" w:rsidP="00926A9C">
      <w:pPr>
        <w:pStyle w:val="ListParagraph"/>
        <w:rPr>
          <w:rFonts w:asciiTheme="majorHAnsi" w:hAnsiTheme="majorHAnsi"/>
          <w:b/>
          <w:sz w:val="26"/>
          <w:szCs w:val="26"/>
        </w:rPr>
      </w:pPr>
    </w:p>
    <w:p w:rsidR="003715B2" w:rsidRPr="00926A9C" w:rsidRDefault="003715B2" w:rsidP="003715B2">
      <w:pPr>
        <w:rPr>
          <w:rFonts w:asciiTheme="majorHAnsi" w:hAnsiTheme="majorHAnsi"/>
          <w:sz w:val="26"/>
          <w:szCs w:val="26"/>
        </w:rPr>
      </w:pPr>
      <w:r w:rsidRPr="00926A9C">
        <w:rPr>
          <w:rFonts w:asciiTheme="majorHAnsi" w:hAnsiTheme="majorHAnsi"/>
          <w:sz w:val="26"/>
          <w:szCs w:val="26"/>
        </w:rPr>
        <w:t xml:space="preserve"> </w:t>
      </w:r>
    </w:p>
    <w:p w:rsidR="003715B2" w:rsidRDefault="00D06E2E" w:rsidP="00653A2E">
      <w:pPr>
        <w:pStyle w:val="ListParagraph"/>
        <w:numPr>
          <w:ilvl w:val="0"/>
          <w:numId w:val="9"/>
        </w:numPr>
        <w:rPr>
          <w:rFonts w:asciiTheme="majorHAnsi" w:hAnsiTheme="majorHAnsi"/>
          <w:sz w:val="26"/>
          <w:szCs w:val="26"/>
        </w:rPr>
      </w:pPr>
      <w:r>
        <w:rPr>
          <w:rFonts w:asciiTheme="majorHAnsi" w:hAnsiTheme="majorHAnsi"/>
          <w:b/>
          <w:sz w:val="32"/>
          <w:szCs w:val="32"/>
        </w:rPr>
        <w:t>Government Schemes f</w:t>
      </w:r>
      <w:r w:rsidR="00653A2E">
        <w:rPr>
          <w:rFonts w:asciiTheme="majorHAnsi" w:hAnsiTheme="majorHAnsi"/>
          <w:b/>
          <w:sz w:val="32"/>
          <w:szCs w:val="32"/>
        </w:rPr>
        <w:t>or MSME</w:t>
      </w:r>
      <w:r w:rsidR="00653A2E" w:rsidRPr="00653A2E">
        <w:rPr>
          <w:rFonts w:asciiTheme="majorHAnsi" w:hAnsiTheme="majorHAnsi"/>
          <w:b/>
          <w:sz w:val="32"/>
          <w:szCs w:val="32"/>
        </w:rPr>
        <w:t>-</w:t>
      </w:r>
      <w:r>
        <w:rPr>
          <w:rFonts w:asciiTheme="majorHAnsi" w:hAnsiTheme="majorHAnsi"/>
          <w:b/>
          <w:sz w:val="32"/>
          <w:szCs w:val="32"/>
        </w:rPr>
        <w:t xml:space="preserve"> </w:t>
      </w:r>
      <w:r>
        <w:rPr>
          <w:rFonts w:asciiTheme="majorHAnsi" w:hAnsiTheme="majorHAnsi"/>
          <w:sz w:val="26"/>
          <w:szCs w:val="26"/>
        </w:rPr>
        <w:t>Here is the list of different schemes launched by the government for doing ease of business for the enterprises registered as MSME</w:t>
      </w:r>
      <w:r>
        <w:rPr>
          <w:rFonts w:asciiTheme="majorHAnsi" w:hAnsiTheme="majorHAnsi"/>
          <w:sz w:val="32"/>
          <w:szCs w:val="32"/>
        </w:rPr>
        <w:t xml:space="preserve"> </w:t>
      </w:r>
      <w:r>
        <w:rPr>
          <w:rFonts w:asciiTheme="majorHAnsi" w:hAnsiTheme="majorHAnsi"/>
          <w:sz w:val="26"/>
          <w:szCs w:val="26"/>
        </w:rPr>
        <w:t>these are -:</w:t>
      </w:r>
    </w:p>
    <w:p w:rsidR="00454DC3" w:rsidRDefault="00454DC3" w:rsidP="00454DC3">
      <w:pPr>
        <w:pStyle w:val="ListParagraph"/>
        <w:rPr>
          <w:rFonts w:asciiTheme="majorHAnsi" w:hAnsiTheme="majorHAnsi"/>
          <w:sz w:val="26"/>
          <w:szCs w:val="26"/>
        </w:rPr>
      </w:pPr>
    </w:p>
    <w:p w:rsidR="0021797D" w:rsidRDefault="0021797D" w:rsidP="0021797D">
      <w:pPr>
        <w:pStyle w:val="ListParagraph"/>
        <w:rPr>
          <w:rFonts w:asciiTheme="majorHAnsi" w:hAnsiTheme="majorHAnsi"/>
          <w:sz w:val="26"/>
          <w:szCs w:val="26"/>
        </w:rPr>
      </w:pPr>
    </w:p>
    <w:p w:rsidR="00D06E2E" w:rsidRPr="00454DC3" w:rsidRDefault="00D06E2E" w:rsidP="00D06E2E">
      <w:pPr>
        <w:pStyle w:val="ListParagraph"/>
        <w:numPr>
          <w:ilvl w:val="0"/>
          <w:numId w:val="10"/>
        </w:numPr>
        <w:rPr>
          <w:rFonts w:asciiTheme="majorHAnsi" w:hAnsiTheme="majorHAnsi"/>
          <w:b/>
          <w:sz w:val="26"/>
          <w:szCs w:val="26"/>
        </w:rPr>
      </w:pPr>
      <w:r w:rsidRPr="00D06E2E">
        <w:rPr>
          <w:rFonts w:asciiTheme="majorHAnsi" w:hAnsiTheme="majorHAnsi"/>
          <w:b/>
          <w:sz w:val="26"/>
          <w:szCs w:val="26"/>
        </w:rPr>
        <w:t>MSME Samadhaan</w:t>
      </w:r>
      <w:r w:rsidR="003767D6">
        <w:rPr>
          <w:rFonts w:asciiTheme="majorHAnsi" w:hAnsiTheme="majorHAnsi"/>
          <w:b/>
          <w:sz w:val="26"/>
          <w:szCs w:val="26"/>
        </w:rPr>
        <w:t xml:space="preserve">- </w:t>
      </w:r>
      <w:r w:rsidR="003767D6">
        <w:rPr>
          <w:rFonts w:asciiTheme="majorHAnsi" w:hAnsiTheme="majorHAnsi"/>
          <w:sz w:val="26"/>
          <w:szCs w:val="26"/>
        </w:rPr>
        <w:t>For</w:t>
      </w:r>
      <w:r>
        <w:rPr>
          <w:rFonts w:asciiTheme="majorHAnsi" w:hAnsiTheme="majorHAnsi"/>
          <w:sz w:val="26"/>
          <w:szCs w:val="26"/>
        </w:rPr>
        <w:t xml:space="preserve"> giving MSME’s securities </w:t>
      </w:r>
      <w:r w:rsidR="00081F64">
        <w:rPr>
          <w:rFonts w:asciiTheme="majorHAnsi" w:hAnsiTheme="majorHAnsi"/>
          <w:sz w:val="26"/>
          <w:szCs w:val="26"/>
        </w:rPr>
        <w:t>agains</w:t>
      </w:r>
      <w:r>
        <w:rPr>
          <w:rFonts w:asciiTheme="majorHAnsi" w:hAnsiTheme="majorHAnsi"/>
          <w:sz w:val="26"/>
          <w:szCs w:val="26"/>
        </w:rPr>
        <w:t xml:space="preserve">t the sale made on credit </w:t>
      </w:r>
      <w:r w:rsidR="003767D6">
        <w:rPr>
          <w:rFonts w:asciiTheme="majorHAnsi" w:hAnsiTheme="majorHAnsi"/>
          <w:sz w:val="26"/>
          <w:szCs w:val="26"/>
        </w:rPr>
        <w:t>basis,</w:t>
      </w:r>
      <w:r>
        <w:rPr>
          <w:rFonts w:asciiTheme="majorHAnsi" w:hAnsiTheme="majorHAnsi"/>
          <w:sz w:val="26"/>
          <w:szCs w:val="26"/>
        </w:rPr>
        <w:t xml:space="preserve"> here 45 days credit is allotted to the buyer </w:t>
      </w:r>
      <w:r w:rsidR="00081F64">
        <w:rPr>
          <w:rFonts w:asciiTheme="majorHAnsi" w:hAnsiTheme="majorHAnsi"/>
          <w:sz w:val="26"/>
          <w:szCs w:val="26"/>
        </w:rPr>
        <w:t xml:space="preserve">for payment default of which will lay burden of compound </w:t>
      </w:r>
      <w:r w:rsidR="009F2F12">
        <w:rPr>
          <w:rFonts w:asciiTheme="majorHAnsi" w:hAnsiTheme="majorHAnsi"/>
          <w:sz w:val="26"/>
          <w:szCs w:val="26"/>
        </w:rPr>
        <w:t>interest</w:t>
      </w:r>
      <w:r w:rsidR="00081F64">
        <w:rPr>
          <w:rFonts w:asciiTheme="majorHAnsi" w:hAnsiTheme="majorHAnsi"/>
          <w:sz w:val="26"/>
          <w:szCs w:val="26"/>
        </w:rPr>
        <w:t xml:space="preserve"> on the buyer which is equal to three times the RBI rate.</w:t>
      </w:r>
    </w:p>
    <w:p w:rsidR="00454DC3" w:rsidRPr="0021797D" w:rsidRDefault="00454DC3" w:rsidP="00454DC3">
      <w:pPr>
        <w:pStyle w:val="ListParagraph"/>
        <w:ind w:left="1440"/>
        <w:rPr>
          <w:rFonts w:asciiTheme="majorHAnsi" w:hAnsiTheme="majorHAnsi"/>
          <w:b/>
          <w:sz w:val="26"/>
          <w:szCs w:val="26"/>
        </w:rPr>
      </w:pPr>
    </w:p>
    <w:p w:rsidR="0021797D" w:rsidRPr="00454DC3" w:rsidRDefault="0021797D" w:rsidP="0021797D">
      <w:pPr>
        <w:pStyle w:val="ListParagraph"/>
        <w:numPr>
          <w:ilvl w:val="0"/>
          <w:numId w:val="10"/>
        </w:numPr>
        <w:rPr>
          <w:rFonts w:asciiTheme="majorHAnsi" w:hAnsiTheme="majorHAnsi"/>
          <w:b/>
          <w:sz w:val="26"/>
          <w:szCs w:val="26"/>
        </w:rPr>
      </w:pPr>
      <w:r w:rsidRPr="0021797D">
        <w:rPr>
          <w:rFonts w:asciiTheme="majorHAnsi" w:hAnsiTheme="majorHAnsi"/>
          <w:b/>
          <w:sz w:val="26"/>
          <w:szCs w:val="26"/>
        </w:rPr>
        <w:t>Udyami Mitra Portal</w:t>
      </w:r>
      <w:r w:rsidR="003767D6">
        <w:rPr>
          <w:rFonts w:asciiTheme="majorHAnsi" w:hAnsiTheme="majorHAnsi"/>
          <w:b/>
          <w:sz w:val="26"/>
          <w:szCs w:val="26"/>
        </w:rPr>
        <w:t xml:space="preserve">- </w:t>
      </w:r>
      <w:r w:rsidR="003767D6">
        <w:rPr>
          <w:rFonts w:asciiTheme="majorHAnsi" w:hAnsiTheme="majorHAnsi"/>
          <w:sz w:val="26"/>
          <w:szCs w:val="26"/>
        </w:rPr>
        <w:t>To</w:t>
      </w:r>
      <w:r>
        <w:rPr>
          <w:rFonts w:asciiTheme="majorHAnsi" w:hAnsiTheme="majorHAnsi"/>
          <w:sz w:val="26"/>
          <w:szCs w:val="26"/>
        </w:rPr>
        <w:t xml:space="preserve"> give easy access of credit and to improve the flow of credit to the MSME this scheme is launched by SIDBI in 2017.</w:t>
      </w:r>
    </w:p>
    <w:p w:rsidR="00454DC3" w:rsidRPr="00454DC3" w:rsidRDefault="00454DC3" w:rsidP="00454DC3">
      <w:pPr>
        <w:pStyle w:val="ListParagraph"/>
        <w:rPr>
          <w:rFonts w:asciiTheme="majorHAnsi" w:hAnsiTheme="majorHAnsi"/>
          <w:b/>
          <w:sz w:val="26"/>
          <w:szCs w:val="26"/>
        </w:rPr>
      </w:pPr>
    </w:p>
    <w:p w:rsidR="00454DC3" w:rsidRPr="0021797D" w:rsidRDefault="00454DC3" w:rsidP="00454DC3">
      <w:pPr>
        <w:pStyle w:val="ListParagraph"/>
        <w:ind w:left="1440"/>
        <w:rPr>
          <w:rFonts w:asciiTheme="majorHAnsi" w:hAnsiTheme="majorHAnsi"/>
          <w:b/>
          <w:sz w:val="26"/>
          <w:szCs w:val="26"/>
        </w:rPr>
      </w:pPr>
    </w:p>
    <w:p w:rsidR="0021797D" w:rsidRPr="0021797D" w:rsidRDefault="0021797D" w:rsidP="0021797D">
      <w:pPr>
        <w:pStyle w:val="ListParagraph"/>
        <w:numPr>
          <w:ilvl w:val="0"/>
          <w:numId w:val="10"/>
        </w:numPr>
        <w:rPr>
          <w:rFonts w:asciiTheme="majorHAnsi" w:hAnsiTheme="majorHAnsi"/>
          <w:b/>
          <w:sz w:val="26"/>
          <w:szCs w:val="26"/>
        </w:rPr>
      </w:pPr>
      <w:r>
        <w:rPr>
          <w:rFonts w:asciiTheme="majorHAnsi" w:hAnsiTheme="majorHAnsi"/>
          <w:b/>
          <w:sz w:val="26"/>
          <w:szCs w:val="26"/>
        </w:rPr>
        <w:t>C</w:t>
      </w:r>
      <w:r w:rsidRPr="0021797D">
        <w:rPr>
          <w:rFonts w:asciiTheme="majorHAnsi" w:hAnsiTheme="majorHAnsi"/>
          <w:b/>
          <w:sz w:val="26"/>
          <w:szCs w:val="26"/>
        </w:rPr>
        <w:t>redit Linked Capital Subsidy Scheme (CLCSS</w:t>
      </w:r>
      <w:r>
        <w:rPr>
          <w:rFonts w:asciiTheme="majorHAnsi" w:hAnsiTheme="majorHAnsi"/>
          <w:b/>
          <w:sz w:val="26"/>
          <w:szCs w:val="26"/>
        </w:rPr>
        <w:t xml:space="preserve">) – </w:t>
      </w:r>
      <w:r>
        <w:rPr>
          <w:rFonts w:asciiTheme="majorHAnsi" w:hAnsiTheme="majorHAnsi"/>
          <w:sz w:val="26"/>
          <w:szCs w:val="26"/>
        </w:rPr>
        <w:t xml:space="preserve">This scheme is launched in order to promote the technological advancement in the country .In this scheme enterprises are given capital subsidy by the government for </w:t>
      </w:r>
      <w:r w:rsidR="003767D6">
        <w:rPr>
          <w:rFonts w:asciiTheme="majorHAnsi" w:hAnsiTheme="majorHAnsi"/>
          <w:sz w:val="26"/>
          <w:szCs w:val="26"/>
        </w:rPr>
        <w:t>up gradation</w:t>
      </w:r>
      <w:r>
        <w:rPr>
          <w:rFonts w:asciiTheme="majorHAnsi" w:hAnsiTheme="majorHAnsi"/>
          <w:sz w:val="26"/>
          <w:szCs w:val="26"/>
        </w:rPr>
        <w:t xml:space="preserve"> of </w:t>
      </w:r>
      <w:r w:rsidR="003767D6">
        <w:rPr>
          <w:rFonts w:asciiTheme="majorHAnsi" w:hAnsiTheme="majorHAnsi"/>
          <w:sz w:val="26"/>
          <w:szCs w:val="26"/>
        </w:rPr>
        <w:t>their</w:t>
      </w:r>
      <w:r>
        <w:rPr>
          <w:rFonts w:asciiTheme="majorHAnsi" w:hAnsiTheme="majorHAnsi"/>
          <w:sz w:val="26"/>
          <w:szCs w:val="26"/>
        </w:rPr>
        <w:t xml:space="preserve"> technology.</w:t>
      </w:r>
    </w:p>
    <w:p w:rsidR="0021797D" w:rsidRDefault="0021797D" w:rsidP="0021797D">
      <w:pPr>
        <w:pStyle w:val="ListParagraph"/>
        <w:numPr>
          <w:ilvl w:val="0"/>
          <w:numId w:val="10"/>
        </w:numPr>
        <w:rPr>
          <w:rFonts w:asciiTheme="majorHAnsi" w:hAnsiTheme="majorHAnsi"/>
          <w:sz w:val="26"/>
          <w:szCs w:val="26"/>
        </w:rPr>
      </w:pPr>
      <w:r w:rsidRPr="0021797D">
        <w:rPr>
          <w:rFonts w:asciiTheme="majorHAnsi" w:hAnsiTheme="majorHAnsi"/>
          <w:b/>
          <w:sz w:val="26"/>
          <w:szCs w:val="26"/>
        </w:rPr>
        <w:lastRenderedPageBreak/>
        <w:t>UDYOG AADHAAR</w:t>
      </w:r>
      <w:r>
        <w:rPr>
          <w:rFonts w:asciiTheme="majorHAnsi" w:hAnsiTheme="majorHAnsi"/>
          <w:b/>
          <w:sz w:val="26"/>
          <w:szCs w:val="26"/>
        </w:rPr>
        <w:t xml:space="preserve">-: </w:t>
      </w:r>
      <w:r w:rsidRPr="0021797D">
        <w:rPr>
          <w:rFonts w:asciiTheme="majorHAnsi" w:hAnsiTheme="majorHAnsi"/>
          <w:sz w:val="26"/>
          <w:szCs w:val="26"/>
        </w:rPr>
        <w:t>Any owner of MSME having AADHAAR card can register under this scheme.</w:t>
      </w:r>
      <w:r>
        <w:rPr>
          <w:rFonts w:asciiTheme="majorHAnsi" w:hAnsiTheme="majorHAnsi"/>
          <w:sz w:val="26"/>
          <w:szCs w:val="26"/>
        </w:rPr>
        <w:t xml:space="preserve"> But this scheme is now merged with MSME scheme as person registering under this scheme is to be considered to be registered under MSME also and can avail all the benefits related to Udyog Aadhaar scheme.</w:t>
      </w:r>
    </w:p>
    <w:p w:rsidR="00454DC3" w:rsidRDefault="00454DC3" w:rsidP="00454DC3">
      <w:pPr>
        <w:pStyle w:val="ListParagraph"/>
        <w:ind w:left="1440"/>
        <w:rPr>
          <w:rFonts w:asciiTheme="majorHAnsi" w:hAnsiTheme="majorHAnsi"/>
          <w:sz w:val="26"/>
          <w:szCs w:val="26"/>
        </w:rPr>
      </w:pPr>
    </w:p>
    <w:p w:rsidR="00454DC3" w:rsidRPr="00454DC3" w:rsidRDefault="0021797D" w:rsidP="00454DC3">
      <w:pPr>
        <w:pStyle w:val="ListParagraph"/>
        <w:numPr>
          <w:ilvl w:val="0"/>
          <w:numId w:val="10"/>
        </w:numPr>
        <w:rPr>
          <w:rFonts w:asciiTheme="majorHAnsi" w:hAnsiTheme="majorHAnsi"/>
          <w:sz w:val="26"/>
          <w:szCs w:val="26"/>
        </w:rPr>
      </w:pPr>
      <w:r>
        <w:rPr>
          <w:rFonts w:asciiTheme="majorHAnsi" w:hAnsiTheme="majorHAnsi"/>
          <w:b/>
          <w:sz w:val="26"/>
          <w:szCs w:val="26"/>
        </w:rPr>
        <w:t>Zero Defect Zero Effect-</w:t>
      </w:r>
      <w:r>
        <w:rPr>
          <w:rFonts w:asciiTheme="majorHAnsi" w:hAnsiTheme="majorHAnsi"/>
          <w:sz w:val="26"/>
          <w:szCs w:val="26"/>
        </w:rPr>
        <w:t xml:space="preserve"> </w:t>
      </w:r>
      <w:r>
        <w:rPr>
          <w:rFonts w:asciiTheme="majorHAnsi" w:hAnsiTheme="majorHAnsi"/>
          <w:b/>
          <w:sz w:val="26"/>
          <w:szCs w:val="26"/>
        </w:rPr>
        <w:t xml:space="preserve"> </w:t>
      </w:r>
      <w:r>
        <w:rPr>
          <w:rFonts w:asciiTheme="majorHAnsi" w:hAnsiTheme="majorHAnsi"/>
          <w:sz w:val="26"/>
          <w:szCs w:val="26"/>
        </w:rPr>
        <w:t xml:space="preserve"> Under this scheme the enterprises registered under MSME get concessions and rebate some of </w:t>
      </w:r>
      <w:r w:rsidR="004E5488">
        <w:rPr>
          <w:rFonts w:asciiTheme="majorHAnsi" w:hAnsiTheme="majorHAnsi"/>
          <w:sz w:val="26"/>
          <w:szCs w:val="26"/>
        </w:rPr>
        <w:t xml:space="preserve">which are-: </w:t>
      </w:r>
      <w:r w:rsidR="004E5488" w:rsidRPr="004E5488">
        <w:rPr>
          <w:rFonts w:asciiTheme="majorHAnsi" w:hAnsiTheme="majorHAnsi"/>
          <w:sz w:val="26"/>
          <w:szCs w:val="26"/>
        </w:rPr>
        <w:t>0.5% concession in the loan interest rate</w:t>
      </w:r>
      <w:r w:rsidR="004E5488">
        <w:rPr>
          <w:rFonts w:asciiTheme="majorHAnsi" w:hAnsiTheme="majorHAnsi"/>
          <w:sz w:val="26"/>
          <w:szCs w:val="26"/>
        </w:rPr>
        <w:t>,</w:t>
      </w:r>
      <w:r w:rsidR="004E5488" w:rsidRPr="004E5488">
        <w:t xml:space="preserve"> </w:t>
      </w:r>
      <w:r w:rsidR="004E5488" w:rsidRPr="004E5488">
        <w:rPr>
          <w:rFonts w:asciiTheme="majorHAnsi" w:hAnsiTheme="majorHAnsi"/>
          <w:sz w:val="26"/>
          <w:szCs w:val="26"/>
        </w:rPr>
        <w:t>Rs. 25 Lakhs for adopting the technology</w:t>
      </w:r>
      <w:r w:rsidR="004E5488">
        <w:rPr>
          <w:rFonts w:asciiTheme="majorHAnsi" w:hAnsiTheme="majorHAnsi"/>
          <w:sz w:val="26"/>
          <w:szCs w:val="26"/>
        </w:rPr>
        <w:t xml:space="preserve">, </w:t>
      </w:r>
      <w:r w:rsidR="004E5488" w:rsidRPr="004E5488">
        <w:rPr>
          <w:rFonts w:asciiTheme="majorHAnsi" w:hAnsiTheme="majorHAnsi"/>
          <w:sz w:val="26"/>
          <w:szCs w:val="26"/>
        </w:rPr>
        <w:t xml:space="preserve">Rs. 10 Lakhs for registration of domestic </w:t>
      </w:r>
      <w:r w:rsidR="002D1941" w:rsidRPr="004E5488">
        <w:rPr>
          <w:rFonts w:asciiTheme="majorHAnsi" w:hAnsiTheme="majorHAnsi"/>
          <w:sz w:val="26"/>
          <w:szCs w:val="26"/>
        </w:rPr>
        <w:t>patent</w:t>
      </w:r>
      <w:r w:rsidR="002D1941">
        <w:rPr>
          <w:rFonts w:asciiTheme="majorHAnsi" w:hAnsiTheme="majorHAnsi"/>
          <w:sz w:val="26"/>
          <w:szCs w:val="26"/>
        </w:rPr>
        <w:t>,</w:t>
      </w:r>
      <w:r w:rsidR="004E5488">
        <w:rPr>
          <w:rFonts w:asciiTheme="majorHAnsi" w:hAnsiTheme="majorHAnsi"/>
          <w:sz w:val="26"/>
          <w:szCs w:val="26"/>
        </w:rPr>
        <w:t xml:space="preserve"> </w:t>
      </w:r>
      <w:r w:rsidR="004E5488" w:rsidRPr="004E5488">
        <w:rPr>
          <w:rFonts w:asciiTheme="majorHAnsi" w:hAnsiTheme="majorHAnsi"/>
          <w:sz w:val="26"/>
          <w:szCs w:val="26"/>
        </w:rPr>
        <w:t>Extra 80%, 60% and 50% subsidy on the ZED certification over and above the subsidy provided by the government</w:t>
      </w:r>
      <w:r w:rsidR="004E5488">
        <w:rPr>
          <w:rFonts w:asciiTheme="majorHAnsi" w:hAnsiTheme="majorHAnsi"/>
          <w:sz w:val="26"/>
          <w:szCs w:val="26"/>
        </w:rPr>
        <w:t xml:space="preserve"> etc.</w:t>
      </w:r>
      <w:r w:rsidR="009D26A3">
        <w:rPr>
          <w:rFonts w:asciiTheme="majorHAnsi" w:hAnsiTheme="majorHAnsi"/>
          <w:sz w:val="26"/>
          <w:szCs w:val="26"/>
        </w:rPr>
        <w:t xml:space="preserve"> This scheme benefits are availed on basis</w:t>
      </w:r>
      <w:bookmarkStart w:id="0" w:name="_GoBack"/>
      <w:bookmarkEnd w:id="0"/>
      <w:r w:rsidR="009D26A3">
        <w:rPr>
          <w:rFonts w:asciiTheme="majorHAnsi" w:hAnsiTheme="majorHAnsi"/>
          <w:sz w:val="26"/>
          <w:szCs w:val="26"/>
        </w:rPr>
        <w:t xml:space="preserve"> of state policies .</w:t>
      </w:r>
    </w:p>
    <w:p w:rsidR="00454DC3" w:rsidRDefault="00454DC3" w:rsidP="00454DC3">
      <w:pPr>
        <w:pStyle w:val="ListParagraph"/>
        <w:ind w:left="1440"/>
        <w:rPr>
          <w:rFonts w:asciiTheme="majorHAnsi" w:hAnsiTheme="majorHAnsi"/>
          <w:sz w:val="26"/>
          <w:szCs w:val="26"/>
        </w:rPr>
      </w:pPr>
    </w:p>
    <w:p w:rsidR="00A655F3" w:rsidRPr="0021797D" w:rsidRDefault="00A655F3" w:rsidP="00A655F3">
      <w:pPr>
        <w:pStyle w:val="ListParagraph"/>
        <w:numPr>
          <w:ilvl w:val="0"/>
          <w:numId w:val="10"/>
        </w:numPr>
        <w:rPr>
          <w:rFonts w:asciiTheme="majorHAnsi" w:hAnsiTheme="majorHAnsi"/>
          <w:sz w:val="26"/>
          <w:szCs w:val="26"/>
        </w:rPr>
      </w:pPr>
      <w:r>
        <w:rPr>
          <w:rFonts w:asciiTheme="majorHAnsi" w:hAnsiTheme="majorHAnsi"/>
          <w:b/>
          <w:sz w:val="26"/>
          <w:szCs w:val="26"/>
        </w:rPr>
        <w:t xml:space="preserve">Women </w:t>
      </w:r>
      <w:r w:rsidR="002D1941">
        <w:rPr>
          <w:rFonts w:asciiTheme="majorHAnsi" w:hAnsiTheme="majorHAnsi"/>
          <w:b/>
          <w:sz w:val="26"/>
          <w:szCs w:val="26"/>
        </w:rPr>
        <w:t>Entrepreneurship-</w:t>
      </w:r>
      <w:r w:rsidR="002D1941">
        <w:rPr>
          <w:rFonts w:asciiTheme="majorHAnsi" w:hAnsiTheme="majorHAnsi"/>
          <w:sz w:val="26"/>
          <w:szCs w:val="26"/>
        </w:rPr>
        <w:t xml:space="preserve"> </w:t>
      </w:r>
      <w:r w:rsidR="002D1941" w:rsidRPr="00454DC3">
        <w:rPr>
          <w:rFonts w:asciiTheme="majorHAnsi" w:hAnsiTheme="majorHAnsi"/>
          <w:sz w:val="26"/>
          <w:szCs w:val="26"/>
        </w:rPr>
        <w:t>To</w:t>
      </w:r>
      <w:r>
        <w:rPr>
          <w:rFonts w:asciiTheme="majorHAnsi" w:hAnsiTheme="majorHAnsi"/>
          <w:sz w:val="26"/>
          <w:szCs w:val="26"/>
        </w:rPr>
        <w:t xml:space="preserve"> encourage </w:t>
      </w:r>
      <w:r w:rsidR="002D1941">
        <w:rPr>
          <w:rFonts w:asciiTheme="majorHAnsi" w:hAnsiTheme="majorHAnsi"/>
          <w:sz w:val="26"/>
          <w:szCs w:val="26"/>
        </w:rPr>
        <w:t>women</w:t>
      </w:r>
      <w:r>
        <w:rPr>
          <w:rFonts w:asciiTheme="majorHAnsi" w:hAnsiTheme="majorHAnsi"/>
          <w:sz w:val="26"/>
          <w:szCs w:val="26"/>
        </w:rPr>
        <w:t xml:space="preserve"> to start their own business this </w:t>
      </w:r>
      <w:r w:rsidR="002D1941">
        <w:rPr>
          <w:rFonts w:asciiTheme="majorHAnsi" w:hAnsiTheme="majorHAnsi"/>
          <w:sz w:val="26"/>
          <w:szCs w:val="26"/>
        </w:rPr>
        <w:t>scheme</w:t>
      </w:r>
      <w:r>
        <w:rPr>
          <w:rFonts w:asciiTheme="majorHAnsi" w:hAnsiTheme="majorHAnsi"/>
          <w:sz w:val="26"/>
          <w:szCs w:val="26"/>
        </w:rPr>
        <w:t xml:space="preserve"> is </w:t>
      </w:r>
      <w:r w:rsidR="002D1941">
        <w:rPr>
          <w:rFonts w:asciiTheme="majorHAnsi" w:hAnsiTheme="majorHAnsi"/>
          <w:sz w:val="26"/>
          <w:szCs w:val="26"/>
        </w:rPr>
        <w:t xml:space="preserve">launched. </w:t>
      </w:r>
      <w:r>
        <w:rPr>
          <w:rFonts w:asciiTheme="majorHAnsi" w:hAnsiTheme="majorHAnsi"/>
          <w:sz w:val="26"/>
          <w:szCs w:val="26"/>
        </w:rPr>
        <w:t>Under this scheme the government will provide capital</w:t>
      </w:r>
      <w:r w:rsidRPr="00A655F3">
        <w:t xml:space="preserve"> </w:t>
      </w:r>
      <w:r w:rsidRPr="00A655F3">
        <w:rPr>
          <w:rFonts w:asciiTheme="majorHAnsi" w:hAnsiTheme="majorHAnsi"/>
          <w:sz w:val="26"/>
          <w:szCs w:val="26"/>
        </w:rPr>
        <w:t>, training, counseling and delivery methods and techniques to these women so that they could effectively manage their business and expand it in the future.</w:t>
      </w:r>
    </w:p>
    <w:sectPr w:rsidR="00A655F3" w:rsidRPr="0021797D" w:rsidSect="00FA10A8">
      <w:headerReference w:type="default" r:id="rId14"/>
      <w:footerReference w:type="default" r:id="rId15"/>
      <w:pgSz w:w="12240" w:h="15840"/>
      <w:pgMar w:top="234" w:right="720" w:bottom="720" w:left="720" w:header="27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004" w:rsidRDefault="00DF3004" w:rsidP="00381265">
      <w:pPr>
        <w:spacing w:after="0" w:line="240" w:lineRule="auto"/>
      </w:pPr>
      <w:r>
        <w:separator/>
      </w:r>
    </w:p>
  </w:endnote>
  <w:endnote w:type="continuationSeparator" w:id="0">
    <w:p w:rsidR="00DF3004" w:rsidRDefault="00DF3004" w:rsidP="0038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762440"/>
      <w:docPartObj>
        <w:docPartGallery w:val="Page Numbers (Bottom of Page)"/>
        <w:docPartUnique/>
      </w:docPartObj>
    </w:sdtPr>
    <w:sdtEndPr>
      <w:rPr>
        <w:color w:val="808080" w:themeColor="background1" w:themeShade="80"/>
        <w:spacing w:val="60"/>
      </w:rPr>
    </w:sdtEndPr>
    <w:sdtContent>
      <w:p w:rsidR="00381265" w:rsidRPr="00381265" w:rsidRDefault="00381265">
        <w:pPr>
          <w:pStyle w:val="Footer"/>
          <w:pBdr>
            <w:top w:val="single" w:sz="4" w:space="1" w:color="D9D9D9" w:themeColor="background1" w:themeShade="D9"/>
          </w:pBdr>
        </w:pPr>
        <w:r>
          <w:fldChar w:fldCharType="begin"/>
        </w:r>
        <w:r>
          <w:instrText xml:space="preserve"> PAGE   \* MERGEFORMAT </w:instrText>
        </w:r>
        <w:r>
          <w:fldChar w:fldCharType="separate"/>
        </w:r>
        <w:r w:rsidR="009D26A3" w:rsidRPr="009D26A3">
          <w:rPr>
            <w:b/>
            <w:bCs/>
            <w:noProof/>
          </w:rPr>
          <w:t>6</w:t>
        </w:r>
        <w:r>
          <w:rPr>
            <w:b/>
            <w:bCs/>
            <w:noProof/>
          </w:rPr>
          <w:fldChar w:fldCharType="end"/>
        </w:r>
        <w:r>
          <w:rPr>
            <w:b/>
            <w:bCs/>
          </w:rPr>
          <w:t xml:space="preserve"> | </w:t>
        </w:r>
        <w:r>
          <w:rPr>
            <w:color w:val="808080" w:themeColor="background1" w:themeShade="80"/>
            <w:spacing w:val="60"/>
          </w:rPr>
          <w:t>Page</w:t>
        </w:r>
      </w:p>
    </w:sdtContent>
  </w:sdt>
  <w:p w:rsidR="00381265" w:rsidRDefault="00381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004" w:rsidRDefault="00DF3004" w:rsidP="00381265">
      <w:pPr>
        <w:spacing w:after="0" w:line="240" w:lineRule="auto"/>
      </w:pPr>
      <w:r>
        <w:separator/>
      </w:r>
    </w:p>
  </w:footnote>
  <w:footnote w:type="continuationSeparator" w:id="0">
    <w:p w:rsidR="00DF3004" w:rsidRDefault="00DF3004" w:rsidP="00381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ACB" w:rsidRPr="00381265" w:rsidRDefault="0074710F" w:rsidP="00F77ACB">
    <w:pPr>
      <w:pStyle w:val="Header"/>
      <w:rPr>
        <w:b/>
        <w:sz w:val="36"/>
        <w:szCs w:val="36"/>
      </w:rPr>
    </w:pPr>
    <w:r w:rsidRPr="00381265">
      <w:rPr>
        <w:b/>
        <w:sz w:val="36"/>
        <w:szCs w:val="36"/>
      </w:rPr>
      <w:t xml:space="preserve">MSME (Micro Small and Medium Enterprises) – PROCEDURE, BENEFITS AND SCHEMES </w:t>
    </w:r>
    <w:r w:rsidR="00F77ACB" w:rsidRPr="00381265">
      <w:rPr>
        <w:b/>
        <w:sz w:val="36"/>
        <w:szCs w:val="36"/>
      </w:rPr>
      <w:t xml:space="preserve"> </w:t>
    </w:r>
  </w:p>
  <w:p w:rsidR="00F77ACB" w:rsidRPr="00F77ACB" w:rsidRDefault="00F77ACB" w:rsidP="00F77A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B70"/>
    <w:multiLevelType w:val="hybridMultilevel"/>
    <w:tmpl w:val="91D8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1404AF"/>
    <w:multiLevelType w:val="hybridMultilevel"/>
    <w:tmpl w:val="4AEE18AC"/>
    <w:lvl w:ilvl="0" w:tplc="7E6C87DA">
      <w:start w:val="1"/>
      <w:numFmt w:val="decimal"/>
      <w:lvlText w:val="%1."/>
      <w:lvlJc w:val="left"/>
      <w:pPr>
        <w:ind w:left="720" w:hanging="360"/>
      </w:pPr>
      <w:rPr>
        <w:rFonts w:hint="default"/>
        <w:b/>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07DB2"/>
    <w:multiLevelType w:val="hybridMultilevel"/>
    <w:tmpl w:val="2FE49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1F203C"/>
    <w:multiLevelType w:val="hybridMultilevel"/>
    <w:tmpl w:val="9C2C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C432DF"/>
    <w:multiLevelType w:val="hybridMultilevel"/>
    <w:tmpl w:val="8772A3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465F60"/>
    <w:multiLevelType w:val="hybridMultilevel"/>
    <w:tmpl w:val="5FB4DC9A"/>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6">
    <w:nsid w:val="4F621CE1"/>
    <w:multiLevelType w:val="hybridMultilevel"/>
    <w:tmpl w:val="22126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BC1646"/>
    <w:multiLevelType w:val="multilevel"/>
    <w:tmpl w:val="C10EE4C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61BA6687"/>
    <w:multiLevelType w:val="hybridMultilevel"/>
    <w:tmpl w:val="13BED274"/>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9">
    <w:nsid w:val="633647D9"/>
    <w:multiLevelType w:val="multilevel"/>
    <w:tmpl w:val="C10EE4C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6"/>
  </w:num>
  <w:num w:numId="2">
    <w:abstractNumId w:val="8"/>
  </w:num>
  <w:num w:numId="3">
    <w:abstractNumId w:val="2"/>
  </w:num>
  <w:num w:numId="4">
    <w:abstractNumId w:val="0"/>
  </w:num>
  <w:num w:numId="5">
    <w:abstractNumId w:val="5"/>
  </w:num>
  <w:num w:numId="6">
    <w:abstractNumId w:val="3"/>
  </w:num>
  <w:num w:numId="7">
    <w:abstractNumId w:val="7"/>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B66"/>
    <w:rsid w:val="00081F64"/>
    <w:rsid w:val="000F7393"/>
    <w:rsid w:val="00132726"/>
    <w:rsid w:val="00175F89"/>
    <w:rsid w:val="00195F06"/>
    <w:rsid w:val="0021797D"/>
    <w:rsid w:val="00267320"/>
    <w:rsid w:val="002708BF"/>
    <w:rsid w:val="00294E1C"/>
    <w:rsid w:val="002D1941"/>
    <w:rsid w:val="002F5489"/>
    <w:rsid w:val="00322B2E"/>
    <w:rsid w:val="00330F7A"/>
    <w:rsid w:val="003715B2"/>
    <w:rsid w:val="003767D6"/>
    <w:rsid w:val="00381265"/>
    <w:rsid w:val="00382D47"/>
    <w:rsid w:val="00387BF1"/>
    <w:rsid w:val="003D2DAC"/>
    <w:rsid w:val="00412D00"/>
    <w:rsid w:val="00454DC3"/>
    <w:rsid w:val="00461555"/>
    <w:rsid w:val="004E5488"/>
    <w:rsid w:val="00553452"/>
    <w:rsid w:val="0057178C"/>
    <w:rsid w:val="00571842"/>
    <w:rsid w:val="005B6C39"/>
    <w:rsid w:val="00601BF5"/>
    <w:rsid w:val="006242BE"/>
    <w:rsid w:val="00653A2E"/>
    <w:rsid w:val="0074710F"/>
    <w:rsid w:val="00763F15"/>
    <w:rsid w:val="007F0073"/>
    <w:rsid w:val="008343F2"/>
    <w:rsid w:val="0087189D"/>
    <w:rsid w:val="008B16E0"/>
    <w:rsid w:val="008E0921"/>
    <w:rsid w:val="00926A9C"/>
    <w:rsid w:val="009D26A3"/>
    <w:rsid w:val="009F2F12"/>
    <w:rsid w:val="00A4311C"/>
    <w:rsid w:val="00A655F3"/>
    <w:rsid w:val="00A85FA5"/>
    <w:rsid w:val="00A9791D"/>
    <w:rsid w:val="00B71C2B"/>
    <w:rsid w:val="00BA7E10"/>
    <w:rsid w:val="00BC400E"/>
    <w:rsid w:val="00C0794E"/>
    <w:rsid w:val="00C320E3"/>
    <w:rsid w:val="00C52CAC"/>
    <w:rsid w:val="00D06E2E"/>
    <w:rsid w:val="00DF3004"/>
    <w:rsid w:val="00E643B9"/>
    <w:rsid w:val="00EE52C7"/>
    <w:rsid w:val="00F77ACB"/>
    <w:rsid w:val="00F92B66"/>
    <w:rsid w:val="00FA1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265"/>
  </w:style>
  <w:style w:type="paragraph" w:styleId="Footer">
    <w:name w:val="footer"/>
    <w:basedOn w:val="Normal"/>
    <w:link w:val="FooterChar"/>
    <w:uiPriority w:val="99"/>
    <w:unhideWhenUsed/>
    <w:rsid w:val="00381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265"/>
  </w:style>
  <w:style w:type="paragraph" w:styleId="ListParagraph">
    <w:name w:val="List Paragraph"/>
    <w:basedOn w:val="Normal"/>
    <w:uiPriority w:val="34"/>
    <w:qFormat/>
    <w:rsid w:val="008E0921"/>
    <w:pPr>
      <w:ind w:left="720"/>
      <w:contextualSpacing/>
    </w:pPr>
  </w:style>
  <w:style w:type="paragraph" w:styleId="BalloonText">
    <w:name w:val="Balloon Text"/>
    <w:basedOn w:val="Normal"/>
    <w:link w:val="BalloonTextChar"/>
    <w:uiPriority w:val="99"/>
    <w:semiHidden/>
    <w:unhideWhenUsed/>
    <w:rsid w:val="00A97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91D"/>
    <w:rPr>
      <w:rFonts w:ascii="Tahoma" w:hAnsi="Tahoma" w:cs="Tahoma"/>
      <w:sz w:val="16"/>
      <w:szCs w:val="16"/>
    </w:rPr>
  </w:style>
  <w:style w:type="character" w:styleId="Hyperlink">
    <w:name w:val="Hyperlink"/>
    <w:basedOn w:val="DefaultParagraphFont"/>
    <w:uiPriority w:val="99"/>
    <w:unhideWhenUsed/>
    <w:rsid w:val="005717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265"/>
  </w:style>
  <w:style w:type="paragraph" w:styleId="Footer">
    <w:name w:val="footer"/>
    <w:basedOn w:val="Normal"/>
    <w:link w:val="FooterChar"/>
    <w:uiPriority w:val="99"/>
    <w:unhideWhenUsed/>
    <w:rsid w:val="00381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265"/>
  </w:style>
  <w:style w:type="paragraph" w:styleId="ListParagraph">
    <w:name w:val="List Paragraph"/>
    <w:basedOn w:val="Normal"/>
    <w:uiPriority w:val="34"/>
    <w:qFormat/>
    <w:rsid w:val="008E0921"/>
    <w:pPr>
      <w:ind w:left="720"/>
      <w:contextualSpacing/>
    </w:pPr>
  </w:style>
  <w:style w:type="paragraph" w:styleId="BalloonText">
    <w:name w:val="Balloon Text"/>
    <w:basedOn w:val="Normal"/>
    <w:link w:val="BalloonTextChar"/>
    <w:uiPriority w:val="99"/>
    <w:semiHidden/>
    <w:unhideWhenUsed/>
    <w:rsid w:val="00A97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91D"/>
    <w:rPr>
      <w:rFonts w:ascii="Tahoma" w:hAnsi="Tahoma" w:cs="Tahoma"/>
      <w:sz w:val="16"/>
      <w:szCs w:val="16"/>
    </w:rPr>
  </w:style>
  <w:style w:type="character" w:styleId="Hyperlink">
    <w:name w:val="Hyperlink"/>
    <w:basedOn w:val="DefaultParagraphFont"/>
    <w:uiPriority w:val="99"/>
    <w:unhideWhenUsed/>
    <w:rsid w:val="005717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udyogaadhaar.gov.i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6</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44</cp:revision>
  <dcterms:created xsi:type="dcterms:W3CDTF">2020-05-19T08:40:00Z</dcterms:created>
  <dcterms:modified xsi:type="dcterms:W3CDTF">2020-05-20T11:47:00Z</dcterms:modified>
</cp:coreProperties>
</file>