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rFonts w:ascii="Bell MT" w:hAnsi="Bell MT"/>
          <w:b/>
          <w:color w:val="000000"/>
          <w:sz w:val="28"/>
        </w:rPr>
      </w:pPr>
      <w:r w:rsidRPr="006B3091">
        <w:rPr>
          <w:rFonts w:ascii="Bell MT" w:hAnsi="Bell MT"/>
          <w:b/>
          <w:color w:val="000000"/>
          <w:sz w:val="28"/>
        </w:rPr>
        <w:t xml:space="preserve">Finance minister </w:t>
      </w:r>
      <w:proofErr w:type="spellStart"/>
      <w:r w:rsidRPr="006B3091">
        <w:rPr>
          <w:rFonts w:ascii="Bell MT" w:hAnsi="Bell MT"/>
          <w:b/>
          <w:color w:val="000000"/>
          <w:sz w:val="28"/>
        </w:rPr>
        <w:t>Arun</w:t>
      </w:r>
      <w:proofErr w:type="spellEnd"/>
      <w:r w:rsidRPr="006B3091">
        <w:rPr>
          <w:rFonts w:ascii="Bell MT" w:hAnsi="Bell MT"/>
          <w:b/>
          <w:color w:val="000000"/>
          <w:sz w:val="28"/>
        </w:rPr>
        <w:t xml:space="preserve"> </w:t>
      </w:r>
      <w:proofErr w:type="spellStart"/>
      <w:r w:rsidRPr="006B3091">
        <w:rPr>
          <w:rFonts w:ascii="Bell MT" w:hAnsi="Bell MT"/>
          <w:b/>
          <w:color w:val="000000"/>
          <w:sz w:val="28"/>
        </w:rPr>
        <w:t>Jaitley</w:t>
      </w:r>
      <w:proofErr w:type="spellEnd"/>
      <w:r w:rsidRPr="006B3091">
        <w:rPr>
          <w:rFonts w:ascii="Bell MT" w:hAnsi="Bell MT"/>
          <w:b/>
          <w:color w:val="000000"/>
          <w:sz w:val="28"/>
        </w:rPr>
        <w:t xml:space="preserve"> presented Union Budget 2016-17 in Parliament on Monday. Here are the key highlights </w:t>
      </w:r>
      <w:proofErr w:type="gramStart"/>
      <w:r w:rsidRPr="006B3091">
        <w:rPr>
          <w:rFonts w:ascii="Bell MT" w:hAnsi="Bell MT"/>
          <w:b/>
          <w:color w:val="000000"/>
          <w:sz w:val="28"/>
        </w:rPr>
        <w:t xml:space="preserve">of </w:t>
      </w:r>
      <w:r>
        <w:rPr>
          <w:rFonts w:ascii="Bell MT" w:hAnsi="Bell MT"/>
          <w:b/>
          <w:color w:val="000000"/>
          <w:sz w:val="28"/>
        </w:rPr>
        <w:t xml:space="preserve"> </w:t>
      </w:r>
      <w:r w:rsidRPr="006B3091">
        <w:rPr>
          <w:rFonts w:ascii="Bell MT" w:hAnsi="Bell MT"/>
          <w:b/>
          <w:color w:val="000000"/>
          <w:sz w:val="28"/>
        </w:rPr>
        <w:t>his</w:t>
      </w:r>
      <w:proofErr w:type="gramEnd"/>
      <w:r w:rsidRPr="006B3091">
        <w:rPr>
          <w:rFonts w:ascii="Bell MT" w:hAnsi="Bell MT"/>
          <w:b/>
          <w:color w:val="000000"/>
          <w:sz w:val="28"/>
        </w:rPr>
        <w:t xml:space="preserve"> speech: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•Cabinet approves Union Budget for 2016-17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 xml:space="preserve">•We believe in the principle that money with the govt belongs to the people: </w:t>
      </w:r>
      <w:proofErr w:type="spellStart"/>
      <w:r w:rsidRPr="006B3091">
        <w:rPr>
          <w:color w:val="000000"/>
          <w:sz w:val="22"/>
        </w:rPr>
        <w:t>Arun</w:t>
      </w:r>
      <w:proofErr w:type="spellEnd"/>
      <w:r w:rsidRPr="006B3091">
        <w:rPr>
          <w:color w:val="000000"/>
          <w:sz w:val="22"/>
        </w:rPr>
        <w:t xml:space="preserve"> </w:t>
      </w:r>
      <w:proofErr w:type="spellStart"/>
      <w:r w:rsidRPr="006B3091">
        <w:rPr>
          <w:color w:val="000000"/>
          <w:sz w:val="22"/>
        </w:rPr>
        <w:t>Jaitley</w:t>
      </w:r>
      <w:proofErr w:type="spellEnd"/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 xml:space="preserve">•We must strengthen firewalls against risks through structural </w:t>
      </w:r>
      <w:proofErr w:type="gramStart"/>
      <w:r w:rsidRPr="006B3091">
        <w:rPr>
          <w:color w:val="000000"/>
          <w:sz w:val="22"/>
        </w:rPr>
        <w:t>reforms,</w:t>
      </w:r>
      <w:proofErr w:type="gramEnd"/>
      <w:r w:rsidRPr="006B3091">
        <w:rPr>
          <w:color w:val="000000"/>
          <w:sz w:val="22"/>
        </w:rPr>
        <w:t xml:space="preserve"> rely on domestic market so that growth does not slow down: </w:t>
      </w:r>
      <w:proofErr w:type="spellStart"/>
      <w:r w:rsidRPr="006B3091">
        <w:rPr>
          <w:color w:val="000000"/>
          <w:sz w:val="22"/>
        </w:rPr>
        <w:t>Jaitley</w:t>
      </w:r>
      <w:proofErr w:type="spellEnd"/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 xml:space="preserve">•We had to work in an unsupportive global environment and obstructive political atmosphere: </w:t>
      </w:r>
      <w:proofErr w:type="spellStart"/>
      <w:r w:rsidRPr="006B3091">
        <w:rPr>
          <w:color w:val="000000"/>
          <w:sz w:val="22"/>
        </w:rPr>
        <w:t>Jaitley</w:t>
      </w:r>
      <w:proofErr w:type="spellEnd"/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•CPI inflation was 9.4% in the last 3 years of previous government. It has come down to 5.5% now: FM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•Indian growth is extraordinarily high; we converted difficulties and challenges into opportunity: FM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•Growth has accelerated to 7.6% in 2015-16 notwithstanding contraction of global exports: FM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•Current account deficit has declined to $14.4 billion this year, will be 1.4% of gross domestic product (GDP) at the end of fiscal: FM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•The risk of global slowdown is mounting, complicating economic management for India: FM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•We see these challenges as opportunities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•FY17 will cast an additional burden due to One Rank One Pension, Seventh Pay Commission recommendations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•We wish to provide for recapitalization of banks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•Focus to pass GST and bankruptcy code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 xml:space="preserve">•Three major schemes to help underprivileged: </w:t>
      </w:r>
      <w:proofErr w:type="spellStart"/>
      <w:r w:rsidRPr="006B3091">
        <w:rPr>
          <w:color w:val="000000"/>
          <w:sz w:val="22"/>
        </w:rPr>
        <w:t>Pradhan</w:t>
      </w:r>
      <w:proofErr w:type="spellEnd"/>
      <w:r w:rsidRPr="006B3091">
        <w:rPr>
          <w:color w:val="000000"/>
          <w:sz w:val="22"/>
        </w:rPr>
        <w:t xml:space="preserve"> </w:t>
      </w:r>
      <w:proofErr w:type="spellStart"/>
      <w:r w:rsidRPr="006B3091">
        <w:rPr>
          <w:color w:val="000000"/>
          <w:sz w:val="22"/>
        </w:rPr>
        <w:t>Mantri</w:t>
      </w:r>
      <w:proofErr w:type="spellEnd"/>
      <w:r w:rsidRPr="006B3091">
        <w:rPr>
          <w:color w:val="000000"/>
          <w:sz w:val="22"/>
        </w:rPr>
        <w:t xml:space="preserve"> </w:t>
      </w:r>
      <w:proofErr w:type="spellStart"/>
      <w:r w:rsidRPr="006B3091">
        <w:rPr>
          <w:color w:val="000000"/>
          <w:sz w:val="22"/>
        </w:rPr>
        <w:t>Fasal</w:t>
      </w:r>
      <w:proofErr w:type="spellEnd"/>
      <w:r w:rsidRPr="006B3091">
        <w:rPr>
          <w:color w:val="000000"/>
          <w:sz w:val="22"/>
        </w:rPr>
        <w:t xml:space="preserve"> </w:t>
      </w:r>
      <w:proofErr w:type="spellStart"/>
      <w:r w:rsidRPr="006B3091">
        <w:rPr>
          <w:color w:val="000000"/>
          <w:sz w:val="22"/>
        </w:rPr>
        <w:t>Yojana</w:t>
      </w:r>
      <w:proofErr w:type="spellEnd"/>
      <w:r w:rsidRPr="006B3091">
        <w:rPr>
          <w:color w:val="000000"/>
          <w:sz w:val="22"/>
        </w:rPr>
        <w:t>, health insurance scheme, launching initiative to ensure LPG connection for BPL families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•Key points to look forward to: Incentivize gas discovery and exploration of gas, dispute resolution in PPP projects, banking sector reforms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•Govt will undertake nine-point reforms including steps to ensure ease of business in governance, fiscal discipline to ensure benefits for people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b/>
          <w:bCs/>
          <w:color w:val="000000"/>
          <w:sz w:val="22"/>
        </w:rPr>
        <w:t>Agriculture and farmers’ welfare: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•Look to double farmer income by 2020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•Govt will reorient interventions in farming sector; we need to optimally utilize water resources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 xml:space="preserve">•28.5 </w:t>
      </w:r>
      <w:proofErr w:type="spellStart"/>
      <w:r w:rsidRPr="006B3091">
        <w:rPr>
          <w:color w:val="000000"/>
          <w:sz w:val="22"/>
        </w:rPr>
        <w:t>lakh</w:t>
      </w:r>
      <w:proofErr w:type="spellEnd"/>
      <w:r w:rsidRPr="006B3091">
        <w:rPr>
          <w:color w:val="000000"/>
          <w:sz w:val="22"/>
        </w:rPr>
        <w:t xml:space="preserve"> hectares will be brought under irrigation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•A dedicated irrigation fund with</w:t>
      </w:r>
      <w:r w:rsidRPr="006B3091">
        <w:rPr>
          <w:rStyle w:val="apple-converted-space"/>
          <w:color w:val="000000"/>
          <w:sz w:val="22"/>
        </w:rPr>
        <w:t> 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>20</w:t>
      </w:r>
      <w:proofErr w:type="gramStart"/>
      <w:r w:rsidRPr="006B3091">
        <w:rPr>
          <w:color w:val="000000"/>
          <w:sz w:val="22"/>
        </w:rPr>
        <w:t>,000</w:t>
      </w:r>
      <w:proofErr w:type="gramEnd"/>
      <w:r w:rsidRPr="006B3091">
        <w:rPr>
          <w:color w:val="000000"/>
          <w:sz w:val="22"/>
        </w:rPr>
        <w:t xml:space="preserve"> </w:t>
      </w:r>
      <w:proofErr w:type="spellStart"/>
      <w:r w:rsidRPr="006B3091">
        <w:rPr>
          <w:color w:val="000000"/>
          <w:sz w:val="22"/>
        </w:rPr>
        <w:t>crore</w:t>
      </w:r>
      <w:proofErr w:type="spellEnd"/>
      <w:r w:rsidRPr="006B3091">
        <w:rPr>
          <w:color w:val="000000"/>
          <w:sz w:val="22"/>
        </w:rPr>
        <w:t xml:space="preserve"> under </w:t>
      </w:r>
      <w:proofErr w:type="spellStart"/>
      <w:r w:rsidRPr="006B3091">
        <w:rPr>
          <w:color w:val="000000"/>
          <w:sz w:val="22"/>
        </w:rPr>
        <w:t>Nabard</w:t>
      </w:r>
      <w:proofErr w:type="spellEnd"/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•Major programme for sustainable groundwater management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•Govt to set apart</w:t>
      </w:r>
      <w:r w:rsidRPr="006B3091">
        <w:rPr>
          <w:rStyle w:val="apple-converted-space"/>
          <w:color w:val="000000"/>
          <w:sz w:val="22"/>
        </w:rPr>
        <w:t> 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 xml:space="preserve">412 </w:t>
      </w:r>
      <w:proofErr w:type="spellStart"/>
      <w:r w:rsidRPr="006B3091">
        <w:rPr>
          <w:color w:val="000000"/>
          <w:sz w:val="22"/>
        </w:rPr>
        <w:t>crore</w:t>
      </w:r>
      <w:proofErr w:type="spellEnd"/>
      <w:r w:rsidRPr="006B3091">
        <w:rPr>
          <w:color w:val="000000"/>
          <w:sz w:val="22"/>
        </w:rPr>
        <w:t xml:space="preserve"> to encourage organic farming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•Access to market is critical for farmers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 xml:space="preserve">•Implementing </w:t>
      </w:r>
      <w:proofErr w:type="spellStart"/>
      <w:r w:rsidRPr="006B3091">
        <w:rPr>
          <w:color w:val="000000"/>
          <w:sz w:val="22"/>
        </w:rPr>
        <w:t>Pradhan</w:t>
      </w:r>
      <w:proofErr w:type="spellEnd"/>
      <w:r w:rsidRPr="006B3091">
        <w:rPr>
          <w:color w:val="000000"/>
          <w:sz w:val="22"/>
        </w:rPr>
        <w:t xml:space="preserve"> </w:t>
      </w:r>
      <w:proofErr w:type="spellStart"/>
      <w:r w:rsidRPr="006B3091">
        <w:rPr>
          <w:color w:val="000000"/>
          <w:sz w:val="22"/>
        </w:rPr>
        <w:t>Mantri</w:t>
      </w:r>
      <w:proofErr w:type="spellEnd"/>
      <w:r w:rsidRPr="006B3091">
        <w:rPr>
          <w:color w:val="000000"/>
          <w:sz w:val="22"/>
        </w:rPr>
        <w:t xml:space="preserve"> Gram </w:t>
      </w:r>
      <w:proofErr w:type="spellStart"/>
      <w:r w:rsidRPr="006B3091">
        <w:rPr>
          <w:color w:val="000000"/>
          <w:sz w:val="22"/>
        </w:rPr>
        <w:t>Sadak</w:t>
      </w:r>
      <w:proofErr w:type="spellEnd"/>
      <w:r w:rsidRPr="006B3091">
        <w:rPr>
          <w:color w:val="000000"/>
          <w:sz w:val="22"/>
        </w:rPr>
        <w:t xml:space="preserve"> </w:t>
      </w:r>
      <w:proofErr w:type="spellStart"/>
      <w:r w:rsidRPr="006B3091">
        <w:rPr>
          <w:color w:val="000000"/>
          <w:sz w:val="22"/>
        </w:rPr>
        <w:t>Yojana</w:t>
      </w:r>
      <w:proofErr w:type="spellEnd"/>
      <w:r w:rsidRPr="006B3091">
        <w:rPr>
          <w:color w:val="000000"/>
          <w:sz w:val="22"/>
        </w:rPr>
        <w:t xml:space="preserve"> as never before—scheme to be allocated</w:t>
      </w:r>
      <w:r w:rsidRPr="006B3091">
        <w:rPr>
          <w:rStyle w:val="apple-converted-space"/>
          <w:color w:val="000000"/>
          <w:sz w:val="22"/>
        </w:rPr>
        <w:t> 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 xml:space="preserve">19,000 </w:t>
      </w:r>
      <w:proofErr w:type="spellStart"/>
      <w:r w:rsidRPr="006B3091">
        <w:rPr>
          <w:color w:val="000000"/>
          <w:sz w:val="22"/>
        </w:rPr>
        <w:t>crore</w:t>
      </w:r>
      <w:proofErr w:type="spellEnd"/>
      <w:r w:rsidRPr="006B3091">
        <w:rPr>
          <w:color w:val="000000"/>
          <w:sz w:val="22"/>
        </w:rPr>
        <w:t xml:space="preserve"> in FY17;</w:t>
      </w:r>
      <w:r w:rsidRPr="006B3091">
        <w:rPr>
          <w:rStyle w:val="apple-converted-space"/>
          <w:color w:val="000000"/>
          <w:sz w:val="22"/>
        </w:rPr>
        <w:t> 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 xml:space="preserve">27,000 </w:t>
      </w:r>
      <w:proofErr w:type="spellStart"/>
      <w:r w:rsidRPr="006B3091">
        <w:rPr>
          <w:color w:val="000000"/>
          <w:sz w:val="22"/>
        </w:rPr>
        <w:t>crore</w:t>
      </w:r>
      <w:proofErr w:type="spellEnd"/>
      <w:r w:rsidRPr="006B3091">
        <w:rPr>
          <w:color w:val="000000"/>
          <w:sz w:val="22"/>
        </w:rPr>
        <w:t xml:space="preserve"> in total—to advance completion target to 2019 from 2022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•To support farmers after calamities, special focus has been given to ensure timely flow of credit, target is</w:t>
      </w:r>
      <w:r w:rsidRPr="006B3091">
        <w:rPr>
          <w:rStyle w:val="apple-converted-space"/>
          <w:color w:val="000000"/>
          <w:sz w:val="22"/>
        </w:rPr>
        <w:t> 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>9 trillion in FY17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•We have to ensure benefit of minimum support price reaches all parts of country—remaining states will be encouraged to take up decentralized procurement, effective arrangement of pulse procurement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•E-market portal for connecting breeders and farmers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•Visible rise in yield of honey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•90% of domestic honey is now exported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•Allocation of</w:t>
      </w:r>
      <w:r w:rsidRPr="006B3091">
        <w:rPr>
          <w:rStyle w:val="apple-converted-space"/>
          <w:color w:val="000000"/>
          <w:sz w:val="22"/>
        </w:rPr>
        <w:t> 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 xml:space="preserve">35,984 </w:t>
      </w:r>
      <w:proofErr w:type="spellStart"/>
      <w:r w:rsidRPr="006B3091">
        <w:rPr>
          <w:color w:val="000000"/>
          <w:sz w:val="22"/>
        </w:rPr>
        <w:t>crore</w:t>
      </w:r>
      <w:proofErr w:type="spellEnd"/>
      <w:r w:rsidRPr="006B3091">
        <w:rPr>
          <w:color w:val="000000"/>
          <w:sz w:val="22"/>
        </w:rPr>
        <w:t xml:space="preserve"> for farm sector: FM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b/>
          <w:bCs/>
          <w:color w:val="000000"/>
          <w:sz w:val="22"/>
        </w:rPr>
        <w:lastRenderedPageBreak/>
        <w:t>Rural areas: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•Cluster-facilitation teams under MGNREGA to optimize water resources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 xml:space="preserve">38,500 </w:t>
      </w:r>
      <w:proofErr w:type="spellStart"/>
      <w:r w:rsidRPr="006B3091">
        <w:rPr>
          <w:color w:val="000000"/>
          <w:sz w:val="22"/>
        </w:rPr>
        <w:t>crore</w:t>
      </w:r>
      <w:proofErr w:type="spellEnd"/>
      <w:r w:rsidRPr="006B3091">
        <w:rPr>
          <w:color w:val="000000"/>
          <w:sz w:val="22"/>
        </w:rPr>
        <w:t xml:space="preserve"> allocated for MNREGA in 2016-17, the highest ever if entire amount is spent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•As of 1 April 2015, 18,542 villages were not electrified—as on 23 Feb 2016, 5,542 villages have been electrified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 xml:space="preserve">•2.87 trillion to be given grant-in-aid for gram </w:t>
      </w:r>
      <w:proofErr w:type="spellStart"/>
      <w:r w:rsidRPr="006B3091">
        <w:rPr>
          <w:color w:val="000000"/>
          <w:sz w:val="22"/>
        </w:rPr>
        <w:t>panchayats</w:t>
      </w:r>
      <w:proofErr w:type="spellEnd"/>
      <w:r w:rsidRPr="006B3091">
        <w:rPr>
          <w:color w:val="000000"/>
          <w:sz w:val="22"/>
        </w:rPr>
        <w:t xml:space="preserve"> and municipalities; it is quantum jump of 228%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•Govt committed to achieve 100% village electrification by 1 May 2018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•We need to spread digital literacy in rural areas—plan to launch digital literacy mission for more than 6,000 households in rural areas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•Modernization of land records essential—to be implemented as a central sector scheme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•Govt to develop 300 ‘</w:t>
      </w:r>
      <w:proofErr w:type="spellStart"/>
      <w:r w:rsidRPr="006B3091">
        <w:rPr>
          <w:color w:val="000000"/>
          <w:sz w:val="22"/>
        </w:rPr>
        <w:t>rurban</w:t>
      </w:r>
      <w:proofErr w:type="spellEnd"/>
      <w:r w:rsidRPr="006B3091">
        <w:rPr>
          <w:color w:val="000000"/>
          <w:sz w:val="22"/>
        </w:rPr>
        <w:t>’ clusters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b/>
          <w:bCs/>
          <w:color w:val="000000"/>
          <w:sz w:val="22"/>
        </w:rPr>
        <w:t>Social sector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 xml:space="preserve">•To embark on scheme to provide LPG connections in </w:t>
      </w:r>
      <w:proofErr w:type="spellStart"/>
      <w:r w:rsidRPr="006B3091">
        <w:rPr>
          <w:color w:val="000000"/>
          <w:sz w:val="22"/>
        </w:rPr>
        <w:t>womens</w:t>
      </w:r>
      <w:proofErr w:type="spellEnd"/>
      <w:r w:rsidRPr="006B3091">
        <w:rPr>
          <w:color w:val="000000"/>
          <w:sz w:val="22"/>
        </w:rPr>
        <w:t>’ names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 xml:space="preserve">•Gratitude to 75 </w:t>
      </w:r>
      <w:proofErr w:type="spellStart"/>
      <w:r w:rsidRPr="006B3091">
        <w:rPr>
          <w:color w:val="000000"/>
          <w:sz w:val="22"/>
        </w:rPr>
        <w:t>lakh</w:t>
      </w:r>
      <w:proofErr w:type="spellEnd"/>
      <w:r w:rsidRPr="006B3091">
        <w:rPr>
          <w:color w:val="000000"/>
          <w:sz w:val="22"/>
        </w:rPr>
        <w:t xml:space="preserve"> households that have given up LPG subsidies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 xml:space="preserve">•Almost 2.2 </w:t>
      </w:r>
      <w:proofErr w:type="spellStart"/>
      <w:r w:rsidRPr="006B3091">
        <w:rPr>
          <w:color w:val="000000"/>
          <w:sz w:val="22"/>
        </w:rPr>
        <w:t>lakh</w:t>
      </w:r>
      <w:proofErr w:type="spellEnd"/>
      <w:r w:rsidRPr="006B3091">
        <w:rPr>
          <w:color w:val="000000"/>
          <w:sz w:val="22"/>
        </w:rPr>
        <w:t xml:space="preserve"> new patients of end-stage renal diseases get added in India every year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•Propose to start National Dialysis Programme with fund generated under PPP scheme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 xml:space="preserve">•3,000 stores to be opened for quality medicines under PM Jan </w:t>
      </w:r>
      <w:proofErr w:type="spellStart"/>
      <w:r w:rsidRPr="006B3091">
        <w:rPr>
          <w:color w:val="000000"/>
          <w:sz w:val="22"/>
        </w:rPr>
        <w:t>Ausadhi</w:t>
      </w:r>
      <w:proofErr w:type="spellEnd"/>
      <w:r w:rsidRPr="006B3091">
        <w:rPr>
          <w:color w:val="000000"/>
          <w:sz w:val="22"/>
        </w:rPr>
        <w:t xml:space="preserve"> </w:t>
      </w:r>
      <w:proofErr w:type="spellStart"/>
      <w:r w:rsidRPr="006B3091">
        <w:rPr>
          <w:color w:val="000000"/>
          <w:sz w:val="22"/>
        </w:rPr>
        <w:t>Yojana</w:t>
      </w:r>
      <w:proofErr w:type="spellEnd"/>
      <w:r w:rsidRPr="006B3091">
        <w:rPr>
          <w:color w:val="000000"/>
          <w:sz w:val="22"/>
        </w:rPr>
        <w:t xml:space="preserve"> in 2016-17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•SC and ST entrepreneurs—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 xml:space="preserve">500 </w:t>
      </w:r>
      <w:proofErr w:type="spellStart"/>
      <w:r w:rsidRPr="006B3091">
        <w:rPr>
          <w:color w:val="000000"/>
          <w:sz w:val="22"/>
        </w:rPr>
        <w:t>crore</w:t>
      </w:r>
      <w:proofErr w:type="spellEnd"/>
      <w:r w:rsidRPr="006B3091">
        <w:rPr>
          <w:color w:val="000000"/>
          <w:sz w:val="22"/>
        </w:rPr>
        <w:t xml:space="preserve"> to promote this under Stand-Up India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•Next big step by focusing on quality education—commitment to improve higher education institutions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•Decided to set up a higher education financing agency (non-profit)—initial corpus of</w:t>
      </w:r>
      <w:r w:rsidRPr="006B3091">
        <w:rPr>
          <w:rStyle w:val="apple-converted-space"/>
          <w:color w:val="000000"/>
          <w:sz w:val="22"/>
        </w:rPr>
        <w:t> 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 xml:space="preserve">1,000 </w:t>
      </w:r>
      <w:proofErr w:type="spellStart"/>
      <w:r w:rsidRPr="006B3091">
        <w:rPr>
          <w:color w:val="000000"/>
          <w:sz w:val="22"/>
        </w:rPr>
        <w:t>crore</w:t>
      </w:r>
      <w:proofErr w:type="spellEnd"/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•Digital depository for school-leaving certificates other academic certificates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•Entrepreneurship education and training o be provided in schools and colleges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b/>
          <w:bCs/>
          <w:color w:val="000000"/>
          <w:sz w:val="22"/>
        </w:rPr>
        <w:t>Job creation: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•Will pay EPF contribution of 3.33% for all new employees joining EPFO to incentivize employers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•National Career Service—35 million job-seekers have registered; propose to interlink state employment exchanges with National Career Service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•Retail trade—biggest employer in country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•Small and medium-shops should be given option to remain open all 7 days on voluntary basis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•Model shops bill on voluntary basis for states to be adopted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b/>
          <w:bCs/>
          <w:color w:val="000000"/>
          <w:sz w:val="22"/>
        </w:rPr>
        <w:t>Infra and investment: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•Roads sector: Nearly 85% of stalled projects back on track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•Speeded up road construction—to allocate</w:t>
      </w:r>
      <w:r w:rsidRPr="006B3091">
        <w:rPr>
          <w:rStyle w:val="apple-converted-space"/>
          <w:color w:val="000000"/>
          <w:sz w:val="22"/>
        </w:rPr>
        <w:t> 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 xml:space="preserve">55,000 </w:t>
      </w:r>
      <w:proofErr w:type="spellStart"/>
      <w:r w:rsidRPr="006B3091">
        <w:rPr>
          <w:color w:val="000000"/>
          <w:sz w:val="22"/>
        </w:rPr>
        <w:t>crore</w:t>
      </w:r>
      <w:proofErr w:type="spellEnd"/>
      <w:r w:rsidRPr="006B3091">
        <w:rPr>
          <w:color w:val="000000"/>
          <w:sz w:val="22"/>
        </w:rPr>
        <w:t xml:space="preserve"> for roads and highways, additional</w:t>
      </w:r>
      <w:r w:rsidRPr="006B3091">
        <w:rPr>
          <w:rStyle w:val="apple-converted-space"/>
          <w:color w:val="000000"/>
          <w:sz w:val="22"/>
        </w:rPr>
        <w:t> 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 xml:space="preserve">15,000 </w:t>
      </w:r>
      <w:proofErr w:type="spellStart"/>
      <w:r w:rsidRPr="006B3091">
        <w:rPr>
          <w:color w:val="000000"/>
          <w:sz w:val="22"/>
        </w:rPr>
        <w:t>crore</w:t>
      </w:r>
      <w:proofErr w:type="spellEnd"/>
      <w:r w:rsidRPr="006B3091">
        <w:rPr>
          <w:color w:val="000000"/>
          <w:sz w:val="22"/>
        </w:rPr>
        <w:t xml:space="preserve"> to be raised by National Highways Authority of India (NHAI) through bonds. Total allocation of</w:t>
      </w:r>
      <w:r w:rsidRPr="006B3091">
        <w:rPr>
          <w:rStyle w:val="apple-converted-space"/>
          <w:color w:val="000000"/>
          <w:sz w:val="22"/>
        </w:rPr>
        <w:t> 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 xml:space="preserve">97000 </w:t>
      </w:r>
      <w:proofErr w:type="spellStart"/>
      <w:r w:rsidRPr="006B3091">
        <w:rPr>
          <w:color w:val="000000"/>
          <w:sz w:val="22"/>
        </w:rPr>
        <w:t>crore</w:t>
      </w:r>
      <w:proofErr w:type="spellEnd"/>
      <w:r w:rsidRPr="006B3091">
        <w:rPr>
          <w:color w:val="000000"/>
          <w:sz w:val="22"/>
        </w:rPr>
        <w:t>.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•Total allocation of</w:t>
      </w:r>
      <w:r w:rsidRPr="006B3091">
        <w:rPr>
          <w:rStyle w:val="apple-converted-space"/>
          <w:color w:val="000000"/>
          <w:sz w:val="22"/>
        </w:rPr>
        <w:t> 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>2.18 trillion for roads and railways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•Pace of completion of road projects to rise to 10,000km in 2016-17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•Total outlay for infrastructure in Budget Estimates is at</w:t>
      </w:r>
      <w:r w:rsidRPr="006B3091">
        <w:rPr>
          <w:rStyle w:val="apple-converted-space"/>
          <w:color w:val="000000"/>
          <w:sz w:val="22"/>
        </w:rPr>
        <w:t> 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>2.21 trillion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•Passenger traffic on roads more efficient now—This is a totally unreformed sector; absolution of Permit Raj is the medium-term goal; to open up road transport sector in passenger segment; states will have choice of adopting new legal framework; provision for more efficient public transport sector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 xml:space="preserve">•Ports—to develop new </w:t>
      </w:r>
      <w:proofErr w:type="spellStart"/>
      <w:r w:rsidRPr="006B3091">
        <w:rPr>
          <w:color w:val="000000"/>
          <w:sz w:val="22"/>
        </w:rPr>
        <w:t>greenfield</w:t>
      </w:r>
      <w:proofErr w:type="spellEnd"/>
      <w:r w:rsidRPr="006B3091">
        <w:rPr>
          <w:color w:val="000000"/>
          <w:sz w:val="22"/>
        </w:rPr>
        <w:t xml:space="preserve"> ports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 xml:space="preserve">•Civil aviation—plan for reviving underserved airports; to partner with state </w:t>
      </w:r>
      <w:proofErr w:type="spellStart"/>
      <w:r w:rsidRPr="006B3091">
        <w:rPr>
          <w:color w:val="000000"/>
          <w:sz w:val="22"/>
        </w:rPr>
        <w:t>govts</w:t>
      </w:r>
      <w:proofErr w:type="spellEnd"/>
      <w:r w:rsidRPr="006B3091">
        <w:rPr>
          <w:color w:val="000000"/>
          <w:sz w:val="22"/>
        </w:rPr>
        <w:t xml:space="preserve"> to develop some of these airports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•Natural resources: To incentivise gas production from deep sea, high temperature areas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lastRenderedPageBreak/>
        <w:t>•Govt has achieved highest coal production growth in over 2 decades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•Power sector—drawing up plan spanning 15-20 years to augment capacity in nuclear power sector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•Initiative to reinvigorate private sector—public utility resolution of dispute bills; new credit rating system for infrastructure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•Further reforms in FDI policy—area of insurance and pension, stock exchanges etc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•Duty drawback scheme widened to include more products, countries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•FDI policy should address farmers, food processing industry—100% FDI through Foreign Investment Promotion Board route for marketing of food products produced and processed in India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•Department of disinvestment to be renamed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b/>
          <w:bCs/>
          <w:color w:val="000000"/>
          <w:sz w:val="22"/>
        </w:rPr>
        <w:t>Financial sector reforms: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•Bankruptcy code to be introduced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•RBI Act 1934 to be amended to provide statutory basis for monetary policy framework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•Financial data management centre to be set up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•New derivative products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 xml:space="preserve">•Stressed assets—ARCs have an important role—necessary amendment to </w:t>
      </w:r>
      <w:proofErr w:type="spellStart"/>
      <w:r w:rsidRPr="006B3091">
        <w:rPr>
          <w:color w:val="000000"/>
          <w:sz w:val="22"/>
        </w:rPr>
        <w:t>Sarfaesi</w:t>
      </w:r>
      <w:proofErr w:type="spellEnd"/>
      <w:r w:rsidRPr="006B3091">
        <w:rPr>
          <w:color w:val="000000"/>
          <w:sz w:val="22"/>
        </w:rPr>
        <w:t xml:space="preserve"> Act will be done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•Central legislation to deal with fraudulent schemes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 xml:space="preserve">•To amend </w:t>
      </w:r>
      <w:proofErr w:type="spellStart"/>
      <w:r w:rsidRPr="006B3091">
        <w:rPr>
          <w:color w:val="000000"/>
          <w:sz w:val="22"/>
        </w:rPr>
        <w:t>Sebi</w:t>
      </w:r>
      <w:proofErr w:type="spellEnd"/>
      <w:r w:rsidRPr="006B3091">
        <w:rPr>
          <w:color w:val="000000"/>
          <w:sz w:val="22"/>
        </w:rPr>
        <w:t xml:space="preserve"> act for more benches for SAT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•Banks—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 xml:space="preserve">25,000 </w:t>
      </w:r>
      <w:proofErr w:type="spellStart"/>
      <w:r w:rsidRPr="006B3091">
        <w:rPr>
          <w:color w:val="000000"/>
          <w:sz w:val="22"/>
        </w:rPr>
        <w:t>crore</w:t>
      </w:r>
      <w:proofErr w:type="spellEnd"/>
      <w:r w:rsidRPr="006B3091">
        <w:rPr>
          <w:color w:val="000000"/>
          <w:sz w:val="22"/>
        </w:rPr>
        <w:t xml:space="preserve"> to be provided for recapitalization of public sector banks, which are grappling with stressed assets; Govt stands solidly behind these banks.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 xml:space="preserve">•Banking board bureau to be </w:t>
      </w:r>
      <w:proofErr w:type="spellStart"/>
      <w:r w:rsidRPr="006B3091">
        <w:rPr>
          <w:color w:val="000000"/>
          <w:sz w:val="22"/>
        </w:rPr>
        <w:t>operationalized</w:t>
      </w:r>
      <w:proofErr w:type="spellEnd"/>
      <w:r w:rsidRPr="006B3091">
        <w:rPr>
          <w:color w:val="000000"/>
          <w:sz w:val="22"/>
        </w:rPr>
        <w:t xml:space="preserve"> during this year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•Debt recovery tribunals to be strengthened for speedier dispute resolution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•To undertake massive rollout of ATMs over next 3 years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•Insurance firms owned by government will be listed on stock exchanges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b/>
          <w:bCs/>
          <w:color w:val="000000"/>
          <w:sz w:val="22"/>
        </w:rPr>
        <w:t>Ease of doing business: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 xml:space="preserve">•Initiatives include introducing targeted delivery of subsidies through </w:t>
      </w:r>
      <w:proofErr w:type="spellStart"/>
      <w:r w:rsidRPr="006B3091">
        <w:rPr>
          <w:color w:val="000000"/>
          <w:sz w:val="22"/>
        </w:rPr>
        <w:t>Aadhaar</w:t>
      </w:r>
      <w:proofErr w:type="spellEnd"/>
      <w:r w:rsidRPr="006B3091">
        <w:rPr>
          <w:color w:val="000000"/>
          <w:sz w:val="22"/>
        </w:rPr>
        <w:t xml:space="preserve">, with a social security platform for use of </w:t>
      </w:r>
      <w:proofErr w:type="spellStart"/>
      <w:r w:rsidRPr="006B3091">
        <w:rPr>
          <w:color w:val="000000"/>
          <w:sz w:val="22"/>
        </w:rPr>
        <w:t>Aadhaar</w:t>
      </w:r>
      <w:proofErr w:type="spellEnd"/>
      <w:r w:rsidRPr="006B3091">
        <w:rPr>
          <w:color w:val="000000"/>
          <w:sz w:val="22"/>
        </w:rPr>
        <w:t>; direct benefit transfers on a pilot basis for fertilizers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•Bill to amend Companies Act—enabling environment for start-ups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•Create closer engagement between states and districts—</w:t>
      </w:r>
      <w:proofErr w:type="spellStart"/>
      <w:r w:rsidRPr="006B3091">
        <w:rPr>
          <w:color w:val="000000"/>
          <w:sz w:val="22"/>
        </w:rPr>
        <w:t>Ek</w:t>
      </w:r>
      <w:proofErr w:type="spellEnd"/>
      <w:r w:rsidRPr="006B3091">
        <w:rPr>
          <w:color w:val="000000"/>
          <w:sz w:val="22"/>
        </w:rPr>
        <w:t xml:space="preserve"> Bharat, </w:t>
      </w:r>
      <w:proofErr w:type="spellStart"/>
      <w:r w:rsidRPr="006B3091">
        <w:rPr>
          <w:color w:val="000000"/>
          <w:sz w:val="22"/>
        </w:rPr>
        <w:t>Shresth</w:t>
      </w:r>
      <w:proofErr w:type="spellEnd"/>
      <w:r w:rsidRPr="006B3091">
        <w:rPr>
          <w:color w:val="000000"/>
          <w:sz w:val="22"/>
        </w:rPr>
        <w:t xml:space="preserve"> Bharat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 xml:space="preserve">•70th anniversary of Independence in 2017—Ek Bharat, </w:t>
      </w:r>
      <w:proofErr w:type="spellStart"/>
      <w:r w:rsidRPr="006B3091">
        <w:rPr>
          <w:color w:val="000000"/>
          <w:sz w:val="22"/>
        </w:rPr>
        <w:t>Shresth</w:t>
      </w:r>
      <w:proofErr w:type="spellEnd"/>
      <w:r w:rsidRPr="006B3091">
        <w:rPr>
          <w:color w:val="000000"/>
          <w:sz w:val="22"/>
        </w:rPr>
        <w:t xml:space="preserve"> Bharat is a part of this mission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b/>
          <w:bCs/>
          <w:color w:val="000000"/>
          <w:sz w:val="22"/>
        </w:rPr>
        <w:t>Fiscal situation: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•Fiscal Responsibility and Budget Management (FRBM) roadmap: Prudence lies in adhering to fiscal targets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•Budget and Revised estimates for FY15-16 at 3.9% and 3.5% of GDP respectively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•Total expenditure in budget—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>19.78 trillion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•Retaining fiscal deficit target at 3.5% for FY17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•Plan/Non-plan classification to be done away with from FY17-18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•Revenue deficit target at 2.5% of GDP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•FRBM: Better to have a fiscal target range; Must review working of this Act—to set up A committee to review FRBM</w:t>
      </w:r>
    </w:p>
    <w:p w:rsid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•Seventh Pay Commission—Made interim provisions while recommendations are being reviewed—restructured more than 1,500 central schemes; Allocated</w:t>
      </w:r>
      <w:r w:rsidRPr="006B3091">
        <w:rPr>
          <w:rStyle w:val="apple-converted-space"/>
          <w:color w:val="000000"/>
          <w:sz w:val="22"/>
        </w:rPr>
        <w:t> 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 xml:space="preserve">100 </w:t>
      </w:r>
      <w:proofErr w:type="spellStart"/>
      <w:r w:rsidRPr="006B3091">
        <w:rPr>
          <w:color w:val="000000"/>
          <w:sz w:val="22"/>
        </w:rPr>
        <w:t>crore</w:t>
      </w:r>
      <w:proofErr w:type="spellEnd"/>
      <w:r w:rsidRPr="006B3091">
        <w:rPr>
          <w:color w:val="000000"/>
          <w:sz w:val="22"/>
        </w:rPr>
        <w:t xml:space="preserve"> each for celebrating birth anniversaries of </w:t>
      </w:r>
      <w:proofErr w:type="spellStart"/>
      <w:r w:rsidRPr="006B3091">
        <w:rPr>
          <w:color w:val="000000"/>
          <w:sz w:val="22"/>
        </w:rPr>
        <w:t>Pandit</w:t>
      </w:r>
      <w:proofErr w:type="spellEnd"/>
      <w:r w:rsidRPr="006B3091">
        <w:rPr>
          <w:color w:val="000000"/>
          <w:sz w:val="22"/>
        </w:rPr>
        <w:t xml:space="preserve"> </w:t>
      </w:r>
      <w:proofErr w:type="spellStart"/>
      <w:r w:rsidRPr="006B3091">
        <w:rPr>
          <w:color w:val="000000"/>
          <w:sz w:val="22"/>
        </w:rPr>
        <w:t>Deendayal</w:t>
      </w:r>
      <w:proofErr w:type="spellEnd"/>
      <w:r w:rsidRPr="006B3091">
        <w:rPr>
          <w:color w:val="000000"/>
          <w:sz w:val="22"/>
        </w:rPr>
        <w:t xml:space="preserve"> </w:t>
      </w:r>
      <w:proofErr w:type="spellStart"/>
      <w:r w:rsidRPr="006B3091">
        <w:rPr>
          <w:color w:val="000000"/>
          <w:sz w:val="22"/>
        </w:rPr>
        <w:t>Upadhyay</w:t>
      </w:r>
      <w:proofErr w:type="spellEnd"/>
      <w:r w:rsidRPr="006B3091">
        <w:rPr>
          <w:color w:val="000000"/>
          <w:sz w:val="22"/>
        </w:rPr>
        <w:t xml:space="preserve"> and Guru </w:t>
      </w:r>
      <w:proofErr w:type="spellStart"/>
      <w:r w:rsidRPr="006B3091">
        <w:rPr>
          <w:color w:val="000000"/>
          <w:sz w:val="22"/>
        </w:rPr>
        <w:t>Gobind</w:t>
      </w:r>
      <w:proofErr w:type="spellEnd"/>
      <w:r w:rsidRPr="006B3091">
        <w:rPr>
          <w:color w:val="000000"/>
          <w:sz w:val="22"/>
        </w:rPr>
        <w:t xml:space="preserve"> Singh</w:t>
      </w:r>
    </w:p>
    <w:p w:rsidR="009D0029" w:rsidRPr="006B3091" w:rsidRDefault="009D0029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b/>
          <w:bCs/>
          <w:color w:val="000000"/>
          <w:sz w:val="22"/>
        </w:rPr>
        <w:lastRenderedPageBreak/>
        <w:t>Tax reforms: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•Relief to small taxpayers, measures for moving towards pension society, reducing litigation, simplification of taxation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•Ceiling of tax rebate at</w:t>
      </w:r>
      <w:r w:rsidRPr="006B3091">
        <w:rPr>
          <w:rStyle w:val="apple-converted-space"/>
          <w:color w:val="000000"/>
          <w:sz w:val="22"/>
        </w:rPr>
        <w:t> 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>5</w:t>
      </w:r>
      <w:proofErr w:type="gramStart"/>
      <w:r w:rsidRPr="006B3091">
        <w:rPr>
          <w:color w:val="000000"/>
          <w:sz w:val="22"/>
        </w:rPr>
        <w:t>,000</w:t>
      </w:r>
      <w:proofErr w:type="gramEnd"/>
      <w:r w:rsidRPr="006B3091">
        <w:rPr>
          <w:color w:val="000000"/>
          <w:sz w:val="22"/>
        </w:rPr>
        <w:t xml:space="preserve"> for income less than</w:t>
      </w:r>
      <w:r w:rsidRPr="006B3091">
        <w:rPr>
          <w:rStyle w:val="apple-converted-space"/>
          <w:color w:val="000000"/>
          <w:sz w:val="22"/>
        </w:rPr>
        <w:t> 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 xml:space="preserve">5 </w:t>
      </w:r>
      <w:proofErr w:type="spellStart"/>
      <w:r w:rsidRPr="006B3091">
        <w:rPr>
          <w:color w:val="000000"/>
          <w:sz w:val="22"/>
        </w:rPr>
        <w:t>lakh</w:t>
      </w:r>
      <w:proofErr w:type="spellEnd"/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•Relief to people living in rented houses—Deduction for rent paid will be raised from</w:t>
      </w:r>
      <w:r w:rsidRPr="006B3091">
        <w:rPr>
          <w:rStyle w:val="apple-converted-space"/>
          <w:color w:val="000000"/>
          <w:sz w:val="22"/>
        </w:rPr>
        <w:t> 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>20</w:t>
      </w:r>
      <w:proofErr w:type="gramStart"/>
      <w:r w:rsidRPr="006B3091">
        <w:rPr>
          <w:color w:val="000000"/>
          <w:sz w:val="22"/>
        </w:rPr>
        <w:t>,000</w:t>
      </w:r>
      <w:proofErr w:type="gramEnd"/>
      <w:r w:rsidRPr="006B3091">
        <w:rPr>
          <w:color w:val="000000"/>
          <w:sz w:val="22"/>
        </w:rPr>
        <w:t xml:space="preserve"> to</w:t>
      </w:r>
      <w:r w:rsidRPr="006B3091">
        <w:rPr>
          <w:rStyle w:val="apple-converted-space"/>
          <w:color w:val="000000"/>
          <w:sz w:val="22"/>
        </w:rPr>
        <w:t> 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>60,000 to benefit those living in rented houses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•Presumptive taxation schemes—to increase turnover limit to</w:t>
      </w:r>
      <w:r w:rsidRPr="006B3091">
        <w:rPr>
          <w:rStyle w:val="apple-converted-space"/>
          <w:color w:val="000000"/>
          <w:sz w:val="22"/>
        </w:rPr>
        <w:t> 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 xml:space="preserve">2 </w:t>
      </w:r>
      <w:proofErr w:type="spellStart"/>
      <w:r w:rsidRPr="006B3091">
        <w:rPr>
          <w:color w:val="000000"/>
          <w:sz w:val="22"/>
        </w:rPr>
        <w:t>crore</w:t>
      </w:r>
      <w:proofErr w:type="spellEnd"/>
      <w:r w:rsidRPr="006B3091">
        <w:rPr>
          <w:color w:val="000000"/>
          <w:sz w:val="22"/>
        </w:rPr>
        <w:t>—relief for many in MSME category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•Extend presumptive taxation scheme to all professionals with gross receipts up to</w:t>
      </w:r>
      <w:r w:rsidRPr="006B3091">
        <w:rPr>
          <w:rStyle w:val="apple-converted-space"/>
          <w:color w:val="000000"/>
          <w:sz w:val="22"/>
        </w:rPr>
        <w:t> 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 xml:space="preserve">50 </w:t>
      </w:r>
      <w:proofErr w:type="spellStart"/>
      <w:r w:rsidRPr="006B3091">
        <w:rPr>
          <w:color w:val="000000"/>
          <w:sz w:val="22"/>
        </w:rPr>
        <w:t>lakh</w:t>
      </w:r>
      <w:proofErr w:type="spellEnd"/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•Corporate tax rate reduction should be calibrated with benefits of phasing out exemptions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•Corporate tax rate for establishments with turnover less than</w:t>
      </w:r>
      <w:r w:rsidRPr="006B3091">
        <w:rPr>
          <w:rStyle w:val="apple-converted-space"/>
          <w:color w:val="000000"/>
          <w:sz w:val="22"/>
        </w:rPr>
        <w:t> 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 xml:space="preserve">5 </w:t>
      </w:r>
      <w:proofErr w:type="spellStart"/>
      <w:r w:rsidRPr="006B3091">
        <w:rPr>
          <w:color w:val="000000"/>
          <w:sz w:val="22"/>
        </w:rPr>
        <w:t>crore</w:t>
      </w:r>
      <w:proofErr w:type="spellEnd"/>
      <w:r w:rsidRPr="006B3091">
        <w:rPr>
          <w:color w:val="000000"/>
          <w:sz w:val="22"/>
        </w:rPr>
        <w:t xml:space="preserve"> lowered to 29% of surcharge plus cess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•Make in India—100% deduction of profits for start-ups adhering to certain conditions; MAT will apply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•To implement GAAR from 1 April 2017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•To reduce customs duty on refrigerated containers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 xml:space="preserve">•Exemptions for </w:t>
      </w:r>
      <w:proofErr w:type="spellStart"/>
      <w:r w:rsidRPr="006B3091">
        <w:rPr>
          <w:color w:val="000000"/>
          <w:sz w:val="22"/>
        </w:rPr>
        <w:t>braille</w:t>
      </w:r>
      <w:proofErr w:type="spellEnd"/>
      <w:r w:rsidRPr="006B3091">
        <w:rPr>
          <w:color w:val="000000"/>
          <w:sz w:val="22"/>
        </w:rPr>
        <w:t xml:space="preserve"> paper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•Pension society—Exemption of service tax for NPS, EPFO to employees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 xml:space="preserve">•Affordable housing—100% deduction on profits for flats up to 30 </w:t>
      </w:r>
      <w:proofErr w:type="spellStart"/>
      <w:r w:rsidRPr="006B3091">
        <w:rPr>
          <w:color w:val="000000"/>
          <w:sz w:val="22"/>
        </w:rPr>
        <w:t>sq.m</w:t>
      </w:r>
      <w:proofErr w:type="spellEnd"/>
      <w:r w:rsidRPr="006B3091">
        <w:rPr>
          <w:color w:val="000000"/>
          <w:sz w:val="22"/>
        </w:rPr>
        <w:t xml:space="preserve"> in metro cities from 2016-19; MAT will apply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•First-time home buyers—relief on housing loans for up to</w:t>
      </w:r>
      <w:r w:rsidRPr="006B3091">
        <w:rPr>
          <w:rStyle w:val="apple-converted-space"/>
          <w:color w:val="000000"/>
          <w:sz w:val="22"/>
        </w:rPr>
        <w:t> 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 xml:space="preserve">50 </w:t>
      </w:r>
      <w:proofErr w:type="spellStart"/>
      <w:r w:rsidRPr="006B3091">
        <w:rPr>
          <w:color w:val="000000"/>
          <w:sz w:val="22"/>
        </w:rPr>
        <w:t>lakh</w:t>
      </w:r>
      <w:proofErr w:type="spellEnd"/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•Surcharge on luxury cars costing more than</w:t>
      </w:r>
      <w:r w:rsidRPr="006B3091">
        <w:rPr>
          <w:rStyle w:val="apple-converted-space"/>
          <w:color w:val="000000"/>
          <w:sz w:val="22"/>
        </w:rPr>
        <w:t> 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 xml:space="preserve">10 </w:t>
      </w:r>
      <w:proofErr w:type="spellStart"/>
      <w:r w:rsidRPr="006B3091">
        <w:rPr>
          <w:color w:val="000000"/>
          <w:sz w:val="22"/>
        </w:rPr>
        <w:t>lakh</w:t>
      </w:r>
      <w:proofErr w:type="spellEnd"/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 xml:space="preserve">•0.5% </w:t>
      </w:r>
      <w:proofErr w:type="spellStart"/>
      <w:r w:rsidRPr="006B3091">
        <w:rPr>
          <w:color w:val="000000"/>
          <w:sz w:val="22"/>
        </w:rPr>
        <w:t>Krishi</w:t>
      </w:r>
      <w:proofErr w:type="spellEnd"/>
      <w:r w:rsidRPr="006B3091">
        <w:rPr>
          <w:color w:val="000000"/>
          <w:sz w:val="22"/>
        </w:rPr>
        <w:t xml:space="preserve"> </w:t>
      </w:r>
      <w:proofErr w:type="spellStart"/>
      <w:r w:rsidRPr="006B3091">
        <w:rPr>
          <w:color w:val="000000"/>
          <w:sz w:val="22"/>
        </w:rPr>
        <w:t>Kalyan</w:t>
      </w:r>
      <w:proofErr w:type="spellEnd"/>
      <w:r w:rsidRPr="006B3091">
        <w:rPr>
          <w:color w:val="000000"/>
          <w:sz w:val="22"/>
        </w:rPr>
        <w:t xml:space="preserve"> surcharge cess on all taxable services from 1 June 2016, to be given to agriculture development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•Environment—Pollution cess on all vehicles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•To impose additional duty on jewellery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•Change excise duty on branded ready-made garments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•Revive clean energy cess on coal, others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•Increase duty on tobacco products (other than</w:t>
      </w:r>
      <w:r w:rsidRPr="006B3091">
        <w:rPr>
          <w:rStyle w:val="apple-converted-space"/>
          <w:color w:val="000000"/>
          <w:sz w:val="22"/>
        </w:rPr>
        <w:t> </w:t>
      </w:r>
      <w:proofErr w:type="spellStart"/>
      <w:r w:rsidRPr="006B3091">
        <w:rPr>
          <w:i/>
          <w:iCs/>
          <w:color w:val="000000"/>
          <w:sz w:val="22"/>
        </w:rPr>
        <w:t>beedi</w:t>
      </w:r>
      <w:proofErr w:type="spellEnd"/>
      <w:r w:rsidRPr="006B3091">
        <w:rPr>
          <w:color w:val="000000"/>
          <w:sz w:val="22"/>
        </w:rPr>
        <w:t>) by 10-15%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b/>
          <w:bCs/>
          <w:color w:val="000000"/>
          <w:sz w:val="22"/>
        </w:rPr>
        <w:t>Reducing litigation: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•Tax evasion will be countered strongly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•Limited period compliance window to declare undisclosed income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 xml:space="preserve">•Black money—3 </w:t>
      </w:r>
      <w:proofErr w:type="spellStart"/>
      <w:r w:rsidRPr="006B3091">
        <w:rPr>
          <w:color w:val="000000"/>
          <w:sz w:val="22"/>
        </w:rPr>
        <w:t>lakh</w:t>
      </w:r>
      <w:proofErr w:type="spellEnd"/>
      <w:r w:rsidRPr="006B3091">
        <w:rPr>
          <w:color w:val="000000"/>
          <w:sz w:val="22"/>
        </w:rPr>
        <w:t xml:space="preserve"> tax cases pending before authority—a new dispute resolution scheme will be set up where taxpayer can settle case by paying disputed tax and interest with certain conditions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•On retrospective tax amendments—committed to providing stable tax regime; committee will be chaired by revenue secretary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•One-time scheme for dispute resolution for pending retrospective tax amendment case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 xml:space="preserve">•Justice </w:t>
      </w:r>
      <w:proofErr w:type="spellStart"/>
      <w:r w:rsidRPr="006B3091">
        <w:rPr>
          <w:color w:val="000000"/>
          <w:sz w:val="22"/>
        </w:rPr>
        <w:t>Easwar</w:t>
      </w:r>
      <w:proofErr w:type="spellEnd"/>
      <w:r w:rsidRPr="006B3091">
        <w:rPr>
          <w:color w:val="000000"/>
          <w:sz w:val="22"/>
        </w:rPr>
        <w:t xml:space="preserve"> committee recommendation—abolishing 13% cesses levied by various ministries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•Rationalizing TDS provisions for income tax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•Non-residents without PAN—higher rate won’t apply on furnishing alternate ID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•To amend customs act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b/>
          <w:bCs/>
          <w:color w:val="000000"/>
          <w:sz w:val="22"/>
        </w:rPr>
        <w:t>Use of technology: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•Will use technology in tax department in a big way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•To expand scope of e-assessment for taxpayers in 7 big cities</w:t>
      </w:r>
    </w:p>
    <w:p w:rsidR="006B3091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•Govt will pay interest @9% in case of delay in giving appellate orders beyond 90 days</w:t>
      </w:r>
    </w:p>
    <w:p w:rsidR="0008500D" w:rsidRPr="006B3091" w:rsidRDefault="006B3091" w:rsidP="006B3091">
      <w:pPr>
        <w:pStyle w:val="NormalWeb"/>
        <w:spacing w:before="0" w:beforeAutospacing="0" w:after="0" w:afterAutospacing="0" w:line="384" w:lineRule="atLeast"/>
        <w:ind w:right="463"/>
        <w:rPr>
          <w:color w:val="000000"/>
          <w:sz w:val="22"/>
        </w:rPr>
      </w:pPr>
      <w:r w:rsidRPr="006B3091">
        <w:rPr>
          <w:color w:val="000000"/>
          <w:sz w:val="22"/>
        </w:rPr>
        <w:t>•Impact of tax proposals will lead to revenue gain of</w:t>
      </w:r>
      <w:r w:rsidRPr="006B3091">
        <w:rPr>
          <w:rStyle w:val="apple-converted-space"/>
          <w:color w:val="000000"/>
          <w:sz w:val="22"/>
        </w:rPr>
        <w:t> </w:t>
      </w:r>
      <w:r w:rsidRPr="006B3091">
        <w:rPr>
          <w:rStyle w:val="webrupee"/>
          <w:rFonts w:ascii="WebRupee" w:hAnsi="WebRupee"/>
          <w:color w:val="000000"/>
          <w:sz w:val="22"/>
        </w:rPr>
        <w:t>Rs.</w:t>
      </w:r>
      <w:r w:rsidRPr="006B3091">
        <w:rPr>
          <w:color w:val="000000"/>
          <w:sz w:val="22"/>
        </w:rPr>
        <w:t>19</w:t>
      </w:r>
      <w:proofErr w:type="gramStart"/>
      <w:r w:rsidRPr="006B3091">
        <w:rPr>
          <w:color w:val="000000"/>
          <w:sz w:val="22"/>
        </w:rPr>
        <w:t>,610</w:t>
      </w:r>
      <w:proofErr w:type="gramEnd"/>
      <w:r w:rsidRPr="006B3091">
        <w:rPr>
          <w:color w:val="000000"/>
          <w:sz w:val="22"/>
        </w:rPr>
        <w:t xml:space="preserve"> </w:t>
      </w:r>
      <w:proofErr w:type="spellStart"/>
      <w:r w:rsidRPr="006B3091">
        <w:rPr>
          <w:color w:val="000000"/>
          <w:sz w:val="22"/>
        </w:rPr>
        <w:t>crores</w:t>
      </w:r>
      <w:proofErr w:type="spellEnd"/>
      <w:r w:rsidRPr="006B3091">
        <w:rPr>
          <w:color w:val="000000"/>
          <w:sz w:val="22"/>
        </w:rPr>
        <w:t>.</w:t>
      </w:r>
    </w:p>
    <w:p w:rsidR="006B3091" w:rsidRPr="006B3091" w:rsidRDefault="006B3091" w:rsidP="006B3091">
      <w:pPr>
        <w:spacing w:after="0"/>
        <w:ind w:right="463"/>
      </w:pPr>
    </w:p>
    <w:sectPr w:rsidR="006B3091" w:rsidRPr="006B3091" w:rsidSect="006B3091">
      <w:pgSz w:w="11906" w:h="16838"/>
      <w:pgMar w:top="567" w:right="244" w:bottom="244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ebRupe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B3091"/>
    <w:rsid w:val="0008500D"/>
    <w:rsid w:val="000A20B3"/>
    <w:rsid w:val="000F77B7"/>
    <w:rsid w:val="001C178F"/>
    <w:rsid w:val="0027033B"/>
    <w:rsid w:val="00654620"/>
    <w:rsid w:val="0069325F"/>
    <w:rsid w:val="006B2396"/>
    <w:rsid w:val="006B3091"/>
    <w:rsid w:val="00822467"/>
    <w:rsid w:val="00824BF6"/>
    <w:rsid w:val="00866D14"/>
    <w:rsid w:val="008D609C"/>
    <w:rsid w:val="009D0029"/>
    <w:rsid w:val="00A52DCD"/>
    <w:rsid w:val="00BD485D"/>
    <w:rsid w:val="00BD6036"/>
    <w:rsid w:val="00CA7A0C"/>
    <w:rsid w:val="00DF0EB2"/>
    <w:rsid w:val="00EC761D"/>
    <w:rsid w:val="00F65C4C"/>
    <w:rsid w:val="00F66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0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6B3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NormalWeb">
    <w:name w:val="Normal (Web)"/>
    <w:basedOn w:val="Normal"/>
    <w:uiPriority w:val="99"/>
    <w:unhideWhenUsed/>
    <w:rsid w:val="006B3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apple-converted-space">
    <w:name w:val="apple-converted-space"/>
    <w:basedOn w:val="DefaultParagraphFont"/>
    <w:rsid w:val="006B3091"/>
  </w:style>
  <w:style w:type="character" w:customStyle="1" w:styleId="webrupee">
    <w:name w:val="webrupee"/>
    <w:basedOn w:val="DefaultParagraphFont"/>
    <w:rsid w:val="006B30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1690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cp:lastPrinted>2016-02-29T09:33:00Z</cp:lastPrinted>
  <dcterms:created xsi:type="dcterms:W3CDTF">2016-02-29T08:38:00Z</dcterms:created>
  <dcterms:modified xsi:type="dcterms:W3CDTF">2016-02-29T09:47:00Z</dcterms:modified>
</cp:coreProperties>
</file>