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2FF7" w:rsidRDefault="00D32FF7" w:rsidP="002157F0">
      <w:pPr>
        <w:rPr>
          <w:b/>
        </w:rPr>
      </w:pPr>
    </w:p>
    <w:p w:rsidR="00D32FF7" w:rsidRDefault="00D32FF7" w:rsidP="002157F0">
      <w:pPr>
        <w:rPr>
          <w:b/>
        </w:rPr>
      </w:pPr>
    </w:p>
    <w:p w:rsidR="00D32FF7" w:rsidRDefault="00D32FF7" w:rsidP="002157F0">
      <w:pPr>
        <w:rPr>
          <w:b/>
        </w:rPr>
      </w:pPr>
    </w:p>
    <w:p w:rsidR="00D32FF7" w:rsidRDefault="00D32FF7" w:rsidP="002157F0">
      <w:pPr>
        <w:rPr>
          <w:b/>
        </w:rPr>
      </w:pPr>
    </w:p>
    <w:p w:rsidR="00D32FF7" w:rsidRDefault="00D32FF7" w:rsidP="002157F0">
      <w:pPr>
        <w:rPr>
          <w:b/>
        </w:rPr>
      </w:pPr>
    </w:p>
    <w:p w:rsidR="00D32FF7" w:rsidRDefault="00D32FF7" w:rsidP="002157F0">
      <w:pPr>
        <w:rPr>
          <w:b/>
        </w:rPr>
      </w:pPr>
    </w:p>
    <w:p w:rsidR="00D32FF7" w:rsidRDefault="00D32FF7" w:rsidP="002157F0">
      <w:pPr>
        <w:rPr>
          <w:b/>
        </w:rPr>
      </w:pPr>
    </w:p>
    <w:p w:rsidR="00D32FF7" w:rsidRDefault="00D32FF7" w:rsidP="002157F0">
      <w:pPr>
        <w:rPr>
          <w:b/>
        </w:rPr>
      </w:pPr>
    </w:p>
    <w:p w:rsidR="00D32FF7" w:rsidRDefault="00D32FF7" w:rsidP="002157F0">
      <w:pPr>
        <w:rPr>
          <w:b/>
        </w:rPr>
      </w:pPr>
    </w:p>
    <w:p w:rsidR="00D32FF7" w:rsidRDefault="00D32FF7" w:rsidP="002157F0">
      <w:pPr>
        <w:rPr>
          <w:b/>
        </w:rPr>
      </w:pPr>
    </w:p>
    <w:p w:rsidR="00D32FF7" w:rsidRDefault="00D32FF7" w:rsidP="002157F0">
      <w:pPr>
        <w:rPr>
          <w:b/>
        </w:rPr>
      </w:pPr>
    </w:p>
    <w:p w:rsidR="00D32FF7" w:rsidRDefault="00D32FF7" w:rsidP="00D32FF7">
      <w:pPr>
        <w:jc w:val="center"/>
        <w:rPr>
          <w:rFonts w:ascii="Times New Roman" w:hAnsi="Times New Roman" w:cs="Times New Roman"/>
          <w:b/>
          <w:i/>
          <w:sz w:val="72"/>
        </w:rPr>
      </w:pPr>
      <w:r w:rsidRPr="00D32FF7">
        <w:rPr>
          <w:rFonts w:ascii="Times New Roman" w:hAnsi="Times New Roman" w:cs="Times New Roman"/>
          <w:b/>
          <w:i/>
          <w:sz w:val="72"/>
        </w:rPr>
        <w:t>Glossary of Terms</w:t>
      </w:r>
    </w:p>
    <w:p w:rsidR="00D32FF7" w:rsidRPr="00D32FF7" w:rsidRDefault="00D32FF7" w:rsidP="00D32FF7">
      <w:pPr>
        <w:jc w:val="center"/>
        <w:rPr>
          <w:b/>
          <w:i/>
          <w:lang w:val="en-IN"/>
        </w:rPr>
      </w:pPr>
      <w:r w:rsidRPr="00D32FF7">
        <w:rPr>
          <w:b/>
          <w:i/>
          <w:lang w:val="en-IN"/>
        </w:rPr>
        <w:t>(Definitions given in this Glossary should be read in the context of the respective Standards on Auditing issued by the Institute of Chartered Accountants of India.)</w:t>
      </w:r>
    </w:p>
    <w:p w:rsidR="00D32FF7" w:rsidRDefault="00D32FF7" w:rsidP="002157F0">
      <w:pPr>
        <w:rPr>
          <w:b/>
        </w:rPr>
      </w:pPr>
    </w:p>
    <w:p w:rsidR="00D32FF7" w:rsidRDefault="00D32FF7" w:rsidP="002157F0">
      <w:pPr>
        <w:rPr>
          <w:b/>
        </w:rPr>
      </w:pPr>
    </w:p>
    <w:p w:rsidR="00D32FF7" w:rsidRDefault="00D32FF7" w:rsidP="002157F0">
      <w:pPr>
        <w:rPr>
          <w:b/>
        </w:rPr>
      </w:pPr>
    </w:p>
    <w:p w:rsidR="00D32FF7" w:rsidRDefault="00D32FF7" w:rsidP="002157F0">
      <w:pPr>
        <w:rPr>
          <w:b/>
        </w:rPr>
      </w:pPr>
    </w:p>
    <w:p w:rsidR="00D32FF7" w:rsidRDefault="00D32FF7" w:rsidP="002157F0">
      <w:pPr>
        <w:rPr>
          <w:b/>
        </w:rPr>
      </w:pPr>
    </w:p>
    <w:p w:rsidR="00D32FF7" w:rsidRDefault="00D32FF7" w:rsidP="002157F0">
      <w:pPr>
        <w:rPr>
          <w:b/>
        </w:rPr>
      </w:pPr>
    </w:p>
    <w:p w:rsidR="00D32FF7" w:rsidRDefault="00D32FF7" w:rsidP="002157F0">
      <w:pPr>
        <w:rPr>
          <w:b/>
        </w:rPr>
      </w:pPr>
    </w:p>
    <w:p w:rsidR="00D32FF7" w:rsidRDefault="00D32FF7" w:rsidP="002157F0">
      <w:pPr>
        <w:rPr>
          <w:b/>
        </w:rPr>
      </w:pPr>
    </w:p>
    <w:p w:rsidR="00D32FF7" w:rsidRDefault="00D32FF7" w:rsidP="002157F0">
      <w:pPr>
        <w:rPr>
          <w:b/>
        </w:rPr>
      </w:pPr>
    </w:p>
    <w:p w:rsidR="00D32FF7" w:rsidRDefault="00D32FF7" w:rsidP="002157F0">
      <w:pPr>
        <w:rPr>
          <w:b/>
        </w:rPr>
      </w:pPr>
    </w:p>
    <w:p w:rsidR="00D32FF7" w:rsidRDefault="00D32FF7" w:rsidP="002157F0">
      <w:pPr>
        <w:rPr>
          <w:b/>
        </w:rPr>
      </w:pPr>
    </w:p>
    <w:p w:rsidR="00D32FF7" w:rsidRDefault="00D32FF7" w:rsidP="002157F0">
      <w:pPr>
        <w:rPr>
          <w:b/>
        </w:rPr>
      </w:pPr>
    </w:p>
    <w:p w:rsidR="00D32FF7" w:rsidRDefault="00D32FF7" w:rsidP="002157F0">
      <w:pPr>
        <w:rPr>
          <w:b/>
        </w:rPr>
      </w:pPr>
    </w:p>
    <w:p w:rsidR="002157F0" w:rsidRPr="00F80387" w:rsidRDefault="002157F0" w:rsidP="002157F0">
      <w:pPr>
        <w:rPr>
          <w:rFonts w:ascii="Times New Roman" w:hAnsi="Times New Roman" w:cs="Times New Roman"/>
        </w:rPr>
      </w:pPr>
      <w:r w:rsidRPr="00F80387">
        <w:rPr>
          <w:rFonts w:ascii="Times New Roman" w:hAnsi="Times New Roman" w:cs="Times New Roman"/>
          <w:b/>
        </w:rPr>
        <w:lastRenderedPageBreak/>
        <w:t>Access controls</w:t>
      </w:r>
      <w:r w:rsidRPr="00F80387">
        <w:rPr>
          <w:rFonts w:ascii="Times New Roman" w:hAnsi="Times New Roman" w:cs="Times New Roman"/>
        </w:rPr>
        <w:t xml:space="preserve"> - Procedures designed to restrict access to on-line terminal devices, programs and data. Access controls consist of “user authentication” and “user authorization.” “User authentication” typically attempts to identify a user through unique logon identifications, passwords, access cards or biometric data.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“User authorization” consists of access rules to determine the computer resources each user may access. Specifically, such procedures are designed to prevent or detect: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(a) Unauthorized access to on-line terminal devices, programs and data;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(b) Entry of unauthorized transactions;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(c) Unauthorized changes to data files;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(d) The use of computer programs by unauthorized personnel; and </w:t>
      </w:r>
    </w:p>
    <w:p w:rsidR="002157F0" w:rsidRPr="00F80387" w:rsidRDefault="002157F0" w:rsidP="002157F0">
      <w:pPr>
        <w:rPr>
          <w:rFonts w:ascii="Times New Roman" w:hAnsi="Times New Roman" w:cs="Times New Roman"/>
        </w:rPr>
      </w:pPr>
      <w:r w:rsidRPr="00F80387">
        <w:rPr>
          <w:rFonts w:ascii="Times New Roman" w:hAnsi="Times New Roman" w:cs="Times New Roman"/>
        </w:rPr>
        <w:t>(e) The use of computer programs that have not been authorized.</w:t>
      </w:r>
    </w:p>
    <w:p w:rsidR="002157F0" w:rsidRPr="00F80387" w:rsidRDefault="002157F0" w:rsidP="002157F0">
      <w:pPr>
        <w:rPr>
          <w:rFonts w:ascii="Times New Roman" w:hAnsi="Times New Roman" w:cs="Times New Roman"/>
        </w:rPr>
      </w:pPr>
      <w:r w:rsidRPr="00F80387">
        <w:rPr>
          <w:rFonts w:ascii="Times New Roman" w:hAnsi="Times New Roman" w:cs="Times New Roman"/>
          <w:b/>
        </w:rPr>
        <w:t xml:space="preserve"> Accounting estimate</w:t>
      </w:r>
      <w:r w:rsidRPr="00F80387">
        <w:rPr>
          <w:rFonts w:ascii="Times New Roman" w:hAnsi="Times New Roman" w:cs="Times New Roman"/>
        </w:rPr>
        <w:t xml:space="preserve"> - An approximation of a monetary amount in the absence of a precise means of measurement. This term is used for an amount measured at fair value where there is estimation uncertainty, as well as for other amounts that require estimation. Where SA 5401 addresses only accounting estimates involving measurement at fair value, the term “fair value accounting estimates” is used. </w:t>
      </w:r>
    </w:p>
    <w:p w:rsidR="002157F0" w:rsidRPr="00F80387" w:rsidRDefault="002157F0" w:rsidP="002157F0">
      <w:pPr>
        <w:rPr>
          <w:rFonts w:ascii="Times New Roman" w:hAnsi="Times New Roman" w:cs="Times New Roman"/>
        </w:rPr>
      </w:pPr>
      <w:r w:rsidRPr="00F80387">
        <w:rPr>
          <w:rFonts w:ascii="Times New Roman" w:hAnsi="Times New Roman" w:cs="Times New Roman"/>
          <w:b/>
        </w:rPr>
        <w:t>Accounting records</w:t>
      </w:r>
      <w:r w:rsidRPr="00F80387">
        <w:rPr>
          <w:rFonts w:ascii="Times New Roman" w:hAnsi="Times New Roman" w:cs="Times New Roman"/>
        </w:rPr>
        <w:t xml:space="preserve"> - The records of initial accounting entries and supporting records, such as checks and records of electronic fund transfers; invoices; contracts; the general and subsidiary ledgers, journal entries and other adjustments to the financial statements that are not reflected in journal entries; and records such as work sheets and spreadsheets supporting cost allocations, computations, reconciliations and disclosures. </w:t>
      </w:r>
    </w:p>
    <w:p w:rsidR="002157F0" w:rsidRPr="00F80387" w:rsidRDefault="002157F0" w:rsidP="002157F0">
      <w:pPr>
        <w:rPr>
          <w:rFonts w:ascii="Times New Roman" w:hAnsi="Times New Roman" w:cs="Times New Roman"/>
        </w:rPr>
      </w:pPr>
      <w:r w:rsidRPr="00F80387">
        <w:rPr>
          <w:rFonts w:ascii="Times New Roman" w:hAnsi="Times New Roman" w:cs="Times New Roman"/>
          <w:b/>
        </w:rPr>
        <w:t>Accuracy Assertion</w:t>
      </w:r>
      <w:r w:rsidRPr="00F80387">
        <w:rPr>
          <w:rFonts w:ascii="Times New Roman" w:hAnsi="Times New Roman" w:cs="Times New Roman"/>
        </w:rPr>
        <w:t xml:space="preserve"> - Amounts and other data relating to recorded transactions and events have been recorded appropriately. </w:t>
      </w:r>
    </w:p>
    <w:p w:rsidR="002157F0" w:rsidRPr="00F80387" w:rsidRDefault="002157F0" w:rsidP="002157F0">
      <w:pPr>
        <w:rPr>
          <w:rFonts w:ascii="Times New Roman" w:hAnsi="Times New Roman" w:cs="Times New Roman"/>
        </w:rPr>
      </w:pPr>
      <w:r w:rsidRPr="00F80387">
        <w:rPr>
          <w:rFonts w:ascii="Times New Roman" w:hAnsi="Times New Roman" w:cs="Times New Roman"/>
          <w:b/>
        </w:rPr>
        <w:t>Agreed-upon procedures engagement</w:t>
      </w:r>
      <w:r w:rsidRPr="00F80387">
        <w:rPr>
          <w:rFonts w:ascii="Times New Roman" w:hAnsi="Times New Roman" w:cs="Times New Roman"/>
        </w:rPr>
        <w:t xml:space="preserve"> - An engagement in which an auditor is engaged to carry out those procedures of an audit nature to which the auditor and the entity and any appropriate third parties have agreed and to report on factual findings. The recipients of the report form their own conclusions from the report by the auditor. The report is restricted to those parties that have agreed to the procedures to be performed since others, unaware of the reasons for the procedures may misinterpret the results. </w:t>
      </w:r>
    </w:p>
    <w:p w:rsidR="002157F0" w:rsidRPr="00F80387" w:rsidRDefault="002157F0" w:rsidP="002157F0">
      <w:pPr>
        <w:rPr>
          <w:rFonts w:ascii="Times New Roman" w:hAnsi="Times New Roman" w:cs="Times New Roman"/>
        </w:rPr>
      </w:pPr>
      <w:r w:rsidRPr="00F80387">
        <w:rPr>
          <w:rFonts w:ascii="Times New Roman" w:hAnsi="Times New Roman" w:cs="Times New Roman"/>
          <w:b/>
        </w:rPr>
        <w:t>Analytical procedures</w:t>
      </w:r>
      <w:r w:rsidRPr="00F80387">
        <w:rPr>
          <w:rFonts w:ascii="Times New Roman" w:hAnsi="Times New Roman" w:cs="Times New Roman"/>
        </w:rPr>
        <w:t xml:space="preserve"> - Evaluations of financial information through analysis of plausible relationships among both financial and non-financial data. Analytical procedures also encompass such investigation as is necessary of identified fluctuations or relationships that are inconsistent with other relevant information or that differ from expected values by a significant amount. </w:t>
      </w:r>
    </w:p>
    <w:p w:rsidR="002157F0" w:rsidRPr="00F80387" w:rsidRDefault="002157F0" w:rsidP="002157F0">
      <w:pPr>
        <w:rPr>
          <w:rFonts w:ascii="Times New Roman" w:hAnsi="Times New Roman" w:cs="Times New Roman"/>
        </w:rPr>
      </w:pPr>
      <w:r w:rsidRPr="00F80387">
        <w:rPr>
          <w:rFonts w:ascii="Times New Roman" w:hAnsi="Times New Roman" w:cs="Times New Roman"/>
          <w:b/>
        </w:rPr>
        <w:t>Annual report</w:t>
      </w:r>
      <w:r w:rsidRPr="00F80387">
        <w:rPr>
          <w:rFonts w:ascii="Times New Roman" w:hAnsi="Times New Roman" w:cs="Times New Roman"/>
        </w:rPr>
        <w:t xml:space="preserve"> - A document issued by an entity, ordinarily on an annual basis, which includes its financial statements together with the auditor’s report thereon. </w:t>
      </w:r>
    </w:p>
    <w:p w:rsidR="002157F0" w:rsidRPr="00F80387" w:rsidRDefault="002157F0" w:rsidP="002157F0">
      <w:pPr>
        <w:rPr>
          <w:rFonts w:ascii="Times New Roman" w:hAnsi="Times New Roman" w:cs="Times New Roman"/>
        </w:rPr>
      </w:pPr>
      <w:r w:rsidRPr="00F80387">
        <w:rPr>
          <w:rFonts w:ascii="Times New Roman" w:hAnsi="Times New Roman" w:cs="Times New Roman"/>
          <w:b/>
        </w:rPr>
        <w:t>Anomaly</w:t>
      </w:r>
      <w:r w:rsidRPr="00F80387">
        <w:rPr>
          <w:rFonts w:ascii="Times New Roman" w:hAnsi="Times New Roman" w:cs="Times New Roman"/>
        </w:rPr>
        <w:t xml:space="preserve"> - A misstatement or deviation that is demonstrably not representative of misstatements or deviations in a population. </w:t>
      </w:r>
    </w:p>
    <w:p w:rsidR="002157F0" w:rsidRPr="00F80387" w:rsidRDefault="002157F0" w:rsidP="002157F0">
      <w:pPr>
        <w:rPr>
          <w:rFonts w:ascii="Times New Roman" w:hAnsi="Times New Roman" w:cs="Times New Roman"/>
        </w:rPr>
      </w:pPr>
      <w:r w:rsidRPr="00F80387">
        <w:rPr>
          <w:rFonts w:ascii="Times New Roman" w:hAnsi="Times New Roman" w:cs="Times New Roman"/>
          <w:b/>
        </w:rPr>
        <w:lastRenderedPageBreak/>
        <w:t>Applicable financial reporting framework</w:t>
      </w:r>
      <w:r w:rsidRPr="00F80387">
        <w:rPr>
          <w:rFonts w:ascii="Times New Roman" w:hAnsi="Times New Roman" w:cs="Times New Roman"/>
        </w:rPr>
        <w:t xml:space="preserve"> - The financial reporting framework adopted by management and, where appropriate, those charged with governance in the preparation and presentation of the financial statements that is acceptable in view of the nature of the entity and the objective of the financial statements, or that is required by law or regulation.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The term “fair presentation framework” is used to refer to a financial reporting framework that requires compliance with the requirements of the framework and: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(a) Acknowledges explicitly or implicitly that, to achieve fair presentation of the financial statements, it may be necessary for management to provide disclosures beyond those specifically required by the framework; or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(b) Acknowledges explicitly that it may be necessary for management to depart from a requirement of the framework to achieve fair presentation of the financial statements. Such departures are expected to be necessary only in extremely rare circumstances.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The term “compliance framework” is used to refer to a financial reporting framework that requires compliance with the requirements of the framework, but does not contain the acknowledgements in (a) or (b) above. </w:t>
      </w:r>
    </w:p>
    <w:p w:rsidR="002157F0" w:rsidRPr="00F80387" w:rsidRDefault="002157F0" w:rsidP="002157F0">
      <w:pPr>
        <w:rPr>
          <w:rFonts w:ascii="Times New Roman" w:hAnsi="Times New Roman" w:cs="Times New Roman"/>
        </w:rPr>
      </w:pPr>
      <w:r w:rsidRPr="00F80387">
        <w:rPr>
          <w:rFonts w:ascii="Times New Roman" w:hAnsi="Times New Roman" w:cs="Times New Roman"/>
          <w:b/>
        </w:rPr>
        <w:t>Application controls in information technology</w:t>
      </w:r>
      <w:r w:rsidRPr="00F80387">
        <w:rPr>
          <w:rFonts w:ascii="Times New Roman" w:hAnsi="Times New Roman" w:cs="Times New Roman"/>
        </w:rPr>
        <w:t xml:space="preserve"> - Manual or automated procedures that typically operate at a business process level. Application controls can be preventative or detective in nature and are designed to ensure the integrity of the accounting records. Accordingly, application controls relate to procedures used to initiate, record, process and report transactions or other financial data.</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 </w:t>
      </w:r>
      <w:r w:rsidRPr="00F80387">
        <w:rPr>
          <w:rFonts w:ascii="Times New Roman" w:hAnsi="Times New Roman" w:cs="Times New Roman"/>
          <w:b/>
        </w:rPr>
        <w:t>Applied criteria (in the context of SA 810)</w:t>
      </w:r>
      <w:r w:rsidRPr="00F80387">
        <w:rPr>
          <w:rFonts w:ascii="Times New Roman" w:hAnsi="Times New Roman" w:cs="Times New Roman"/>
        </w:rPr>
        <w:t xml:space="preserve"> - The criteria applied by management in the preparation of the summary financial statements. </w:t>
      </w:r>
    </w:p>
    <w:p w:rsidR="002157F0" w:rsidRPr="00F80387" w:rsidRDefault="002157F0" w:rsidP="002157F0">
      <w:pPr>
        <w:rPr>
          <w:rFonts w:ascii="Times New Roman" w:hAnsi="Times New Roman" w:cs="Times New Roman"/>
        </w:rPr>
      </w:pPr>
      <w:r w:rsidRPr="00F80387">
        <w:rPr>
          <w:rFonts w:ascii="Times New Roman" w:hAnsi="Times New Roman" w:cs="Times New Roman"/>
          <w:b/>
        </w:rPr>
        <w:t>Appropriateness (of audit evidence)</w:t>
      </w:r>
      <w:r w:rsidRPr="00F80387">
        <w:rPr>
          <w:rFonts w:ascii="Times New Roman" w:hAnsi="Times New Roman" w:cs="Times New Roman"/>
        </w:rPr>
        <w:t xml:space="preserve"> - The measure of the quality of audit evidence; that is, its relevance and its reliability in providing support for the conclusions on which the auditor’s opinion is based. </w:t>
      </w:r>
    </w:p>
    <w:p w:rsidR="002157F0" w:rsidRPr="00F80387" w:rsidRDefault="002157F0" w:rsidP="002157F0">
      <w:pPr>
        <w:rPr>
          <w:rFonts w:ascii="Times New Roman" w:hAnsi="Times New Roman" w:cs="Times New Roman"/>
        </w:rPr>
      </w:pPr>
      <w:r w:rsidRPr="00F80387">
        <w:rPr>
          <w:rFonts w:ascii="Times New Roman" w:hAnsi="Times New Roman" w:cs="Times New Roman"/>
          <w:b/>
        </w:rPr>
        <w:t>Arm’s length transaction</w:t>
      </w:r>
      <w:r w:rsidRPr="00F80387">
        <w:rPr>
          <w:rFonts w:ascii="Times New Roman" w:hAnsi="Times New Roman" w:cs="Times New Roman"/>
        </w:rPr>
        <w:t xml:space="preserve"> - A transaction conducted on such terms and conditions as between a willing buyer and a willing seller who are unrelated and are acting independently of each other and pursuing their own best interests. </w:t>
      </w:r>
    </w:p>
    <w:p w:rsidR="002157F0" w:rsidRPr="00F80387" w:rsidRDefault="002157F0" w:rsidP="002157F0">
      <w:pPr>
        <w:rPr>
          <w:rFonts w:ascii="Times New Roman" w:hAnsi="Times New Roman" w:cs="Times New Roman"/>
        </w:rPr>
      </w:pPr>
      <w:r w:rsidRPr="00F80387">
        <w:rPr>
          <w:rFonts w:ascii="Times New Roman" w:hAnsi="Times New Roman" w:cs="Times New Roman"/>
          <w:b/>
        </w:rPr>
        <w:t>Assertion-based Engagements</w:t>
      </w:r>
      <w:r w:rsidRPr="00F80387">
        <w:rPr>
          <w:rFonts w:ascii="Times New Roman" w:hAnsi="Times New Roman" w:cs="Times New Roman"/>
        </w:rPr>
        <w:t xml:space="preserve"> - In some assurance engagements, the evaluation or measurement of the subject matter is performed by the responsible party, and the subject matter information is in the form of an assertion by the responsible party that is made available to the intended users.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These engagements are called “assertion-based engagements”. </w:t>
      </w:r>
    </w:p>
    <w:p w:rsidR="002157F0" w:rsidRPr="00F80387" w:rsidRDefault="002157F0" w:rsidP="002157F0">
      <w:pPr>
        <w:rPr>
          <w:rFonts w:ascii="Times New Roman" w:hAnsi="Times New Roman" w:cs="Times New Roman"/>
        </w:rPr>
      </w:pPr>
      <w:r w:rsidRPr="00F80387">
        <w:rPr>
          <w:rFonts w:ascii="Times New Roman" w:hAnsi="Times New Roman" w:cs="Times New Roman"/>
          <w:b/>
        </w:rPr>
        <w:t>Assertions</w:t>
      </w:r>
      <w:r w:rsidRPr="00F80387">
        <w:rPr>
          <w:rFonts w:ascii="Times New Roman" w:hAnsi="Times New Roman" w:cs="Times New Roman"/>
        </w:rPr>
        <w:t xml:space="preserve"> - Representations by management, explicit or otherwise, that are embodied in the financial statements, as used by the auditor to consider the different types of potential misstatements that may occur. </w:t>
      </w:r>
    </w:p>
    <w:p w:rsidR="002157F0" w:rsidRPr="00F80387" w:rsidRDefault="002157F0" w:rsidP="002157F0">
      <w:pPr>
        <w:rPr>
          <w:rFonts w:ascii="Times New Roman" w:hAnsi="Times New Roman" w:cs="Times New Roman"/>
        </w:rPr>
      </w:pPr>
      <w:r w:rsidRPr="00F80387">
        <w:rPr>
          <w:rFonts w:ascii="Times New Roman" w:hAnsi="Times New Roman" w:cs="Times New Roman"/>
          <w:b/>
        </w:rPr>
        <w:t>Assess</w:t>
      </w:r>
      <w:r w:rsidRPr="00F80387">
        <w:rPr>
          <w:rFonts w:ascii="Times New Roman" w:hAnsi="Times New Roman" w:cs="Times New Roman"/>
        </w:rPr>
        <w:t xml:space="preserve"> - Analyze identified risks of to conclude on their significance. “Assess,” by convention, is used only in relation to risk. (</w:t>
      </w:r>
      <w:proofErr w:type="gramStart"/>
      <w:r w:rsidRPr="00F80387">
        <w:rPr>
          <w:rFonts w:ascii="Times New Roman" w:hAnsi="Times New Roman" w:cs="Times New Roman"/>
        </w:rPr>
        <w:t>also</w:t>
      </w:r>
      <w:proofErr w:type="gramEnd"/>
      <w:r w:rsidRPr="00F80387">
        <w:rPr>
          <w:rFonts w:ascii="Times New Roman" w:hAnsi="Times New Roman" w:cs="Times New Roman"/>
        </w:rPr>
        <w:t xml:space="preserve"> see Evaluate)</w:t>
      </w:r>
    </w:p>
    <w:p w:rsidR="002157F0" w:rsidRPr="00F80387" w:rsidRDefault="002157F0" w:rsidP="002157F0">
      <w:pPr>
        <w:rPr>
          <w:rFonts w:ascii="Times New Roman" w:hAnsi="Times New Roman" w:cs="Times New Roman"/>
        </w:rPr>
      </w:pPr>
      <w:r w:rsidRPr="00F80387">
        <w:rPr>
          <w:rFonts w:ascii="Times New Roman" w:hAnsi="Times New Roman" w:cs="Times New Roman"/>
          <w:b/>
        </w:rPr>
        <w:t>Association</w:t>
      </w:r>
      <w:r w:rsidRPr="00F80387">
        <w:rPr>
          <w:rFonts w:ascii="Times New Roman" w:hAnsi="Times New Roman" w:cs="Times New Roman"/>
        </w:rPr>
        <w:t xml:space="preserve"> - (see Auditor association with financial information)</w:t>
      </w:r>
    </w:p>
    <w:p w:rsidR="002157F0" w:rsidRPr="00F80387" w:rsidRDefault="002157F0" w:rsidP="002157F0">
      <w:pPr>
        <w:rPr>
          <w:rFonts w:ascii="Times New Roman" w:hAnsi="Times New Roman" w:cs="Times New Roman"/>
        </w:rPr>
      </w:pPr>
      <w:r w:rsidRPr="00F80387">
        <w:rPr>
          <w:rFonts w:ascii="Times New Roman" w:hAnsi="Times New Roman" w:cs="Times New Roman"/>
          <w:b/>
        </w:rPr>
        <w:t>Assurance</w:t>
      </w:r>
      <w:r w:rsidRPr="00F80387">
        <w:rPr>
          <w:rFonts w:ascii="Times New Roman" w:hAnsi="Times New Roman" w:cs="Times New Roman"/>
        </w:rPr>
        <w:t xml:space="preserve"> - (see Reasonable assurance) </w:t>
      </w:r>
    </w:p>
    <w:p w:rsidR="002157F0" w:rsidRPr="00F80387" w:rsidRDefault="002157F0" w:rsidP="002157F0">
      <w:pPr>
        <w:rPr>
          <w:rFonts w:ascii="Times New Roman" w:hAnsi="Times New Roman" w:cs="Times New Roman"/>
        </w:rPr>
      </w:pPr>
      <w:r w:rsidRPr="00F80387">
        <w:rPr>
          <w:rFonts w:ascii="Times New Roman" w:hAnsi="Times New Roman" w:cs="Times New Roman"/>
          <w:b/>
        </w:rPr>
        <w:lastRenderedPageBreak/>
        <w:t>Assurance engagement</w:t>
      </w:r>
      <w:r w:rsidRPr="00F80387">
        <w:rPr>
          <w:rFonts w:ascii="Times New Roman" w:hAnsi="Times New Roman" w:cs="Times New Roman"/>
        </w:rPr>
        <w:t xml:space="preserve"> - An engagement in which a practitioner expresses a conclusion designed to enhance the degree of confidence of the intended users other than the responsible party about the outcome of the evaluation or measurement of a subject matter against criteria. The outcome of the evaluation or measurement of a subject matter is the information that results from applying the criteria (also see Subject matter information). Under the “Framework for Assurance Engagements” issued by the Institute of Chartered Accountants of India there are two types of assurance engagement a practitioner is permitted to perform: a reasonable assurance engagement and a limited assurance engagement. </w:t>
      </w:r>
    </w:p>
    <w:p w:rsidR="002157F0" w:rsidRPr="00F80387" w:rsidRDefault="002157F0" w:rsidP="002157F0">
      <w:pPr>
        <w:rPr>
          <w:rFonts w:ascii="Times New Roman" w:hAnsi="Times New Roman" w:cs="Times New Roman"/>
        </w:rPr>
      </w:pPr>
      <w:r w:rsidRPr="00F80387">
        <w:rPr>
          <w:rFonts w:ascii="Times New Roman" w:hAnsi="Times New Roman" w:cs="Times New Roman"/>
        </w:rPr>
        <w:t>Reasonable assurance engagement—</w:t>
      </w:r>
      <w:proofErr w:type="gramStart"/>
      <w:r w:rsidRPr="00F80387">
        <w:rPr>
          <w:rFonts w:ascii="Times New Roman" w:hAnsi="Times New Roman" w:cs="Times New Roman"/>
        </w:rPr>
        <w:t>The</w:t>
      </w:r>
      <w:proofErr w:type="gramEnd"/>
      <w:r w:rsidRPr="00F80387">
        <w:rPr>
          <w:rFonts w:ascii="Times New Roman" w:hAnsi="Times New Roman" w:cs="Times New Roman"/>
        </w:rPr>
        <w:t xml:space="preserve"> objective of a reasonable assurance engagement is a reduction in assurance engagement risk to an acceptably low level in the circumstances of the engagement as the basis for a positive form of expression of the practitioner’s conclusion. </w:t>
      </w:r>
    </w:p>
    <w:p w:rsidR="002157F0" w:rsidRPr="00F80387" w:rsidRDefault="002157F0" w:rsidP="002157F0">
      <w:pPr>
        <w:rPr>
          <w:rFonts w:ascii="Times New Roman" w:hAnsi="Times New Roman" w:cs="Times New Roman"/>
        </w:rPr>
      </w:pPr>
      <w:r w:rsidRPr="00F80387">
        <w:rPr>
          <w:rFonts w:ascii="Times New Roman" w:hAnsi="Times New Roman" w:cs="Times New Roman"/>
        </w:rPr>
        <w:t>Limited assurance engagement—</w:t>
      </w:r>
      <w:proofErr w:type="gramStart"/>
      <w:r w:rsidRPr="00F80387">
        <w:rPr>
          <w:rFonts w:ascii="Times New Roman" w:hAnsi="Times New Roman" w:cs="Times New Roman"/>
        </w:rPr>
        <w:t>The</w:t>
      </w:r>
      <w:proofErr w:type="gramEnd"/>
      <w:r w:rsidRPr="00F80387">
        <w:rPr>
          <w:rFonts w:ascii="Times New Roman" w:hAnsi="Times New Roman" w:cs="Times New Roman"/>
        </w:rPr>
        <w:t xml:space="preserve"> objective of a limited assurance engagement is a reduction in assurance engagement risk to a level that is acceptable in the circumstances of the engagement, but where that risk is greater than for a reasonable assurance engagement, as the basis for a negative form of expression of the practitioner’s conclusion.</w:t>
      </w:r>
    </w:p>
    <w:p w:rsidR="002157F0" w:rsidRPr="00F80387" w:rsidRDefault="002157F0" w:rsidP="002157F0">
      <w:pPr>
        <w:rPr>
          <w:rFonts w:ascii="Times New Roman" w:hAnsi="Times New Roman" w:cs="Times New Roman"/>
        </w:rPr>
      </w:pPr>
      <w:r w:rsidRPr="00F80387">
        <w:rPr>
          <w:rFonts w:ascii="Times New Roman" w:hAnsi="Times New Roman" w:cs="Times New Roman"/>
          <w:b/>
        </w:rPr>
        <w:t>Assurance engagement risk</w:t>
      </w:r>
      <w:r w:rsidRPr="00F80387">
        <w:rPr>
          <w:rFonts w:ascii="Times New Roman" w:hAnsi="Times New Roman" w:cs="Times New Roman"/>
        </w:rPr>
        <w:t xml:space="preserve"> - The risk that the practitioner expresses an inappropriate conclusion when the subject matter information is materially misstated.</w:t>
      </w:r>
    </w:p>
    <w:p w:rsidR="002157F0" w:rsidRPr="00F80387" w:rsidRDefault="002157F0" w:rsidP="002157F0">
      <w:pPr>
        <w:rPr>
          <w:rFonts w:ascii="Times New Roman" w:hAnsi="Times New Roman" w:cs="Times New Roman"/>
        </w:rPr>
      </w:pPr>
      <w:r w:rsidRPr="00F80387">
        <w:rPr>
          <w:rFonts w:ascii="Times New Roman" w:hAnsi="Times New Roman" w:cs="Times New Roman"/>
          <w:b/>
        </w:rPr>
        <w:t>Audit documentation</w:t>
      </w:r>
      <w:r w:rsidRPr="00F80387">
        <w:rPr>
          <w:rFonts w:ascii="Times New Roman" w:hAnsi="Times New Roman" w:cs="Times New Roman"/>
        </w:rPr>
        <w:t xml:space="preserve"> - The record of audit procedures performed, relevant audit evidence obtained, and conclusions the auditor reached (terms such as “working papers” or “</w:t>
      </w:r>
      <w:proofErr w:type="spellStart"/>
      <w:r w:rsidRPr="00F80387">
        <w:rPr>
          <w:rFonts w:ascii="Times New Roman" w:hAnsi="Times New Roman" w:cs="Times New Roman"/>
        </w:rPr>
        <w:t>workpapers</w:t>
      </w:r>
      <w:proofErr w:type="spellEnd"/>
      <w:r w:rsidRPr="00F80387">
        <w:rPr>
          <w:rFonts w:ascii="Times New Roman" w:hAnsi="Times New Roman" w:cs="Times New Roman"/>
        </w:rPr>
        <w:t xml:space="preserve">” are also sometimes used). </w:t>
      </w:r>
    </w:p>
    <w:p w:rsidR="002157F0" w:rsidRPr="00F80387" w:rsidRDefault="002157F0" w:rsidP="002157F0">
      <w:pPr>
        <w:rPr>
          <w:rFonts w:ascii="Times New Roman" w:hAnsi="Times New Roman" w:cs="Times New Roman"/>
        </w:rPr>
      </w:pPr>
      <w:r w:rsidRPr="00F80387">
        <w:rPr>
          <w:rFonts w:ascii="Times New Roman" w:hAnsi="Times New Roman" w:cs="Times New Roman"/>
          <w:b/>
        </w:rPr>
        <w:t>Audit evidence</w:t>
      </w:r>
      <w:r w:rsidRPr="00F80387">
        <w:rPr>
          <w:rFonts w:ascii="Times New Roman" w:hAnsi="Times New Roman" w:cs="Times New Roman"/>
        </w:rPr>
        <w:t xml:space="preserve"> - Information used by the auditor in arriving at the conclusions on which the auditor’s opinion is based. Audit evidence includes both information contained in the accounting records underlying the financial statements and other information. (See Sufficiency of audit evidence and Appropriateness of audit evidence.) </w:t>
      </w:r>
    </w:p>
    <w:p w:rsidR="002157F0" w:rsidRPr="00F80387" w:rsidRDefault="002157F0" w:rsidP="002157F0">
      <w:pPr>
        <w:rPr>
          <w:rFonts w:ascii="Times New Roman" w:hAnsi="Times New Roman" w:cs="Times New Roman"/>
        </w:rPr>
      </w:pPr>
      <w:r w:rsidRPr="00F80387">
        <w:rPr>
          <w:rFonts w:ascii="Times New Roman" w:hAnsi="Times New Roman" w:cs="Times New Roman"/>
          <w:b/>
        </w:rPr>
        <w:t>Audit file</w:t>
      </w:r>
      <w:r w:rsidRPr="00F80387">
        <w:rPr>
          <w:rFonts w:ascii="Times New Roman" w:hAnsi="Times New Roman" w:cs="Times New Roman"/>
        </w:rPr>
        <w:t xml:space="preserve"> - One or more folders or other storage media, in physical or electronic form, containing the records that comprise the audit documentation for a specific engagement. </w:t>
      </w:r>
    </w:p>
    <w:p w:rsidR="002157F0" w:rsidRPr="00F80387" w:rsidRDefault="002157F0" w:rsidP="002157F0">
      <w:pPr>
        <w:rPr>
          <w:rFonts w:ascii="Times New Roman" w:hAnsi="Times New Roman" w:cs="Times New Roman"/>
        </w:rPr>
      </w:pPr>
      <w:r w:rsidRPr="00F80387">
        <w:rPr>
          <w:rFonts w:ascii="Times New Roman" w:hAnsi="Times New Roman" w:cs="Times New Roman"/>
          <w:b/>
        </w:rPr>
        <w:t>Audit firm</w:t>
      </w:r>
      <w:r w:rsidRPr="00F80387">
        <w:rPr>
          <w:rFonts w:ascii="Times New Roman" w:hAnsi="Times New Roman" w:cs="Times New Roman"/>
        </w:rPr>
        <w:t xml:space="preserve"> - (see Firm) </w:t>
      </w:r>
    </w:p>
    <w:p w:rsidR="002157F0" w:rsidRPr="00F80387" w:rsidRDefault="002157F0" w:rsidP="002157F0">
      <w:pPr>
        <w:rPr>
          <w:rFonts w:ascii="Times New Roman" w:hAnsi="Times New Roman" w:cs="Times New Roman"/>
        </w:rPr>
      </w:pPr>
      <w:r w:rsidRPr="00F80387">
        <w:rPr>
          <w:rFonts w:ascii="Times New Roman" w:hAnsi="Times New Roman" w:cs="Times New Roman"/>
          <w:b/>
        </w:rPr>
        <w:t>Audit opinion</w:t>
      </w:r>
      <w:r w:rsidRPr="00F80387">
        <w:rPr>
          <w:rFonts w:ascii="Times New Roman" w:hAnsi="Times New Roman" w:cs="Times New Roman"/>
        </w:rPr>
        <w:t xml:space="preserve"> - (see Modified opinion and </w:t>
      </w:r>
      <w:proofErr w:type="gramStart"/>
      <w:r w:rsidRPr="00F80387">
        <w:rPr>
          <w:rFonts w:ascii="Times New Roman" w:hAnsi="Times New Roman" w:cs="Times New Roman"/>
        </w:rPr>
        <w:t>Unmodified</w:t>
      </w:r>
      <w:proofErr w:type="gramEnd"/>
      <w:r w:rsidRPr="00F80387">
        <w:rPr>
          <w:rFonts w:ascii="Times New Roman" w:hAnsi="Times New Roman" w:cs="Times New Roman"/>
        </w:rPr>
        <w:t xml:space="preserve"> opinion)</w:t>
      </w:r>
    </w:p>
    <w:p w:rsidR="002157F0" w:rsidRPr="00F80387" w:rsidRDefault="002157F0" w:rsidP="002157F0">
      <w:pPr>
        <w:rPr>
          <w:rFonts w:ascii="Times New Roman" w:hAnsi="Times New Roman" w:cs="Times New Roman"/>
        </w:rPr>
      </w:pPr>
      <w:r w:rsidRPr="00F80387">
        <w:rPr>
          <w:rFonts w:ascii="Times New Roman" w:hAnsi="Times New Roman" w:cs="Times New Roman"/>
          <w:b/>
        </w:rPr>
        <w:t>Audit risk</w:t>
      </w:r>
      <w:r w:rsidRPr="00F80387">
        <w:rPr>
          <w:rFonts w:ascii="Times New Roman" w:hAnsi="Times New Roman" w:cs="Times New Roman"/>
        </w:rPr>
        <w:t xml:space="preserve"> - The risk that the auditor expresses an inappropriate audit opinion when the financial statements are materially misstated. Audit risk is a function of the risks of material misstatement and detection risk. </w:t>
      </w:r>
    </w:p>
    <w:p w:rsidR="002157F0" w:rsidRPr="00F80387" w:rsidRDefault="002157F0" w:rsidP="002157F0">
      <w:pPr>
        <w:rPr>
          <w:rFonts w:ascii="Times New Roman" w:hAnsi="Times New Roman" w:cs="Times New Roman"/>
        </w:rPr>
      </w:pPr>
      <w:r w:rsidRPr="00F80387">
        <w:rPr>
          <w:rFonts w:ascii="Times New Roman" w:hAnsi="Times New Roman" w:cs="Times New Roman"/>
          <w:b/>
        </w:rPr>
        <w:t>Audit sampling (sampling)</w:t>
      </w:r>
      <w:r w:rsidRPr="00F80387">
        <w:rPr>
          <w:rFonts w:ascii="Times New Roman" w:hAnsi="Times New Roman" w:cs="Times New Roman"/>
        </w:rPr>
        <w:t xml:space="preserve">  - The application of audit procedures to less than 100% of items within a population of audit relevance such that all sampling units have a chance of selection in order to provide the auditor with a reasonable basis on which to draw conclusions about the entire population. </w:t>
      </w:r>
    </w:p>
    <w:p w:rsidR="002157F0" w:rsidRPr="00F80387" w:rsidRDefault="002157F0" w:rsidP="002157F0">
      <w:pPr>
        <w:rPr>
          <w:rFonts w:ascii="Times New Roman" w:hAnsi="Times New Roman" w:cs="Times New Roman"/>
        </w:rPr>
      </w:pPr>
      <w:r w:rsidRPr="00F80387">
        <w:rPr>
          <w:rFonts w:ascii="Times New Roman" w:hAnsi="Times New Roman" w:cs="Times New Roman"/>
          <w:b/>
        </w:rPr>
        <w:t>Audited financial statements (in the context of SA 810)</w:t>
      </w:r>
      <w:r w:rsidRPr="00F80387">
        <w:rPr>
          <w:rFonts w:ascii="Times New Roman" w:hAnsi="Times New Roman" w:cs="Times New Roman"/>
        </w:rPr>
        <w:t xml:space="preserve"> - Financial statements audited by the auditor in accordance with SAs, and from which the summary financial statements are derived. </w:t>
      </w:r>
    </w:p>
    <w:p w:rsidR="00D400CD" w:rsidRDefault="00D400CD" w:rsidP="002157F0">
      <w:pPr>
        <w:rPr>
          <w:rFonts w:ascii="Times New Roman" w:hAnsi="Times New Roman" w:cs="Times New Roman"/>
          <w:b/>
        </w:rPr>
      </w:pPr>
    </w:p>
    <w:p w:rsidR="00D400CD" w:rsidRDefault="00D400CD" w:rsidP="002157F0">
      <w:pPr>
        <w:rPr>
          <w:rFonts w:ascii="Times New Roman" w:hAnsi="Times New Roman" w:cs="Times New Roman"/>
          <w:b/>
        </w:rPr>
      </w:pPr>
    </w:p>
    <w:p w:rsidR="002157F0" w:rsidRPr="00F80387" w:rsidRDefault="002157F0" w:rsidP="002157F0">
      <w:pPr>
        <w:rPr>
          <w:rFonts w:ascii="Times New Roman" w:hAnsi="Times New Roman" w:cs="Times New Roman"/>
        </w:rPr>
      </w:pPr>
      <w:r w:rsidRPr="00F80387">
        <w:rPr>
          <w:rFonts w:ascii="Times New Roman" w:hAnsi="Times New Roman" w:cs="Times New Roman"/>
          <w:b/>
        </w:rPr>
        <w:lastRenderedPageBreak/>
        <w:t>Auditor</w:t>
      </w:r>
      <w:r w:rsidRPr="00F80387">
        <w:rPr>
          <w:rFonts w:ascii="Times New Roman" w:hAnsi="Times New Roman" w:cs="Times New Roman"/>
        </w:rPr>
        <w:t xml:space="preserve"> - “Auditor” is used to refer to the person or persons conducting the audit, usually the engagement partner or other members of the engagement team, or, as applicable, the firm. Where an SA expressly intends that a requirement or responsibility be fulfilled by the engagement partner, the term “engagement partner” rather than “auditor” is used.  </w:t>
      </w:r>
    </w:p>
    <w:p w:rsidR="002157F0" w:rsidRPr="00F80387" w:rsidRDefault="002157F0" w:rsidP="002157F0">
      <w:pPr>
        <w:rPr>
          <w:rFonts w:ascii="Times New Roman" w:hAnsi="Times New Roman" w:cs="Times New Roman"/>
        </w:rPr>
      </w:pPr>
      <w:r w:rsidRPr="00F80387">
        <w:rPr>
          <w:rFonts w:ascii="Times New Roman" w:hAnsi="Times New Roman" w:cs="Times New Roman"/>
          <w:b/>
        </w:rPr>
        <w:t>Auditor association with financial information</w:t>
      </w:r>
      <w:r w:rsidRPr="00F80387">
        <w:rPr>
          <w:rFonts w:ascii="Times New Roman" w:hAnsi="Times New Roman" w:cs="Times New Roman"/>
        </w:rPr>
        <w:t xml:space="preserve"> - An auditor is associated with financial information when the auditor attaches a report to that information or consents to the use of the auditor’s name in a professional connection.</w:t>
      </w:r>
    </w:p>
    <w:p w:rsidR="002157F0" w:rsidRPr="00F80387" w:rsidRDefault="002157F0" w:rsidP="002157F0">
      <w:pPr>
        <w:rPr>
          <w:rFonts w:ascii="Times New Roman" w:hAnsi="Times New Roman" w:cs="Times New Roman"/>
        </w:rPr>
      </w:pPr>
      <w:r w:rsidRPr="00F80387">
        <w:rPr>
          <w:rFonts w:ascii="Times New Roman" w:hAnsi="Times New Roman" w:cs="Times New Roman"/>
          <w:b/>
        </w:rPr>
        <w:t>Auditor’s expert</w:t>
      </w:r>
      <w:r w:rsidRPr="00F80387">
        <w:rPr>
          <w:rFonts w:ascii="Times New Roman" w:hAnsi="Times New Roman" w:cs="Times New Roman"/>
        </w:rPr>
        <w:t xml:space="preserve"> - An individual or organization possessing expertise in a field other than accounting or auditing, whose work in that field is used by the auditor to assist the auditor in obtaining sufficient appropriate audit evidence. An auditor’s expert may be either an auditor’s internal expert (who is a partner or staff, including temporary staff, of the auditor’s firm or a network firm), or an auditor’s external expert. </w:t>
      </w:r>
    </w:p>
    <w:p w:rsidR="002157F0" w:rsidRPr="00F80387" w:rsidRDefault="002157F0" w:rsidP="002157F0">
      <w:pPr>
        <w:rPr>
          <w:rFonts w:ascii="Times New Roman" w:hAnsi="Times New Roman" w:cs="Times New Roman"/>
        </w:rPr>
      </w:pPr>
      <w:r w:rsidRPr="00F80387">
        <w:rPr>
          <w:rFonts w:ascii="Times New Roman" w:hAnsi="Times New Roman" w:cs="Times New Roman"/>
          <w:b/>
        </w:rPr>
        <w:t>Auditor’s point estimate or auditor’s range</w:t>
      </w:r>
      <w:r w:rsidRPr="00F80387">
        <w:rPr>
          <w:rFonts w:ascii="Times New Roman" w:hAnsi="Times New Roman" w:cs="Times New Roman"/>
        </w:rPr>
        <w:t xml:space="preserve"> - The amount, or range of amounts, respectively, derived from audit evidence for use in evaluating management’s point estimate. </w:t>
      </w:r>
    </w:p>
    <w:p w:rsidR="002157F0" w:rsidRPr="00F80387" w:rsidRDefault="002157F0" w:rsidP="002157F0">
      <w:pPr>
        <w:rPr>
          <w:rFonts w:ascii="Times New Roman" w:hAnsi="Times New Roman" w:cs="Times New Roman"/>
        </w:rPr>
      </w:pPr>
      <w:r w:rsidRPr="00F80387">
        <w:rPr>
          <w:rFonts w:ascii="Times New Roman" w:hAnsi="Times New Roman" w:cs="Times New Roman"/>
          <w:b/>
        </w:rPr>
        <w:t>Auditor’s range</w:t>
      </w:r>
      <w:r w:rsidRPr="00F80387">
        <w:rPr>
          <w:rFonts w:ascii="Times New Roman" w:hAnsi="Times New Roman" w:cs="Times New Roman"/>
        </w:rPr>
        <w:t xml:space="preserve"> - (see Auditor’s point estimate)</w:t>
      </w:r>
    </w:p>
    <w:p w:rsidR="002157F0" w:rsidRPr="00F80387" w:rsidRDefault="002157F0" w:rsidP="002157F0">
      <w:pPr>
        <w:rPr>
          <w:rFonts w:ascii="Times New Roman" w:hAnsi="Times New Roman" w:cs="Times New Roman"/>
        </w:rPr>
      </w:pPr>
      <w:r w:rsidRPr="00F80387">
        <w:rPr>
          <w:rFonts w:ascii="Times New Roman" w:hAnsi="Times New Roman" w:cs="Times New Roman"/>
          <w:b/>
        </w:rPr>
        <w:t>Block Selection</w:t>
      </w:r>
      <w:r w:rsidRPr="00F80387">
        <w:rPr>
          <w:rFonts w:ascii="Times New Roman" w:hAnsi="Times New Roman" w:cs="Times New Roman"/>
        </w:rPr>
        <w:t xml:space="preserve"> - Block selection involves selection of a block(s) of contiguous items from within the population. </w:t>
      </w:r>
    </w:p>
    <w:p w:rsidR="002157F0" w:rsidRPr="00F80387" w:rsidRDefault="002157F0" w:rsidP="002157F0">
      <w:pPr>
        <w:rPr>
          <w:rFonts w:ascii="Times New Roman" w:hAnsi="Times New Roman" w:cs="Times New Roman"/>
        </w:rPr>
      </w:pPr>
      <w:r w:rsidRPr="00F80387">
        <w:rPr>
          <w:rFonts w:ascii="Times New Roman" w:hAnsi="Times New Roman" w:cs="Times New Roman"/>
          <w:b/>
        </w:rPr>
        <w:t>Business risk</w:t>
      </w:r>
      <w:r w:rsidRPr="00F80387">
        <w:rPr>
          <w:rFonts w:ascii="Times New Roman" w:hAnsi="Times New Roman" w:cs="Times New Roman"/>
        </w:rPr>
        <w:t xml:space="preserve"> - A risk resulting from significant conditions, events, circumstances, actions or inactions that could adversely affect an entity’s ability to achieve its objectives and execute its strategies, or from the setting of inappropriate objectives and strategies. </w:t>
      </w:r>
    </w:p>
    <w:p w:rsidR="002157F0" w:rsidRPr="00F80387" w:rsidRDefault="002157F0" w:rsidP="002157F0">
      <w:pPr>
        <w:rPr>
          <w:rFonts w:ascii="Times New Roman" w:hAnsi="Times New Roman" w:cs="Times New Roman"/>
        </w:rPr>
      </w:pPr>
      <w:r w:rsidRPr="00F80387">
        <w:rPr>
          <w:rFonts w:ascii="Times New Roman" w:hAnsi="Times New Roman" w:cs="Times New Roman"/>
          <w:b/>
        </w:rPr>
        <w:t>Capabilities (of management’s expert)</w:t>
      </w:r>
      <w:r w:rsidRPr="00F80387">
        <w:rPr>
          <w:rFonts w:ascii="Times New Roman" w:hAnsi="Times New Roman" w:cs="Times New Roman"/>
        </w:rPr>
        <w:t xml:space="preserve"> - Capability relates the ability of the management’s expert to exercise that competence in the circumstances. </w:t>
      </w:r>
    </w:p>
    <w:p w:rsidR="002157F0" w:rsidRPr="00F80387" w:rsidRDefault="002157F0" w:rsidP="002157F0">
      <w:pPr>
        <w:rPr>
          <w:rFonts w:ascii="Times New Roman" w:hAnsi="Times New Roman" w:cs="Times New Roman"/>
        </w:rPr>
      </w:pPr>
      <w:r w:rsidRPr="00F80387">
        <w:rPr>
          <w:rFonts w:ascii="Times New Roman" w:hAnsi="Times New Roman" w:cs="Times New Roman"/>
          <w:b/>
        </w:rPr>
        <w:t>Classification assertion</w:t>
      </w:r>
      <w:r w:rsidRPr="00F80387">
        <w:rPr>
          <w:rFonts w:ascii="Times New Roman" w:hAnsi="Times New Roman" w:cs="Times New Roman"/>
        </w:rPr>
        <w:t xml:space="preserve"> - Transactions and events have been recorded in the proper accounts. </w:t>
      </w:r>
    </w:p>
    <w:p w:rsidR="002157F0" w:rsidRPr="00F80387" w:rsidRDefault="002157F0" w:rsidP="002157F0">
      <w:pPr>
        <w:rPr>
          <w:rFonts w:ascii="Times New Roman" w:hAnsi="Times New Roman" w:cs="Times New Roman"/>
        </w:rPr>
      </w:pPr>
      <w:r w:rsidRPr="00F80387">
        <w:rPr>
          <w:rFonts w:ascii="Times New Roman" w:hAnsi="Times New Roman" w:cs="Times New Roman"/>
          <w:b/>
        </w:rPr>
        <w:t>Comparative financial statements</w:t>
      </w:r>
      <w:r w:rsidRPr="00F80387">
        <w:rPr>
          <w:rFonts w:ascii="Times New Roman" w:hAnsi="Times New Roman" w:cs="Times New Roman"/>
        </w:rPr>
        <w:t xml:space="preserve"> - Comparative information where amounts and other disclosures for the prior period are included for comparison with the financial statements of the current period but, if audited, are referred to in the auditor’s opinion. The level of information included in those comparative financial statements is comparable with that of the financial statements of the current period. </w:t>
      </w:r>
    </w:p>
    <w:p w:rsidR="002157F0" w:rsidRPr="00F80387" w:rsidRDefault="002157F0" w:rsidP="002157F0">
      <w:pPr>
        <w:rPr>
          <w:rFonts w:ascii="Times New Roman" w:hAnsi="Times New Roman" w:cs="Times New Roman"/>
        </w:rPr>
      </w:pPr>
      <w:r w:rsidRPr="00F80387">
        <w:rPr>
          <w:rFonts w:ascii="Times New Roman" w:hAnsi="Times New Roman" w:cs="Times New Roman"/>
          <w:b/>
        </w:rPr>
        <w:t>Comparative information</w:t>
      </w:r>
      <w:r w:rsidRPr="00F80387">
        <w:rPr>
          <w:rFonts w:ascii="Times New Roman" w:hAnsi="Times New Roman" w:cs="Times New Roman"/>
        </w:rPr>
        <w:t xml:space="preserve"> - The amounts and disclosures included in the financial statements in respect of one or more prior periods in accordance with the applicable financial reporting framework. </w:t>
      </w:r>
    </w:p>
    <w:p w:rsidR="001C55F6" w:rsidRPr="00F80387" w:rsidRDefault="002157F0" w:rsidP="002157F0">
      <w:pPr>
        <w:rPr>
          <w:rFonts w:ascii="Times New Roman" w:hAnsi="Times New Roman" w:cs="Times New Roman"/>
        </w:rPr>
      </w:pPr>
      <w:r w:rsidRPr="00F80387">
        <w:rPr>
          <w:rFonts w:ascii="Times New Roman" w:hAnsi="Times New Roman" w:cs="Times New Roman"/>
          <w:b/>
        </w:rPr>
        <w:t>Competence (of management’s expert)</w:t>
      </w:r>
      <w:r w:rsidRPr="00F80387">
        <w:rPr>
          <w:rFonts w:ascii="Times New Roman" w:hAnsi="Times New Roman" w:cs="Times New Roman"/>
        </w:rPr>
        <w:t xml:space="preserve"> - Competence relates to the nature and level of expertise of the management’s expert. </w:t>
      </w:r>
    </w:p>
    <w:p w:rsidR="002157F0" w:rsidRPr="00F80387" w:rsidRDefault="002157F0" w:rsidP="002157F0">
      <w:pPr>
        <w:rPr>
          <w:rFonts w:ascii="Times New Roman" w:hAnsi="Times New Roman" w:cs="Times New Roman"/>
        </w:rPr>
      </w:pPr>
      <w:r w:rsidRPr="00F80387">
        <w:rPr>
          <w:rFonts w:ascii="Times New Roman" w:hAnsi="Times New Roman" w:cs="Times New Roman"/>
          <w:b/>
        </w:rPr>
        <w:t>Compilation engagement</w:t>
      </w:r>
      <w:r w:rsidRPr="00F80387">
        <w:rPr>
          <w:rFonts w:ascii="Times New Roman" w:hAnsi="Times New Roman" w:cs="Times New Roman"/>
        </w:rPr>
        <w:t xml:space="preserve"> -An engagement in which accounting expertise, as opposed to auditing expertise, is used to collect, classify and summarize financial information.</w:t>
      </w:r>
    </w:p>
    <w:p w:rsidR="002157F0" w:rsidRPr="00F80387" w:rsidRDefault="002157F0" w:rsidP="002157F0">
      <w:pPr>
        <w:rPr>
          <w:rFonts w:ascii="Times New Roman" w:hAnsi="Times New Roman" w:cs="Times New Roman"/>
        </w:rPr>
      </w:pPr>
      <w:r w:rsidRPr="00F80387">
        <w:rPr>
          <w:rFonts w:ascii="Times New Roman" w:hAnsi="Times New Roman" w:cs="Times New Roman"/>
          <w:b/>
        </w:rPr>
        <w:t>Complementary user entity controls</w:t>
      </w:r>
      <w:r w:rsidRPr="00F80387">
        <w:rPr>
          <w:rFonts w:ascii="Times New Roman" w:hAnsi="Times New Roman" w:cs="Times New Roman"/>
        </w:rPr>
        <w:t xml:space="preserve"> - Controls that the service organization assumes, in the design of its service, will be implemented by user entities, and which, if necessary to achieve control objectives, are identified in the description of its system. </w:t>
      </w:r>
    </w:p>
    <w:p w:rsidR="002157F0" w:rsidRPr="00F80387" w:rsidRDefault="002157F0" w:rsidP="002157F0">
      <w:pPr>
        <w:rPr>
          <w:rFonts w:ascii="Times New Roman" w:hAnsi="Times New Roman" w:cs="Times New Roman"/>
        </w:rPr>
      </w:pPr>
      <w:r w:rsidRPr="00F80387">
        <w:rPr>
          <w:rFonts w:ascii="Times New Roman" w:hAnsi="Times New Roman" w:cs="Times New Roman"/>
          <w:b/>
        </w:rPr>
        <w:lastRenderedPageBreak/>
        <w:t>Completeness Assertion</w:t>
      </w:r>
      <w:r w:rsidRPr="00F80387">
        <w:rPr>
          <w:rFonts w:ascii="Times New Roman" w:hAnsi="Times New Roman" w:cs="Times New Roman"/>
        </w:rPr>
        <w:t xml:space="preserve"> - All transactions and events that should have been recorded have been recorded. </w:t>
      </w:r>
    </w:p>
    <w:p w:rsidR="002157F0" w:rsidRPr="00F80387" w:rsidRDefault="002157F0" w:rsidP="002157F0">
      <w:pPr>
        <w:rPr>
          <w:rFonts w:ascii="Times New Roman" w:hAnsi="Times New Roman" w:cs="Times New Roman"/>
        </w:rPr>
      </w:pPr>
      <w:r w:rsidRPr="00F80387">
        <w:rPr>
          <w:rFonts w:ascii="Times New Roman" w:hAnsi="Times New Roman" w:cs="Times New Roman"/>
          <w:b/>
        </w:rPr>
        <w:t>Completion memorandum</w:t>
      </w:r>
      <w:r w:rsidRPr="00F80387">
        <w:rPr>
          <w:rFonts w:ascii="Times New Roman" w:hAnsi="Times New Roman" w:cs="Times New Roman"/>
        </w:rPr>
        <w:t xml:space="preserve"> - A summary that describes the significant matters identified during the audit and how they were, or that includes cross reference to other relevant supporting audit documentation that provides such information. </w:t>
      </w:r>
    </w:p>
    <w:p w:rsidR="002157F0" w:rsidRPr="00F80387" w:rsidRDefault="002157F0" w:rsidP="002157F0">
      <w:pPr>
        <w:rPr>
          <w:rFonts w:ascii="Times New Roman" w:hAnsi="Times New Roman" w:cs="Times New Roman"/>
        </w:rPr>
      </w:pPr>
      <w:r w:rsidRPr="00F80387">
        <w:rPr>
          <w:rFonts w:ascii="Times New Roman" w:hAnsi="Times New Roman" w:cs="Times New Roman"/>
          <w:b/>
        </w:rPr>
        <w:t>Compliance framework</w:t>
      </w:r>
      <w:r w:rsidRPr="00F80387">
        <w:rPr>
          <w:rFonts w:ascii="Times New Roman" w:hAnsi="Times New Roman" w:cs="Times New Roman"/>
        </w:rPr>
        <w:t xml:space="preserve"> - (see Applicable financial reporting framework and General purpose framework) </w:t>
      </w:r>
    </w:p>
    <w:p w:rsidR="002157F0" w:rsidRPr="00F80387" w:rsidRDefault="002157F0" w:rsidP="002157F0">
      <w:pPr>
        <w:rPr>
          <w:rFonts w:ascii="Times New Roman" w:hAnsi="Times New Roman" w:cs="Times New Roman"/>
        </w:rPr>
      </w:pPr>
      <w:r w:rsidRPr="00F80387">
        <w:rPr>
          <w:rFonts w:ascii="Times New Roman" w:hAnsi="Times New Roman" w:cs="Times New Roman"/>
          <w:b/>
        </w:rPr>
        <w:t>Component</w:t>
      </w:r>
      <w:r w:rsidRPr="00F80387">
        <w:rPr>
          <w:rFonts w:ascii="Times New Roman" w:hAnsi="Times New Roman" w:cs="Times New Roman"/>
        </w:rPr>
        <w:t xml:space="preserve"> - An entity or business activity for which group or component management prepares financial information that should be included in the group financial statements. </w:t>
      </w:r>
    </w:p>
    <w:p w:rsidR="002157F0" w:rsidRPr="00F80387" w:rsidRDefault="002157F0" w:rsidP="002157F0">
      <w:pPr>
        <w:rPr>
          <w:rFonts w:ascii="Times New Roman" w:hAnsi="Times New Roman" w:cs="Times New Roman"/>
        </w:rPr>
      </w:pPr>
      <w:r w:rsidRPr="00F80387">
        <w:rPr>
          <w:rFonts w:ascii="Times New Roman" w:hAnsi="Times New Roman" w:cs="Times New Roman"/>
          <w:b/>
        </w:rPr>
        <w:t>Component auditor</w:t>
      </w:r>
      <w:r w:rsidRPr="00F80387">
        <w:rPr>
          <w:rFonts w:ascii="Times New Roman" w:hAnsi="Times New Roman" w:cs="Times New Roman"/>
        </w:rPr>
        <w:t xml:space="preserve"> - An auditor who, at the request of the group engagement team, performs work on financial information related to a component for the group audit. </w:t>
      </w:r>
    </w:p>
    <w:p w:rsidR="002157F0" w:rsidRPr="00F80387" w:rsidRDefault="002157F0" w:rsidP="002157F0">
      <w:pPr>
        <w:rPr>
          <w:rFonts w:ascii="Times New Roman" w:hAnsi="Times New Roman" w:cs="Times New Roman"/>
        </w:rPr>
      </w:pPr>
      <w:proofErr w:type="gramStart"/>
      <w:r w:rsidRPr="00F80387">
        <w:rPr>
          <w:rFonts w:ascii="Times New Roman" w:hAnsi="Times New Roman" w:cs="Times New Roman"/>
          <w:b/>
        </w:rPr>
        <w:t>Component management</w:t>
      </w:r>
      <w:r w:rsidRPr="00F80387">
        <w:rPr>
          <w:rFonts w:ascii="Times New Roman" w:hAnsi="Times New Roman" w:cs="Times New Roman"/>
        </w:rPr>
        <w:t xml:space="preserve"> - Management responsible for the preparation of the financial information of a component.</w:t>
      </w:r>
      <w:proofErr w:type="gramEnd"/>
      <w:r w:rsidRPr="00F80387">
        <w:rPr>
          <w:rFonts w:ascii="Times New Roman" w:hAnsi="Times New Roman" w:cs="Times New Roman"/>
        </w:rPr>
        <w:t xml:space="preserve"> </w:t>
      </w:r>
    </w:p>
    <w:p w:rsidR="002157F0" w:rsidRPr="00F80387" w:rsidRDefault="002157F0" w:rsidP="002157F0">
      <w:pPr>
        <w:rPr>
          <w:rFonts w:ascii="Times New Roman" w:hAnsi="Times New Roman" w:cs="Times New Roman"/>
        </w:rPr>
      </w:pPr>
      <w:r w:rsidRPr="00F80387">
        <w:rPr>
          <w:rFonts w:ascii="Times New Roman" w:hAnsi="Times New Roman" w:cs="Times New Roman"/>
          <w:b/>
        </w:rPr>
        <w:t>Component materiality</w:t>
      </w:r>
      <w:r w:rsidRPr="00F80387">
        <w:rPr>
          <w:rFonts w:ascii="Times New Roman" w:hAnsi="Times New Roman" w:cs="Times New Roman"/>
        </w:rPr>
        <w:t xml:space="preserve"> - The materiality for a component determined by the group engagement team. </w:t>
      </w:r>
    </w:p>
    <w:p w:rsidR="002157F0" w:rsidRPr="00F80387" w:rsidRDefault="002157F0" w:rsidP="002157F0">
      <w:pPr>
        <w:rPr>
          <w:rFonts w:ascii="Times New Roman" w:hAnsi="Times New Roman" w:cs="Times New Roman"/>
        </w:rPr>
      </w:pPr>
      <w:r w:rsidRPr="00F80387">
        <w:rPr>
          <w:rFonts w:ascii="Times New Roman" w:hAnsi="Times New Roman" w:cs="Times New Roman"/>
          <w:b/>
        </w:rPr>
        <w:t>Computer-assisted audit techniques</w:t>
      </w:r>
      <w:r w:rsidRPr="00F80387">
        <w:rPr>
          <w:rFonts w:ascii="Times New Roman" w:hAnsi="Times New Roman" w:cs="Times New Roman"/>
        </w:rPr>
        <w:t xml:space="preserve"> - Applications of auditing procedures using the computer as an audit tool (also known as CAATs). </w:t>
      </w:r>
    </w:p>
    <w:p w:rsidR="002157F0" w:rsidRPr="00F80387" w:rsidRDefault="002157F0" w:rsidP="002157F0">
      <w:pPr>
        <w:rPr>
          <w:rFonts w:ascii="Times New Roman" w:hAnsi="Times New Roman" w:cs="Times New Roman"/>
        </w:rPr>
      </w:pPr>
      <w:r w:rsidRPr="00F80387">
        <w:rPr>
          <w:rFonts w:ascii="Times New Roman" w:hAnsi="Times New Roman" w:cs="Times New Roman"/>
          <w:b/>
        </w:rPr>
        <w:t>Control activities</w:t>
      </w:r>
      <w:r w:rsidRPr="00F80387">
        <w:rPr>
          <w:rFonts w:ascii="Times New Roman" w:hAnsi="Times New Roman" w:cs="Times New Roman"/>
        </w:rPr>
        <w:t xml:space="preserve"> - Those policies and procedures that help ensure that management directives are carried out. Control activities are a component of internal control.</w:t>
      </w:r>
    </w:p>
    <w:p w:rsidR="002157F0" w:rsidRPr="00F80387" w:rsidRDefault="002157F0" w:rsidP="002157F0">
      <w:pPr>
        <w:rPr>
          <w:rFonts w:ascii="Times New Roman" w:hAnsi="Times New Roman" w:cs="Times New Roman"/>
        </w:rPr>
      </w:pPr>
      <w:r w:rsidRPr="00F80387">
        <w:rPr>
          <w:rFonts w:ascii="Times New Roman" w:hAnsi="Times New Roman" w:cs="Times New Roman"/>
          <w:b/>
        </w:rPr>
        <w:t>Control environment</w:t>
      </w:r>
      <w:r w:rsidRPr="00F80387">
        <w:rPr>
          <w:rFonts w:ascii="Times New Roman" w:hAnsi="Times New Roman" w:cs="Times New Roman"/>
        </w:rPr>
        <w:t xml:space="preserve"> - Includes the governance and management functions and the attitudes, awareness and actions of those charged with governance and management concerning the entity’s internal control and its importance in the entity. The control environment is a component of internal control. </w:t>
      </w:r>
    </w:p>
    <w:p w:rsidR="002157F0" w:rsidRPr="00F80387" w:rsidRDefault="002157F0" w:rsidP="002157F0">
      <w:pPr>
        <w:rPr>
          <w:rFonts w:ascii="Times New Roman" w:hAnsi="Times New Roman" w:cs="Times New Roman"/>
        </w:rPr>
      </w:pPr>
      <w:r w:rsidRPr="00F80387">
        <w:rPr>
          <w:rFonts w:ascii="Times New Roman" w:hAnsi="Times New Roman" w:cs="Times New Roman"/>
          <w:b/>
        </w:rPr>
        <w:t>Control risk</w:t>
      </w:r>
      <w:r w:rsidRPr="00F80387">
        <w:rPr>
          <w:rFonts w:ascii="Times New Roman" w:hAnsi="Times New Roman" w:cs="Times New Roman"/>
        </w:rPr>
        <w:t xml:space="preserve"> - The risk that a material misstatement that could occur will not be prevented, or detected or corrected, on a timely basis by related internal controls (see Risk of material misstatement) </w:t>
      </w:r>
    </w:p>
    <w:p w:rsidR="002157F0" w:rsidRPr="00F80387" w:rsidRDefault="002157F0" w:rsidP="002157F0">
      <w:pPr>
        <w:rPr>
          <w:rFonts w:ascii="Times New Roman" w:hAnsi="Times New Roman" w:cs="Times New Roman"/>
        </w:rPr>
      </w:pPr>
      <w:r w:rsidRPr="00F80387">
        <w:rPr>
          <w:rFonts w:ascii="Times New Roman" w:hAnsi="Times New Roman" w:cs="Times New Roman"/>
          <w:b/>
        </w:rPr>
        <w:t>Corresponding figures</w:t>
      </w:r>
      <w:r w:rsidRPr="00F80387">
        <w:rPr>
          <w:rFonts w:ascii="Times New Roman" w:hAnsi="Times New Roman" w:cs="Times New Roman"/>
        </w:rPr>
        <w:t xml:space="preserve">—Comparative information where amounts and other disclosures for the prior period are included as an integral part of the current period financial statements, and are intended to be read only in relation to the amounts and other disclosures relating to the current period (referred to as “current period figures”). The level of detail presented in the corresponding amounts and disclosures is dictated primarily by its relevance to the current period figures. </w:t>
      </w:r>
    </w:p>
    <w:p w:rsidR="002157F0" w:rsidRPr="00F80387" w:rsidRDefault="002157F0" w:rsidP="002157F0">
      <w:pPr>
        <w:rPr>
          <w:rFonts w:ascii="Times New Roman" w:hAnsi="Times New Roman" w:cs="Times New Roman"/>
        </w:rPr>
      </w:pPr>
      <w:r w:rsidRPr="00F80387">
        <w:rPr>
          <w:rFonts w:ascii="Times New Roman" w:hAnsi="Times New Roman" w:cs="Times New Roman"/>
          <w:b/>
        </w:rPr>
        <w:t>Corporate governance</w:t>
      </w:r>
      <w:r w:rsidRPr="00F80387">
        <w:rPr>
          <w:rFonts w:ascii="Times New Roman" w:hAnsi="Times New Roman" w:cs="Times New Roman"/>
        </w:rPr>
        <w:t xml:space="preserve"> - (see Governance) </w:t>
      </w:r>
    </w:p>
    <w:p w:rsidR="001C55F6" w:rsidRPr="00F80387" w:rsidRDefault="002157F0" w:rsidP="002157F0">
      <w:pPr>
        <w:rPr>
          <w:rFonts w:ascii="Times New Roman" w:hAnsi="Times New Roman" w:cs="Times New Roman"/>
        </w:rPr>
      </w:pPr>
      <w:r w:rsidRPr="00F80387">
        <w:rPr>
          <w:rFonts w:ascii="Times New Roman" w:hAnsi="Times New Roman" w:cs="Times New Roman"/>
          <w:b/>
        </w:rPr>
        <w:t>Capabilities (of management’s expert)</w:t>
      </w:r>
      <w:r w:rsidRPr="00F80387">
        <w:rPr>
          <w:rFonts w:ascii="Times New Roman" w:hAnsi="Times New Roman" w:cs="Times New Roman"/>
        </w:rPr>
        <w:t xml:space="preserve"> - Capability relates the ability of the management’s expert to exercise that competence in the circumstances. </w:t>
      </w:r>
    </w:p>
    <w:p w:rsidR="002157F0" w:rsidRPr="00F80387" w:rsidRDefault="002157F0" w:rsidP="002157F0">
      <w:pPr>
        <w:rPr>
          <w:rFonts w:ascii="Times New Roman" w:hAnsi="Times New Roman" w:cs="Times New Roman"/>
        </w:rPr>
      </w:pPr>
      <w:r w:rsidRPr="00F80387">
        <w:rPr>
          <w:rFonts w:ascii="Times New Roman" w:hAnsi="Times New Roman" w:cs="Times New Roman"/>
          <w:b/>
        </w:rPr>
        <w:t>Criteria</w:t>
      </w:r>
      <w:r w:rsidRPr="00F80387">
        <w:rPr>
          <w:rFonts w:ascii="Times New Roman" w:hAnsi="Times New Roman" w:cs="Times New Roman"/>
        </w:rPr>
        <w:t xml:space="preserve"> - The benchmarks used to evaluate or measure the subject matter including, where relevant, benchmarks for presentation and disclosure. Criteria can be formal or less formal. There can be different criteria for the same subject matter. Suitable criteria are required for reasonably consistent evaluation or measurement of a subject matter within the context of professional judgment. </w:t>
      </w:r>
    </w:p>
    <w:p w:rsidR="001C55F6" w:rsidRPr="00F80387" w:rsidRDefault="002157F0" w:rsidP="002157F0">
      <w:pPr>
        <w:rPr>
          <w:rFonts w:ascii="Times New Roman" w:hAnsi="Times New Roman" w:cs="Times New Roman"/>
        </w:rPr>
      </w:pPr>
      <w:r w:rsidRPr="00F80387">
        <w:rPr>
          <w:rFonts w:ascii="Times New Roman" w:hAnsi="Times New Roman" w:cs="Times New Roman"/>
        </w:rPr>
        <w:lastRenderedPageBreak/>
        <w:t xml:space="preserve">Suitable criteria—Exhibit the following characteristics: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(a)   Relevance: relevant criteria contribute to conclusions that assist decision-making by the intended users.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(b)   Completeness: criteria are sufficiently complete when relevant factors that could affect the conclusions in the context of the engagement circumstances are not omitted. Complete criteria include, where relevant, benchmarks for presentation and disclosure.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(c)  Reliability: reliable criteria allow reasonably consistent evaluation or measurement of the subject matter including, where relevant, presentation and disclosure, when used in similar circumstances by similarly qualified practitioners.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(d)  Neutrality: neutral criteria contribute to conclusions that are free from bias.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(e)  </w:t>
      </w:r>
      <w:proofErr w:type="spellStart"/>
      <w:r w:rsidRPr="00F80387">
        <w:rPr>
          <w:rFonts w:ascii="Times New Roman" w:hAnsi="Times New Roman" w:cs="Times New Roman"/>
        </w:rPr>
        <w:t>Understandability</w:t>
      </w:r>
      <w:proofErr w:type="spellEnd"/>
      <w:r w:rsidRPr="00F80387">
        <w:rPr>
          <w:rFonts w:ascii="Times New Roman" w:hAnsi="Times New Roman" w:cs="Times New Roman"/>
        </w:rPr>
        <w:t xml:space="preserve">: understandable criteria contribute to conclusions that are clear, comprehensive, and not subject to significantly different interpretations. </w:t>
      </w:r>
    </w:p>
    <w:p w:rsidR="002157F0" w:rsidRPr="00F80387" w:rsidRDefault="002157F0" w:rsidP="002157F0">
      <w:pPr>
        <w:rPr>
          <w:rFonts w:ascii="Times New Roman" w:hAnsi="Times New Roman" w:cs="Times New Roman"/>
        </w:rPr>
      </w:pPr>
      <w:r w:rsidRPr="00F80387">
        <w:rPr>
          <w:rFonts w:ascii="Times New Roman" w:hAnsi="Times New Roman" w:cs="Times New Roman"/>
          <w:b/>
        </w:rPr>
        <w:t>Cut-off Assertion</w:t>
      </w:r>
      <w:r w:rsidRPr="00F80387">
        <w:rPr>
          <w:rFonts w:ascii="Times New Roman" w:hAnsi="Times New Roman" w:cs="Times New Roman"/>
        </w:rPr>
        <w:t xml:space="preserve"> - Transactions and events have been recorded in the correct accounting period. </w:t>
      </w:r>
    </w:p>
    <w:p w:rsidR="002157F0" w:rsidRPr="00F80387" w:rsidRDefault="002157F0" w:rsidP="002157F0">
      <w:pPr>
        <w:rPr>
          <w:rFonts w:ascii="Times New Roman" w:hAnsi="Times New Roman" w:cs="Times New Roman"/>
        </w:rPr>
      </w:pPr>
      <w:r w:rsidRPr="00F80387">
        <w:rPr>
          <w:rFonts w:ascii="Times New Roman" w:hAnsi="Times New Roman" w:cs="Times New Roman"/>
          <w:b/>
        </w:rPr>
        <w:t>Date of approval of the financial statements</w:t>
      </w:r>
      <w:r w:rsidRPr="00F80387">
        <w:rPr>
          <w:rFonts w:ascii="Times New Roman" w:hAnsi="Times New Roman" w:cs="Times New Roman"/>
        </w:rPr>
        <w:t xml:space="preserve"> - The date on which all the statements that comprise the financial statements, have been prepared and those with the recognized authority have asserted that they have taken responsibility for those financial statements. </w:t>
      </w:r>
    </w:p>
    <w:p w:rsidR="002157F0" w:rsidRPr="00F80387" w:rsidRDefault="002157F0" w:rsidP="002157F0">
      <w:pPr>
        <w:rPr>
          <w:rFonts w:ascii="Times New Roman" w:hAnsi="Times New Roman" w:cs="Times New Roman"/>
        </w:rPr>
      </w:pPr>
      <w:r w:rsidRPr="00F80387">
        <w:rPr>
          <w:rFonts w:ascii="Times New Roman" w:hAnsi="Times New Roman" w:cs="Times New Roman"/>
          <w:b/>
        </w:rPr>
        <w:t>Date of report (in relation to quality control)</w:t>
      </w:r>
      <w:r w:rsidRPr="00F80387">
        <w:rPr>
          <w:rFonts w:ascii="Times New Roman" w:hAnsi="Times New Roman" w:cs="Times New Roman"/>
        </w:rPr>
        <w:t xml:space="preserve"> - The date selected by the practitioner to date the report. </w:t>
      </w:r>
    </w:p>
    <w:p w:rsidR="002157F0" w:rsidRPr="00F80387" w:rsidRDefault="002157F0" w:rsidP="002157F0">
      <w:pPr>
        <w:rPr>
          <w:rFonts w:ascii="Times New Roman" w:hAnsi="Times New Roman" w:cs="Times New Roman"/>
        </w:rPr>
      </w:pPr>
      <w:r w:rsidRPr="00F80387">
        <w:rPr>
          <w:rFonts w:ascii="Times New Roman" w:hAnsi="Times New Roman" w:cs="Times New Roman"/>
          <w:b/>
        </w:rPr>
        <w:t>Date of the auditor’s report</w:t>
      </w:r>
      <w:r w:rsidRPr="00F80387">
        <w:rPr>
          <w:rFonts w:ascii="Times New Roman" w:hAnsi="Times New Roman" w:cs="Times New Roman"/>
        </w:rPr>
        <w:t xml:space="preserve"> - The date the auditor dates the report on the financial statements in accordance with Revised SA 700.5 </w:t>
      </w:r>
    </w:p>
    <w:p w:rsidR="002157F0" w:rsidRPr="00F80387" w:rsidRDefault="002157F0" w:rsidP="002157F0">
      <w:pPr>
        <w:rPr>
          <w:rFonts w:ascii="Times New Roman" w:hAnsi="Times New Roman" w:cs="Times New Roman"/>
        </w:rPr>
      </w:pPr>
      <w:r w:rsidRPr="00F80387">
        <w:rPr>
          <w:rFonts w:ascii="Times New Roman" w:hAnsi="Times New Roman" w:cs="Times New Roman"/>
          <w:b/>
        </w:rPr>
        <w:t>Date of the financial statements</w:t>
      </w:r>
      <w:r w:rsidRPr="00F80387">
        <w:rPr>
          <w:rFonts w:ascii="Times New Roman" w:hAnsi="Times New Roman" w:cs="Times New Roman"/>
        </w:rPr>
        <w:t>—</w:t>
      </w:r>
      <w:proofErr w:type="gramStart"/>
      <w:r w:rsidRPr="00F80387">
        <w:rPr>
          <w:rFonts w:ascii="Times New Roman" w:hAnsi="Times New Roman" w:cs="Times New Roman"/>
        </w:rPr>
        <w:t>The</w:t>
      </w:r>
      <w:proofErr w:type="gramEnd"/>
      <w:r w:rsidRPr="00F80387">
        <w:rPr>
          <w:rFonts w:ascii="Times New Roman" w:hAnsi="Times New Roman" w:cs="Times New Roman"/>
        </w:rPr>
        <w:t xml:space="preserve"> date of the end of the latest period covered by the financial statements. </w:t>
      </w:r>
    </w:p>
    <w:p w:rsidR="002157F0" w:rsidRPr="00F80387" w:rsidRDefault="002157F0" w:rsidP="002157F0">
      <w:pPr>
        <w:rPr>
          <w:rFonts w:ascii="Times New Roman" w:hAnsi="Times New Roman" w:cs="Times New Roman"/>
        </w:rPr>
      </w:pPr>
      <w:r w:rsidRPr="00F80387">
        <w:rPr>
          <w:rFonts w:ascii="Times New Roman" w:hAnsi="Times New Roman" w:cs="Times New Roman"/>
          <w:b/>
        </w:rPr>
        <w:t>Date the financial statements are issued</w:t>
      </w:r>
      <w:r w:rsidRPr="00F80387">
        <w:rPr>
          <w:rFonts w:ascii="Times New Roman" w:hAnsi="Times New Roman" w:cs="Times New Roman"/>
        </w:rPr>
        <w:t xml:space="preserve"> - The date that the auditor’s report and audited financial statements are made available to third parties. </w:t>
      </w:r>
    </w:p>
    <w:p w:rsidR="001C55F6" w:rsidRPr="00F80387" w:rsidRDefault="002157F0" w:rsidP="002157F0">
      <w:pPr>
        <w:rPr>
          <w:rFonts w:ascii="Times New Roman" w:hAnsi="Times New Roman" w:cs="Times New Roman"/>
        </w:rPr>
      </w:pPr>
      <w:r w:rsidRPr="00F80387">
        <w:rPr>
          <w:rFonts w:ascii="Times New Roman" w:hAnsi="Times New Roman" w:cs="Times New Roman"/>
          <w:b/>
        </w:rPr>
        <w:t xml:space="preserve">Deficiency in internal </w:t>
      </w:r>
      <w:proofErr w:type="gramStart"/>
      <w:r w:rsidRPr="00F80387">
        <w:rPr>
          <w:rFonts w:ascii="Times New Roman" w:hAnsi="Times New Roman" w:cs="Times New Roman"/>
          <w:b/>
        </w:rPr>
        <w:t>control</w:t>
      </w:r>
      <w:r w:rsidRPr="00F80387">
        <w:rPr>
          <w:rFonts w:ascii="Times New Roman" w:hAnsi="Times New Roman" w:cs="Times New Roman"/>
        </w:rPr>
        <w:t xml:space="preserve">  -</w:t>
      </w:r>
      <w:proofErr w:type="gramEnd"/>
      <w:r w:rsidRPr="00F80387">
        <w:rPr>
          <w:rFonts w:ascii="Times New Roman" w:hAnsi="Times New Roman" w:cs="Times New Roman"/>
        </w:rPr>
        <w:t xml:space="preserve"> This exists when: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(a)  A control is designed, implemented or operated in such a way that it is unable to prevent, or detect and correct, misstatements in the financial statements on a timely basis; or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(b)  A control necessary to prevent, or detect and correct, misstatements in the financial statements on a timely basis is missing. </w:t>
      </w:r>
    </w:p>
    <w:p w:rsidR="002157F0" w:rsidRPr="00F80387" w:rsidRDefault="002157F0" w:rsidP="002157F0">
      <w:pPr>
        <w:rPr>
          <w:rFonts w:ascii="Times New Roman" w:hAnsi="Times New Roman" w:cs="Times New Roman"/>
        </w:rPr>
      </w:pPr>
      <w:r w:rsidRPr="00F80387">
        <w:rPr>
          <w:rFonts w:ascii="Times New Roman" w:hAnsi="Times New Roman" w:cs="Times New Roman"/>
          <w:b/>
        </w:rPr>
        <w:t xml:space="preserve">Detection </w:t>
      </w:r>
      <w:proofErr w:type="gramStart"/>
      <w:r w:rsidRPr="00F80387">
        <w:rPr>
          <w:rFonts w:ascii="Times New Roman" w:hAnsi="Times New Roman" w:cs="Times New Roman"/>
          <w:b/>
        </w:rPr>
        <w:t>risk</w:t>
      </w:r>
      <w:r w:rsidRPr="00F80387">
        <w:rPr>
          <w:rFonts w:ascii="Times New Roman" w:hAnsi="Times New Roman" w:cs="Times New Roman"/>
        </w:rPr>
        <w:t xml:space="preserve">  -</w:t>
      </w:r>
      <w:proofErr w:type="gramEnd"/>
      <w:r w:rsidRPr="00F80387">
        <w:rPr>
          <w:rFonts w:ascii="Times New Roman" w:hAnsi="Times New Roman" w:cs="Times New Roman"/>
        </w:rPr>
        <w:t xml:space="preserve"> The risk that the procedures performed by the auditor to reduce audit risk to an acceptably low level will not detect a misstatement that exists and that could be material, either individually or when aggregated with other misstatements. </w:t>
      </w:r>
    </w:p>
    <w:p w:rsidR="002157F0" w:rsidRPr="00F80387" w:rsidRDefault="002157F0" w:rsidP="002157F0">
      <w:pPr>
        <w:rPr>
          <w:rFonts w:ascii="Times New Roman" w:hAnsi="Times New Roman" w:cs="Times New Roman"/>
        </w:rPr>
      </w:pPr>
      <w:r w:rsidRPr="00F80387">
        <w:rPr>
          <w:rFonts w:ascii="Times New Roman" w:hAnsi="Times New Roman" w:cs="Times New Roman"/>
          <w:b/>
        </w:rPr>
        <w:t>Direct Reporting Engagements</w:t>
      </w:r>
      <w:r w:rsidRPr="00F80387">
        <w:rPr>
          <w:rFonts w:ascii="Times New Roman" w:hAnsi="Times New Roman" w:cs="Times New Roman"/>
        </w:rPr>
        <w:t xml:space="preserve"> - In other assurance engagements, the practitioner either directly performs the evaluation or measurement of the subject matter, or obtains a representation from the responsible party that has performed the evaluation or measurement that is not available to the intended users. The subject matter information is provided to the intended users in the assurance report. These engagements are called “direct reporting engagements”. </w:t>
      </w:r>
    </w:p>
    <w:p w:rsidR="002157F0" w:rsidRPr="00F80387" w:rsidRDefault="002157F0" w:rsidP="002157F0">
      <w:pPr>
        <w:rPr>
          <w:rFonts w:ascii="Times New Roman" w:hAnsi="Times New Roman" w:cs="Times New Roman"/>
        </w:rPr>
      </w:pPr>
      <w:proofErr w:type="gramStart"/>
      <w:r w:rsidRPr="00F80387">
        <w:rPr>
          <w:rFonts w:ascii="Times New Roman" w:hAnsi="Times New Roman" w:cs="Times New Roman"/>
          <w:b/>
        </w:rPr>
        <w:lastRenderedPageBreak/>
        <w:t>Documentation of the audit plan</w:t>
      </w:r>
      <w:r w:rsidRPr="00F80387">
        <w:rPr>
          <w:rFonts w:ascii="Times New Roman" w:hAnsi="Times New Roman" w:cs="Times New Roman"/>
        </w:rPr>
        <w:t xml:space="preserve"> - A record of the planned nature, timing and extent of risk assessment procedures and further audit procedures at the assertion level in response to the assessed risks.</w:t>
      </w:r>
      <w:proofErr w:type="gramEnd"/>
      <w:r w:rsidRPr="00F80387">
        <w:rPr>
          <w:rFonts w:ascii="Times New Roman" w:hAnsi="Times New Roman" w:cs="Times New Roman"/>
        </w:rPr>
        <w:t xml:space="preserve"> </w:t>
      </w:r>
    </w:p>
    <w:p w:rsidR="002157F0" w:rsidRPr="00F80387" w:rsidRDefault="002157F0" w:rsidP="002157F0">
      <w:pPr>
        <w:rPr>
          <w:rFonts w:ascii="Times New Roman" w:hAnsi="Times New Roman" w:cs="Times New Roman"/>
        </w:rPr>
      </w:pPr>
      <w:r w:rsidRPr="00F80387">
        <w:rPr>
          <w:rFonts w:ascii="Times New Roman" w:hAnsi="Times New Roman" w:cs="Times New Roman"/>
          <w:b/>
        </w:rPr>
        <w:t>Documentation of the overall audit strategy</w:t>
      </w:r>
      <w:r w:rsidRPr="00F80387">
        <w:rPr>
          <w:rFonts w:ascii="Times New Roman" w:hAnsi="Times New Roman" w:cs="Times New Roman"/>
        </w:rPr>
        <w:t xml:space="preserve"> - A record of the key decisions considered necessary to properly plan the audit and to communicate significant matters to the engagement team. </w:t>
      </w:r>
    </w:p>
    <w:p w:rsidR="002157F0" w:rsidRPr="00F80387" w:rsidRDefault="002157F0" w:rsidP="002157F0">
      <w:pPr>
        <w:rPr>
          <w:rFonts w:ascii="Times New Roman" w:hAnsi="Times New Roman" w:cs="Times New Roman"/>
        </w:rPr>
      </w:pPr>
      <w:r w:rsidRPr="00F80387">
        <w:rPr>
          <w:rFonts w:ascii="Times New Roman" w:hAnsi="Times New Roman" w:cs="Times New Roman"/>
          <w:b/>
        </w:rPr>
        <w:t>Element</w:t>
      </w:r>
      <w:r w:rsidRPr="00F80387">
        <w:rPr>
          <w:rFonts w:ascii="Times New Roman" w:hAnsi="Times New Roman" w:cs="Times New Roman"/>
        </w:rPr>
        <w:t xml:space="preserve"> - (see Element of a financial statement) </w:t>
      </w:r>
    </w:p>
    <w:p w:rsidR="001C55F6" w:rsidRPr="00F80387" w:rsidRDefault="002157F0" w:rsidP="001C55F6">
      <w:pPr>
        <w:rPr>
          <w:rFonts w:ascii="Times New Roman" w:hAnsi="Times New Roman" w:cs="Times New Roman"/>
        </w:rPr>
      </w:pPr>
      <w:r w:rsidRPr="00F80387">
        <w:rPr>
          <w:rFonts w:ascii="Times New Roman" w:hAnsi="Times New Roman" w:cs="Times New Roman"/>
          <w:b/>
        </w:rPr>
        <w:t>Element of a financial statement (in the context of SA 805</w:t>
      </w:r>
      <w:proofErr w:type="gramStart"/>
      <w:r w:rsidRPr="00F80387">
        <w:rPr>
          <w:rFonts w:ascii="Times New Roman" w:hAnsi="Times New Roman" w:cs="Times New Roman"/>
          <w:b/>
        </w:rPr>
        <w:t>)</w:t>
      </w:r>
      <w:r w:rsidRPr="00F80387">
        <w:rPr>
          <w:rFonts w:ascii="Times New Roman" w:hAnsi="Times New Roman" w:cs="Times New Roman"/>
        </w:rPr>
        <w:t>—</w:t>
      </w:r>
      <w:proofErr w:type="gramEnd"/>
      <w:r w:rsidRPr="00F80387">
        <w:rPr>
          <w:rFonts w:ascii="Times New Roman" w:hAnsi="Times New Roman" w:cs="Times New Roman"/>
        </w:rPr>
        <w:t xml:space="preserve"> An element, account or item of a financial statement. </w:t>
      </w:r>
    </w:p>
    <w:p w:rsidR="002157F0" w:rsidRPr="00F80387" w:rsidRDefault="002157F0" w:rsidP="002157F0">
      <w:pPr>
        <w:rPr>
          <w:rFonts w:ascii="Times New Roman" w:hAnsi="Times New Roman" w:cs="Times New Roman"/>
        </w:rPr>
      </w:pPr>
      <w:r w:rsidRPr="00F80387">
        <w:rPr>
          <w:rFonts w:ascii="Times New Roman" w:hAnsi="Times New Roman" w:cs="Times New Roman"/>
          <w:b/>
        </w:rPr>
        <w:t>Emphasis of Matter paragraph</w:t>
      </w:r>
      <w:r w:rsidRPr="00F80387">
        <w:rPr>
          <w:rFonts w:ascii="Times New Roman" w:hAnsi="Times New Roman" w:cs="Times New Roman"/>
        </w:rPr>
        <w:t xml:space="preserve"> - A paragraph included in the auditor’s report that refers to a matter appropriately presented or disclosed in the financial statements that, in the auditor’s judgment, is of such importance that it is fundamental to users’ understanding of the financial statements. </w:t>
      </w:r>
    </w:p>
    <w:p w:rsidR="002157F0" w:rsidRPr="00F80387" w:rsidRDefault="002157F0" w:rsidP="002157F0">
      <w:pPr>
        <w:rPr>
          <w:rFonts w:ascii="Times New Roman" w:hAnsi="Times New Roman" w:cs="Times New Roman"/>
        </w:rPr>
      </w:pPr>
      <w:r w:rsidRPr="00F80387">
        <w:rPr>
          <w:rFonts w:ascii="Times New Roman" w:hAnsi="Times New Roman" w:cs="Times New Roman"/>
          <w:b/>
        </w:rPr>
        <w:t>Engagement documentation</w:t>
      </w:r>
      <w:r w:rsidRPr="00F80387">
        <w:rPr>
          <w:rFonts w:ascii="Times New Roman" w:hAnsi="Times New Roman" w:cs="Times New Roman"/>
        </w:rPr>
        <w:t xml:space="preserve">— </w:t>
      </w:r>
      <w:proofErr w:type="gramStart"/>
      <w:r w:rsidRPr="00F80387">
        <w:rPr>
          <w:rFonts w:ascii="Times New Roman" w:hAnsi="Times New Roman" w:cs="Times New Roman"/>
        </w:rPr>
        <w:t>The</w:t>
      </w:r>
      <w:proofErr w:type="gramEnd"/>
      <w:r w:rsidRPr="00F80387">
        <w:rPr>
          <w:rFonts w:ascii="Times New Roman" w:hAnsi="Times New Roman" w:cs="Times New Roman"/>
        </w:rPr>
        <w:t xml:space="preserve"> record of work performed, results obtained, and conclusions the practitioner reached (terms such as “working papers” or “</w:t>
      </w:r>
      <w:proofErr w:type="spellStart"/>
      <w:r w:rsidRPr="00F80387">
        <w:rPr>
          <w:rFonts w:ascii="Times New Roman" w:hAnsi="Times New Roman" w:cs="Times New Roman"/>
        </w:rPr>
        <w:t>workpapers</w:t>
      </w:r>
      <w:proofErr w:type="spellEnd"/>
      <w:r w:rsidRPr="00F80387">
        <w:rPr>
          <w:rFonts w:ascii="Times New Roman" w:hAnsi="Times New Roman" w:cs="Times New Roman"/>
        </w:rPr>
        <w:t xml:space="preserve">” are sometimes used).  The documentation for a specific engagement is assembled in an engagement file. </w:t>
      </w:r>
    </w:p>
    <w:p w:rsidR="002157F0" w:rsidRPr="00F80387" w:rsidRDefault="002157F0" w:rsidP="002157F0">
      <w:pPr>
        <w:rPr>
          <w:rFonts w:ascii="Times New Roman" w:hAnsi="Times New Roman" w:cs="Times New Roman"/>
        </w:rPr>
      </w:pPr>
      <w:r w:rsidRPr="00F80387">
        <w:rPr>
          <w:rFonts w:ascii="Times New Roman" w:hAnsi="Times New Roman" w:cs="Times New Roman"/>
          <w:b/>
        </w:rPr>
        <w:t>Engagement letter</w:t>
      </w:r>
      <w:r w:rsidRPr="00F80387">
        <w:rPr>
          <w:rFonts w:ascii="Times New Roman" w:hAnsi="Times New Roman" w:cs="Times New Roman"/>
        </w:rPr>
        <w:t xml:space="preserve"> - Written terms of an engagement in the form of a letter. </w:t>
      </w:r>
    </w:p>
    <w:p w:rsidR="002157F0" w:rsidRPr="00F80387" w:rsidRDefault="002157F0" w:rsidP="002157F0">
      <w:pPr>
        <w:rPr>
          <w:rFonts w:ascii="Times New Roman" w:hAnsi="Times New Roman" w:cs="Times New Roman"/>
        </w:rPr>
      </w:pPr>
      <w:r w:rsidRPr="00F80387">
        <w:rPr>
          <w:rFonts w:ascii="Times New Roman" w:hAnsi="Times New Roman" w:cs="Times New Roman"/>
          <w:b/>
        </w:rPr>
        <w:t>Engagement partner</w:t>
      </w:r>
      <w:r w:rsidRPr="00F80387">
        <w:rPr>
          <w:rFonts w:ascii="Times New Roman" w:hAnsi="Times New Roman" w:cs="Times New Roman"/>
        </w:rPr>
        <w:t xml:space="preserve"> - The partner or other person in the firm who is a member of the Institute of Chartered Accountants of India and is in full time practice and is responsible for the engagement and its performance, and for the report that is issued on behalf of the firm, and who, where required, has the appropriate authority from a professional, legal or regulatory body. </w:t>
      </w:r>
    </w:p>
    <w:p w:rsidR="002157F0" w:rsidRPr="00F80387" w:rsidRDefault="002157F0" w:rsidP="002157F0">
      <w:pPr>
        <w:rPr>
          <w:rFonts w:ascii="Times New Roman" w:hAnsi="Times New Roman" w:cs="Times New Roman"/>
        </w:rPr>
      </w:pPr>
      <w:r w:rsidRPr="00F80387">
        <w:rPr>
          <w:rFonts w:ascii="Times New Roman" w:hAnsi="Times New Roman" w:cs="Times New Roman"/>
          <w:b/>
        </w:rPr>
        <w:t>Engagement quality control review</w:t>
      </w:r>
      <w:r w:rsidRPr="00F80387">
        <w:rPr>
          <w:rFonts w:ascii="Times New Roman" w:hAnsi="Times New Roman" w:cs="Times New Roman"/>
        </w:rPr>
        <w:t xml:space="preserve"> - A process designed to provide an objective evaluation, before the date of the report, of the significant judgments the engagement team made and the conclusions it reached in formulating the report.  </w:t>
      </w:r>
    </w:p>
    <w:p w:rsidR="002157F0" w:rsidRPr="00F80387" w:rsidRDefault="002157F0" w:rsidP="002157F0">
      <w:pPr>
        <w:rPr>
          <w:rFonts w:ascii="Times New Roman" w:hAnsi="Times New Roman" w:cs="Times New Roman"/>
        </w:rPr>
      </w:pPr>
      <w:r w:rsidRPr="00F80387">
        <w:rPr>
          <w:rFonts w:ascii="Times New Roman" w:hAnsi="Times New Roman" w:cs="Times New Roman"/>
          <w:b/>
        </w:rPr>
        <w:t>Engagement quality control reviewer</w:t>
      </w:r>
      <w:r w:rsidRPr="00F80387">
        <w:rPr>
          <w:rFonts w:ascii="Times New Roman" w:hAnsi="Times New Roman" w:cs="Times New Roman"/>
        </w:rPr>
        <w:t xml:space="preserve">- A partner, other person7 in the firm, suitably qualified external person, or a team made up of such individuals, with sufficient and appropriate experience and authority to objectively evaluate the significant judgments the engagement team made and the conclusions it reached in formulating the report.  However, in case the review is done by a team of individuals, such tem should be headed by a member of the Institute. </w:t>
      </w:r>
    </w:p>
    <w:p w:rsidR="001C55F6" w:rsidRPr="00F80387" w:rsidRDefault="002157F0" w:rsidP="002157F0">
      <w:pPr>
        <w:rPr>
          <w:rFonts w:ascii="Times New Roman" w:hAnsi="Times New Roman" w:cs="Times New Roman"/>
        </w:rPr>
      </w:pPr>
      <w:r w:rsidRPr="00F80387">
        <w:rPr>
          <w:rFonts w:ascii="Times New Roman" w:hAnsi="Times New Roman" w:cs="Times New Roman"/>
          <w:b/>
        </w:rPr>
        <w:t>Engagement team</w:t>
      </w:r>
      <w:r w:rsidRPr="00F80387">
        <w:rPr>
          <w:rFonts w:ascii="Times New Roman" w:hAnsi="Times New Roman" w:cs="Times New Roman"/>
        </w:rPr>
        <w:t xml:space="preserve"> - All personnel performing the engagement, including any experts contracted by the firm in connection with that engagement.8 </w:t>
      </w:r>
    </w:p>
    <w:p w:rsidR="002157F0" w:rsidRPr="00F80387" w:rsidRDefault="002157F0" w:rsidP="002157F0">
      <w:pPr>
        <w:rPr>
          <w:rFonts w:ascii="Times New Roman" w:hAnsi="Times New Roman" w:cs="Times New Roman"/>
        </w:rPr>
      </w:pPr>
      <w:r w:rsidRPr="00F80387">
        <w:rPr>
          <w:rFonts w:ascii="Times New Roman" w:hAnsi="Times New Roman" w:cs="Times New Roman"/>
          <w:b/>
        </w:rPr>
        <w:t>Entity’s risk assessment process</w:t>
      </w:r>
      <w:r w:rsidRPr="00F80387">
        <w:rPr>
          <w:rFonts w:ascii="Times New Roman" w:hAnsi="Times New Roman" w:cs="Times New Roman"/>
        </w:rPr>
        <w:t xml:space="preserve"> - A component of internal control that is the entity’s process for identifying business risks relevant to financial reporting objectives and deciding about actions to address those risks, and the results thereof.</w:t>
      </w:r>
    </w:p>
    <w:p w:rsidR="002157F0" w:rsidRPr="00F80387" w:rsidRDefault="002157F0" w:rsidP="002157F0">
      <w:pPr>
        <w:rPr>
          <w:rFonts w:ascii="Times New Roman" w:hAnsi="Times New Roman" w:cs="Times New Roman"/>
        </w:rPr>
      </w:pPr>
      <w:r w:rsidRPr="00F80387">
        <w:rPr>
          <w:rFonts w:ascii="Times New Roman" w:hAnsi="Times New Roman" w:cs="Times New Roman"/>
          <w:b/>
        </w:rPr>
        <w:t>Environmental matters</w:t>
      </w:r>
      <w:r w:rsidRPr="00F80387">
        <w:rPr>
          <w:rFonts w:ascii="Times New Roman" w:hAnsi="Times New Roman" w:cs="Times New Roman"/>
        </w:rPr>
        <w:t xml:space="preserve"> - (a</w:t>
      </w:r>
      <w:proofErr w:type="gramStart"/>
      <w:r w:rsidRPr="00F80387">
        <w:rPr>
          <w:rFonts w:ascii="Times New Roman" w:hAnsi="Times New Roman" w:cs="Times New Roman"/>
        </w:rPr>
        <w:t>)  Initiatives</w:t>
      </w:r>
      <w:proofErr w:type="gramEnd"/>
      <w:r w:rsidRPr="00F80387">
        <w:rPr>
          <w:rFonts w:ascii="Times New Roman" w:hAnsi="Times New Roman" w:cs="Times New Roman"/>
        </w:rPr>
        <w:t xml:space="preserve"> to prevent, abate, or remedy damage to the environment, or to deal with conservation of renewable and non-renewable resources (such initiatives may be required by environmental laws and regulations or by contract, or they may be undertaken voluntarily);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(b)  Consequences of violating environmental laws and regulations;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(c)  Consequences of environmental damage done to others or to natural resources; and </w:t>
      </w:r>
    </w:p>
    <w:p w:rsidR="002157F0" w:rsidRPr="00F80387" w:rsidRDefault="002157F0" w:rsidP="002157F0">
      <w:pPr>
        <w:rPr>
          <w:rFonts w:ascii="Times New Roman" w:hAnsi="Times New Roman" w:cs="Times New Roman"/>
        </w:rPr>
      </w:pPr>
      <w:r w:rsidRPr="00F80387">
        <w:rPr>
          <w:rFonts w:ascii="Times New Roman" w:hAnsi="Times New Roman" w:cs="Times New Roman"/>
        </w:rPr>
        <w:lastRenderedPageBreak/>
        <w:t xml:space="preserve">(d)  Consequences of vicarious liability imposed by law (for example, liability for damages caused by previous owners). </w:t>
      </w:r>
    </w:p>
    <w:p w:rsidR="002157F0" w:rsidRPr="00F80387" w:rsidRDefault="002157F0" w:rsidP="002157F0">
      <w:pPr>
        <w:rPr>
          <w:rFonts w:ascii="Times New Roman" w:hAnsi="Times New Roman" w:cs="Times New Roman"/>
        </w:rPr>
      </w:pPr>
      <w:r w:rsidRPr="00F80387">
        <w:rPr>
          <w:rFonts w:ascii="Times New Roman" w:hAnsi="Times New Roman" w:cs="Times New Roman"/>
          <w:b/>
        </w:rPr>
        <w:t>Environmental performance report</w:t>
      </w:r>
      <w:r w:rsidRPr="00F80387">
        <w:rPr>
          <w:rFonts w:ascii="Times New Roman" w:hAnsi="Times New Roman" w:cs="Times New Roman"/>
        </w:rPr>
        <w:t xml:space="preserve"> - A report, separate from the financial statements, in which an entity provides third parties with qualitative information on the entity’s commitments towards the environmental aspects of the business, its policies and targets in that field, its achievement in managing the relationship between its business processes and environmental risk, and quantitative information on its environmental performance.</w:t>
      </w:r>
    </w:p>
    <w:p w:rsidR="002157F0" w:rsidRPr="00F80387" w:rsidRDefault="002157F0" w:rsidP="002157F0">
      <w:pPr>
        <w:rPr>
          <w:rFonts w:ascii="Times New Roman" w:hAnsi="Times New Roman" w:cs="Times New Roman"/>
        </w:rPr>
      </w:pPr>
      <w:r w:rsidRPr="00F80387">
        <w:rPr>
          <w:rFonts w:ascii="Times New Roman" w:hAnsi="Times New Roman" w:cs="Times New Roman"/>
          <w:b/>
        </w:rPr>
        <w:t>Environmental risk</w:t>
      </w:r>
      <w:r w:rsidRPr="00F80387">
        <w:rPr>
          <w:rFonts w:ascii="Times New Roman" w:hAnsi="Times New Roman" w:cs="Times New Roman"/>
        </w:rPr>
        <w:t xml:space="preserve"> - In certain circumstances, factors relevant to the assessment of inherent risk for the development of the overall audit plan may include the risk of material misstatement of the financial statements due to environmental matters.</w:t>
      </w:r>
    </w:p>
    <w:p w:rsidR="002157F0" w:rsidRPr="00F80387" w:rsidRDefault="002157F0" w:rsidP="002157F0">
      <w:pPr>
        <w:rPr>
          <w:rFonts w:ascii="Times New Roman" w:hAnsi="Times New Roman" w:cs="Times New Roman"/>
        </w:rPr>
      </w:pPr>
      <w:r w:rsidRPr="00F80387">
        <w:rPr>
          <w:rFonts w:ascii="Times New Roman" w:hAnsi="Times New Roman" w:cs="Times New Roman"/>
          <w:b/>
        </w:rPr>
        <w:t>Error</w:t>
      </w:r>
      <w:r w:rsidRPr="00F80387">
        <w:rPr>
          <w:rFonts w:ascii="Times New Roman" w:hAnsi="Times New Roman" w:cs="Times New Roman"/>
        </w:rPr>
        <w:t xml:space="preserve"> - An unintentional misstatement in financial statements, including the omission of an amount or a disclosure.</w:t>
      </w:r>
    </w:p>
    <w:p w:rsidR="002157F0" w:rsidRPr="00F80387" w:rsidRDefault="002157F0" w:rsidP="002157F0">
      <w:pPr>
        <w:rPr>
          <w:rFonts w:ascii="Times New Roman" w:hAnsi="Times New Roman" w:cs="Times New Roman"/>
        </w:rPr>
      </w:pPr>
      <w:r w:rsidRPr="00F80387">
        <w:rPr>
          <w:rFonts w:ascii="Times New Roman" w:hAnsi="Times New Roman" w:cs="Times New Roman"/>
          <w:b/>
        </w:rPr>
        <w:t>Estimation uncertainty</w:t>
      </w:r>
      <w:r w:rsidRPr="00F80387">
        <w:rPr>
          <w:rFonts w:ascii="Times New Roman" w:hAnsi="Times New Roman" w:cs="Times New Roman"/>
        </w:rPr>
        <w:t xml:space="preserve"> - The susceptibility of an accounting estimate and related disclosures to an inherent lack of precision in its measurement. </w:t>
      </w:r>
    </w:p>
    <w:p w:rsidR="002157F0" w:rsidRPr="00F80387" w:rsidRDefault="002157F0" w:rsidP="002157F0">
      <w:pPr>
        <w:rPr>
          <w:rFonts w:ascii="Times New Roman" w:hAnsi="Times New Roman" w:cs="Times New Roman"/>
        </w:rPr>
      </w:pPr>
      <w:r w:rsidRPr="00F80387">
        <w:rPr>
          <w:rFonts w:ascii="Times New Roman" w:hAnsi="Times New Roman" w:cs="Times New Roman"/>
          <w:b/>
        </w:rPr>
        <w:t>Evaluate</w:t>
      </w:r>
      <w:r w:rsidRPr="00F80387">
        <w:rPr>
          <w:rFonts w:ascii="Times New Roman" w:hAnsi="Times New Roman" w:cs="Times New Roman"/>
        </w:rPr>
        <w:t xml:space="preserve"> - Identify and analyze the relevant issues, including performing further procedures as necessary, to come to a specific conclusion on a matter. “Evaluation,” by convention, is used only in relation to a range of matters, including evidence, the results of procedures and the effectiveness of management’s response to a risk. (</w:t>
      </w:r>
      <w:proofErr w:type="gramStart"/>
      <w:r w:rsidRPr="00F80387">
        <w:rPr>
          <w:rFonts w:ascii="Times New Roman" w:hAnsi="Times New Roman" w:cs="Times New Roman"/>
        </w:rPr>
        <w:t>also</w:t>
      </w:r>
      <w:proofErr w:type="gramEnd"/>
      <w:r w:rsidRPr="00F80387">
        <w:rPr>
          <w:rFonts w:ascii="Times New Roman" w:hAnsi="Times New Roman" w:cs="Times New Roman"/>
        </w:rPr>
        <w:t xml:space="preserve"> see Assess) </w:t>
      </w:r>
    </w:p>
    <w:p w:rsidR="002157F0" w:rsidRPr="00F80387" w:rsidRDefault="002157F0" w:rsidP="002157F0">
      <w:pPr>
        <w:rPr>
          <w:rFonts w:ascii="Times New Roman" w:hAnsi="Times New Roman" w:cs="Times New Roman"/>
        </w:rPr>
      </w:pPr>
      <w:r w:rsidRPr="00F80387">
        <w:rPr>
          <w:rFonts w:ascii="Times New Roman" w:hAnsi="Times New Roman" w:cs="Times New Roman"/>
          <w:b/>
        </w:rPr>
        <w:t>Exception</w:t>
      </w:r>
      <w:r w:rsidRPr="00F80387">
        <w:rPr>
          <w:rFonts w:ascii="Times New Roman" w:hAnsi="Times New Roman" w:cs="Times New Roman"/>
        </w:rPr>
        <w:t xml:space="preserve"> - A response that indicates a difference between information requested to be confirmed, or contained in the entity’s records, and information provided by the confirming party. </w:t>
      </w:r>
    </w:p>
    <w:p w:rsidR="002157F0" w:rsidRPr="00F80387" w:rsidRDefault="002157F0" w:rsidP="002157F0">
      <w:pPr>
        <w:rPr>
          <w:rFonts w:ascii="Times New Roman" w:hAnsi="Times New Roman" w:cs="Times New Roman"/>
        </w:rPr>
      </w:pPr>
      <w:r w:rsidRPr="00F80387">
        <w:rPr>
          <w:rFonts w:ascii="Times New Roman" w:hAnsi="Times New Roman" w:cs="Times New Roman"/>
          <w:b/>
        </w:rPr>
        <w:t>Existence Assertion</w:t>
      </w:r>
      <w:r w:rsidRPr="00F80387">
        <w:rPr>
          <w:rFonts w:ascii="Times New Roman" w:hAnsi="Times New Roman" w:cs="Times New Roman"/>
        </w:rPr>
        <w:t xml:space="preserve"> - Assets, liabilities, and equity interests exist. </w:t>
      </w:r>
    </w:p>
    <w:p w:rsidR="002157F0" w:rsidRPr="00F80387" w:rsidRDefault="002157F0" w:rsidP="002157F0">
      <w:pPr>
        <w:rPr>
          <w:rFonts w:ascii="Times New Roman" w:hAnsi="Times New Roman" w:cs="Times New Roman"/>
        </w:rPr>
      </w:pPr>
      <w:r w:rsidRPr="00F80387">
        <w:rPr>
          <w:rFonts w:ascii="Times New Roman" w:hAnsi="Times New Roman" w:cs="Times New Roman"/>
          <w:b/>
        </w:rPr>
        <w:t>Experienced auditor</w:t>
      </w:r>
      <w:r w:rsidRPr="00F80387">
        <w:rPr>
          <w:rFonts w:ascii="Times New Roman" w:hAnsi="Times New Roman" w:cs="Times New Roman"/>
        </w:rPr>
        <w:t xml:space="preserve"> - An individual (whether internal or external to the firm) who has practical audit experience, and a reasonable understanding of: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(a) Audit processes;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(b) </w:t>
      </w:r>
      <w:proofErr w:type="gramStart"/>
      <w:r w:rsidRPr="00F80387">
        <w:rPr>
          <w:rFonts w:ascii="Times New Roman" w:hAnsi="Times New Roman" w:cs="Times New Roman"/>
        </w:rPr>
        <w:t>SAs  and</w:t>
      </w:r>
      <w:proofErr w:type="gramEnd"/>
      <w:r w:rsidRPr="00F80387">
        <w:rPr>
          <w:rFonts w:ascii="Times New Roman" w:hAnsi="Times New Roman" w:cs="Times New Roman"/>
        </w:rPr>
        <w:t xml:space="preserve">  applicable legal and regulatory requirements;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(c) The business environment in which the entity operates; and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(d) Auditing and financial reporting issues relevant to the entity’s industry. </w:t>
      </w:r>
    </w:p>
    <w:p w:rsidR="002157F0" w:rsidRPr="00F80387" w:rsidRDefault="002157F0" w:rsidP="002157F0">
      <w:pPr>
        <w:rPr>
          <w:rFonts w:ascii="Times New Roman" w:hAnsi="Times New Roman" w:cs="Times New Roman"/>
        </w:rPr>
      </w:pPr>
      <w:r w:rsidRPr="00F80387">
        <w:rPr>
          <w:rFonts w:ascii="Times New Roman" w:hAnsi="Times New Roman" w:cs="Times New Roman"/>
          <w:b/>
        </w:rPr>
        <w:t>Expert</w:t>
      </w:r>
      <w:r w:rsidRPr="00F80387">
        <w:rPr>
          <w:rFonts w:ascii="Times New Roman" w:hAnsi="Times New Roman" w:cs="Times New Roman"/>
        </w:rPr>
        <w:t xml:space="preserve"> - (see Auditor’s expert and Management’s expert)</w:t>
      </w:r>
    </w:p>
    <w:p w:rsidR="002157F0" w:rsidRPr="00F80387" w:rsidRDefault="002157F0" w:rsidP="002157F0">
      <w:pPr>
        <w:rPr>
          <w:rFonts w:ascii="Times New Roman" w:hAnsi="Times New Roman" w:cs="Times New Roman"/>
        </w:rPr>
      </w:pPr>
      <w:proofErr w:type="gramStart"/>
      <w:r w:rsidRPr="00F80387">
        <w:rPr>
          <w:rFonts w:ascii="Times New Roman" w:hAnsi="Times New Roman" w:cs="Times New Roman"/>
          <w:b/>
        </w:rPr>
        <w:t>Expertise</w:t>
      </w:r>
      <w:r w:rsidRPr="00F80387">
        <w:rPr>
          <w:rFonts w:ascii="Times New Roman" w:hAnsi="Times New Roman" w:cs="Times New Roman"/>
        </w:rPr>
        <w:t xml:space="preserve">  -</w:t>
      </w:r>
      <w:proofErr w:type="gramEnd"/>
      <w:r w:rsidRPr="00F80387">
        <w:rPr>
          <w:rFonts w:ascii="Times New Roman" w:hAnsi="Times New Roman" w:cs="Times New Roman"/>
        </w:rPr>
        <w:t xml:space="preserve"> Skills, knowledge and experience in a particular field. </w:t>
      </w:r>
    </w:p>
    <w:p w:rsidR="002157F0" w:rsidRPr="00F80387" w:rsidRDefault="002157F0" w:rsidP="002157F0">
      <w:pPr>
        <w:rPr>
          <w:rFonts w:ascii="Times New Roman" w:hAnsi="Times New Roman" w:cs="Times New Roman"/>
        </w:rPr>
      </w:pPr>
      <w:r w:rsidRPr="00F80387">
        <w:rPr>
          <w:rFonts w:ascii="Times New Roman" w:hAnsi="Times New Roman" w:cs="Times New Roman"/>
          <w:b/>
        </w:rPr>
        <w:t>Extent of Audit Procedure</w:t>
      </w:r>
      <w:r w:rsidRPr="00F80387">
        <w:rPr>
          <w:rFonts w:ascii="Times New Roman" w:hAnsi="Times New Roman" w:cs="Times New Roman"/>
        </w:rPr>
        <w:t xml:space="preserve"> - Extent of an audit procedure refers to the quantity to be performed, for example, a sample size or the number of observations of a control activity. </w:t>
      </w:r>
    </w:p>
    <w:p w:rsidR="002157F0" w:rsidRPr="00F80387" w:rsidRDefault="002157F0" w:rsidP="002157F0">
      <w:pPr>
        <w:rPr>
          <w:rFonts w:ascii="Times New Roman" w:hAnsi="Times New Roman" w:cs="Times New Roman"/>
        </w:rPr>
      </w:pPr>
      <w:r w:rsidRPr="00F80387">
        <w:rPr>
          <w:rFonts w:ascii="Times New Roman" w:hAnsi="Times New Roman" w:cs="Times New Roman"/>
          <w:b/>
        </w:rPr>
        <w:t>External confirmation</w:t>
      </w:r>
      <w:r w:rsidRPr="00F80387">
        <w:rPr>
          <w:rFonts w:ascii="Times New Roman" w:hAnsi="Times New Roman" w:cs="Times New Roman"/>
        </w:rPr>
        <w:t xml:space="preserve"> - Audit evidence obtained as a direct written response to the auditor from a third party (the confirming party), in paper form, or by electronic or other medium. </w:t>
      </w:r>
    </w:p>
    <w:p w:rsidR="002157F0" w:rsidRPr="00F80387" w:rsidRDefault="002157F0" w:rsidP="002157F0">
      <w:pPr>
        <w:rPr>
          <w:rFonts w:ascii="Times New Roman" w:hAnsi="Times New Roman" w:cs="Times New Roman"/>
        </w:rPr>
      </w:pPr>
      <w:r w:rsidRPr="00F80387">
        <w:rPr>
          <w:rFonts w:ascii="Times New Roman" w:hAnsi="Times New Roman" w:cs="Times New Roman"/>
          <w:b/>
        </w:rPr>
        <w:t>Fair presentation framework</w:t>
      </w:r>
      <w:r w:rsidRPr="00F80387">
        <w:rPr>
          <w:rFonts w:ascii="Times New Roman" w:hAnsi="Times New Roman" w:cs="Times New Roman"/>
        </w:rPr>
        <w:t xml:space="preserve"> - (see Applicable financial reporting framework and General purpose framework) </w:t>
      </w:r>
    </w:p>
    <w:p w:rsidR="002157F0" w:rsidRPr="00F80387" w:rsidRDefault="002157F0" w:rsidP="002157F0">
      <w:pPr>
        <w:rPr>
          <w:rFonts w:ascii="Times New Roman" w:hAnsi="Times New Roman" w:cs="Times New Roman"/>
        </w:rPr>
      </w:pPr>
      <w:r w:rsidRPr="00F80387">
        <w:rPr>
          <w:rFonts w:ascii="Times New Roman" w:hAnsi="Times New Roman" w:cs="Times New Roman"/>
          <w:b/>
        </w:rPr>
        <w:lastRenderedPageBreak/>
        <w:t>Financial Reporting Standards</w:t>
      </w:r>
      <w:r w:rsidRPr="00F80387">
        <w:rPr>
          <w:rFonts w:ascii="Times New Roman" w:hAnsi="Times New Roman" w:cs="Times New Roman"/>
        </w:rPr>
        <w:t xml:space="preserve"> - Means the Accounting Standards issued by the Institute of Chartered Accountants of India (ICAI) or Accounting Standards, notified by the Central Government by publishing the same as the Companies (Accounting Standards) Rules, 2006, or the Accounting Standards for Local Bodies issued by the ICAI, as may be applicable. </w:t>
      </w:r>
    </w:p>
    <w:p w:rsidR="002157F0" w:rsidRPr="00F80387" w:rsidRDefault="002157F0" w:rsidP="002157F0">
      <w:pPr>
        <w:rPr>
          <w:rFonts w:ascii="Times New Roman" w:hAnsi="Times New Roman" w:cs="Times New Roman"/>
        </w:rPr>
      </w:pPr>
      <w:r w:rsidRPr="00F80387">
        <w:rPr>
          <w:rFonts w:ascii="Times New Roman" w:hAnsi="Times New Roman" w:cs="Times New Roman"/>
          <w:b/>
        </w:rPr>
        <w:t>Financial statements</w:t>
      </w:r>
      <w:r w:rsidRPr="00F80387">
        <w:rPr>
          <w:rFonts w:ascii="Times New Roman" w:hAnsi="Times New Roman" w:cs="Times New Roman"/>
        </w:rPr>
        <w:t xml:space="preserve"> - A structured representation of historical financial information, including related notes, intended to communicate an entity’s economic resources or </w:t>
      </w:r>
      <w:proofErr w:type="gramStart"/>
      <w:r w:rsidRPr="00F80387">
        <w:rPr>
          <w:rFonts w:ascii="Times New Roman" w:hAnsi="Times New Roman" w:cs="Times New Roman"/>
        </w:rPr>
        <w:t>obligations  at</w:t>
      </w:r>
      <w:proofErr w:type="gramEnd"/>
      <w:r w:rsidRPr="00F80387">
        <w:rPr>
          <w:rFonts w:ascii="Times New Roman" w:hAnsi="Times New Roman" w:cs="Times New Roman"/>
        </w:rPr>
        <w:t xml:space="preserve"> a point in time or the changes therein for a period of time in accordance with a financial reporting framework. The related notes ordinarily comprise a summary of significant accounting policies and other explanatory information. The term “financial statements” ordinarily refers to a complete set of financial statements as determined by the requirements of the applicable financial reporting framework, but it can also refer to a single financial statement. </w:t>
      </w:r>
    </w:p>
    <w:p w:rsidR="002157F0" w:rsidRPr="00F80387" w:rsidRDefault="002157F0" w:rsidP="002157F0">
      <w:pPr>
        <w:rPr>
          <w:rFonts w:ascii="Times New Roman" w:hAnsi="Times New Roman" w:cs="Times New Roman"/>
        </w:rPr>
      </w:pPr>
      <w:r w:rsidRPr="00F80387">
        <w:rPr>
          <w:rFonts w:ascii="Times New Roman" w:hAnsi="Times New Roman" w:cs="Times New Roman"/>
          <w:b/>
        </w:rPr>
        <w:t>Firm</w:t>
      </w:r>
      <w:r w:rsidRPr="00F80387">
        <w:rPr>
          <w:rFonts w:ascii="Times New Roman" w:hAnsi="Times New Roman" w:cs="Times New Roman"/>
        </w:rPr>
        <w:t xml:space="preserve"> - A sole practitioner/proprietor, partnership or any such entity of professional accountants, as may be permitted by law. </w:t>
      </w:r>
    </w:p>
    <w:p w:rsidR="002157F0" w:rsidRPr="00F80387" w:rsidRDefault="002157F0" w:rsidP="002157F0">
      <w:pPr>
        <w:rPr>
          <w:rFonts w:ascii="Times New Roman" w:hAnsi="Times New Roman" w:cs="Times New Roman"/>
        </w:rPr>
      </w:pPr>
      <w:r w:rsidRPr="00F80387">
        <w:rPr>
          <w:rFonts w:ascii="Times New Roman" w:hAnsi="Times New Roman" w:cs="Times New Roman"/>
          <w:b/>
        </w:rPr>
        <w:t>Forecast</w:t>
      </w:r>
      <w:r w:rsidRPr="00F80387">
        <w:rPr>
          <w:rFonts w:ascii="Times New Roman" w:hAnsi="Times New Roman" w:cs="Times New Roman"/>
        </w:rPr>
        <w:t xml:space="preserve"> </w:t>
      </w:r>
      <w:proofErr w:type="gramStart"/>
      <w:r w:rsidRPr="00F80387">
        <w:rPr>
          <w:rFonts w:ascii="Times New Roman" w:hAnsi="Times New Roman" w:cs="Times New Roman"/>
        </w:rPr>
        <w:t>-  Prospective</w:t>
      </w:r>
      <w:proofErr w:type="gramEnd"/>
      <w:r w:rsidRPr="00F80387">
        <w:rPr>
          <w:rFonts w:ascii="Times New Roman" w:hAnsi="Times New Roman" w:cs="Times New Roman"/>
        </w:rPr>
        <w:t xml:space="preserve"> financial information prepared on the basis of assumptions as to future events which management expects to take place and the actions management expects to take as of the date the information is prepared (best-estimate assumptions).</w:t>
      </w:r>
    </w:p>
    <w:p w:rsidR="002157F0" w:rsidRPr="00F80387" w:rsidRDefault="002157F0" w:rsidP="002157F0">
      <w:pPr>
        <w:rPr>
          <w:rFonts w:ascii="Times New Roman" w:hAnsi="Times New Roman" w:cs="Times New Roman"/>
        </w:rPr>
      </w:pPr>
      <w:r w:rsidRPr="00F80387">
        <w:rPr>
          <w:rFonts w:ascii="Times New Roman" w:hAnsi="Times New Roman" w:cs="Times New Roman"/>
          <w:b/>
        </w:rPr>
        <w:t xml:space="preserve">Fraud </w:t>
      </w:r>
      <w:r w:rsidRPr="00F80387">
        <w:rPr>
          <w:rFonts w:ascii="Times New Roman" w:hAnsi="Times New Roman" w:cs="Times New Roman"/>
        </w:rPr>
        <w:t xml:space="preserve">- An intentional act by one or more individuals among management, those charged with governance, employees, or third parties, involving the use of deception to obtain an unjust or illegal advantage. </w:t>
      </w:r>
    </w:p>
    <w:p w:rsidR="002157F0" w:rsidRPr="00F80387" w:rsidRDefault="002157F0" w:rsidP="002157F0">
      <w:pPr>
        <w:rPr>
          <w:rFonts w:ascii="Times New Roman" w:hAnsi="Times New Roman" w:cs="Times New Roman"/>
        </w:rPr>
      </w:pPr>
      <w:r w:rsidRPr="00F80387">
        <w:rPr>
          <w:rFonts w:ascii="Times New Roman" w:hAnsi="Times New Roman" w:cs="Times New Roman"/>
          <w:b/>
        </w:rPr>
        <w:t>Fraud risk factors</w:t>
      </w:r>
      <w:r w:rsidRPr="00F80387">
        <w:rPr>
          <w:rFonts w:ascii="Times New Roman" w:hAnsi="Times New Roman" w:cs="Times New Roman"/>
        </w:rPr>
        <w:t xml:space="preserve"> - Events or conditions that indicate an incentive or pressure to commit fraud or provide an opportunity to commit fraud. </w:t>
      </w:r>
    </w:p>
    <w:p w:rsidR="002157F0" w:rsidRPr="00F80387" w:rsidRDefault="002157F0" w:rsidP="002157F0">
      <w:pPr>
        <w:rPr>
          <w:rFonts w:ascii="Times New Roman" w:hAnsi="Times New Roman" w:cs="Times New Roman"/>
        </w:rPr>
      </w:pPr>
      <w:r w:rsidRPr="00F80387">
        <w:rPr>
          <w:rFonts w:ascii="Times New Roman" w:hAnsi="Times New Roman" w:cs="Times New Roman"/>
          <w:b/>
        </w:rPr>
        <w:t>Fraudulent financial reporting</w:t>
      </w:r>
      <w:r w:rsidRPr="00F80387">
        <w:rPr>
          <w:rFonts w:ascii="Times New Roman" w:hAnsi="Times New Roman" w:cs="Times New Roman"/>
        </w:rPr>
        <w:t xml:space="preserve"> - Involves intentional misstatements, including omissions of amounts or disclosures in financial statements, to deceive financial statement users.</w:t>
      </w:r>
    </w:p>
    <w:p w:rsidR="002157F0" w:rsidRPr="00F80387" w:rsidRDefault="002157F0" w:rsidP="002157F0">
      <w:pPr>
        <w:rPr>
          <w:rFonts w:ascii="Times New Roman" w:hAnsi="Times New Roman" w:cs="Times New Roman"/>
        </w:rPr>
      </w:pPr>
      <w:r w:rsidRPr="00F80387">
        <w:rPr>
          <w:rFonts w:ascii="Times New Roman" w:hAnsi="Times New Roman" w:cs="Times New Roman"/>
          <w:b/>
        </w:rPr>
        <w:t>General IT-controls</w:t>
      </w:r>
      <w:r w:rsidRPr="00F80387">
        <w:rPr>
          <w:rFonts w:ascii="Times New Roman" w:hAnsi="Times New Roman" w:cs="Times New Roman"/>
        </w:rPr>
        <w:t xml:space="preserve"> - Policies and procedures that relate to many applications and support the effective functioning of application controls by helping to ensure the continued proper operation of information systems. General IT-controls commonly include controls over data </w:t>
      </w:r>
      <w:proofErr w:type="spellStart"/>
      <w:r w:rsidRPr="00F80387">
        <w:rPr>
          <w:rFonts w:ascii="Times New Roman" w:hAnsi="Times New Roman" w:cs="Times New Roman"/>
        </w:rPr>
        <w:t>center</w:t>
      </w:r>
      <w:proofErr w:type="spellEnd"/>
      <w:r w:rsidRPr="00F80387">
        <w:rPr>
          <w:rFonts w:ascii="Times New Roman" w:hAnsi="Times New Roman" w:cs="Times New Roman"/>
        </w:rPr>
        <w:t xml:space="preserve"> and network operations; system software acquisition, change and maintenance; access security; and application system acquisition, development, and maintenance.</w:t>
      </w:r>
    </w:p>
    <w:p w:rsidR="001C55F6" w:rsidRPr="00F80387" w:rsidRDefault="002157F0" w:rsidP="002157F0">
      <w:pPr>
        <w:rPr>
          <w:rFonts w:ascii="Times New Roman" w:hAnsi="Times New Roman" w:cs="Times New Roman"/>
        </w:rPr>
      </w:pPr>
      <w:r w:rsidRPr="00F80387">
        <w:rPr>
          <w:rFonts w:ascii="Times New Roman" w:hAnsi="Times New Roman" w:cs="Times New Roman"/>
          <w:b/>
        </w:rPr>
        <w:t>General purpose financial statements</w:t>
      </w:r>
      <w:r w:rsidRPr="00F80387">
        <w:rPr>
          <w:rFonts w:ascii="Times New Roman" w:hAnsi="Times New Roman" w:cs="Times New Roman"/>
        </w:rPr>
        <w:t xml:space="preserve"> - Financial statements prepared in accordance with a general purpose framework. </w:t>
      </w:r>
    </w:p>
    <w:p w:rsidR="001C55F6" w:rsidRPr="00F80387" w:rsidRDefault="002157F0" w:rsidP="002157F0">
      <w:pPr>
        <w:rPr>
          <w:rFonts w:ascii="Times New Roman" w:hAnsi="Times New Roman" w:cs="Times New Roman"/>
        </w:rPr>
      </w:pPr>
      <w:r w:rsidRPr="00F80387">
        <w:rPr>
          <w:rFonts w:ascii="Times New Roman" w:hAnsi="Times New Roman" w:cs="Times New Roman"/>
          <w:b/>
        </w:rPr>
        <w:t>General purpose framework</w:t>
      </w:r>
      <w:r w:rsidRPr="00F80387">
        <w:rPr>
          <w:rFonts w:ascii="Times New Roman" w:hAnsi="Times New Roman" w:cs="Times New Roman"/>
        </w:rPr>
        <w:t xml:space="preserve"> - A financial reporting framework designed to meet the common financial information needs of a wide range of users. The financial reporting framework may be a fair presentation framework or a compliance framework.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The term “fair presentation framework” is used to refer to a financial reporting framework that requires compliance with the requirements of the framework and: </w:t>
      </w:r>
    </w:p>
    <w:p w:rsidR="001C55F6" w:rsidRPr="00F80387" w:rsidRDefault="002157F0" w:rsidP="002157F0">
      <w:pPr>
        <w:rPr>
          <w:rFonts w:ascii="Times New Roman" w:hAnsi="Times New Roman" w:cs="Times New Roman"/>
        </w:rPr>
      </w:pPr>
      <w:r w:rsidRPr="00F80387">
        <w:rPr>
          <w:rFonts w:ascii="Times New Roman" w:hAnsi="Times New Roman" w:cs="Times New Roman"/>
        </w:rPr>
        <w:t xml:space="preserve">(a)  Acknowledges explicitly or implicitly that, to achieve fair presentation of the financial statements, it may be necessary for management to provide disclosures beyond those specifically required by the framework; or </w:t>
      </w:r>
    </w:p>
    <w:p w:rsidR="002157F0" w:rsidRPr="00F80387" w:rsidRDefault="002157F0" w:rsidP="002157F0">
      <w:pPr>
        <w:rPr>
          <w:rFonts w:ascii="Times New Roman" w:hAnsi="Times New Roman" w:cs="Times New Roman"/>
        </w:rPr>
      </w:pPr>
      <w:r w:rsidRPr="00F80387">
        <w:rPr>
          <w:rFonts w:ascii="Times New Roman" w:hAnsi="Times New Roman" w:cs="Times New Roman"/>
        </w:rPr>
        <w:lastRenderedPageBreak/>
        <w:t xml:space="preserve">(b)  Acknowledges explicitly that it may be necessary for management to depart from a requirement of the framework to achieve fair presentation of the financial statements. Such departures are expected to be necessary only in extremely rare circumstances. </w:t>
      </w:r>
    </w:p>
    <w:p w:rsidR="002157F0" w:rsidRPr="00F80387" w:rsidRDefault="002157F0" w:rsidP="002157F0">
      <w:pPr>
        <w:rPr>
          <w:rFonts w:ascii="Times New Roman" w:hAnsi="Times New Roman" w:cs="Times New Roman"/>
        </w:rPr>
      </w:pPr>
      <w:r w:rsidRPr="00F80387">
        <w:rPr>
          <w:rFonts w:ascii="Times New Roman" w:hAnsi="Times New Roman" w:cs="Times New Roman"/>
        </w:rPr>
        <w:t>The term “compliance framework” is used to refer to a financial reporting framework that requires compliance with the requirements of the framework, but does not contain the acknowl</w:t>
      </w:r>
      <w:r w:rsidR="001C55F6" w:rsidRPr="00F80387">
        <w:rPr>
          <w:rFonts w:ascii="Times New Roman" w:hAnsi="Times New Roman" w:cs="Times New Roman"/>
        </w:rPr>
        <w:t>edgements in (a) or (b) above.</w:t>
      </w:r>
    </w:p>
    <w:p w:rsidR="002157F0" w:rsidRPr="00F80387" w:rsidRDefault="002157F0" w:rsidP="002157F0">
      <w:pPr>
        <w:rPr>
          <w:rFonts w:ascii="Times New Roman" w:hAnsi="Times New Roman" w:cs="Times New Roman"/>
        </w:rPr>
      </w:pPr>
      <w:r w:rsidRPr="00F80387">
        <w:rPr>
          <w:rFonts w:ascii="Times New Roman" w:hAnsi="Times New Roman" w:cs="Times New Roman"/>
          <w:b/>
        </w:rPr>
        <w:t>Governance</w:t>
      </w:r>
      <w:r w:rsidRPr="00F80387">
        <w:rPr>
          <w:rFonts w:ascii="Times New Roman" w:hAnsi="Times New Roman" w:cs="Times New Roman"/>
        </w:rPr>
        <w:t xml:space="preserve"> - Describes the role of person(s) or organization(s) with responsibility for overseeing the strategic direction of the entity and obligations related to the accountability of the entity. </w:t>
      </w:r>
    </w:p>
    <w:p w:rsidR="002157F0" w:rsidRPr="00F80387" w:rsidRDefault="002157F0" w:rsidP="002157F0">
      <w:pPr>
        <w:rPr>
          <w:rFonts w:ascii="Times New Roman" w:hAnsi="Times New Roman" w:cs="Times New Roman"/>
        </w:rPr>
      </w:pPr>
      <w:proofErr w:type="gramStart"/>
      <w:r w:rsidRPr="00F80387">
        <w:rPr>
          <w:rFonts w:ascii="Times New Roman" w:hAnsi="Times New Roman" w:cs="Times New Roman"/>
          <w:b/>
        </w:rPr>
        <w:t>Group</w:t>
      </w:r>
      <w:r w:rsidRPr="00F80387">
        <w:rPr>
          <w:rFonts w:ascii="Times New Roman" w:hAnsi="Times New Roman" w:cs="Times New Roman"/>
        </w:rPr>
        <w:t xml:space="preserve"> - All the components whose financial information is included in the group financial statements.</w:t>
      </w:r>
      <w:proofErr w:type="gramEnd"/>
      <w:r w:rsidRPr="00F80387">
        <w:rPr>
          <w:rFonts w:ascii="Times New Roman" w:hAnsi="Times New Roman" w:cs="Times New Roman"/>
        </w:rPr>
        <w:t xml:space="preserve"> A group always has more than one component.                                                       </w:t>
      </w:r>
    </w:p>
    <w:p w:rsidR="002157F0" w:rsidRPr="00F80387" w:rsidRDefault="002157F0" w:rsidP="002157F0">
      <w:pPr>
        <w:rPr>
          <w:rFonts w:ascii="Times New Roman" w:hAnsi="Times New Roman" w:cs="Times New Roman"/>
        </w:rPr>
      </w:pPr>
      <w:r w:rsidRPr="00F80387">
        <w:rPr>
          <w:rFonts w:ascii="Times New Roman" w:hAnsi="Times New Roman" w:cs="Times New Roman"/>
          <w:b/>
        </w:rPr>
        <w:t>Group audit</w:t>
      </w:r>
      <w:r w:rsidRPr="00F80387">
        <w:rPr>
          <w:rFonts w:ascii="Times New Roman" w:hAnsi="Times New Roman" w:cs="Times New Roman"/>
        </w:rPr>
        <w:t xml:space="preserve"> - The audit of group financial statements. </w:t>
      </w:r>
    </w:p>
    <w:p w:rsidR="002157F0" w:rsidRPr="00F80387" w:rsidRDefault="002157F0" w:rsidP="002157F0">
      <w:pPr>
        <w:rPr>
          <w:rFonts w:ascii="Times New Roman" w:hAnsi="Times New Roman" w:cs="Times New Roman"/>
        </w:rPr>
      </w:pPr>
      <w:r w:rsidRPr="00F80387">
        <w:rPr>
          <w:rFonts w:ascii="Times New Roman" w:hAnsi="Times New Roman" w:cs="Times New Roman"/>
          <w:b/>
        </w:rPr>
        <w:t>Group audit opinion</w:t>
      </w:r>
      <w:r w:rsidRPr="00F80387">
        <w:rPr>
          <w:rFonts w:ascii="Times New Roman" w:hAnsi="Times New Roman" w:cs="Times New Roman"/>
        </w:rPr>
        <w:t xml:space="preserve"> - The audit opinion on the group financial statements. </w:t>
      </w:r>
    </w:p>
    <w:p w:rsidR="002157F0" w:rsidRPr="00F80387" w:rsidRDefault="002157F0" w:rsidP="002157F0">
      <w:pPr>
        <w:rPr>
          <w:rFonts w:ascii="Times New Roman" w:hAnsi="Times New Roman" w:cs="Times New Roman"/>
        </w:rPr>
      </w:pPr>
      <w:r w:rsidRPr="00F80387">
        <w:rPr>
          <w:rFonts w:ascii="Times New Roman" w:hAnsi="Times New Roman" w:cs="Times New Roman"/>
          <w:b/>
        </w:rPr>
        <w:t>Group engagement partner</w:t>
      </w:r>
      <w:r w:rsidRPr="00F80387">
        <w:rPr>
          <w:rFonts w:ascii="Times New Roman" w:hAnsi="Times New Roman" w:cs="Times New Roman"/>
        </w:rPr>
        <w:t xml:space="preserve"> - The partner or other person in the firm who is responsible for the group audit engagement and its performance, and for the auditor’s report on the group financial statements that is issued on behalf of the firm. Where joint auditors conduct the group audit, the joint engagement partners and their engagement teams collectively constitute the group engagement partner and the group engagement team. </w:t>
      </w:r>
    </w:p>
    <w:p w:rsidR="002157F0" w:rsidRPr="00F80387" w:rsidRDefault="002157F0" w:rsidP="002157F0">
      <w:pPr>
        <w:rPr>
          <w:rFonts w:ascii="Times New Roman" w:hAnsi="Times New Roman" w:cs="Times New Roman"/>
        </w:rPr>
      </w:pPr>
      <w:r w:rsidRPr="00F80387">
        <w:rPr>
          <w:rFonts w:ascii="Times New Roman" w:hAnsi="Times New Roman" w:cs="Times New Roman"/>
          <w:b/>
        </w:rPr>
        <w:t>Group engagement team</w:t>
      </w:r>
      <w:r w:rsidRPr="00F80387">
        <w:rPr>
          <w:rFonts w:ascii="Times New Roman" w:hAnsi="Times New Roman" w:cs="Times New Roman"/>
        </w:rPr>
        <w:t xml:space="preserve"> - Partners, including the group engagement partner, and staff who establish the overall group audit strategy, communicate with component auditors, perform work on the consolidation process, and evaluate the conclusions drawn from the audit evidence as the basis for forming an opinion on the group financial statements. </w:t>
      </w:r>
    </w:p>
    <w:p w:rsidR="002157F0" w:rsidRPr="00F80387" w:rsidRDefault="002157F0" w:rsidP="002157F0">
      <w:pPr>
        <w:rPr>
          <w:rFonts w:ascii="Times New Roman" w:hAnsi="Times New Roman" w:cs="Times New Roman"/>
        </w:rPr>
      </w:pPr>
      <w:r w:rsidRPr="00F80387">
        <w:rPr>
          <w:rFonts w:ascii="Times New Roman" w:hAnsi="Times New Roman" w:cs="Times New Roman"/>
          <w:b/>
        </w:rPr>
        <w:t>Group financial statements</w:t>
      </w:r>
      <w:r w:rsidRPr="00F80387">
        <w:rPr>
          <w:rFonts w:ascii="Times New Roman" w:hAnsi="Times New Roman" w:cs="Times New Roman"/>
        </w:rPr>
        <w:t xml:space="preserve"> - Financial statements that include the financial information of more than one component. The term “group financial statements” also refers to combined financial statements aggregating the financial information prepared by components that have no parent but are under common control. </w:t>
      </w:r>
    </w:p>
    <w:p w:rsidR="002157F0" w:rsidRPr="00F80387" w:rsidRDefault="002157F0" w:rsidP="002157F0">
      <w:pPr>
        <w:rPr>
          <w:rFonts w:ascii="Times New Roman" w:hAnsi="Times New Roman" w:cs="Times New Roman"/>
        </w:rPr>
      </w:pPr>
      <w:proofErr w:type="gramStart"/>
      <w:r w:rsidRPr="00F80387">
        <w:rPr>
          <w:rFonts w:ascii="Times New Roman" w:hAnsi="Times New Roman" w:cs="Times New Roman"/>
          <w:b/>
        </w:rPr>
        <w:t>Group management</w:t>
      </w:r>
      <w:r w:rsidRPr="00F80387">
        <w:rPr>
          <w:rFonts w:ascii="Times New Roman" w:hAnsi="Times New Roman" w:cs="Times New Roman"/>
        </w:rPr>
        <w:t xml:space="preserve"> - Management responsible for the preparation of the group financial statements.</w:t>
      </w:r>
      <w:proofErr w:type="gramEnd"/>
      <w:r w:rsidRPr="00F80387">
        <w:rPr>
          <w:rFonts w:ascii="Times New Roman" w:hAnsi="Times New Roman" w:cs="Times New Roman"/>
        </w:rPr>
        <w:t xml:space="preserve"> </w:t>
      </w:r>
    </w:p>
    <w:p w:rsidR="002157F0" w:rsidRPr="00F80387" w:rsidRDefault="002157F0" w:rsidP="002157F0">
      <w:pPr>
        <w:rPr>
          <w:rFonts w:ascii="Times New Roman" w:hAnsi="Times New Roman" w:cs="Times New Roman"/>
        </w:rPr>
      </w:pPr>
      <w:r w:rsidRPr="00F80387">
        <w:rPr>
          <w:rFonts w:ascii="Times New Roman" w:hAnsi="Times New Roman" w:cs="Times New Roman"/>
          <w:b/>
        </w:rPr>
        <w:t>Group-wide controls</w:t>
      </w:r>
      <w:r w:rsidRPr="00F80387">
        <w:rPr>
          <w:rFonts w:ascii="Times New Roman" w:hAnsi="Times New Roman" w:cs="Times New Roman"/>
        </w:rPr>
        <w:t xml:space="preserve"> - Controls designed, implemented and maintained by group management over group financial reporting. </w:t>
      </w:r>
    </w:p>
    <w:p w:rsidR="002157F0" w:rsidRPr="00F80387" w:rsidRDefault="002157F0" w:rsidP="002157F0">
      <w:pPr>
        <w:rPr>
          <w:rFonts w:ascii="Times New Roman" w:hAnsi="Times New Roman" w:cs="Times New Roman"/>
        </w:rPr>
      </w:pPr>
      <w:r w:rsidRPr="00F80387">
        <w:rPr>
          <w:rFonts w:ascii="Times New Roman" w:hAnsi="Times New Roman" w:cs="Times New Roman"/>
          <w:b/>
        </w:rPr>
        <w:t>Haphazard Selection</w:t>
      </w:r>
      <w:r w:rsidRPr="00F80387">
        <w:rPr>
          <w:rFonts w:ascii="Times New Roman" w:hAnsi="Times New Roman" w:cs="Times New Roman"/>
        </w:rPr>
        <w:t xml:space="preserve"> - Haphazard selection is a sample selection method in which the auditor selects the sample without following a structured technique. </w:t>
      </w:r>
    </w:p>
    <w:p w:rsidR="002157F0" w:rsidRPr="00F80387" w:rsidRDefault="002157F0" w:rsidP="002157F0">
      <w:pPr>
        <w:rPr>
          <w:rFonts w:ascii="Times New Roman" w:hAnsi="Times New Roman" w:cs="Times New Roman"/>
        </w:rPr>
      </w:pPr>
      <w:r w:rsidRPr="00F80387">
        <w:rPr>
          <w:rFonts w:ascii="Times New Roman" w:hAnsi="Times New Roman" w:cs="Times New Roman"/>
          <w:b/>
        </w:rPr>
        <w:t>Historical financial information</w:t>
      </w:r>
      <w:r w:rsidRPr="00F80387">
        <w:rPr>
          <w:rFonts w:ascii="Times New Roman" w:hAnsi="Times New Roman" w:cs="Times New Roman"/>
        </w:rPr>
        <w:t xml:space="preserve"> - Information expressed in financial terms in relation to a particular entity, derived primarily from that entity’s accounting system, about economic events occurring in past time periods or about economic conditions or circumstances at points in time in the past. </w:t>
      </w:r>
    </w:p>
    <w:p w:rsidR="002157F0" w:rsidRPr="00F80387" w:rsidRDefault="002157F0" w:rsidP="002157F0">
      <w:pPr>
        <w:rPr>
          <w:rFonts w:ascii="Times New Roman" w:hAnsi="Times New Roman" w:cs="Times New Roman"/>
        </w:rPr>
      </w:pPr>
      <w:r w:rsidRPr="00F80387">
        <w:rPr>
          <w:rFonts w:ascii="Times New Roman" w:hAnsi="Times New Roman" w:cs="Times New Roman"/>
          <w:b/>
        </w:rPr>
        <w:t>Inconsistency</w:t>
      </w:r>
      <w:r w:rsidRPr="00F80387">
        <w:rPr>
          <w:rFonts w:ascii="Times New Roman" w:hAnsi="Times New Roman" w:cs="Times New Roman"/>
        </w:rPr>
        <w:t xml:space="preserve"> - Other information that contradicts information contained in the audited financial statements. A material inconsistency may raise doubt about the audit conclusions drawn from audit evidence previously obtained and, possibly, about the basis for the auditor’s opinion on the financial statements. </w:t>
      </w:r>
    </w:p>
    <w:p w:rsidR="00D400CD" w:rsidRDefault="00D400CD" w:rsidP="002157F0">
      <w:pPr>
        <w:rPr>
          <w:rFonts w:ascii="Times New Roman" w:hAnsi="Times New Roman" w:cs="Times New Roman"/>
          <w:b/>
        </w:rPr>
      </w:pPr>
    </w:p>
    <w:p w:rsidR="002157F0" w:rsidRPr="00F80387" w:rsidRDefault="002157F0" w:rsidP="002157F0">
      <w:pPr>
        <w:rPr>
          <w:rFonts w:ascii="Times New Roman" w:hAnsi="Times New Roman" w:cs="Times New Roman"/>
        </w:rPr>
      </w:pPr>
      <w:r w:rsidRPr="00F80387">
        <w:rPr>
          <w:rFonts w:ascii="Times New Roman" w:hAnsi="Times New Roman" w:cs="Times New Roman"/>
          <w:b/>
        </w:rPr>
        <w:lastRenderedPageBreak/>
        <w:t>Independence</w:t>
      </w:r>
      <w:r w:rsidRPr="00F80387">
        <w:rPr>
          <w:rFonts w:ascii="Times New Roman" w:hAnsi="Times New Roman" w:cs="Times New Roman"/>
        </w:rPr>
        <w:t xml:space="preserve"> - Comprises: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(a)  Independence of mind—the state of mind that permits the provision of an opinion without being affected by influences that compromise professional judgment, allowing an individual to act with integrity, and exercise objectivity and professional </w:t>
      </w:r>
      <w:proofErr w:type="spellStart"/>
      <w:r w:rsidRPr="00F80387">
        <w:rPr>
          <w:rFonts w:ascii="Times New Roman" w:hAnsi="Times New Roman" w:cs="Times New Roman"/>
        </w:rPr>
        <w:t>skepticism</w:t>
      </w:r>
      <w:proofErr w:type="spellEnd"/>
      <w:r w:rsidRPr="00F80387">
        <w:rPr>
          <w:rFonts w:ascii="Times New Roman" w:hAnsi="Times New Roman" w:cs="Times New Roman"/>
        </w:rPr>
        <w:t xml:space="preserve">.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(b)  Independence in appearance—the avoidance of facts and circumstances that are so significant a reasonable and informed third party, having knowledge of all relevant information, including any safeguards applied, would reasonably conclude a </w:t>
      </w:r>
      <w:proofErr w:type="spellStart"/>
      <w:r w:rsidRPr="00F80387">
        <w:rPr>
          <w:rFonts w:ascii="Times New Roman" w:hAnsi="Times New Roman" w:cs="Times New Roman"/>
        </w:rPr>
        <w:t>firm’s</w:t>
      </w:r>
      <w:proofErr w:type="spellEnd"/>
      <w:r w:rsidRPr="00F80387">
        <w:rPr>
          <w:rFonts w:ascii="Times New Roman" w:hAnsi="Times New Roman" w:cs="Times New Roman"/>
        </w:rPr>
        <w:t xml:space="preserve">, or a member of the assurance team’s, integrity, objectivity or professional </w:t>
      </w:r>
      <w:proofErr w:type="spellStart"/>
      <w:r w:rsidRPr="00F80387">
        <w:rPr>
          <w:rFonts w:ascii="Times New Roman" w:hAnsi="Times New Roman" w:cs="Times New Roman"/>
        </w:rPr>
        <w:t>skepticism</w:t>
      </w:r>
      <w:proofErr w:type="spellEnd"/>
      <w:r w:rsidRPr="00F80387">
        <w:rPr>
          <w:rFonts w:ascii="Times New Roman" w:hAnsi="Times New Roman" w:cs="Times New Roman"/>
        </w:rPr>
        <w:t xml:space="preserve"> had been compromised. </w:t>
      </w:r>
    </w:p>
    <w:p w:rsidR="002157F0" w:rsidRPr="00F80387" w:rsidRDefault="002157F0" w:rsidP="002157F0">
      <w:pPr>
        <w:rPr>
          <w:rFonts w:ascii="Times New Roman" w:hAnsi="Times New Roman" w:cs="Times New Roman"/>
        </w:rPr>
      </w:pPr>
      <w:r w:rsidRPr="00F80387">
        <w:rPr>
          <w:rFonts w:ascii="Times New Roman" w:hAnsi="Times New Roman" w:cs="Times New Roman"/>
          <w:b/>
        </w:rPr>
        <w:t xml:space="preserve">Information system relevant to financial </w:t>
      </w:r>
      <w:proofErr w:type="gramStart"/>
      <w:r w:rsidRPr="00F80387">
        <w:rPr>
          <w:rFonts w:ascii="Times New Roman" w:hAnsi="Times New Roman" w:cs="Times New Roman"/>
          <w:b/>
        </w:rPr>
        <w:t>reporting</w:t>
      </w:r>
      <w:r w:rsidRPr="00F80387">
        <w:rPr>
          <w:rFonts w:ascii="Times New Roman" w:hAnsi="Times New Roman" w:cs="Times New Roman"/>
        </w:rPr>
        <w:t xml:space="preserve">  -</w:t>
      </w:r>
      <w:proofErr w:type="gramEnd"/>
      <w:r w:rsidRPr="00F80387">
        <w:rPr>
          <w:rFonts w:ascii="Times New Roman" w:hAnsi="Times New Roman" w:cs="Times New Roman"/>
        </w:rPr>
        <w:t xml:space="preserve"> A component of internal control that includes the financial reporting system, and consists of the procedures and records designed and established to  </w:t>
      </w:r>
    </w:p>
    <w:p w:rsidR="002157F0" w:rsidRPr="00F80387" w:rsidRDefault="002157F0" w:rsidP="002157F0">
      <w:pPr>
        <w:rPr>
          <w:rFonts w:ascii="Times New Roman" w:hAnsi="Times New Roman" w:cs="Times New Roman"/>
        </w:rPr>
      </w:pPr>
      <w:r w:rsidRPr="00F80387">
        <w:rPr>
          <w:rFonts w:ascii="Times New Roman" w:hAnsi="Times New Roman" w:cs="Times New Roman"/>
        </w:rPr>
        <w:t>•</w:t>
      </w:r>
      <w:r w:rsidRPr="00F80387">
        <w:rPr>
          <w:rFonts w:ascii="Times New Roman" w:hAnsi="Times New Roman" w:cs="Times New Roman"/>
        </w:rPr>
        <w:tab/>
        <w:t xml:space="preserve">Initiate, record, process and report entity transactions (as well as events and conditions) and to maintain accountability for the related assets, liabilities and equity. </w:t>
      </w:r>
    </w:p>
    <w:p w:rsidR="002157F0" w:rsidRPr="00F80387" w:rsidRDefault="002157F0" w:rsidP="002157F0">
      <w:pPr>
        <w:rPr>
          <w:rFonts w:ascii="Times New Roman" w:hAnsi="Times New Roman" w:cs="Times New Roman"/>
        </w:rPr>
      </w:pPr>
      <w:r w:rsidRPr="00F80387">
        <w:rPr>
          <w:rFonts w:ascii="Times New Roman" w:hAnsi="Times New Roman" w:cs="Times New Roman"/>
        </w:rPr>
        <w:t>•</w:t>
      </w:r>
      <w:r w:rsidRPr="00F80387">
        <w:rPr>
          <w:rFonts w:ascii="Times New Roman" w:hAnsi="Times New Roman" w:cs="Times New Roman"/>
        </w:rPr>
        <w:tab/>
        <w:t xml:space="preserve">Resolve incorrect processing of transactions, for example, automated suspense files and procedures followed to clear suspense items out on a timely basis; </w:t>
      </w:r>
    </w:p>
    <w:p w:rsidR="002157F0" w:rsidRPr="00F80387" w:rsidRDefault="002157F0" w:rsidP="002157F0">
      <w:pPr>
        <w:rPr>
          <w:rFonts w:ascii="Times New Roman" w:hAnsi="Times New Roman" w:cs="Times New Roman"/>
        </w:rPr>
      </w:pPr>
      <w:r w:rsidRPr="00F80387">
        <w:rPr>
          <w:rFonts w:ascii="Times New Roman" w:hAnsi="Times New Roman" w:cs="Times New Roman"/>
        </w:rPr>
        <w:t>•</w:t>
      </w:r>
      <w:r w:rsidRPr="00F80387">
        <w:rPr>
          <w:rFonts w:ascii="Times New Roman" w:hAnsi="Times New Roman" w:cs="Times New Roman"/>
        </w:rPr>
        <w:tab/>
        <w:t xml:space="preserve">Process and account for system overrides or bypasses to controls; </w:t>
      </w:r>
    </w:p>
    <w:p w:rsidR="002157F0" w:rsidRPr="00F80387" w:rsidRDefault="002157F0" w:rsidP="002157F0">
      <w:pPr>
        <w:rPr>
          <w:rFonts w:ascii="Times New Roman" w:hAnsi="Times New Roman" w:cs="Times New Roman"/>
        </w:rPr>
      </w:pPr>
      <w:r w:rsidRPr="00F80387">
        <w:rPr>
          <w:rFonts w:ascii="Times New Roman" w:hAnsi="Times New Roman" w:cs="Times New Roman"/>
        </w:rPr>
        <w:t>•</w:t>
      </w:r>
      <w:r w:rsidRPr="00F80387">
        <w:rPr>
          <w:rFonts w:ascii="Times New Roman" w:hAnsi="Times New Roman" w:cs="Times New Roman"/>
        </w:rPr>
        <w:tab/>
        <w:t xml:space="preserve">Transfer information from transaction processing systems to the general ledger;  </w:t>
      </w:r>
    </w:p>
    <w:p w:rsidR="002157F0" w:rsidRPr="00F80387" w:rsidRDefault="002157F0" w:rsidP="002157F0">
      <w:pPr>
        <w:rPr>
          <w:rFonts w:ascii="Times New Roman" w:hAnsi="Times New Roman" w:cs="Times New Roman"/>
        </w:rPr>
      </w:pPr>
      <w:r w:rsidRPr="00F80387">
        <w:rPr>
          <w:rFonts w:ascii="Times New Roman" w:hAnsi="Times New Roman" w:cs="Times New Roman"/>
        </w:rPr>
        <w:t>•</w:t>
      </w:r>
      <w:r w:rsidRPr="00F80387">
        <w:rPr>
          <w:rFonts w:ascii="Times New Roman" w:hAnsi="Times New Roman" w:cs="Times New Roman"/>
        </w:rPr>
        <w:tab/>
        <w:t>Capture information relevant to financial reporting for events and conditions other than transactions, such as the depreciation and amortization of assets and</w:t>
      </w:r>
      <w:r w:rsidR="00CA29EA" w:rsidRPr="00F80387">
        <w:rPr>
          <w:rFonts w:ascii="Times New Roman" w:hAnsi="Times New Roman" w:cs="Times New Roman"/>
        </w:rPr>
        <w:t xml:space="preserve"> </w:t>
      </w:r>
      <w:r w:rsidRPr="00F80387">
        <w:rPr>
          <w:rFonts w:ascii="Times New Roman" w:hAnsi="Times New Roman" w:cs="Times New Roman"/>
        </w:rPr>
        <w:t>changes in the recoverability of accounts receivables; and</w:t>
      </w:r>
    </w:p>
    <w:p w:rsidR="002157F0" w:rsidRPr="00F80387" w:rsidRDefault="002157F0" w:rsidP="002157F0">
      <w:pPr>
        <w:rPr>
          <w:rFonts w:ascii="Times New Roman" w:hAnsi="Times New Roman" w:cs="Times New Roman"/>
        </w:rPr>
      </w:pPr>
      <w:r w:rsidRPr="00F80387">
        <w:rPr>
          <w:rFonts w:ascii="Times New Roman" w:hAnsi="Times New Roman" w:cs="Times New Roman"/>
        </w:rPr>
        <w:t>•</w:t>
      </w:r>
      <w:r w:rsidRPr="00F80387">
        <w:rPr>
          <w:rFonts w:ascii="Times New Roman" w:hAnsi="Times New Roman" w:cs="Times New Roman"/>
        </w:rPr>
        <w:tab/>
        <w:t xml:space="preserve">Ensure information required to be disclosed by the applicable financial reporting framework is accumulated, recorded, processed, summarized and appropriately reported in the financial statements. </w:t>
      </w:r>
    </w:p>
    <w:p w:rsidR="002157F0" w:rsidRPr="00F80387" w:rsidRDefault="002157F0" w:rsidP="002157F0">
      <w:pPr>
        <w:rPr>
          <w:rFonts w:ascii="Times New Roman" w:hAnsi="Times New Roman" w:cs="Times New Roman"/>
        </w:rPr>
      </w:pPr>
      <w:r w:rsidRPr="00F80387">
        <w:rPr>
          <w:rFonts w:ascii="Times New Roman" w:hAnsi="Times New Roman" w:cs="Times New Roman"/>
          <w:b/>
        </w:rPr>
        <w:t>Inherent risk</w:t>
      </w:r>
      <w:r w:rsidRPr="00F80387">
        <w:rPr>
          <w:rFonts w:ascii="Times New Roman" w:hAnsi="Times New Roman" w:cs="Times New Roman"/>
        </w:rPr>
        <w:t xml:space="preserve"> - (see Risk of material misstatement) </w:t>
      </w:r>
    </w:p>
    <w:p w:rsidR="002157F0" w:rsidRPr="00F80387" w:rsidRDefault="002157F0" w:rsidP="002157F0">
      <w:pPr>
        <w:rPr>
          <w:rFonts w:ascii="Times New Roman" w:hAnsi="Times New Roman" w:cs="Times New Roman"/>
        </w:rPr>
      </w:pPr>
      <w:r w:rsidRPr="00F80387">
        <w:rPr>
          <w:rFonts w:ascii="Times New Roman" w:hAnsi="Times New Roman" w:cs="Times New Roman"/>
          <w:b/>
        </w:rPr>
        <w:t>Initial audit engagement</w:t>
      </w:r>
      <w:r w:rsidRPr="00F80387">
        <w:rPr>
          <w:rFonts w:ascii="Times New Roman" w:hAnsi="Times New Roman" w:cs="Times New Roman"/>
        </w:rPr>
        <w:t xml:space="preserve"> - An engagement in which either: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(a)  The financial statements for the prior period were not audited; or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(b)  The financial statements for the prior period were audited by a predecessor auditor. </w:t>
      </w:r>
    </w:p>
    <w:p w:rsidR="002157F0" w:rsidRPr="00F80387" w:rsidRDefault="002157F0" w:rsidP="002157F0">
      <w:pPr>
        <w:rPr>
          <w:rFonts w:ascii="Times New Roman" w:hAnsi="Times New Roman" w:cs="Times New Roman"/>
        </w:rPr>
      </w:pPr>
      <w:r w:rsidRPr="00F80387">
        <w:rPr>
          <w:rFonts w:ascii="Times New Roman" w:hAnsi="Times New Roman" w:cs="Times New Roman"/>
          <w:b/>
        </w:rPr>
        <w:t>Inquiry</w:t>
      </w:r>
      <w:r w:rsidRPr="00F80387">
        <w:rPr>
          <w:rFonts w:ascii="Times New Roman" w:hAnsi="Times New Roman" w:cs="Times New Roman"/>
        </w:rPr>
        <w:t xml:space="preserve"> - Inquiry consists of seeking information of knowledgeable persons, both financial and non-financial, within the entity or outside the entity.</w:t>
      </w:r>
    </w:p>
    <w:p w:rsidR="002157F0" w:rsidRPr="00F80387" w:rsidRDefault="002157F0" w:rsidP="002157F0">
      <w:pPr>
        <w:rPr>
          <w:rFonts w:ascii="Times New Roman" w:hAnsi="Times New Roman" w:cs="Times New Roman"/>
        </w:rPr>
      </w:pPr>
      <w:r w:rsidRPr="00F80387">
        <w:rPr>
          <w:rFonts w:ascii="Times New Roman" w:hAnsi="Times New Roman" w:cs="Times New Roman"/>
          <w:b/>
        </w:rPr>
        <w:t>Inspection (as an audit procedure)</w:t>
      </w:r>
      <w:r w:rsidRPr="00F80387">
        <w:rPr>
          <w:rFonts w:ascii="Times New Roman" w:hAnsi="Times New Roman" w:cs="Times New Roman"/>
        </w:rPr>
        <w:t xml:space="preserve"> - Examining records or documents, whether internal or external, in paper form, electronic form, or other media, or a physical examination of an asset.</w:t>
      </w:r>
    </w:p>
    <w:p w:rsidR="00CA29EA" w:rsidRPr="00F80387" w:rsidRDefault="002157F0" w:rsidP="002157F0">
      <w:pPr>
        <w:rPr>
          <w:rFonts w:ascii="Times New Roman" w:hAnsi="Times New Roman" w:cs="Times New Roman"/>
        </w:rPr>
      </w:pPr>
      <w:r w:rsidRPr="00F80387">
        <w:rPr>
          <w:rFonts w:ascii="Times New Roman" w:hAnsi="Times New Roman" w:cs="Times New Roman"/>
          <w:b/>
        </w:rPr>
        <w:t>Inspection (in relation to quality control)</w:t>
      </w:r>
      <w:r w:rsidRPr="00F80387">
        <w:rPr>
          <w:rFonts w:ascii="Times New Roman" w:hAnsi="Times New Roman" w:cs="Times New Roman"/>
        </w:rPr>
        <w:t xml:space="preserve"> - In relation to completed engagements, procedures designed to provide evidence of compliance by engagement teams with the firm’s quality control policies and procedures. </w:t>
      </w:r>
    </w:p>
    <w:p w:rsidR="002157F0" w:rsidRPr="00F80387" w:rsidRDefault="002157F0" w:rsidP="002157F0">
      <w:pPr>
        <w:rPr>
          <w:rFonts w:ascii="Times New Roman" w:hAnsi="Times New Roman" w:cs="Times New Roman"/>
        </w:rPr>
      </w:pPr>
      <w:r w:rsidRPr="00F80387">
        <w:rPr>
          <w:rFonts w:ascii="Times New Roman" w:hAnsi="Times New Roman" w:cs="Times New Roman"/>
          <w:b/>
        </w:rPr>
        <w:t>Intended users</w:t>
      </w:r>
      <w:r w:rsidRPr="00F80387">
        <w:rPr>
          <w:rFonts w:ascii="Times New Roman" w:hAnsi="Times New Roman" w:cs="Times New Roman"/>
        </w:rPr>
        <w:t xml:space="preserve"> - The person, persons or class of persons for whom the practitioner prepares the assurance report. The responsible party can be one of the intended users, but not the only one.</w:t>
      </w:r>
    </w:p>
    <w:p w:rsidR="002157F0" w:rsidRPr="00F80387" w:rsidRDefault="002157F0" w:rsidP="002157F0">
      <w:pPr>
        <w:rPr>
          <w:rFonts w:ascii="Times New Roman" w:hAnsi="Times New Roman" w:cs="Times New Roman"/>
        </w:rPr>
      </w:pPr>
      <w:r w:rsidRPr="00F80387">
        <w:rPr>
          <w:rFonts w:ascii="Times New Roman" w:hAnsi="Times New Roman" w:cs="Times New Roman"/>
          <w:b/>
        </w:rPr>
        <w:lastRenderedPageBreak/>
        <w:t>Interim financial information or statements</w:t>
      </w:r>
      <w:r w:rsidRPr="00F80387">
        <w:rPr>
          <w:rFonts w:ascii="Times New Roman" w:hAnsi="Times New Roman" w:cs="Times New Roman"/>
        </w:rPr>
        <w:t xml:space="preserve"> - Financial information that is prepared and presented in accordance with an applicable financial reporting framework and comprises either a complete or a condensed set of financial statements for a period that is shorter than the entity’s financial year. </w:t>
      </w:r>
    </w:p>
    <w:p w:rsidR="002157F0" w:rsidRPr="00F80387" w:rsidRDefault="002157F0" w:rsidP="002157F0">
      <w:pPr>
        <w:rPr>
          <w:rFonts w:ascii="Times New Roman" w:hAnsi="Times New Roman" w:cs="Times New Roman"/>
        </w:rPr>
      </w:pPr>
      <w:r w:rsidRPr="00F80387">
        <w:rPr>
          <w:rFonts w:ascii="Times New Roman" w:hAnsi="Times New Roman" w:cs="Times New Roman"/>
          <w:b/>
        </w:rPr>
        <w:t>Internal audit function</w:t>
      </w:r>
      <w:r w:rsidRPr="00F80387">
        <w:rPr>
          <w:rFonts w:ascii="Times New Roman" w:hAnsi="Times New Roman" w:cs="Times New Roman"/>
        </w:rPr>
        <w:t xml:space="preserve"> - An appraisal activity established or provided as a service to the entity. Its functions include, amongst other things, examining, evaluating and monitoring the adequacy and effectiveness of internal control. </w:t>
      </w:r>
    </w:p>
    <w:p w:rsidR="002157F0" w:rsidRPr="00F80387" w:rsidRDefault="002157F0" w:rsidP="002157F0">
      <w:pPr>
        <w:rPr>
          <w:rFonts w:ascii="Times New Roman" w:hAnsi="Times New Roman" w:cs="Times New Roman"/>
        </w:rPr>
      </w:pPr>
      <w:r w:rsidRPr="00F80387">
        <w:rPr>
          <w:rFonts w:ascii="Times New Roman" w:hAnsi="Times New Roman" w:cs="Times New Roman"/>
          <w:b/>
        </w:rPr>
        <w:t>Internal auditors</w:t>
      </w:r>
      <w:r w:rsidRPr="00F80387">
        <w:rPr>
          <w:rFonts w:ascii="Times New Roman" w:hAnsi="Times New Roman" w:cs="Times New Roman"/>
        </w:rPr>
        <w:t xml:space="preserve"> - Those individuals who perform the activities of the internal audit function. Internal auditors may belong to an internal audit department or equivalent function. </w:t>
      </w:r>
    </w:p>
    <w:p w:rsidR="002157F0" w:rsidRPr="00F80387" w:rsidRDefault="002157F0" w:rsidP="002157F0">
      <w:pPr>
        <w:rPr>
          <w:rFonts w:ascii="Times New Roman" w:hAnsi="Times New Roman" w:cs="Times New Roman"/>
        </w:rPr>
      </w:pPr>
      <w:r w:rsidRPr="00F80387">
        <w:rPr>
          <w:rFonts w:ascii="Times New Roman" w:hAnsi="Times New Roman" w:cs="Times New Roman"/>
          <w:b/>
        </w:rPr>
        <w:t>Internal control</w:t>
      </w:r>
      <w:r w:rsidRPr="00F80387">
        <w:rPr>
          <w:rFonts w:ascii="Times New Roman" w:hAnsi="Times New Roman" w:cs="Times New Roman"/>
        </w:rPr>
        <w:t xml:space="preserve"> - The process designed, implemented and maintained by those charged with governance, management and other personnel to provide reasonable assurance about the achievement of an entity’s objectives with regard to reliability of financial reporting, effectiveness and efficiency of operations, safeguarding of assets and compliance with applicable laws and regulations. The term “controls” refers to any aspects of one or more of the components of internal control. </w:t>
      </w:r>
    </w:p>
    <w:p w:rsidR="002157F0" w:rsidRPr="00F80387" w:rsidRDefault="002157F0" w:rsidP="002157F0">
      <w:pPr>
        <w:rPr>
          <w:rFonts w:ascii="Times New Roman" w:hAnsi="Times New Roman" w:cs="Times New Roman"/>
        </w:rPr>
      </w:pPr>
      <w:r w:rsidRPr="00F80387">
        <w:rPr>
          <w:rFonts w:ascii="Times New Roman" w:hAnsi="Times New Roman" w:cs="Times New Roman"/>
          <w:b/>
        </w:rPr>
        <w:t>International Financial Reporting Standards</w:t>
      </w:r>
      <w:r w:rsidRPr="00F80387">
        <w:rPr>
          <w:rFonts w:ascii="Times New Roman" w:hAnsi="Times New Roman" w:cs="Times New Roman"/>
        </w:rPr>
        <w:t xml:space="preserve"> - The International Financial Reporting Standards issued by the International Accounting Standards Board. </w:t>
      </w:r>
    </w:p>
    <w:p w:rsidR="002157F0" w:rsidRPr="00F80387" w:rsidRDefault="002157F0" w:rsidP="002157F0">
      <w:pPr>
        <w:rPr>
          <w:rFonts w:ascii="Times New Roman" w:hAnsi="Times New Roman" w:cs="Times New Roman"/>
        </w:rPr>
      </w:pPr>
      <w:r w:rsidRPr="00F80387">
        <w:rPr>
          <w:rFonts w:ascii="Times New Roman" w:hAnsi="Times New Roman" w:cs="Times New Roman"/>
          <w:b/>
        </w:rPr>
        <w:t>Investigate</w:t>
      </w:r>
      <w:r w:rsidRPr="00F80387">
        <w:rPr>
          <w:rFonts w:ascii="Times New Roman" w:hAnsi="Times New Roman" w:cs="Times New Roman"/>
        </w:rPr>
        <w:t xml:space="preserve"> - Inquire into matters arising from other procedures to resolve them.</w:t>
      </w:r>
    </w:p>
    <w:p w:rsidR="002157F0" w:rsidRPr="00F80387" w:rsidRDefault="002157F0" w:rsidP="002157F0">
      <w:pPr>
        <w:rPr>
          <w:rFonts w:ascii="Times New Roman" w:hAnsi="Times New Roman" w:cs="Times New Roman"/>
        </w:rPr>
      </w:pPr>
      <w:r w:rsidRPr="00F80387">
        <w:rPr>
          <w:rFonts w:ascii="Times New Roman" w:hAnsi="Times New Roman" w:cs="Times New Roman"/>
          <w:b/>
        </w:rPr>
        <w:t>IT environment</w:t>
      </w:r>
      <w:r w:rsidRPr="00F80387">
        <w:rPr>
          <w:rFonts w:ascii="Times New Roman" w:hAnsi="Times New Roman" w:cs="Times New Roman"/>
        </w:rPr>
        <w:t xml:space="preserve"> - The policies and procedures that the entity implements and the IT infrastructure (hardware, operating systems, etc.) and application software that it uses to support business operations and achieve business strategies.</w:t>
      </w:r>
    </w:p>
    <w:p w:rsidR="002157F0" w:rsidRPr="00F80387" w:rsidRDefault="002157F0" w:rsidP="002157F0">
      <w:pPr>
        <w:rPr>
          <w:rFonts w:ascii="Times New Roman" w:hAnsi="Times New Roman" w:cs="Times New Roman"/>
        </w:rPr>
      </w:pPr>
      <w:r w:rsidRPr="00F80387">
        <w:rPr>
          <w:rFonts w:ascii="Times New Roman" w:hAnsi="Times New Roman" w:cs="Times New Roman"/>
          <w:b/>
        </w:rPr>
        <w:t>Limited assurance engagement</w:t>
      </w:r>
      <w:r w:rsidRPr="00F80387">
        <w:rPr>
          <w:rFonts w:ascii="Times New Roman" w:hAnsi="Times New Roman" w:cs="Times New Roman"/>
        </w:rPr>
        <w:t xml:space="preserve"> - (see Assurance engagement)</w:t>
      </w:r>
    </w:p>
    <w:p w:rsidR="002157F0" w:rsidRPr="00F80387" w:rsidRDefault="002157F0" w:rsidP="002157F0">
      <w:pPr>
        <w:rPr>
          <w:rFonts w:ascii="Times New Roman" w:hAnsi="Times New Roman" w:cs="Times New Roman"/>
        </w:rPr>
      </w:pPr>
      <w:r w:rsidRPr="00F80387">
        <w:rPr>
          <w:rFonts w:ascii="Times New Roman" w:hAnsi="Times New Roman" w:cs="Times New Roman"/>
          <w:b/>
        </w:rPr>
        <w:t>Listed entity</w:t>
      </w:r>
      <w:r w:rsidRPr="00F80387">
        <w:rPr>
          <w:rFonts w:ascii="Times New Roman" w:hAnsi="Times New Roman" w:cs="Times New Roman"/>
        </w:rPr>
        <w:t xml:space="preserve"> - An entity whose shares, stock or debt are quoted or listed on a recognized stock exchange, or are traded under the regulations of a recognized stock exchange or other equivalent body. </w:t>
      </w:r>
    </w:p>
    <w:p w:rsidR="002157F0" w:rsidRPr="00F80387" w:rsidRDefault="002157F0" w:rsidP="002157F0">
      <w:pPr>
        <w:rPr>
          <w:rFonts w:ascii="Times New Roman" w:hAnsi="Times New Roman" w:cs="Times New Roman"/>
        </w:rPr>
      </w:pPr>
      <w:proofErr w:type="gramStart"/>
      <w:r w:rsidRPr="00F80387">
        <w:rPr>
          <w:rFonts w:ascii="Times New Roman" w:hAnsi="Times New Roman" w:cs="Times New Roman"/>
          <w:b/>
        </w:rPr>
        <w:t>Material Weakness</w:t>
      </w:r>
      <w:r w:rsidRPr="00F80387">
        <w:rPr>
          <w:rFonts w:ascii="Times New Roman" w:hAnsi="Times New Roman" w:cs="Times New Roman"/>
        </w:rPr>
        <w:t xml:space="preserve"> - A weakness in internal control that could have a material effect on the financial statements.</w:t>
      </w:r>
      <w:proofErr w:type="gramEnd"/>
      <w:r w:rsidRPr="00F80387">
        <w:rPr>
          <w:rFonts w:ascii="Times New Roman" w:hAnsi="Times New Roman" w:cs="Times New Roman"/>
        </w:rPr>
        <w:t xml:space="preserve">  </w:t>
      </w:r>
    </w:p>
    <w:p w:rsidR="002157F0" w:rsidRPr="00F80387" w:rsidRDefault="002157F0" w:rsidP="002157F0">
      <w:pPr>
        <w:rPr>
          <w:rFonts w:ascii="Times New Roman" w:hAnsi="Times New Roman" w:cs="Times New Roman"/>
        </w:rPr>
      </w:pPr>
      <w:r w:rsidRPr="00F80387">
        <w:rPr>
          <w:rFonts w:ascii="Times New Roman" w:hAnsi="Times New Roman" w:cs="Times New Roman"/>
          <w:b/>
        </w:rPr>
        <w:t>Management</w:t>
      </w:r>
      <w:r w:rsidRPr="00F80387">
        <w:rPr>
          <w:rFonts w:ascii="Times New Roman" w:hAnsi="Times New Roman" w:cs="Times New Roman"/>
        </w:rPr>
        <w:t xml:space="preserve"> - The person(s) with executive responsibility for the conduct of the entity’s operations. For some entities, management includes some or all of those charged with governance, for example, executive members of a governance board, or an owner-manager. </w:t>
      </w:r>
    </w:p>
    <w:p w:rsidR="00CA29EA" w:rsidRPr="00F80387" w:rsidRDefault="002157F0" w:rsidP="002157F0">
      <w:pPr>
        <w:rPr>
          <w:rFonts w:ascii="Times New Roman" w:hAnsi="Times New Roman" w:cs="Times New Roman"/>
        </w:rPr>
      </w:pPr>
      <w:r w:rsidRPr="00F80387">
        <w:rPr>
          <w:rFonts w:ascii="Times New Roman" w:hAnsi="Times New Roman" w:cs="Times New Roman"/>
          <w:b/>
        </w:rPr>
        <w:t>Management bias</w:t>
      </w:r>
      <w:r w:rsidRPr="00F80387">
        <w:rPr>
          <w:rFonts w:ascii="Times New Roman" w:hAnsi="Times New Roman" w:cs="Times New Roman"/>
        </w:rPr>
        <w:t xml:space="preserve"> - A lack of neutrality by management in the preparation and presentation of information. </w:t>
      </w:r>
    </w:p>
    <w:p w:rsidR="002157F0" w:rsidRPr="00F80387" w:rsidRDefault="002157F0" w:rsidP="002157F0">
      <w:pPr>
        <w:rPr>
          <w:rFonts w:ascii="Times New Roman" w:hAnsi="Times New Roman" w:cs="Times New Roman"/>
        </w:rPr>
      </w:pPr>
      <w:r w:rsidRPr="00F80387">
        <w:rPr>
          <w:rFonts w:ascii="Times New Roman" w:hAnsi="Times New Roman" w:cs="Times New Roman"/>
          <w:b/>
        </w:rPr>
        <w:t>Management’s expert</w:t>
      </w:r>
      <w:r w:rsidRPr="00F80387">
        <w:rPr>
          <w:rFonts w:ascii="Times New Roman" w:hAnsi="Times New Roman" w:cs="Times New Roman"/>
        </w:rPr>
        <w:t xml:space="preserve"> - An individual or organization possessing expertise in a field other than accounting or auditing, whose work in that field is used by the entity to assist the entity in preparing the financial statements. </w:t>
      </w:r>
    </w:p>
    <w:p w:rsidR="002157F0" w:rsidRPr="00F80387" w:rsidRDefault="002157F0" w:rsidP="002157F0">
      <w:pPr>
        <w:rPr>
          <w:rFonts w:ascii="Times New Roman" w:hAnsi="Times New Roman" w:cs="Times New Roman"/>
        </w:rPr>
      </w:pPr>
      <w:r w:rsidRPr="00F80387">
        <w:rPr>
          <w:rFonts w:ascii="Times New Roman" w:hAnsi="Times New Roman" w:cs="Times New Roman"/>
          <w:b/>
        </w:rPr>
        <w:t xml:space="preserve">Management’s point estimate </w:t>
      </w:r>
      <w:r w:rsidRPr="00F80387">
        <w:rPr>
          <w:rFonts w:ascii="Times New Roman" w:hAnsi="Times New Roman" w:cs="Times New Roman"/>
        </w:rPr>
        <w:t xml:space="preserve">- The amount selected by management for recognition or disclosure in the financial statements as an accounting estimate </w:t>
      </w:r>
    </w:p>
    <w:p w:rsidR="00D400CD" w:rsidRDefault="00D400CD" w:rsidP="002157F0">
      <w:pPr>
        <w:rPr>
          <w:rFonts w:ascii="Times New Roman" w:hAnsi="Times New Roman" w:cs="Times New Roman"/>
          <w:b/>
        </w:rPr>
      </w:pPr>
    </w:p>
    <w:p w:rsidR="002157F0" w:rsidRPr="00F80387" w:rsidRDefault="002157F0" w:rsidP="002157F0">
      <w:pPr>
        <w:rPr>
          <w:rFonts w:ascii="Times New Roman" w:hAnsi="Times New Roman" w:cs="Times New Roman"/>
        </w:rPr>
      </w:pPr>
      <w:r w:rsidRPr="00F80387">
        <w:rPr>
          <w:rFonts w:ascii="Times New Roman" w:hAnsi="Times New Roman" w:cs="Times New Roman"/>
          <w:b/>
        </w:rPr>
        <w:lastRenderedPageBreak/>
        <w:t xml:space="preserve">Misappropriation of assets </w:t>
      </w:r>
      <w:r w:rsidRPr="00F80387">
        <w:rPr>
          <w:rFonts w:ascii="Times New Roman" w:hAnsi="Times New Roman" w:cs="Times New Roman"/>
        </w:rPr>
        <w:t>- Involves the theft of an entity’s assets and is often perpetrated by employees in relatively small and immaterial amounts. However, it can also involve management who are usually more capable of disguising or concealing misappropriations in ways that are difficult to detect.</w:t>
      </w:r>
    </w:p>
    <w:p w:rsidR="002157F0" w:rsidRPr="00F80387" w:rsidRDefault="002157F0" w:rsidP="002157F0">
      <w:pPr>
        <w:rPr>
          <w:rFonts w:ascii="Times New Roman" w:hAnsi="Times New Roman" w:cs="Times New Roman"/>
        </w:rPr>
      </w:pPr>
      <w:r w:rsidRPr="00F80387">
        <w:rPr>
          <w:rFonts w:ascii="Times New Roman" w:hAnsi="Times New Roman" w:cs="Times New Roman"/>
          <w:b/>
        </w:rPr>
        <w:t>Misstatement</w:t>
      </w:r>
      <w:r w:rsidRPr="00F80387">
        <w:rPr>
          <w:rFonts w:ascii="Times New Roman" w:hAnsi="Times New Roman" w:cs="Times New Roman"/>
        </w:rPr>
        <w:t xml:space="preserve"> - A difference between the amount, classification, presentation, or disclosure of a reported financial statement item and the amount, classification, presentation, or disclosure that is required for the item to be in accordance with the applicable financial reporting framework. Misstatements can arise from error or fraud.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Where the auditor expresses an opinion on whether the financial statements are presented fairly, in all material respects, or give a true and fair view, misstatements also include those adjustments of amounts, classifications, presentation, or disclosures that, in the auditor’s judgment, are necessary for the financial statements to be presented fairly, in all material respects, or to give a true and fair view. </w:t>
      </w:r>
    </w:p>
    <w:p w:rsidR="002157F0" w:rsidRPr="00F80387" w:rsidRDefault="002157F0" w:rsidP="002157F0">
      <w:pPr>
        <w:rPr>
          <w:rFonts w:ascii="Times New Roman" w:hAnsi="Times New Roman" w:cs="Times New Roman"/>
        </w:rPr>
      </w:pPr>
      <w:r w:rsidRPr="00F80387">
        <w:rPr>
          <w:rFonts w:ascii="Times New Roman" w:hAnsi="Times New Roman" w:cs="Times New Roman"/>
          <w:b/>
        </w:rPr>
        <w:t>Misstatement of fact</w:t>
      </w:r>
      <w:r w:rsidRPr="00F80387">
        <w:rPr>
          <w:rFonts w:ascii="Times New Roman" w:hAnsi="Times New Roman" w:cs="Times New Roman"/>
        </w:rPr>
        <w:t xml:space="preserve"> - Other information that is unrelated to matters appearing in the audited financial statements that is incorrectly stated or presented. A material misstatement of fact may undermine the credibility of the document containing audited financial statements. </w:t>
      </w:r>
    </w:p>
    <w:p w:rsidR="002157F0" w:rsidRPr="00F80387" w:rsidRDefault="002157F0" w:rsidP="002157F0">
      <w:pPr>
        <w:rPr>
          <w:rFonts w:ascii="Times New Roman" w:hAnsi="Times New Roman" w:cs="Times New Roman"/>
        </w:rPr>
      </w:pPr>
      <w:r w:rsidRPr="00F80387">
        <w:rPr>
          <w:rFonts w:ascii="Times New Roman" w:hAnsi="Times New Roman" w:cs="Times New Roman"/>
          <w:b/>
        </w:rPr>
        <w:t>Modified opinion</w:t>
      </w:r>
      <w:r w:rsidRPr="00F80387">
        <w:rPr>
          <w:rFonts w:ascii="Times New Roman" w:hAnsi="Times New Roman" w:cs="Times New Roman"/>
        </w:rPr>
        <w:t xml:space="preserve"> - A qualified opinion, an adverse opinion or a disclaimer of opinion. </w:t>
      </w:r>
    </w:p>
    <w:p w:rsidR="002157F0" w:rsidRPr="00F80387" w:rsidRDefault="002157F0" w:rsidP="002157F0">
      <w:pPr>
        <w:rPr>
          <w:rFonts w:ascii="Times New Roman" w:hAnsi="Times New Roman" w:cs="Times New Roman"/>
        </w:rPr>
      </w:pPr>
      <w:r w:rsidRPr="00F80387">
        <w:rPr>
          <w:rFonts w:ascii="Times New Roman" w:hAnsi="Times New Roman" w:cs="Times New Roman"/>
          <w:b/>
        </w:rPr>
        <w:t xml:space="preserve">Monitoring (in relation to quality control) </w:t>
      </w:r>
      <w:r w:rsidRPr="00F80387">
        <w:rPr>
          <w:rFonts w:ascii="Times New Roman" w:hAnsi="Times New Roman" w:cs="Times New Roman"/>
        </w:rPr>
        <w:t xml:space="preserve">- A process comprising an ongoing consideration and evaluation of the firm’s system of quality control, including a periodic inspection of a selection of completed engagements, designed to provide the firm with reasonable assurance that its system of quality control is operating effectively.  </w:t>
      </w:r>
    </w:p>
    <w:p w:rsidR="002157F0" w:rsidRPr="00F80387" w:rsidRDefault="002157F0" w:rsidP="002157F0">
      <w:pPr>
        <w:rPr>
          <w:rFonts w:ascii="Times New Roman" w:hAnsi="Times New Roman" w:cs="Times New Roman"/>
        </w:rPr>
      </w:pPr>
      <w:r w:rsidRPr="00F80387">
        <w:rPr>
          <w:rFonts w:ascii="Times New Roman" w:hAnsi="Times New Roman" w:cs="Times New Roman"/>
          <w:b/>
        </w:rPr>
        <w:t>Monitoring of controls</w:t>
      </w:r>
      <w:r w:rsidRPr="00F80387">
        <w:rPr>
          <w:rFonts w:ascii="Times New Roman" w:hAnsi="Times New Roman" w:cs="Times New Roman"/>
        </w:rPr>
        <w:t xml:space="preserve"> - A process to assess the effectiveness of internal control performance over time. It includes assessing the design and operation of controls on a timely basis and taking necessary remedial actions modified for changes in conditions. Monitoring of controls is a component of internal control.</w:t>
      </w:r>
    </w:p>
    <w:p w:rsidR="002157F0" w:rsidRPr="00F80387" w:rsidRDefault="002157F0" w:rsidP="002157F0">
      <w:pPr>
        <w:rPr>
          <w:rFonts w:ascii="Times New Roman" w:hAnsi="Times New Roman" w:cs="Times New Roman"/>
        </w:rPr>
      </w:pPr>
      <w:r w:rsidRPr="00F80387">
        <w:rPr>
          <w:rFonts w:ascii="Times New Roman" w:hAnsi="Times New Roman" w:cs="Times New Roman"/>
          <w:b/>
        </w:rPr>
        <w:t>Monetary Unit Sampling</w:t>
      </w:r>
      <w:r w:rsidRPr="00F80387">
        <w:rPr>
          <w:rFonts w:ascii="Times New Roman" w:hAnsi="Times New Roman" w:cs="Times New Roman"/>
        </w:rPr>
        <w:t xml:space="preserve"> - Monetary Unit Sampling is a type of value-weighted sample selection method in which sample size, selection and evaluation results in a conclusion in monetary amounts. </w:t>
      </w:r>
    </w:p>
    <w:p w:rsidR="002157F0" w:rsidRPr="00F80387" w:rsidRDefault="002157F0" w:rsidP="002157F0">
      <w:pPr>
        <w:rPr>
          <w:rFonts w:ascii="Times New Roman" w:hAnsi="Times New Roman" w:cs="Times New Roman"/>
        </w:rPr>
      </w:pPr>
      <w:r w:rsidRPr="00F80387">
        <w:rPr>
          <w:rFonts w:ascii="Times New Roman" w:hAnsi="Times New Roman" w:cs="Times New Roman"/>
          <w:b/>
        </w:rPr>
        <w:t xml:space="preserve">Nature of Audit Procedure </w:t>
      </w:r>
      <w:r w:rsidRPr="00F80387">
        <w:rPr>
          <w:rFonts w:ascii="Times New Roman" w:hAnsi="Times New Roman" w:cs="Times New Roman"/>
        </w:rPr>
        <w:t xml:space="preserve">- The nature of an audit procedure refers to its purpose (i.e., test of controls or substantive procedures) and its type (i.e., inspection, observation, inquiry, confirmation, recalculation, </w:t>
      </w:r>
      <w:proofErr w:type="spellStart"/>
      <w:r w:rsidRPr="00F80387">
        <w:rPr>
          <w:rFonts w:ascii="Times New Roman" w:hAnsi="Times New Roman" w:cs="Times New Roman"/>
        </w:rPr>
        <w:t>reperformance</w:t>
      </w:r>
      <w:proofErr w:type="spellEnd"/>
      <w:r w:rsidRPr="00F80387">
        <w:rPr>
          <w:rFonts w:ascii="Times New Roman" w:hAnsi="Times New Roman" w:cs="Times New Roman"/>
        </w:rPr>
        <w:t xml:space="preserve">, or analytical procedure). </w:t>
      </w:r>
    </w:p>
    <w:p w:rsidR="002157F0" w:rsidRPr="00F80387" w:rsidRDefault="002157F0" w:rsidP="002157F0">
      <w:pPr>
        <w:rPr>
          <w:rFonts w:ascii="Times New Roman" w:hAnsi="Times New Roman" w:cs="Times New Roman"/>
        </w:rPr>
      </w:pPr>
      <w:r w:rsidRPr="00F80387">
        <w:rPr>
          <w:rFonts w:ascii="Times New Roman" w:hAnsi="Times New Roman" w:cs="Times New Roman"/>
          <w:b/>
        </w:rPr>
        <w:t>Negative confirmation request</w:t>
      </w:r>
      <w:r w:rsidRPr="00F80387">
        <w:rPr>
          <w:rFonts w:ascii="Times New Roman" w:hAnsi="Times New Roman" w:cs="Times New Roman"/>
        </w:rPr>
        <w:t xml:space="preserve"> - A request that the confirming party respond directly to the auditor only if the confirming party disagrees with the information provided in the request. </w:t>
      </w:r>
    </w:p>
    <w:p w:rsidR="00CA29EA" w:rsidRPr="00F80387" w:rsidRDefault="002157F0" w:rsidP="002157F0">
      <w:pPr>
        <w:rPr>
          <w:rFonts w:ascii="Times New Roman" w:hAnsi="Times New Roman" w:cs="Times New Roman"/>
        </w:rPr>
      </w:pPr>
      <w:r w:rsidRPr="00F80387">
        <w:rPr>
          <w:rFonts w:ascii="Times New Roman" w:hAnsi="Times New Roman" w:cs="Times New Roman"/>
          <w:b/>
        </w:rPr>
        <w:t>Network</w:t>
      </w:r>
      <w:r w:rsidRPr="00F80387">
        <w:rPr>
          <w:rFonts w:ascii="Times New Roman" w:hAnsi="Times New Roman" w:cs="Times New Roman"/>
        </w:rPr>
        <w:t xml:space="preserve"> - A larger structure: </w:t>
      </w:r>
    </w:p>
    <w:p w:rsidR="002157F0" w:rsidRPr="00F80387" w:rsidRDefault="002157F0" w:rsidP="002157F0">
      <w:pPr>
        <w:rPr>
          <w:rFonts w:ascii="Times New Roman" w:hAnsi="Times New Roman" w:cs="Times New Roman"/>
        </w:rPr>
      </w:pPr>
      <w:r w:rsidRPr="00F80387">
        <w:rPr>
          <w:rFonts w:ascii="Times New Roman" w:hAnsi="Times New Roman" w:cs="Times New Roman"/>
        </w:rPr>
        <w:t>(</w:t>
      </w:r>
      <w:proofErr w:type="gramStart"/>
      <w:r w:rsidRPr="00F80387">
        <w:rPr>
          <w:rFonts w:ascii="Times New Roman" w:hAnsi="Times New Roman" w:cs="Times New Roman"/>
        </w:rPr>
        <w:t>a</w:t>
      </w:r>
      <w:proofErr w:type="gramEnd"/>
      <w:r w:rsidRPr="00F80387">
        <w:rPr>
          <w:rFonts w:ascii="Times New Roman" w:hAnsi="Times New Roman" w:cs="Times New Roman"/>
        </w:rPr>
        <w:t xml:space="preserve">)  That is aimed at cooperation, and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(b)  That is clearly aimed at profit or cost-sharing or shares common ownership, control or management, common quality control policies and procedures, common business strategy, the use of a common brand name, or a significant part of professional resources. </w:t>
      </w:r>
    </w:p>
    <w:p w:rsidR="00D400CD" w:rsidRDefault="00D400CD" w:rsidP="002157F0">
      <w:pPr>
        <w:rPr>
          <w:rFonts w:ascii="Times New Roman" w:hAnsi="Times New Roman" w:cs="Times New Roman"/>
          <w:b/>
        </w:rPr>
      </w:pPr>
    </w:p>
    <w:p w:rsidR="00D400CD" w:rsidRDefault="00D400CD" w:rsidP="002157F0">
      <w:pPr>
        <w:rPr>
          <w:rFonts w:ascii="Times New Roman" w:hAnsi="Times New Roman" w:cs="Times New Roman"/>
          <w:b/>
        </w:rPr>
      </w:pPr>
    </w:p>
    <w:p w:rsidR="00CA29EA" w:rsidRPr="00F80387" w:rsidRDefault="002157F0" w:rsidP="002157F0">
      <w:pPr>
        <w:rPr>
          <w:rFonts w:ascii="Times New Roman" w:hAnsi="Times New Roman" w:cs="Times New Roman"/>
        </w:rPr>
      </w:pPr>
      <w:r w:rsidRPr="00F80387">
        <w:rPr>
          <w:rFonts w:ascii="Times New Roman" w:hAnsi="Times New Roman" w:cs="Times New Roman"/>
          <w:b/>
        </w:rPr>
        <w:lastRenderedPageBreak/>
        <w:t xml:space="preserve">Network </w:t>
      </w:r>
      <w:proofErr w:type="gramStart"/>
      <w:r w:rsidRPr="00F80387">
        <w:rPr>
          <w:rFonts w:ascii="Times New Roman" w:hAnsi="Times New Roman" w:cs="Times New Roman"/>
          <w:b/>
        </w:rPr>
        <w:t>firm</w:t>
      </w:r>
      <w:r w:rsidRPr="00F80387">
        <w:rPr>
          <w:rFonts w:ascii="Times New Roman" w:hAnsi="Times New Roman" w:cs="Times New Roman"/>
        </w:rPr>
        <w:t xml:space="preserve">  -</w:t>
      </w:r>
      <w:proofErr w:type="gramEnd"/>
      <w:r w:rsidRPr="00F80387">
        <w:rPr>
          <w:rFonts w:ascii="Times New Roman" w:hAnsi="Times New Roman" w:cs="Times New Roman"/>
        </w:rPr>
        <w:t xml:space="preserve">   A firm or entity that belongs to a network. </w:t>
      </w:r>
    </w:p>
    <w:p w:rsidR="002157F0" w:rsidRPr="00F80387" w:rsidRDefault="002157F0" w:rsidP="002157F0">
      <w:pPr>
        <w:rPr>
          <w:rFonts w:ascii="Times New Roman" w:hAnsi="Times New Roman" w:cs="Times New Roman"/>
        </w:rPr>
      </w:pPr>
      <w:r w:rsidRPr="00F80387">
        <w:rPr>
          <w:rFonts w:ascii="Times New Roman" w:hAnsi="Times New Roman" w:cs="Times New Roman"/>
          <w:b/>
        </w:rPr>
        <w:t>Non-compliance (in the context of SA 250)</w:t>
      </w:r>
      <w:r w:rsidRPr="00F80387">
        <w:rPr>
          <w:rFonts w:ascii="Times New Roman" w:hAnsi="Times New Roman" w:cs="Times New Roman"/>
        </w:rPr>
        <w:t xml:space="preserve"> - Acts of omission or commission by the entity, either intentional or unintentional, which are contrary to the prevailing laws or regulations. Such acts include transactions entered into by, or in the name of, the entity, or on its behalf, by those charged with governance, management or employees. Non-compliance does not include personal misconduct (unrelated to the business activities of the entity) by those charged with governance, management or employees of the entity. </w:t>
      </w:r>
    </w:p>
    <w:p w:rsidR="002157F0" w:rsidRPr="00F80387" w:rsidRDefault="002157F0" w:rsidP="002157F0">
      <w:pPr>
        <w:rPr>
          <w:rFonts w:ascii="Times New Roman" w:hAnsi="Times New Roman" w:cs="Times New Roman"/>
        </w:rPr>
      </w:pPr>
      <w:r w:rsidRPr="00F80387">
        <w:rPr>
          <w:rFonts w:ascii="Times New Roman" w:hAnsi="Times New Roman" w:cs="Times New Roman"/>
          <w:b/>
        </w:rPr>
        <w:t>Non-response</w:t>
      </w:r>
      <w:r w:rsidRPr="00F80387">
        <w:rPr>
          <w:rFonts w:ascii="Times New Roman" w:hAnsi="Times New Roman" w:cs="Times New Roman"/>
        </w:rPr>
        <w:t xml:space="preserve"> - A failure of the confirming party to respond, or fully respond, to a positive confirmation request, or a confirmation request returned undelivered. </w:t>
      </w:r>
    </w:p>
    <w:p w:rsidR="002157F0" w:rsidRPr="00F80387" w:rsidRDefault="002157F0" w:rsidP="002157F0">
      <w:pPr>
        <w:rPr>
          <w:rFonts w:ascii="Times New Roman" w:hAnsi="Times New Roman" w:cs="Times New Roman"/>
        </w:rPr>
      </w:pPr>
      <w:r w:rsidRPr="00F80387">
        <w:rPr>
          <w:rFonts w:ascii="Times New Roman" w:hAnsi="Times New Roman" w:cs="Times New Roman"/>
          <w:b/>
        </w:rPr>
        <w:t>Non-sampling risk</w:t>
      </w:r>
      <w:r w:rsidRPr="00F80387">
        <w:rPr>
          <w:rFonts w:ascii="Times New Roman" w:hAnsi="Times New Roman" w:cs="Times New Roman"/>
        </w:rPr>
        <w:t xml:space="preserve"> - The risk that the auditor reaches an erroneous conclusion for any reason not related to sampling risk. </w:t>
      </w:r>
    </w:p>
    <w:p w:rsidR="002157F0" w:rsidRPr="00F80387" w:rsidRDefault="002157F0" w:rsidP="002157F0">
      <w:pPr>
        <w:rPr>
          <w:rFonts w:ascii="Times New Roman" w:hAnsi="Times New Roman" w:cs="Times New Roman"/>
        </w:rPr>
      </w:pPr>
      <w:r w:rsidRPr="00F80387">
        <w:rPr>
          <w:rFonts w:ascii="Times New Roman" w:hAnsi="Times New Roman" w:cs="Times New Roman"/>
          <w:b/>
        </w:rPr>
        <w:t>Objectivity (of management’s expert)</w:t>
      </w:r>
      <w:r w:rsidRPr="00F80387">
        <w:rPr>
          <w:rFonts w:ascii="Times New Roman" w:hAnsi="Times New Roman" w:cs="Times New Roman"/>
        </w:rPr>
        <w:t xml:space="preserve"> - Objectivity relates to the possible effects that bias, conflict of interest or the influence of others may have on the professional or business judgment of the management’s expert. </w:t>
      </w:r>
    </w:p>
    <w:p w:rsidR="002157F0" w:rsidRPr="00F80387" w:rsidRDefault="002157F0" w:rsidP="002157F0">
      <w:pPr>
        <w:rPr>
          <w:rFonts w:ascii="Times New Roman" w:hAnsi="Times New Roman" w:cs="Times New Roman"/>
        </w:rPr>
      </w:pPr>
      <w:r w:rsidRPr="00F80387">
        <w:rPr>
          <w:rFonts w:ascii="Times New Roman" w:hAnsi="Times New Roman" w:cs="Times New Roman"/>
          <w:b/>
        </w:rPr>
        <w:t>Observation</w:t>
      </w:r>
      <w:r w:rsidRPr="00F80387">
        <w:rPr>
          <w:rFonts w:ascii="Times New Roman" w:hAnsi="Times New Roman" w:cs="Times New Roman"/>
        </w:rPr>
        <w:t xml:space="preserve"> - Consists of looking at a process or procedure being performed by others, for example, the auditor’s observation of inventory counting by the entity’s personnel, or of the performance of control activities.</w:t>
      </w:r>
    </w:p>
    <w:p w:rsidR="002157F0" w:rsidRPr="00F80387" w:rsidRDefault="002157F0" w:rsidP="002157F0">
      <w:pPr>
        <w:rPr>
          <w:rFonts w:ascii="Times New Roman" w:hAnsi="Times New Roman" w:cs="Times New Roman"/>
        </w:rPr>
      </w:pPr>
      <w:r w:rsidRPr="00F80387">
        <w:rPr>
          <w:rFonts w:ascii="Times New Roman" w:hAnsi="Times New Roman" w:cs="Times New Roman"/>
          <w:b/>
        </w:rPr>
        <w:t xml:space="preserve">Occurrence Assertion </w:t>
      </w:r>
      <w:r w:rsidRPr="00F80387">
        <w:rPr>
          <w:rFonts w:ascii="Times New Roman" w:hAnsi="Times New Roman" w:cs="Times New Roman"/>
        </w:rPr>
        <w:t xml:space="preserve">- Transactions and events that have been recorded have occurred and pertain to the entity. </w:t>
      </w:r>
    </w:p>
    <w:p w:rsidR="002157F0" w:rsidRPr="00F80387" w:rsidRDefault="002157F0" w:rsidP="002157F0">
      <w:pPr>
        <w:rPr>
          <w:rFonts w:ascii="Times New Roman" w:hAnsi="Times New Roman" w:cs="Times New Roman"/>
        </w:rPr>
      </w:pPr>
      <w:r w:rsidRPr="00F80387">
        <w:rPr>
          <w:rFonts w:ascii="Times New Roman" w:hAnsi="Times New Roman" w:cs="Times New Roman"/>
          <w:b/>
        </w:rPr>
        <w:t>Opening balances</w:t>
      </w:r>
      <w:r w:rsidRPr="00F80387">
        <w:rPr>
          <w:rFonts w:ascii="Times New Roman" w:hAnsi="Times New Roman" w:cs="Times New Roman"/>
        </w:rPr>
        <w:t xml:space="preserve"> - Those account balances that exist at the beginning of the period. Opening balances are based upon the closing balances of the prior period and reflect the effects of transactions and events of prior periods and accounting policies applied in the prior period. Opening balances also include matters requiring disclosure that existed at the beginning of the period, such as contingencies and commitments. </w:t>
      </w:r>
    </w:p>
    <w:p w:rsidR="002157F0" w:rsidRPr="00F80387" w:rsidRDefault="002157F0" w:rsidP="002157F0">
      <w:pPr>
        <w:rPr>
          <w:rFonts w:ascii="Times New Roman" w:hAnsi="Times New Roman" w:cs="Times New Roman"/>
        </w:rPr>
      </w:pPr>
      <w:r w:rsidRPr="00F80387">
        <w:rPr>
          <w:rFonts w:ascii="Times New Roman" w:hAnsi="Times New Roman" w:cs="Times New Roman"/>
          <w:b/>
        </w:rPr>
        <w:t xml:space="preserve">Other information </w:t>
      </w:r>
      <w:r w:rsidRPr="00F80387">
        <w:rPr>
          <w:rFonts w:ascii="Times New Roman" w:hAnsi="Times New Roman" w:cs="Times New Roman"/>
        </w:rPr>
        <w:t xml:space="preserve">- Financial and non-financial information (other than the financial statements and the auditor’s report thereon) which is included, either by law, regulation, or custom, in a document containing audited financial statements and the auditor’s report thereon. </w:t>
      </w:r>
    </w:p>
    <w:p w:rsidR="002157F0" w:rsidRPr="00F80387" w:rsidRDefault="002157F0" w:rsidP="002157F0">
      <w:pPr>
        <w:rPr>
          <w:rFonts w:ascii="Times New Roman" w:hAnsi="Times New Roman" w:cs="Times New Roman"/>
        </w:rPr>
      </w:pPr>
      <w:r w:rsidRPr="00F80387">
        <w:rPr>
          <w:rFonts w:ascii="Times New Roman" w:hAnsi="Times New Roman" w:cs="Times New Roman"/>
          <w:b/>
        </w:rPr>
        <w:t>Other Matter paragraph</w:t>
      </w:r>
      <w:r w:rsidRPr="00F80387">
        <w:rPr>
          <w:rFonts w:ascii="Times New Roman" w:hAnsi="Times New Roman" w:cs="Times New Roman"/>
        </w:rPr>
        <w:t xml:space="preserve"> - A paragraph included in the auditor’s report that refers to a matter other than those presented or disclosed in the financial statements that, in the auditor’s judgment, is relevant to users’ understanding of the audit, the auditor’s responsibilities or the auditor’s report. </w:t>
      </w:r>
    </w:p>
    <w:p w:rsidR="002157F0" w:rsidRPr="00F80387" w:rsidRDefault="002157F0" w:rsidP="002157F0">
      <w:pPr>
        <w:rPr>
          <w:rFonts w:ascii="Times New Roman" w:hAnsi="Times New Roman" w:cs="Times New Roman"/>
        </w:rPr>
      </w:pPr>
      <w:r w:rsidRPr="00F80387">
        <w:rPr>
          <w:rFonts w:ascii="Times New Roman" w:hAnsi="Times New Roman" w:cs="Times New Roman"/>
          <w:b/>
        </w:rPr>
        <w:t>Outcome of an accounting estimate</w:t>
      </w:r>
      <w:r w:rsidRPr="00F80387">
        <w:rPr>
          <w:rFonts w:ascii="Times New Roman" w:hAnsi="Times New Roman" w:cs="Times New Roman"/>
        </w:rPr>
        <w:t xml:space="preserve"> - The actual monetary amount which results from the resolution of the underlying transaction(s), event(s) or condition(s) addressed by the accounting estimate. </w:t>
      </w:r>
    </w:p>
    <w:p w:rsidR="002157F0" w:rsidRPr="00F80387" w:rsidRDefault="002157F0" w:rsidP="002157F0">
      <w:pPr>
        <w:rPr>
          <w:rFonts w:ascii="Times New Roman" w:hAnsi="Times New Roman" w:cs="Times New Roman"/>
        </w:rPr>
      </w:pPr>
      <w:r w:rsidRPr="00F80387">
        <w:rPr>
          <w:rFonts w:ascii="Times New Roman" w:hAnsi="Times New Roman" w:cs="Times New Roman"/>
          <w:b/>
        </w:rPr>
        <w:t>Outcome of the evaluation or measurement of a subject matter</w:t>
      </w:r>
      <w:r w:rsidRPr="00F80387">
        <w:rPr>
          <w:rFonts w:ascii="Times New Roman" w:hAnsi="Times New Roman" w:cs="Times New Roman"/>
        </w:rPr>
        <w:t xml:space="preserve"> - The information that results from applying the criteria to the subject matter. </w:t>
      </w:r>
    </w:p>
    <w:p w:rsidR="002157F0" w:rsidRPr="00F80387" w:rsidRDefault="002157F0" w:rsidP="002157F0">
      <w:pPr>
        <w:rPr>
          <w:rFonts w:ascii="Times New Roman" w:hAnsi="Times New Roman" w:cs="Times New Roman"/>
        </w:rPr>
      </w:pPr>
      <w:r w:rsidRPr="00F80387">
        <w:rPr>
          <w:rFonts w:ascii="Times New Roman" w:hAnsi="Times New Roman" w:cs="Times New Roman"/>
          <w:b/>
        </w:rPr>
        <w:t>Overall audit strategy</w:t>
      </w:r>
      <w:r w:rsidRPr="00F80387">
        <w:rPr>
          <w:rFonts w:ascii="Times New Roman" w:hAnsi="Times New Roman" w:cs="Times New Roman"/>
        </w:rPr>
        <w:t xml:space="preserve"> - Sets the scope, timing and direction of the audit, and guides the development of the more detailed audit plan. </w:t>
      </w:r>
    </w:p>
    <w:p w:rsidR="002157F0" w:rsidRPr="00F80387" w:rsidRDefault="002157F0" w:rsidP="002157F0">
      <w:pPr>
        <w:rPr>
          <w:rFonts w:ascii="Times New Roman" w:hAnsi="Times New Roman" w:cs="Times New Roman"/>
        </w:rPr>
      </w:pPr>
      <w:r w:rsidRPr="00F80387">
        <w:rPr>
          <w:rFonts w:ascii="Times New Roman" w:hAnsi="Times New Roman" w:cs="Times New Roman"/>
          <w:b/>
        </w:rPr>
        <w:t>Partner</w:t>
      </w:r>
      <w:r w:rsidRPr="00F80387">
        <w:rPr>
          <w:rFonts w:ascii="Times New Roman" w:hAnsi="Times New Roman" w:cs="Times New Roman"/>
        </w:rPr>
        <w:t xml:space="preserve"> - Any individual with authority to bind the firm with respect to the performance of a professional services engagement. </w:t>
      </w:r>
    </w:p>
    <w:p w:rsidR="002157F0" w:rsidRPr="00F80387" w:rsidRDefault="002157F0" w:rsidP="002157F0">
      <w:pPr>
        <w:rPr>
          <w:rFonts w:ascii="Times New Roman" w:hAnsi="Times New Roman" w:cs="Times New Roman"/>
        </w:rPr>
      </w:pPr>
      <w:r w:rsidRPr="00F80387">
        <w:rPr>
          <w:rFonts w:ascii="Times New Roman" w:hAnsi="Times New Roman" w:cs="Times New Roman"/>
          <w:b/>
        </w:rPr>
        <w:lastRenderedPageBreak/>
        <w:t>Performance materiality</w:t>
      </w:r>
      <w:r w:rsidRPr="00F80387">
        <w:rPr>
          <w:rFonts w:ascii="Times New Roman" w:hAnsi="Times New Roman" w:cs="Times New Roman"/>
        </w:rPr>
        <w:t xml:space="preserve"> - The amount or amounts set by the auditor at less than materiality for the financial statements as a whole to reduce to an appropriately low level the probability that the aggregate of uncorrected and undetected misstatements exceeds materiality for the financial statements as a whole. If applicable, performance materiality also refers to the amount or amounts set by the auditor at less than the materiality level or levels for particular classes of transactions, account balances or disclosures. </w:t>
      </w:r>
    </w:p>
    <w:p w:rsidR="002157F0" w:rsidRPr="00F80387" w:rsidRDefault="002157F0" w:rsidP="002157F0">
      <w:pPr>
        <w:rPr>
          <w:rFonts w:ascii="Times New Roman" w:hAnsi="Times New Roman" w:cs="Times New Roman"/>
        </w:rPr>
      </w:pPr>
      <w:r w:rsidRPr="00F80387">
        <w:rPr>
          <w:rFonts w:ascii="Times New Roman" w:hAnsi="Times New Roman" w:cs="Times New Roman"/>
          <w:b/>
        </w:rPr>
        <w:t>Personnel</w:t>
      </w:r>
      <w:r w:rsidRPr="00F80387">
        <w:rPr>
          <w:rFonts w:ascii="Times New Roman" w:hAnsi="Times New Roman" w:cs="Times New Roman"/>
        </w:rPr>
        <w:t xml:space="preserve"> - Partners and staff. </w:t>
      </w:r>
    </w:p>
    <w:p w:rsidR="002157F0" w:rsidRPr="00F80387" w:rsidRDefault="002157F0" w:rsidP="002157F0">
      <w:pPr>
        <w:rPr>
          <w:rFonts w:ascii="Times New Roman" w:hAnsi="Times New Roman" w:cs="Times New Roman"/>
        </w:rPr>
      </w:pPr>
      <w:r w:rsidRPr="00F80387">
        <w:rPr>
          <w:rFonts w:ascii="Times New Roman" w:hAnsi="Times New Roman" w:cs="Times New Roman"/>
          <w:b/>
        </w:rPr>
        <w:t>Pervasive</w:t>
      </w:r>
      <w:r w:rsidRPr="00F80387">
        <w:rPr>
          <w:rFonts w:ascii="Times New Roman" w:hAnsi="Times New Roman" w:cs="Times New Roman"/>
        </w:rPr>
        <w:t xml:space="preserve"> - A term used, in the context of misstatements, to describe the effects on the financial statements of misstatements or the possible effects on the financial statements of misstatements, if any, that are undetected due to an inability to obtain sufficient appropriate audit evidence. Pervasive effects on the financial statements are those that, in the auditor’s judgment: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(a)  Are not confined to specific elements, accounts or items of the financial statements;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(b)  If so confined, represent or could represent a substantial proportion of the financial statements; or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(c)  In relation to disclosures, are fundamental to users’ understanding of the financial statements. </w:t>
      </w:r>
    </w:p>
    <w:p w:rsidR="002157F0" w:rsidRPr="00F80387" w:rsidRDefault="002157F0" w:rsidP="002157F0">
      <w:pPr>
        <w:rPr>
          <w:rFonts w:ascii="Times New Roman" w:hAnsi="Times New Roman" w:cs="Times New Roman"/>
        </w:rPr>
      </w:pPr>
      <w:r w:rsidRPr="00F80387">
        <w:rPr>
          <w:rFonts w:ascii="Times New Roman" w:hAnsi="Times New Roman" w:cs="Times New Roman"/>
          <w:b/>
        </w:rPr>
        <w:t>Population</w:t>
      </w:r>
      <w:r w:rsidRPr="00F80387">
        <w:rPr>
          <w:rFonts w:ascii="Times New Roman" w:hAnsi="Times New Roman" w:cs="Times New Roman"/>
        </w:rPr>
        <w:t xml:space="preserve"> - The entire set of data from which a sample is selected and about which the auditor wishes to draw conclusions.</w:t>
      </w:r>
    </w:p>
    <w:p w:rsidR="002157F0" w:rsidRPr="00F80387" w:rsidRDefault="002157F0" w:rsidP="002157F0">
      <w:pPr>
        <w:rPr>
          <w:rFonts w:ascii="Times New Roman" w:hAnsi="Times New Roman" w:cs="Times New Roman"/>
        </w:rPr>
      </w:pPr>
      <w:r w:rsidRPr="00F80387">
        <w:rPr>
          <w:rFonts w:ascii="Times New Roman" w:hAnsi="Times New Roman" w:cs="Times New Roman"/>
          <w:b/>
        </w:rPr>
        <w:t>Positive confirmation request</w:t>
      </w:r>
      <w:r w:rsidRPr="00F80387">
        <w:rPr>
          <w:rFonts w:ascii="Times New Roman" w:hAnsi="Times New Roman" w:cs="Times New Roman"/>
        </w:rPr>
        <w:t xml:space="preserve"> - A request that the confirming party respond directly to the auditor indicating whether the confirming party agrees or disagrees with the information in the request, or providing the requested information. </w:t>
      </w:r>
    </w:p>
    <w:p w:rsidR="002157F0" w:rsidRPr="00F80387" w:rsidRDefault="002157F0" w:rsidP="002157F0">
      <w:pPr>
        <w:rPr>
          <w:rFonts w:ascii="Times New Roman" w:hAnsi="Times New Roman" w:cs="Times New Roman"/>
        </w:rPr>
      </w:pPr>
      <w:r w:rsidRPr="00F80387">
        <w:rPr>
          <w:rFonts w:ascii="Times New Roman" w:hAnsi="Times New Roman" w:cs="Times New Roman"/>
          <w:b/>
        </w:rPr>
        <w:t>Practitioner</w:t>
      </w:r>
      <w:r w:rsidRPr="00F80387">
        <w:rPr>
          <w:rFonts w:ascii="Times New Roman" w:hAnsi="Times New Roman" w:cs="Times New Roman"/>
        </w:rPr>
        <w:t xml:space="preserve"> - A professional accountant in public practice. </w:t>
      </w:r>
    </w:p>
    <w:p w:rsidR="002157F0" w:rsidRPr="00F80387" w:rsidRDefault="002157F0" w:rsidP="002157F0">
      <w:pPr>
        <w:rPr>
          <w:rFonts w:ascii="Times New Roman" w:hAnsi="Times New Roman" w:cs="Times New Roman"/>
        </w:rPr>
      </w:pPr>
      <w:r w:rsidRPr="00F80387">
        <w:rPr>
          <w:rFonts w:ascii="Times New Roman" w:hAnsi="Times New Roman" w:cs="Times New Roman"/>
          <w:b/>
        </w:rPr>
        <w:t>Practitioner’s Association with Subject Matter</w:t>
      </w:r>
      <w:r w:rsidRPr="00F80387">
        <w:rPr>
          <w:rFonts w:ascii="Times New Roman" w:hAnsi="Times New Roman" w:cs="Times New Roman"/>
        </w:rPr>
        <w:t xml:space="preserve"> - A practitioner is associated with a subject matter when the practitioner reports on information about the subject matter or consents to the use of the practitioner’s </w:t>
      </w:r>
      <w:proofErr w:type="gramStart"/>
      <w:r w:rsidRPr="00F80387">
        <w:rPr>
          <w:rFonts w:ascii="Times New Roman" w:hAnsi="Times New Roman" w:cs="Times New Roman"/>
        </w:rPr>
        <w:t>name  in</w:t>
      </w:r>
      <w:proofErr w:type="gramEnd"/>
      <w:r w:rsidRPr="00F80387">
        <w:rPr>
          <w:rFonts w:ascii="Times New Roman" w:hAnsi="Times New Roman" w:cs="Times New Roman"/>
        </w:rPr>
        <w:t xml:space="preserve"> a professional connection with that subject matter. </w:t>
      </w:r>
    </w:p>
    <w:p w:rsidR="002157F0" w:rsidRPr="00F80387" w:rsidRDefault="002157F0" w:rsidP="002157F0">
      <w:pPr>
        <w:rPr>
          <w:rFonts w:ascii="Times New Roman" w:hAnsi="Times New Roman" w:cs="Times New Roman"/>
        </w:rPr>
      </w:pPr>
      <w:r w:rsidRPr="00F80387">
        <w:rPr>
          <w:rFonts w:ascii="Times New Roman" w:hAnsi="Times New Roman" w:cs="Times New Roman"/>
          <w:b/>
        </w:rPr>
        <w:t>Preconditions for an audit</w:t>
      </w:r>
      <w:r w:rsidRPr="00F80387">
        <w:rPr>
          <w:rFonts w:ascii="Times New Roman" w:hAnsi="Times New Roman" w:cs="Times New Roman"/>
        </w:rPr>
        <w:t xml:space="preserve"> - The use by management of an acceptable financial reporting framework in the preparation of the financial statements and the agreement of management and, where appropriate, those charged with governance to the premise11 on which an audit is conducted. </w:t>
      </w:r>
    </w:p>
    <w:p w:rsidR="002157F0" w:rsidRPr="00F80387" w:rsidRDefault="002157F0" w:rsidP="002157F0">
      <w:pPr>
        <w:rPr>
          <w:rFonts w:ascii="Times New Roman" w:hAnsi="Times New Roman" w:cs="Times New Roman"/>
        </w:rPr>
      </w:pPr>
      <w:r w:rsidRPr="00F80387">
        <w:rPr>
          <w:rFonts w:ascii="Times New Roman" w:hAnsi="Times New Roman" w:cs="Times New Roman"/>
          <w:b/>
        </w:rPr>
        <w:t xml:space="preserve">Predecessor auditor </w:t>
      </w:r>
      <w:r w:rsidRPr="00F80387">
        <w:rPr>
          <w:rFonts w:ascii="Times New Roman" w:hAnsi="Times New Roman" w:cs="Times New Roman"/>
        </w:rPr>
        <w:t xml:space="preserve">- The auditor from a different audit firm, who audited the financial statements of an entity in the prior period and who has been replaced by the current auditor. </w:t>
      </w:r>
    </w:p>
    <w:p w:rsidR="002157F0" w:rsidRPr="00F80387" w:rsidRDefault="002157F0" w:rsidP="002157F0">
      <w:pPr>
        <w:rPr>
          <w:rFonts w:ascii="Times New Roman" w:hAnsi="Times New Roman" w:cs="Times New Roman"/>
        </w:rPr>
      </w:pPr>
      <w:r w:rsidRPr="00F80387">
        <w:rPr>
          <w:rFonts w:ascii="Times New Roman" w:hAnsi="Times New Roman" w:cs="Times New Roman"/>
          <w:b/>
        </w:rPr>
        <w:t>Premise, relating to the responsibilities of management and, where appropriate, those charged with governance, on which an audit is conducted</w:t>
      </w:r>
      <w:r w:rsidRPr="00F80387">
        <w:rPr>
          <w:rFonts w:ascii="Times New Roman" w:hAnsi="Times New Roman" w:cs="Times New Roman"/>
        </w:rPr>
        <w:t xml:space="preserve"> - That management and, where appropriate, those charged with governance have acknowledged and understand that they have the following responsibilities that are fundamental to the conduct of an audit in accordance with ISAs. That is, responsibility: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(a)  For the preparation of the financial statements in accordance with the applicable financial reporting framework, including where relevant their fair presentation;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(b)  For such internal control as management and, where appropriate, those charged with governance determine is necessary to enable the preparation of financial statements that are free from material misstatement, whether due to fraud or error; and </w:t>
      </w:r>
    </w:p>
    <w:p w:rsidR="002157F0" w:rsidRPr="00F80387" w:rsidRDefault="002157F0" w:rsidP="002157F0">
      <w:pPr>
        <w:rPr>
          <w:rFonts w:ascii="Times New Roman" w:hAnsi="Times New Roman" w:cs="Times New Roman"/>
        </w:rPr>
      </w:pPr>
      <w:r w:rsidRPr="00F80387">
        <w:rPr>
          <w:rFonts w:ascii="Times New Roman" w:hAnsi="Times New Roman" w:cs="Times New Roman"/>
        </w:rPr>
        <w:lastRenderedPageBreak/>
        <w:t xml:space="preserve">(c)  To provide the auditor with: </w:t>
      </w:r>
    </w:p>
    <w:p w:rsidR="002157F0" w:rsidRPr="00F80387" w:rsidRDefault="002157F0" w:rsidP="002157F0">
      <w:pPr>
        <w:rPr>
          <w:rFonts w:ascii="Times New Roman" w:hAnsi="Times New Roman" w:cs="Times New Roman"/>
        </w:rPr>
      </w:pPr>
      <w:r w:rsidRPr="00F80387">
        <w:rPr>
          <w:rFonts w:ascii="Times New Roman" w:hAnsi="Times New Roman" w:cs="Times New Roman"/>
        </w:rPr>
        <w:t>(</w:t>
      </w:r>
      <w:proofErr w:type="spellStart"/>
      <w:proofErr w:type="gramStart"/>
      <w:r w:rsidRPr="00F80387">
        <w:rPr>
          <w:rFonts w:ascii="Times New Roman" w:hAnsi="Times New Roman" w:cs="Times New Roman"/>
        </w:rPr>
        <w:t>i</w:t>
      </w:r>
      <w:proofErr w:type="spellEnd"/>
      <w:proofErr w:type="gramEnd"/>
      <w:r w:rsidRPr="00F80387">
        <w:rPr>
          <w:rFonts w:ascii="Times New Roman" w:hAnsi="Times New Roman" w:cs="Times New Roman"/>
        </w:rPr>
        <w:t xml:space="preserve">)  Access to all information of which management and, where appropriate, those charged with governance are aware that is relevant to the preparation of the financial statements such as records,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(ii)  </w:t>
      </w:r>
      <w:proofErr w:type="gramStart"/>
      <w:r w:rsidRPr="00F80387">
        <w:rPr>
          <w:rFonts w:ascii="Times New Roman" w:hAnsi="Times New Roman" w:cs="Times New Roman"/>
        </w:rPr>
        <w:t>documentation</w:t>
      </w:r>
      <w:proofErr w:type="gramEnd"/>
      <w:r w:rsidRPr="00F80387">
        <w:rPr>
          <w:rFonts w:ascii="Times New Roman" w:hAnsi="Times New Roman" w:cs="Times New Roman"/>
        </w:rPr>
        <w:t xml:space="preserve"> and other matters;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(iii)Additional information that the auditor may request from management and, where appropriate, those charged with governance for the purpose of the audit; and </w:t>
      </w:r>
    </w:p>
    <w:p w:rsidR="002157F0" w:rsidRPr="00F80387" w:rsidRDefault="002157F0" w:rsidP="002157F0">
      <w:pPr>
        <w:rPr>
          <w:rFonts w:ascii="Times New Roman" w:hAnsi="Times New Roman" w:cs="Times New Roman"/>
        </w:rPr>
      </w:pPr>
      <w:proofErr w:type="gramStart"/>
      <w:r w:rsidRPr="00F80387">
        <w:rPr>
          <w:rFonts w:ascii="Times New Roman" w:hAnsi="Times New Roman" w:cs="Times New Roman"/>
        </w:rPr>
        <w:t>(iv)  Unrestricted</w:t>
      </w:r>
      <w:proofErr w:type="gramEnd"/>
      <w:r w:rsidRPr="00F80387">
        <w:rPr>
          <w:rFonts w:ascii="Times New Roman" w:hAnsi="Times New Roman" w:cs="Times New Roman"/>
        </w:rPr>
        <w:t xml:space="preserve"> access to persons within the entity from whom the auditor determines it necessary to obtain audit evidence. </w:t>
      </w:r>
      <w:r w:rsidR="00CA29EA" w:rsidRPr="00F80387">
        <w:rPr>
          <w:rFonts w:ascii="Times New Roman" w:hAnsi="Times New Roman" w:cs="Times New Roman"/>
        </w:rPr>
        <w:br/>
      </w:r>
      <w:r w:rsidRPr="00F80387">
        <w:rPr>
          <w:rFonts w:ascii="Times New Roman" w:hAnsi="Times New Roman" w:cs="Times New Roman"/>
        </w:rPr>
        <w:t xml:space="preserve">In the case of a fair presentation framework, (a) above may be restated as “for the preparation and fair presentation of the financial statements in accordance with the financial reporting framework,” or “for the preparation of financial statements that give a true and fair view in accordance with the financial reporting framework.”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The “premise, relating to the responsibilities of management and, where appropriate, those charged with governance, on which an audit is conducted” may also be referred to as the “premise.” </w:t>
      </w:r>
    </w:p>
    <w:p w:rsidR="002157F0" w:rsidRPr="00F80387" w:rsidRDefault="002157F0" w:rsidP="002157F0">
      <w:pPr>
        <w:rPr>
          <w:rFonts w:ascii="Times New Roman" w:hAnsi="Times New Roman" w:cs="Times New Roman"/>
        </w:rPr>
      </w:pPr>
      <w:r w:rsidRPr="00F80387">
        <w:rPr>
          <w:rFonts w:ascii="Times New Roman" w:hAnsi="Times New Roman" w:cs="Times New Roman"/>
          <w:b/>
        </w:rPr>
        <w:t>Professional accountant</w:t>
      </w:r>
      <w:r w:rsidRPr="00F80387">
        <w:rPr>
          <w:rFonts w:ascii="Times New Roman" w:hAnsi="Times New Roman" w:cs="Times New Roman"/>
        </w:rPr>
        <w:t xml:space="preserve"> - Member of the Institute of Chartered Accountants of India.</w:t>
      </w:r>
    </w:p>
    <w:p w:rsidR="002157F0" w:rsidRPr="00F80387" w:rsidRDefault="002157F0" w:rsidP="002157F0">
      <w:pPr>
        <w:rPr>
          <w:rFonts w:ascii="Times New Roman" w:hAnsi="Times New Roman" w:cs="Times New Roman"/>
        </w:rPr>
      </w:pPr>
      <w:r w:rsidRPr="00F80387">
        <w:rPr>
          <w:rFonts w:ascii="Times New Roman" w:hAnsi="Times New Roman" w:cs="Times New Roman"/>
          <w:b/>
        </w:rPr>
        <w:t>Professional accountant in public practice</w:t>
      </w:r>
      <w:r w:rsidRPr="00F80387">
        <w:rPr>
          <w:rFonts w:ascii="Times New Roman" w:hAnsi="Times New Roman" w:cs="Times New Roman"/>
        </w:rPr>
        <w:t xml:space="preserve"> - Refers to the member of the Institute of Chartered Accountants of India who is in practice in terms of section 2 of the Chartered Accountants Act, 1949.    The term is also used to refer to a firm of chartered accountants in public practice.</w:t>
      </w:r>
    </w:p>
    <w:p w:rsidR="002157F0" w:rsidRPr="00F80387" w:rsidRDefault="002157F0" w:rsidP="002157F0">
      <w:pPr>
        <w:rPr>
          <w:rFonts w:ascii="Times New Roman" w:hAnsi="Times New Roman" w:cs="Times New Roman"/>
        </w:rPr>
      </w:pPr>
      <w:r w:rsidRPr="00F80387">
        <w:rPr>
          <w:rFonts w:ascii="Times New Roman" w:hAnsi="Times New Roman" w:cs="Times New Roman"/>
          <w:b/>
        </w:rPr>
        <w:t>Professional judgment</w:t>
      </w:r>
      <w:r w:rsidRPr="00F80387">
        <w:rPr>
          <w:rFonts w:ascii="Times New Roman" w:hAnsi="Times New Roman" w:cs="Times New Roman"/>
        </w:rPr>
        <w:t xml:space="preserve"> - The application of relevant training, knowledge and experience, within the context provided by auditing, accounting and ethical standards, in making informed decisions about the courses of action that are appropriate in the circumstances of the audit engagement. </w:t>
      </w:r>
    </w:p>
    <w:p w:rsidR="002157F0" w:rsidRPr="00F80387" w:rsidRDefault="002157F0" w:rsidP="002157F0">
      <w:pPr>
        <w:rPr>
          <w:rFonts w:ascii="Times New Roman" w:hAnsi="Times New Roman" w:cs="Times New Roman"/>
        </w:rPr>
      </w:pPr>
      <w:r w:rsidRPr="00F80387">
        <w:rPr>
          <w:rFonts w:ascii="Times New Roman" w:hAnsi="Times New Roman" w:cs="Times New Roman"/>
          <w:b/>
        </w:rPr>
        <w:t xml:space="preserve">Professional </w:t>
      </w:r>
      <w:proofErr w:type="spellStart"/>
      <w:r w:rsidRPr="00F80387">
        <w:rPr>
          <w:rFonts w:ascii="Times New Roman" w:hAnsi="Times New Roman" w:cs="Times New Roman"/>
          <w:b/>
        </w:rPr>
        <w:t>skepticism</w:t>
      </w:r>
      <w:proofErr w:type="spellEnd"/>
      <w:r w:rsidRPr="00F80387">
        <w:rPr>
          <w:rFonts w:ascii="Times New Roman" w:hAnsi="Times New Roman" w:cs="Times New Roman"/>
        </w:rPr>
        <w:t xml:space="preserve"> - An attitude that includes a questioning mind, being alert to conditions which may indicate possible misstatement due to error or fraud, and a critical assessment of evidence. </w:t>
      </w:r>
    </w:p>
    <w:p w:rsidR="002157F0" w:rsidRPr="00F80387" w:rsidRDefault="002157F0" w:rsidP="002157F0">
      <w:pPr>
        <w:rPr>
          <w:rFonts w:ascii="Times New Roman" w:hAnsi="Times New Roman" w:cs="Times New Roman"/>
        </w:rPr>
      </w:pPr>
      <w:r w:rsidRPr="00F80387">
        <w:rPr>
          <w:rFonts w:ascii="Times New Roman" w:hAnsi="Times New Roman" w:cs="Times New Roman"/>
          <w:b/>
        </w:rPr>
        <w:t>Professional standards</w:t>
      </w:r>
      <w:r w:rsidRPr="00F80387">
        <w:rPr>
          <w:rFonts w:ascii="Times New Roman" w:hAnsi="Times New Roman" w:cs="Times New Roman"/>
        </w:rPr>
        <w:t xml:space="preserve"> </w:t>
      </w:r>
      <w:proofErr w:type="gramStart"/>
      <w:r w:rsidRPr="00F80387">
        <w:rPr>
          <w:rFonts w:ascii="Times New Roman" w:hAnsi="Times New Roman" w:cs="Times New Roman"/>
        </w:rPr>
        <w:t>-  Engagement</w:t>
      </w:r>
      <w:proofErr w:type="gramEnd"/>
      <w:r w:rsidRPr="00F80387">
        <w:rPr>
          <w:rFonts w:ascii="Times New Roman" w:hAnsi="Times New Roman" w:cs="Times New Roman"/>
        </w:rPr>
        <w:t xml:space="preserve"> Standards as defined in the AASB’s “Preface to the Standards on Quality Control, Auditing, Review, Other Assurance and Related Services”, and relevant ethical requirements as contained in the Code. </w:t>
      </w:r>
    </w:p>
    <w:p w:rsidR="00CA29EA" w:rsidRPr="00F80387" w:rsidRDefault="002157F0" w:rsidP="002157F0">
      <w:pPr>
        <w:rPr>
          <w:rFonts w:ascii="Times New Roman" w:hAnsi="Times New Roman" w:cs="Times New Roman"/>
        </w:rPr>
      </w:pPr>
      <w:r w:rsidRPr="00F80387">
        <w:rPr>
          <w:rFonts w:ascii="Times New Roman" w:hAnsi="Times New Roman" w:cs="Times New Roman"/>
          <w:b/>
        </w:rPr>
        <w:t>Projection</w:t>
      </w:r>
      <w:r w:rsidRPr="00F80387">
        <w:rPr>
          <w:rFonts w:ascii="Times New Roman" w:hAnsi="Times New Roman" w:cs="Times New Roman"/>
        </w:rPr>
        <w:t xml:space="preserve"> - Prospective financial information prepared on the basis of: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(a) Hypothetical assumptions about future events and management actions which are not necessarily expected to take place, such as when some entities are in a start-up phase or are considering a major change in the nature of operations; or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(b) A mixture of best-estimate and hypothetical assumptions. </w:t>
      </w:r>
    </w:p>
    <w:p w:rsidR="002157F0" w:rsidRPr="00F80387" w:rsidRDefault="002157F0" w:rsidP="002157F0">
      <w:pPr>
        <w:rPr>
          <w:rFonts w:ascii="Times New Roman" w:hAnsi="Times New Roman" w:cs="Times New Roman"/>
        </w:rPr>
      </w:pPr>
      <w:r w:rsidRPr="00F80387">
        <w:rPr>
          <w:rFonts w:ascii="Times New Roman" w:hAnsi="Times New Roman" w:cs="Times New Roman"/>
          <w:b/>
        </w:rPr>
        <w:t>Prospective financial information</w:t>
      </w:r>
      <w:r w:rsidRPr="00F80387">
        <w:rPr>
          <w:rFonts w:ascii="Times New Roman" w:hAnsi="Times New Roman" w:cs="Times New Roman"/>
        </w:rPr>
        <w:t xml:space="preserve"> - Financial information based on assumptions about events that may occur in the future and possible actions by an entity. It is highly subjective in nature and its preparation requires exercise of considerable judgment.  Prospective financial information can be in the form of a forecast, a projection or a combination of both. (See Forecast and Projection)</w:t>
      </w:r>
    </w:p>
    <w:p w:rsidR="002157F0" w:rsidRPr="00F80387" w:rsidRDefault="002157F0" w:rsidP="002157F0">
      <w:pPr>
        <w:rPr>
          <w:rFonts w:ascii="Times New Roman" w:hAnsi="Times New Roman" w:cs="Times New Roman"/>
        </w:rPr>
      </w:pPr>
      <w:r w:rsidRPr="00F80387">
        <w:rPr>
          <w:rFonts w:ascii="Times New Roman" w:hAnsi="Times New Roman" w:cs="Times New Roman"/>
          <w:b/>
        </w:rPr>
        <w:lastRenderedPageBreak/>
        <w:t>Public sector</w:t>
      </w:r>
      <w:r w:rsidRPr="00F80387">
        <w:rPr>
          <w:rFonts w:ascii="Times New Roman" w:hAnsi="Times New Roman" w:cs="Times New Roman"/>
        </w:rPr>
        <w:t xml:space="preserve"> - National governments, regional (for example, state, provincial, territorial) governments, local (for example, city, town) governments and related governmental entities (for example, agencies, boards, commissions and enterprises). </w:t>
      </w:r>
    </w:p>
    <w:p w:rsidR="002157F0" w:rsidRPr="00F80387" w:rsidRDefault="002157F0" w:rsidP="002157F0">
      <w:pPr>
        <w:rPr>
          <w:rFonts w:ascii="Times New Roman" w:hAnsi="Times New Roman" w:cs="Times New Roman"/>
        </w:rPr>
      </w:pPr>
      <w:r w:rsidRPr="00F80387">
        <w:rPr>
          <w:rFonts w:ascii="Times New Roman" w:hAnsi="Times New Roman" w:cs="Times New Roman"/>
          <w:b/>
        </w:rPr>
        <w:t>Random Selection</w:t>
      </w:r>
      <w:r w:rsidRPr="00F80387">
        <w:rPr>
          <w:rFonts w:ascii="Times New Roman" w:hAnsi="Times New Roman" w:cs="Times New Roman"/>
        </w:rPr>
        <w:t xml:space="preserve"> - It is a sample selection method involving application of random number generators, for example, random number tables. </w:t>
      </w:r>
    </w:p>
    <w:p w:rsidR="00CA29EA" w:rsidRPr="00F80387" w:rsidRDefault="002157F0" w:rsidP="002157F0">
      <w:pPr>
        <w:rPr>
          <w:rFonts w:ascii="Times New Roman" w:hAnsi="Times New Roman" w:cs="Times New Roman"/>
          <w:b/>
        </w:rPr>
      </w:pPr>
      <w:r w:rsidRPr="00F80387">
        <w:rPr>
          <w:rFonts w:ascii="Times New Roman" w:hAnsi="Times New Roman" w:cs="Times New Roman"/>
          <w:b/>
        </w:rPr>
        <w:t>Reasonable assurance (in the context of assurance engagements, including audit engagements, and quality control)</w:t>
      </w:r>
      <w:r w:rsidRPr="00F80387">
        <w:rPr>
          <w:rFonts w:ascii="Times New Roman" w:hAnsi="Times New Roman" w:cs="Times New Roman"/>
        </w:rPr>
        <w:t xml:space="preserve"> - A high, but not absolute, level of assurance. </w:t>
      </w:r>
    </w:p>
    <w:p w:rsidR="002157F0" w:rsidRPr="00F80387" w:rsidRDefault="002157F0" w:rsidP="002157F0">
      <w:pPr>
        <w:rPr>
          <w:rFonts w:ascii="Times New Roman" w:hAnsi="Times New Roman" w:cs="Times New Roman"/>
          <w:b/>
        </w:rPr>
      </w:pPr>
      <w:r w:rsidRPr="00F80387">
        <w:rPr>
          <w:rFonts w:ascii="Times New Roman" w:hAnsi="Times New Roman" w:cs="Times New Roman"/>
          <w:b/>
        </w:rPr>
        <w:t>Reasonable assurance engagement</w:t>
      </w:r>
      <w:r w:rsidRPr="00F80387">
        <w:rPr>
          <w:rFonts w:ascii="Times New Roman" w:hAnsi="Times New Roman" w:cs="Times New Roman"/>
        </w:rPr>
        <w:t xml:space="preserve"> - (see Assurance engagement)</w:t>
      </w:r>
    </w:p>
    <w:p w:rsidR="002157F0" w:rsidRPr="00F80387" w:rsidRDefault="002157F0" w:rsidP="002157F0">
      <w:pPr>
        <w:rPr>
          <w:rFonts w:ascii="Times New Roman" w:hAnsi="Times New Roman" w:cs="Times New Roman"/>
        </w:rPr>
      </w:pPr>
      <w:proofErr w:type="gramStart"/>
      <w:r w:rsidRPr="00F80387">
        <w:rPr>
          <w:rFonts w:ascii="Times New Roman" w:hAnsi="Times New Roman" w:cs="Times New Roman"/>
          <w:b/>
        </w:rPr>
        <w:t>Recalculation</w:t>
      </w:r>
      <w:r w:rsidRPr="00F80387">
        <w:rPr>
          <w:rFonts w:ascii="Times New Roman" w:hAnsi="Times New Roman" w:cs="Times New Roman"/>
        </w:rPr>
        <w:t xml:space="preserve">  -</w:t>
      </w:r>
      <w:proofErr w:type="gramEnd"/>
      <w:r w:rsidRPr="00F80387">
        <w:rPr>
          <w:rFonts w:ascii="Times New Roman" w:hAnsi="Times New Roman" w:cs="Times New Roman"/>
        </w:rPr>
        <w:t xml:space="preserve"> Consists of checking the mathematical accuracy of documents or records.</w:t>
      </w:r>
    </w:p>
    <w:p w:rsidR="00CA29EA" w:rsidRPr="00F80387" w:rsidRDefault="002157F0" w:rsidP="002157F0">
      <w:pPr>
        <w:rPr>
          <w:rFonts w:ascii="Times New Roman" w:hAnsi="Times New Roman" w:cs="Times New Roman"/>
        </w:rPr>
      </w:pPr>
      <w:r w:rsidRPr="00F80387">
        <w:rPr>
          <w:rFonts w:ascii="Times New Roman" w:hAnsi="Times New Roman" w:cs="Times New Roman"/>
          <w:b/>
        </w:rPr>
        <w:t>Related party</w:t>
      </w:r>
      <w:r w:rsidRPr="00F80387">
        <w:rPr>
          <w:rFonts w:ascii="Times New Roman" w:hAnsi="Times New Roman" w:cs="Times New Roman"/>
        </w:rPr>
        <w:t xml:space="preserve"> - A party that is either: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(a) A related party as defined in the applicable financial reporting framework; or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(b) Where the applicable financial reporting framework establishes minimal or no related party requirements:  </w:t>
      </w:r>
    </w:p>
    <w:p w:rsidR="002157F0" w:rsidRPr="00F80387" w:rsidRDefault="002157F0" w:rsidP="002157F0">
      <w:pPr>
        <w:rPr>
          <w:rFonts w:ascii="Times New Roman" w:hAnsi="Times New Roman" w:cs="Times New Roman"/>
        </w:rPr>
      </w:pPr>
      <w:r w:rsidRPr="00F80387">
        <w:rPr>
          <w:rFonts w:ascii="Times New Roman" w:hAnsi="Times New Roman" w:cs="Times New Roman"/>
        </w:rPr>
        <w:t>(</w:t>
      </w:r>
      <w:proofErr w:type="spellStart"/>
      <w:r w:rsidRPr="00F80387">
        <w:rPr>
          <w:rFonts w:ascii="Times New Roman" w:hAnsi="Times New Roman" w:cs="Times New Roman"/>
        </w:rPr>
        <w:t>i</w:t>
      </w:r>
      <w:proofErr w:type="spellEnd"/>
      <w:r w:rsidRPr="00F80387">
        <w:rPr>
          <w:rFonts w:ascii="Times New Roman" w:hAnsi="Times New Roman" w:cs="Times New Roman"/>
        </w:rPr>
        <w:t xml:space="preserve">) A person or other entity that has control or significant influence, directly or indirectly through one or more intermediaries, over the reporting entity;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(ii) Another entity over which the reporting entity has control or significant influence, directly or indirectly through one or more intermediaries; or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(iii) Another entity that is under common control with the reporting entity through having: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a. Common controlling ownership;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b. Owners who are close family members; or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c. Common key management.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However, entities that are under common control by a state (that is, a national, regional or local government) are not considered related unless they engage in significant transactions or share resources to a significant extent with one another. </w:t>
      </w:r>
    </w:p>
    <w:p w:rsidR="002157F0" w:rsidRPr="00F80387" w:rsidRDefault="002157F0" w:rsidP="002157F0">
      <w:pPr>
        <w:rPr>
          <w:rFonts w:ascii="Times New Roman" w:hAnsi="Times New Roman" w:cs="Times New Roman"/>
        </w:rPr>
      </w:pPr>
      <w:r w:rsidRPr="00F80387">
        <w:rPr>
          <w:rFonts w:ascii="Times New Roman" w:hAnsi="Times New Roman" w:cs="Times New Roman"/>
          <w:b/>
        </w:rPr>
        <w:t>Related services</w:t>
      </w:r>
      <w:r w:rsidRPr="00F80387">
        <w:rPr>
          <w:rFonts w:ascii="Times New Roman" w:hAnsi="Times New Roman" w:cs="Times New Roman"/>
        </w:rPr>
        <w:t xml:space="preserve"> - Comprise agreed-upon procedures and compilations. </w:t>
      </w:r>
    </w:p>
    <w:p w:rsidR="002157F0" w:rsidRPr="00F80387" w:rsidRDefault="002157F0" w:rsidP="002157F0">
      <w:pPr>
        <w:rPr>
          <w:rFonts w:ascii="Times New Roman" w:hAnsi="Times New Roman" w:cs="Times New Roman"/>
        </w:rPr>
      </w:pPr>
      <w:r w:rsidRPr="00F80387">
        <w:rPr>
          <w:rFonts w:ascii="Times New Roman" w:hAnsi="Times New Roman" w:cs="Times New Roman"/>
          <w:b/>
        </w:rPr>
        <w:t>Relevant ethical requirements</w:t>
      </w:r>
      <w:r w:rsidRPr="00F80387">
        <w:rPr>
          <w:rFonts w:ascii="Times New Roman" w:hAnsi="Times New Roman" w:cs="Times New Roman"/>
        </w:rPr>
        <w:t xml:space="preserve"> - Ethical requirements to which the engagement team and engagement quality control reviewer are subject, which ordinarily comprise Code of Ethics issued by Institute of Chartered Accountants of India (ICAI) together with other relevant pronouncements issued by the Institute.   </w:t>
      </w:r>
    </w:p>
    <w:p w:rsidR="002157F0" w:rsidRPr="00F80387" w:rsidRDefault="002157F0" w:rsidP="002157F0">
      <w:pPr>
        <w:rPr>
          <w:rFonts w:ascii="Times New Roman" w:hAnsi="Times New Roman" w:cs="Times New Roman"/>
        </w:rPr>
      </w:pPr>
      <w:proofErr w:type="spellStart"/>
      <w:proofErr w:type="gramStart"/>
      <w:r w:rsidRPr="00F80387">
        <w:rPr>
          <w:rFonts w:ascii="Times New Roman" w:hAnsi="Times New Roman" w:cs="Times New Roman"/>
          <w:b/>
        </w:rPr>
        <w:t>Reperformance</w:t>
      </w:r>
      <w:proofErr w:type="spellEnd"/>
      <w:r w:rsidRPr="00F80387">
        <w:rPr>
          <w:rFonts w:ascii="Times New Roman" w:hAnsi="Times New Roman" w:cs="Times New Roman"/>
        </w:rPr>
        <w:t xml:space="preserve"> - The auditor’s independent execution of procedures or controls that were originally performed as part of the entity’s internal controls.</w:t>
      </w:r>
      <w:proofErr w:type="gramEnd"/>
    </w:p>
    <w:p w:rsidR="00D400CD" w:rsidRDefault="00D400CD" w:rsidP="002157F0">
      <w:pPr>
        <w:rPr>
          <w:rFonts w:ascii="Times New Roman" w:hAnsi="Times New Roman" w:cs="Times New Roman"/>
          <w:b/>
        </w:rPr>
      </w:pPr>
    </w:p>
    <w:p w:rsidR="00D400CD" w:rsidRDefault="00D400CD" w:rsidP="002157F0">
      <w:pPr>
        <w:rPr>
          <w:rFonts w:ascii="Times New Roman" w:hAnsi="Times New Roman" w:cs="Times New Roman"/>
          <w:b/>
        </w:rPr>
      </w:pPr>
    </w:p>
    <w:p w:rsidR="002157F0" w:rsidRPr="00F80387" w:rsidRDefault="002157F0" w:rsidP="002157F0">
      <w:pPr>
        <w:rPr>
          <w:rFonts w:ascii="Times New Roman" w:hAnsi="Times New Roman" w:cs="Times New Roman"/>
          <w:b/>
        </w:rPr>
      </w:pPr>
      <w:r w:rsidRPr="00F80387">
        <w:rPr>
          <w:rFonts w:ascii="Times New Roman" w:hAnsi="Times New Roman" w:cs="Times New Roman"/>
          <w:b/>
        </w:rPr>
        <w:lastRenderedPageBreak/>
        <w:t>Report on the description and design of controls at a service Organization (referred to in SA 402 (Revised) as a Type 1 report)</w:t>
      </w:r>
      <w:r w:rsidRPr="00F80387">
        <w:rPr>
          <w:rFonts w:ascii="Times New Roman" w:hAnsi="Times New Roman" w:cs="Times New Roman"/>
        </w:rPr>
        <w:t xml:space="preserve"> - A report that comprises: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(a) A description, prepared by management of the service organization, of the service organization’s system, control objectives and related controls that have been designed and implemented as at a specified date; and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(b) A report by the service auditor with the objective of conveying reasonable assurance that includes the service auditor’s opinion on the description of the service organization’s system, control objectives and related controls and the suitability of the design of the controls to achieve the specified control objectives. </w:t>
      </w:r>
    </w:p>
    <w:p w:rsidR="002157F0" w:rsidRPr="00F80387" w:rsidRDefault="002157F0" w:rsidP="002157F0">
      <w:pPr>
        <w:rPr>
          <w:rFonts w:ascii="Times New Roman" w:hAnsi="Times New Roman" w:cs="Times New Roman"/>
        </w:rPr>
      </w:pPr>
      <w:r w:rsidRPr="00F80387">
        <w:rPr>
          <w:rFonts w:ascii="Times New Roman" w:hAnsi="Times New Roman" w:cs="Times New Roman"/>
          <w:b/>
        </w:rPr>
        <w:t xml:space="preserve">Report on the description, design, and operating effectiveness of controls at a service organization (referred to in SA 402) as a Type 2 report) </w:t>
      </w:r>
      <w:r w:rsidRPr="00F80387">
        <w:rPr>
          <w:rFonts w:ascii="Times New Roman" w:hAnsi="Times New Roman" w:cs="Times New Roman"/>
        </w:rPr>
        <w:t xml:space="preserve">- A report that comprises: </w:t>
      </w:r>
    </w:p>
    <w:p w:rsidR="00D52C39" w:rsidRPr="00F80387" w:rsidRDefault="002157F0" w:rsidP="002157F0">
      <w:pPr>
        <w:rPr>
          <w:rFonts w:ascii="Times New Roman" w:hAnsi="Times New Roman" w:cs="Times New Roman"/>
        </w:rPr>
      </w:pPr>
      <w:r w:rsidRPr="00F80387">
        <w:rPr>
          <w:rFonts w:ascii="Times New Roman" w:hAnsi="Times New Roman" w:cs="Times New Roman"/>
        </w:rPr>
        <w:t xml:space="preserve">(a) A description, prepared by management of the service organization, of the service organization’s system, control objectives and related controls, their design and implementation as at a specified date or throughout a specified period and, in some cases, their operating effectiveness throughout a specified period; and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(b) A report by the service auditor with the objective of conveying reasonable assurance that includes: </w:t>
      </w:r>
    </w:p>
    <w:p w:rsidR="002157F0" w:rsidRPr="00F80387" w:rsidRDefault="002157F0" w:rsidP="002157F0">
      <w:pPr>
        <w:rPr>
          <w:rFonts w:ascii="Times New Roman" w:hAnsi="Times New Roman" w:cs="Times New Roman"/>
        </w:rPr>
      </w:pPr>
      <w:r w:rsidRPr="00F80387">
        <w:rPr>
          <w:rFonts w:ascii="Times New Roman" w:hAnsi="Times New Roman" w:cs="Times New Roman"/>
        </w:rPr>
        <w:t>(</w:t>
      </w:r>
      <w:proofErr w:type="spellStart"/>
      <w:r w:rsidRPr="00F80387">
        <w:rPr>
          <w:rFonts w:ascii="Times New Roman" w:hAnsi="Times New Roman" w:cs="Times New Roman"/>
        </w:rPr>
        <w:t>i</w:t>
      </w:r>
      <w:proofErr w:type="spellEnd"/>
      <w:r w:rsidRPr="00F80387">
        <w:rPr>
          <w:rFonts w:ascii="Times New Roman" w:hAnsi="Times New Roman" w:cs="Times New Roman"/>
        </w:rPr>
        <w:t xml:space="preserve">) The service auditor’s opinion on the description of the service organization’s system, control objectives and related controls, the suitability of the design of the controls to achieve the specified control objectives, and the operating effectiveness of the controls; and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(ii) A description of the service auditor’s tests of the controls and the results thereof. </w:t>
      </w:r>
    </w:p>
    <w:p w:rsidR="002157F0" w:rsidRPr="00F80387" w:rsidRDefault="002157F0" w:rsidP="002157F0">
      <w:pPr>
        <w:rPr>
          <w:rFonts w:ascii="Times New Roman" w:hAnsi="Times New Roman" w:cs="Times New Roman"/>
        </w:rPr>
      </w:pPr>
      <w:r w:rsidRPr="00F80387">
        <w:rPr>
          <w:rFonts w:ascii="Times New Roman" w:hAnsi="Times New Roman" w:cs="Times New Roman"/>
          <w:b/>
        </w:rPr>
        <w:t>Responsible party</w:t>
      </w:r>
      <w:r w:rsidRPr="00F80387">
        <w:rPr>
          <w:rFonts w:ascii="Times New Roman" w:hAnsi="Times New Roman" w:cs="Times New Roman"/>
        </w:rPr>
        <w:t xml:space="preserve"> - The person (or persons) who: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(a) In a direct reporting engagement, is responsible for the subject matter; or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(b) In an assertion-based engagement, is responsible for the subject matter information (the assertion), and may be responsible for the subject matter.  </w:t>
      </w:r>
    </w:p>
    <w:p w:rsidR="002157F0" w:rsidRPr="00F80387" w:rsidRDefault="002157F0" w:rsidP="002157F0">
      <w:pPr>
        <w:rPr>
          <w:rFonts w:ascii="Times New Roman" w:hAnsi="Times New Roman" w:cs="Times New Roman"/>
        </w:rPr>
      </w:pPr>
      <w:r w:rsidRPr="00F80387">
        <w:rPr>
          <w:rFonts w:ascii="Times New Roman" w:hAnsi="Times New Roman" w:cs="Times New Roman"/>
        </w:rPr>
        <w:t>The responsible party may or may not be the party who engages the practitioner (the engaging party).</w:t>
      </w:r>
    </w:p>
    <w:p w:rsidR="002157F0" w:rsidRPr="00F80387" w:rsidRDefault="002157F0" w:rsidP="002157F0">
      <w:pPr>
        <w:rPr>
          <w:rFonts w:ascii="Times New Roman" w:hAnsi="Times New Roman" w:cs="Times New Roman"/>
        </w:rPr>
      </w:pPr>
      <w:r w:rsidRPr="00F80387">
        <w:rPr>
          <w:rFonts w:ascii="Times New Roman" w:hAnsi="Times New Roman" w:cs="Times New Roman"/>
          <w:b/>
        </w:rPr>
        <w:t>Review (in relation to quality control)</w:t>
      </w:r>
      <w:r w:rsidRPr="00F80387">
        <w:rPr>
          <w:rFonts w:ascii="Times New Roman" w:hAnsi="Times New Roman" w:cs="Times New Roman"/>
        </w:rPr>
        <w:t xml:space="preserve"> - Appraising the quality of the work performed and conclusions reached by others.</w:t>
      </w:r>
    </w:p>
    <w:p w:rsidR="002157F0" w:rsidRPr="00F80387" w:rsidRDefault="002157F0" w:rsidP="002157F0">
      <w:pPr>
        <w:rPr>
          <w:rFonts w:ascii="Times New Roman" w:hAnsi="Times New Roman" w:cs="Times New Roman"/>
        </w:rPr>
      </w:pPr>
      <w:r w:rsidRPr="00F80387">
        <w:rPr>
          <w:rFonts w:ascii="Times New Roman" w:hAnsi="Times New Roman" w:cs="Times New Roman"/>
          <w:b/>
        </w:rPr>
        <w:t>Review engagement</w:t>
      </w:r>
      <w:r w:rsidRPr="00F80387">
        <w:rPr>
          <w:rFonts w:ascii="Times New Roman" w:hAnsi="Times New Roman" w:cs="Times New Roman"/>
        </w:rPr>
        <w:t xml:space="preserve"> - The objective of a review engagement is to enable an auditor to state whether, on the basis of procedures which do not provide all the evidence that would be required in an audit, anything has come to the auditor’s attention that causes the auditor to believe that the financial statements are not prepared, in all material respects, in accordance with an applicable financial reporting framework.</w:t>
      </w:r>
    </w:p>
    <w:p w:rsidR="002157F0" w:rsidRPr="00F80387" w:rsidRDefault="002157F0" w:rsidP="002157F0">
      <w:pPr>
        <w:rPr>
          <w:rFonts w:ascii="Times New Roman" w:hAnsi="Times New Roman" w:cs="Times New Roman"/>
        </w:rPr>
      </w:pPr>
      <w:r w:rsidRPr="00F80387">
        <w:rPr>
          <w:rFonts w:ascii="Times New Roman" w:hAnsi="Times New Roman" w:cs="Times New Roman"/>
          <w:b/>
        </w:rPr>
        <w:t>Review procedures</w:t>
      </w:r>
      <w:r w:rsidRPr="00F80387">
        <w:rPr>
          <w:rFonts w:ascii="Times New Roman" w:hAnsi="Times New Roman" w:cs="Times New Roman"/>
        </w:rPr>
        <w:t xml:space="preserve"> - The procedures deemed necessary to meet the objective of a review engagement, primarily inquiries of entity personnel and analytical procedures applied to financial data.</w:t>
      </w:r>
    </w:p>
    <w:p w:rsidR="002157F0" w:rsidRPr="00F80387" w:rsidRDefault="002157F0" w:rsidP="002157F0">
      <w:pPr>
        <w:rPr>
          <w:rFonts w:ascii="Times New Roman" w:hAnsi="Times New Roman" w:cs="Times New Roman"/>
        </w:rPr>
      </w:pPr>
      <w:r w:rsidRPr="00F80387">
        <w:rPr>
          <w:rFonts w:ascii="Times New Roman" w:hAnsi="Times New Roman" w:cs="Times New Roman"/>
          <w:b/>
        </w:rPr>
        <w:t>Rights and Obligations Assertion</w:t>
      </w:r>
      <w:r w:rsidRPr="00F80387">
        <w:rPr>
          <w:rFonts w:ascii="Times New Roman" w:hAnsi="Times New Roman" w:cs="Times New Roman"/>
        </w:rPr>
        <w:t xml:space="preserve"> - The entity holds or controls the rights to assets, and liabilities are the obligations of the entity. </w:t>
      </w:r>
    </w:p>
    <w:p w:rsidR="002157F0" w:rsidRPr="00F80387" w:rsidRDefault="002157F0" w:rsidP="002157F0">
      <w:pPr>
        <w:rPr>
          <w:rFonts w:ascii="Times New Roman" w:hAnsi="Times New Roman" w:cs="Times New Roman"/>
        </w:rPr>
      </w:pPr>
      <w:r w:rsidRPr="00F80387">
        <w:rPr>
          <w:rFonts w:ascii="Times New Roman" w:hAnsi="Times New Roman" w:cs="Times New Roman"/>
          <w:b/>
        </w:rPr>
        <w:lastRenderedPageBreak/>
        <w:t>Risk assessment procedures</w:t>
      </w:r>
      <w:r w:rsidRPr="00F80387">
        <w:rPr>
          <w:rFonts w:ascii="Times New Roman" w:hAnsi="Times New Roman" w:cs="Times New Roman"/>
        </w:rPr>
        <w:t xml:space="preserve">   - The audit procedures performed to obtain an understanding of the entity and its environment, including the entity’s internal control, to identify and assess the risks of material misstatement, whether due to fraud or error, at the financial statement and assertion levels. </w:t>
      </w:r>
    </w:p>
    <w:p w:rsidR="002157F0" w:rsidRPr="00F80387" w:rsidRDefault="002157F0" w:rsidP="002157F0">
      <w:pPr>
        <w:rPr>
          <w:rFonts w:ascii="Times New Roman" w:hAnsi="Times New Roman" w:cs="Times New Roman"/>
        </w:rPr>
      </w:pPr>
      <w:proofErr w:type="gramStart"/>
      <w:r w:rsidRPr="00F80387">
        <w:rPr>
          <w:rFonts w:ascii="Times New Roman" w:hAnsi="Times New Roman" w:cs="Times New Roman"/>
          <w:b/>
        </w:rPr>
        <w:t>Risk of material misstatement</w:t>
      </w:r>
      <w:r w:rsidRPr="00F80387">
        <w:rPr>
          <w:rFonts w:ascii="Times New Roman" w:hAnsi="Times New Roman" w:cs="Times New Roman"/>
        </w:rPr>
        <w:t xml:space="preserve"> - The risk that the financial statements are materially misstated prior to audit.</w:t>
      </w:r>
      <w:proofErr w:type="gramEnd"/>
      <w:r w:rsidRPr="00F80387">
        <w:rPr>
          <w:rFonts w:ascii="Times New Roman" w:hAnsi="Times New Roman" w:cs="Times New Roman"/>
        </w:rPr>
        <w:t xml:space="preserve"> This consists of two components, described as follows at the assertion level: </w:t>
      </w:r>
    </w:p>
    <w:p w:rsidR="002157F0" w:rsidRPr="00F80387" w:rsidRDefault="002157F0" w:rsidP="002157F0">
      <w:pPr>
        <w:rPr>
          <w:rFonts w:ascii="Times New Roman" w:hAnsi="Times New Roman" w:cs="Times New Roman"/>
        </w:rPr>
      </w:pPr>
      <w:r w:rsidRPr="00F80387">
        <w:rPr>
          <w:rFonts w:ascii="Times New Roman" w:hAnsi="Times New Roman" w:cs="Times New Roman"/>
        </w:rPr>
        <w:t>(a) Inherent risk—</w:t>
      </w:r>
      <w:proofErr w:type="gramStart"/>
      <w:r w:rsidRPr="00F80387">
        <w:rPr>
          <w:rFonts w:ascii="Times New Roman" w:hAnsi="Times New Roman" w:cs="Times New Roman"/>
        </w:rPr>
        <w:t>The</w:t>
      </w:r>
      <w:proofErr w:type="gramEnd"/>
      <w:r w:rsidRPr="00F80387">
        <w:rPr>
          <w:rFonts w:ascii="Times New Roman" w:hAnsi="Times New Roman" w:cs="Times New Roman"/>
        </w:rPr>
        <w:t xml:space="preserve"> susceptibility of an assertion about a class of transaction, account balance or disclosure to a misstatement that could be material, either individually or when aggregated with other misstatements, before consideration of any related controls.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(b) Control risk—The risk that a misstatement that could occur in an assertion about a class of transaction, account balance or disclosure and that could be material, either individually or when aggregated with other misstatements, will not be prevented, or detected and corrected, on a timely basis by the entity’s internal control. </w:t>
      </w:r>
    </w:p>
    <w:p w:rsidR="002157F0" w:rsidRPr="00F80387" w:rsidRDefault="002157F0" w:rsidP="002157F0">
      <w:pPr>
        <w:rPr>
          <w:rFonts w:ascii="Times New Roman" w:hAnsi="Times New Roman" w:cs="Times New Roman"/>
        </w:rPr>
      </w:pPr>
      <w:proofErr w:type="gramStart"/>
      <w:r w:rsidRPr="00F80387">
        <w:rPr>
          <w:rFonts w:ascii="Times New Roman" w:hAnsi="Times New Roman" w:cs="Times New Roman"/>
          <w:b/>
        </w:rPr>
        <w:t>Sampling</w:t>
      </w:r>
      <w:r w:rsidRPr="00F80387">
        <w:rPr>
          <w:rFonts w:ascii="Times New Roman" w:hAnsi="Times New Roman" w:cs="Times New Roman"/>
        </w:rPr>
        <w:t xml:space="preserve">  -</w:t>
      </w:r>
      <w:proofErr w:type="gramEnd"/>
      <w:r w:rsidRPr="00F80387">
        <w:rPr>
          <w:rFonts w:ascii="Times New Roman" w:hAnsi="Times New Roman" w:cs="Times New Roman"/>
        </w:rPr>
        <w:t xml:space="preserve"> (see Audit sampling) </w:t>
      </w:r>
    </w:p>
    <w:p w:rsidR="002157F0" w:rsidRPr="00F80387" w:rsidRDefault="002157F0" w:rsidP="002157F0">
      <w:pPr>
        <w:rPr>
          <w:rFonts w:ascii="Times New Roman" w:hAnsi="Times New Roman" w:cs="Times New Roman"/>
        </w:rPr>
      </w:pPr>
      <w:r w:rsidRPr="00F80387">
        <w:rPr>
          <w:rFonts w:ascii="Times New Roman" w:hAnsi="Times New Roman" w:cs="Times New Roman"/>
          <w:b/>
        </w:rPr>
        <w:t>Sampling risk</w:t>
      </w:r>
      <w:r w:rsidRPr="00F80387">
        <w:rPr>
          <w:rFonts w:ascii="Times New Roman" w:hAnsi="Times New Roman" w:cs="Times New Roman"/>
        </w:rPr>
        <w:t xml:space="preserve"> - The risk that the auditor’s conclusion based on a sample may be different from the conclusion if the entire population were subjected to the same audit procedure. Sampling risk can lead to two types of erroneous conclusions: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(a) In the case of a test of controls, that controls are more effective than they actually are, or in the case of a test of details, that a material misstatement does not exist when in fact it does. The auditor is primarily concerned with this type of erroneous conclusion because it affects audit effectiveness and is more likely to lead to an inappropriate audit opinion.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(b) In the case of a test of controls, that controls are less effective than they actually are, or in the case of a test of details, that a material misstatement exists when in fact it does not. This type of erroneous conclusion affects audit efficiency as it would usually lead to additional work to establish that initial conclusions were incorrect. </w:t>
      </w:r>
    </w:p>
    <w:p w:rsidR="002157F0" w:rsidRPr="00F80387" w:rsidRDefault="002157F0" w:rsidP="002157F0">
      <w:pPr>
        <w:rPr>
          <w:rFonts w:ascii="Times New Roman" w:hAnsi="Times New Roman" w:cs="Times New Roman"/>
        </w:rPr>
      </w:pPr>
      <w:r w:rsidRPr="00F80387">
        <w:rPr>
          <w:rFonts w:ascii="Times New Roman" w:hAnsi="Times New Roman" w:cs="Times New Roman"/>
          <w:b/>
        </w:rPr>
        <w:t>Sampling unit</w:t>
      </w:r>
      <w:r w:rsidRPr="00F80387">
        <w:rPr>
          <w:rFonts w:ascii="Times New Roman" w:hAnsi="Times New Roman" w:cs="Times New Roman"/>
        </w:rPr>
        <w:t xml:space="preserve"> - The individual items constituting a population. Scope of a review - The review procedures deemed necessary in the circumstances to achieve the objective of the review.</w:t>
      </w:r>
    </w:p>
    <w:p w:rsidR="002157F0" w:rsidRPr="00F80387" w:rsidRDefault="002157F0" w:rsidP="002157F0">
      <w:pPr>
        <w:rPr>
          <w:rFonts w:ascii="Times New Roman" w:hAnsi="Times New Roman" w:cs="Times New Roman"/>
        </w:rPr>
      </w:pPr>
      <w:r w:rsidRPr="00F80387">
        <w:rPr>
          <w:rFonts w:ascii="Times New Roman" w:hAnsi="Times New Roman" w:cs="Times New Roman"/>
          <w:b/>
        </w:rPr>
        <w:t xml:space="preserve">Service </w:t>
      </w:r>
      <w:proofErr w:type="gramStart"/>
      <w:r w:rsidRPr="00F80387">
        <w:rPr>
          <w:rFonts w:ascii="Times New Roman" w:hAnsi="Times New Roman" w:cs="Times New Roman"/>
          <w:b/>
        </w:rPr>
        <w:t>auditor</w:t>
      </w:r>
      <w:r w:rsidRPr="00F80387">
        <w:rPr>
          <w:rFonts w:ascii="Times New Roman" w:hAnsi="Times New Roman" w:cs="Times New Roman"/>
        </w:rPr>
        <w:t xml:space="preserve">  -</w:t>
      </w:r>
      <w:proofErr w:type="gramEnd"/>
      <w:r w:rsidRPr="00F80387">
        <w:rPr>
          <w:rFonts w:ascii="Times New Roman" w:hAnsi="Times New Roman" w:cs="Times New Roman"/>
        </w:rPr>
        <w:t xml:space="preserve"> An auditor who, at the request of the service organization, provides an assurance report on the controls of a service organization. </w:t>
      </w:r>
    </w:p>
    <w:p w:rsidR="002157F0" w:rsidRPr="00F80387" w:rsidRDefault="002157F0" w:rsidP="002157F0">
      <w:pPr>
        <w:rPr>
          <w:rFonts w:ascii="Times New Roman" w:hAnsi="Times New Roman" w:cs="Times New Roman"/>
        </w:rPr>
      </w:pPr>
      <w:proofErr w:type="gramStart"/>
      <w:r w:rsidRPr="00F80387">
        <w:rPr>
          <w:rFonts w:ascii="Times New Roman" w:hAnsi="Times New Roman" w:cs="Times New Roman"/>
          <w:b/>
        </w:rPr>
        <w:t>Service organization</w:t>
      </w:r>
      <w:r w:rsidRPr="00F80387">
        <w:rPr>
          <w:rFonts w:ascii="Times New Roman" w:hAnsi="Times New Roman" w:cs="Times New Roman"/>
        </w:rPr>
        <w:t xml:space="preserve"> - A third-party organization (or segment of a third-party organization) that provides services to user entities that are part of those entities’ information systems relevant to financial reporting.</w:t>
      </w:r>
      <w:proofErr w:type="gramEnd"/>
      <w:r w:rsidRPr="00F80387">
        <w:rPr>
          <w:rFonts w:ascii="Times New Roman" w:hAnsi="Times New Roman" w:cs="Times New Roman"/>
        </w:rPr>
        <w:t xml:space="preserve"> </w:t>
      </w:r>
    </w:p>
    <w:p w:rsidR="00D52C39" w:rsidRPr="00F80387" w:rsidRDefault="002157F0" w:rsidP="002157F0">
      <w:pPr>
        <w:rPr>
          <w:rFonts w:ascii="Times New Roman" w:hAnsi="Times New Roman" w:cs="Times New Roman"/>
        </w:rPr>
      </w:pPr>
      <w:r w:rsidRPr="00F80387">
        <w:rPr>
          <w:rFonts w:ascii="Times New Roman" w:hAnsi="Times New Roman" w:cs="Times New Roman"/>
          <w:b/>
        </w:rPr>
        <w:t>Service organization’s system</w:t>
      </w:r>
      <w:r w:rsidRPr="00F80387">
        <w:rPr>
          <w:rFonts w:ascii="Times New Roman" w:hAnsi="Times New Roman" w:cs="Times New Roman"/>
        </w:rPr>
        <w:t xml:space="preserve"> - The policies and procedures designed, implemented and maintained by the service organization to provide user entities with the services covered by the service auditor’s report. </w:t>
      </w:r>
    </w:p>
    <w:p w:rsidR="00D400CD" w:rsidRDefault="00D400CD" w:rsidP="002157F0">
      <w:pPr>
        <w:rPr>
          <w:rFonts w:ascii="Times New Roman" w:hAnsi="Times New Roman" w:cs="Times New Roman"/>
          <w:b/>
        </w:rPr>
      </w:pPr>
    </w:p>
    <w:p w:rsidR="00D400CD" w:rsidRDefault="00D400CD" w:rsidP="002157F0">
      <w:pPr>
        <w:rPr>
          <w:rFonts w:ascii="Times New Roman" w:hAnsi="Times New Roman" w:cs="Times New Roman"/>
          <w:b/>
        </w:rPr>
      </w:pPr>
    </w:p>
    <w:p w:rsidR="00D400CD" w:rsidRDefault="00D400CD" w:rsidP="002157F0">
      <w:pPr>
        <w:rPr>
          <w:rFonts w:ascii="Times New Roman" w:hAnsi="Times New Roman" w:cs="Times New Roman"/>
          <w:b/>
        </w:rPr>
      </w:pPr>
    </w:p>
    <w:p w:rsidR="002157F0" w:rsidRPr="00F80387" w:rsidRDefault="002157F0" w:rsidP="002157F0">
      <w:pPr>
        <w:rPr>
          <w:rFonts w:ascii="Times New Roman" w:hAnsi="Times New Roman" w:cs="Times New Roman"/>
        </w:rPr>
      </w:pPr>
      <w:r w:rsidRPr="00F80387">
        <w:rPr>
          <w:rFonts w:ascii="Times New Roman" w:hAnsi="Times New Roman" w:cs="Times New Roman"/>
          <w:b/>
        </w:rPr>
        <w:lastRenderedPageBreak/>
        <w:t xml:space="preserve">Significance </w:t>
      </w:r>
      <w:r w:rsidRPr="00F80387">
        <w:rPr>
          <w:rFonts w:ascii="Times New Roman" w:hAnsi="Times New Roman" w:cs="Times New Roman"/>
        </w:rPr>
        <w:t>- The relative importance of a matter, taken in context. The significance of a matter is judged by the practitioner in the context in which it is being considered. This might include, for example, the reasonable prospect of its changing or influencing the decisions of intended users of the practitioner’s report; or, as another example, where the context is a judgment about whether to report a matter to those charged with governance, whether the matter would be regarded as important by them in relation to their duties. Significance can be considered in the context of quantitative and qualitative factors, such as relative magnitude, the nature and effect on the subject matter and the expressed interests of intended users or recipients</w:t>
      </w:r>
    </w:p>
    <w:p w:rsidR="002157F0" w:rsidRPr="00F80387" w:rsidRDefault="002157F0" w:rsidP="002157F0">
      <w:pPr>
        <w:rPr>
          <w:rFonts w:ascii="Times New Roman" w:hAnsi="Times New Roman" w:cs="Times New Roman"/>
        </w:rPr>
      </w:pPr>
      <w:r w:rsidRPr="00F80387">
        <w:rPr>
          <w:rFonts w:ascii="Times New Roman" w:hAnsi="Times New Roman" w:cs="Times New Roman"/>
          <w:b/>
        </w:rPr>
        <w:t>Significant component</w:t>
      </w:r>
      <w:r w:rsidRPr="00F80387">
        <w:rPr>
          <w:rFonts w:ascii="Times New Roman" w:hAnsi="Times New Roman" w:cs="Times New Roman"/>
        </w:rPr>
        <w:t xml:space="preserve"> - A component identified by the group engagement team (</w:t>
      </w:r>
      <w:proofErr w:type="spellStart"/>
      <w:r w:rsidRPr="00F80387">
        <w:rPr>
          <w:rFonts w:ascii="Times New Roman" w:hAnsi="Times New Roman" w:cs="Times New Roman"/>
        </w:rPr>
        <w:t>i</w:t>
      </w:r>
      <w:proofErr w:type="spellEnd"/>
      <w:r w:rsidRPr="00F80387">
        <w:rPr>
          <w:rFonts w:ascii="Times New Roman" w:hAnsi="Times New Roman" w:cs="Times New Roman"/>
        </w:rPr>
        <w:t xml:space="preserve">) that is of individual financial significance to the group, or (ii) that, due to its specific nature or circumstances, is likely to include significant risks of material misstatement of the group financial statements. </w:t>
      </w:r>
    </w:p>
    <w:p w:rsidR="00D52C39" w:rsidRPr="00F80387" w:rsidRDefault="002157F0" w:rsidP="002157F0">
      <w:pPr>
        <w:rPr>
          <w:rFonts w:ascii="Times New Roman" w:hAnsi="Times New Roman" w:cs="Times New Roman"/>
        </w:rPr>
      </w:pPr>
      <w:r w:rsidRPr="00F80387">
        <w:rPr>
          <w:rFonts w:ascii="Times New Roman" w:hAnsi="Times New Roman" w:cs="Times New Roman"/>
          <w:b/>
        </w:rPr>
        <w:t>Significant deficiency in internal control</w:t>
      </w:r>
      <w:r w:rsidRPr="00F80387">
        <w:rPr>
          <w:rFonts w:ascii="Times New Roman" w:hAnsi="Times New Roman" w:cs="Times New Roman"/>
        </w:rPr>
        <w:t xml:space="preserve"> - A deficiency or combination of deficiencies in internal control that, in the auditor’s professional judgment, is of sufficient importance to merit the attention of those charged with governance. </w:t>
      </w:r>
    </w:p>
    <w:p w:rsidR="002157F0" w:rsidRPr="00F80387" w:rsidRDefault="002157F0" w:rsidP="002157F0">
      <w:pPr>
        <w:rPr>
          <w:rFonts w:ascii="Times New Roman" w:hAnsi="Times New Roman" w:cs="Times New Roman"/>
        </w:rPr>
      </w:pPr>
      <w:r w:rsidRPr="00F80387">
        <w:rPr>
          <w:rFonts w:ascii="Times New Roman" w:hAnsi="Times New Roman" w:cs="Times New Roman"/>
          <w:b/>
        </w:rPr>
        <w:t xml:space="preserve">Significant risk </w:t>
      </w:r>
      <w:r w:rsidRPr="00F80387">
        <w:rPr>
          <w:rFonts w:ascii="Times New Roman" w:hAnsi="Times New Roman" w:cs="Times New Roman"/>
        </w:rPr>
        <w:t xml:space="preserve">- An identified and assessed risk of material misstatement that, in the auditor’s judgment, requires special audit consideration. </w:t>
      </w:r>
    </w:p>
    <w:p w:rsidR="00D52C39" w:rsidRPr="00F80387" w:rsidRDefault="002157F0" w:rsidP="002157F0">
      <w:pPr>
        <w:rPr>
          <w:rFonts w:ascii="Times New Roman" w:hAnsi="Times New Roman" w:cs="Times New Roman"/>
          <w:b/>
        </w:rPr>
      </w:pPr>
      <w:r w:rsidRPr="00F80387">
        <w:rPr>
          <w:rFonts w:ascii="Times New Roman" w:hAnsi="Times New Roman" w:cs="Times New Roman"/>
          <w:b/>
        </w:rPr>
        <w:t>Single financial statement (for example, a cash flow statement) or to a specific element of a financial statement (for example, cash and bank balances</w:t>
      </w:r>
      <w:proofErr w:type="gramStart"/>
      <w:r w:rsidRPr="00F80387">
        <w:rPr>
          <w:rFonts w:ascii="Times New Roman" w:hAnsi="Times New Roman" w:cs="Times New Roman"/>
          <w:b/>
        </w:rPr>
        <w:t>)</w:t>
      </w:r>
      <w:r w:rsidRPr="00F80387">
        <w:rPr>
          <w:rFonts w:ascii="Times New Roman" w:hAnsi="Times New Roman" w:cs="Times New Roman"/>
        </w:rPr>
        <w:t xml:space="preserve">  -</w:t>
      </w:r>
      <w:proofErr w:type="gramEnd"/>
      <w:r w:rsidRPr="00F80387">
        <w:rPr>
          <w:rFonts w:ascii="Times New Roman" w:hAnsi="Times New Roman" w:cs="Times New Roman"/>
        </w:rPr>
        <w:t xml:space="preserve"> Includes the related notes. The related notes ordinarily comprise a summary of significant accounting policies and other explanatory information relevant to the financial statement or to the element. </w:t>
      </w:r>
    </w:p>
    <w:p w:rsidR="002157F0" w:rsidRPr="00F80387" w:rsidRDefault="002157F0" w:rsidP="002157F0">
      <w:pPr>
        <w:rPr>
          <w:rFonts w:ascii="Times New Roman" w:hAnsi="Times New Roman" w:cs="Times New Roman"/>
          <w:b/>
        </w:rPr>
      </w:pPr>
      <w:r w:rsidRPr="00F80387">
        <w:rPr>
          <w:rFonts w:ascii="Times New Roman" w:hAnsi="Times New Roman" w:cs="Times New Roman"/>
          <w:b/>
        </w:rPr>
        <w:t>Smaller entity</w:t>
      </w:r>
      <w:r w:rsidRPr="00F80387">
        <w:rPr>
          <w:rFonts w:ascii="Times New Roman" w:hAnsi="Times New Roman" w:cs="Times New Roman"/>
        </w:rPr>
        <w:t xml:space="preserve"> - An entity which typically possesses qualitative characteristics such as: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(a) Concentration of ownership and management in a small number of individuals (often a single individual – either a natural person or another enterprise that owns the entity provided the owner exhibits the relevant qualitative characteristics); and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(b) One or more of the following: </w:t>
      </w:r>
    </w:p>
    <w:p w:rsidR="002157F0" w:rsidRPr="00F80387" w:rsidRDefault="002157F0" w:rsidP="002157F0">
      <w:pPr>
        <w:rPr>
          <w:rFonts w:ascii="Times New Roman" w:hAnsi="Times New Roman" w:cs="Times New Roman"/>
        </w:rPr>
      </w:pPr>
      <w:r w:rsidRPr="00F80387">
        <w:rPr>
          <w:rFonts w:ascii="Times New Roman" w:hAnsi="Times New Roman" w:cs="Times New Roman"/>
        </w:rPr>
        <w:t>(</w:t>
      </w:r>
      <w:proofErr w:type="spellStart"/>
      <w:r w:rsidRPr="00F80387">
        <w:rPr>
          <w:rFonts w:ascii="Times New Roman" w:hAnsi="Times New Roman" w:cs="Times New Roman"/>
        </w:rPr>
        <w:t>i</w:t>
      </w:r>
      <w:proofErr w:type="spellEnd"/>
      <w:r w:rsidRPr="00F80387">
        <w:rPr>
          <w:rFonts w:ascii="Times New Roman" w:hAnsi="Times New Roman" w:cs="Times New Roman"/>
        </w:rPr>
        <w:t xml:space="preserve">) Straightforward or uncomplicated transactions;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(ii) Simple record-keeping;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(iii) Few lines of business and few products within business lines;  </w:t>
      </w:r>
    </w:p>
    <w:p w:rsidR="002157F0" w:rsidRPr="00F80387" w:rsidRDefault="002157F0" w:rsidP="002157F0">
      <w:pPr>
        <w:rPr>
          <w:rFonts w:ascii="Times New Roman" w:hAnsi="Times New Roman" w:cs="Times New Roman"/>
        </w:rPr>
      </w:pPr>
      <w:proofErr w:type="gramStart"/>
      <w:r w:rsidRPr="00F80387">
        <w:rPr>
          <w:rFonts w:ascii="Times New Roman" w:hAnsi="Times New Roman" w:cs="Times New Roman"/>
        </w:rPr>
        <w:t>(iv) Few</w:t>
      </w:r>
      <w:proofErr w:type="gramEnd"/>
      <w:r w:rsidRPr="00F80387">
        <w:rPr>
          <w:rFonts w:ascii="Times New Roman" w:hAnsi="Times New Roman" w:cs="Times New Roman"/>
        </w:rPr>
        <w:t xml:space="preserve"> internal controls;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(v) Few levels of management with responsibility for a broad range of controls; or  </w:t>
      </w:r>
    </w:p>
    <w:p w:rsidR="002157F0" w:rsidRPr="00F80387" w:rsidRDefault="002157F0" w:rsidP="002157F0">
      <w:pPr>
        <w:rPr>
          <w:rFonts w:ascii="Times New Roman" w:hAnsi="Times New Roman" w:cs="Times New Roman"/>
        </w:rPr>
      </w:pPr>
      <w:proofErr w:type="gramStart"/>
      <w:r w:rsidRPr="00F80387">
        <w:rPr>
          <w:rFonts w:ascii="Times New Roman" w:hAnsi="Times New Roman" w:cs="Times New Roman"/>
        </w:rPr>
        <w:t>(vi) Few</w:t>
      </w:r>
      <w:proofErr w:type="gramEnd"/>
      <w:r w:rsidRPr="00F80387">
        <w:rPr>
          <w:rFonts w:ascii="Times New Roman" w:hAnsi="Times New Roman" w:cs="Times New Roman"/>
        </w:rPr>
        <w:t xml:space="preserve"> personnel, many having a wide range of duties. </w:t>
      </w:r>
    </w:p>
    <w:p w:rsidR="002157F0" w:rsidRPr="00F80387" w:rsidRDefault="002157F0" w:rsidP="002157F0">
      <w:pPr>
        <w:rPr>
          <w:rFonts w:ascii="Times New Roman" w:hAnsi="Times New Roman" w:cs="Times New Roman"/>
        </w:rPr>
      </w:pPr>
      <w:r w:rsidRPr="00F80387">
        <w:rPr>
          <w:rFonts w:ascii="Times New Roman" w:hAnsi="Times New Roman" w:cs="Times New Roman"/>
        </w:rPr>
        <w:t>These qualitative characteristics are not exhaustive, they are not exclusive to smaller entities, and smaller entities do not necessarily display all of these characteristics.</w:t>
      </w:r>
    </w:p>
    <w:p w:rsidR="002157F0" w:rsidRPr="00F80387" w:rsidRDefault="002157F0" w:rsidP="002157F0">
      <w:pPr>
        <w:rPr>
          <w:rFonts w:ascii="Times New Roman" w:hAnsi="Times New Roman" w:cs="Times New Roman"/>
        </w:rPr>
      </w:pPr>
      <w:r w:rsidRPr="00F80387">
        <w:rPr>
          <w:rFonts w:ascii="Times New Roman" w:hAnsi="Times New Roman" w:cs="Times New Roman"/>
          <w:b/>
        </w:rPr>
        <w:t>Special purpose financial statements</w:t>
      </w:r>
      <w:r w:rsidRPr="00F80387">
        <w:rPr>
          <w:rFonts w:ascii="Times New Roman" w:hAnsi="Times New Roman" w:cs="Times New Roman"/>
        </w:rPr>
        <w:t xml:space="preserve"> - Financial statements prepared in accordance with a special purpose framework. </w:t>
      </w:r>
    </w:p>
    <w:p w:rsidR="00D52C39" w:rsidRPr="00F80387" w:rsidRDefault="002157F0" w:rsidP="002157F0">
      <w:pPr>
        <w:rPr>
          <w:rFonts w:ascii="Times New Roman" w:hAnsi="Times New Roman" w:cs="Times New Roman"/>
        </w:rPr>
      </w:pPr>
      <w:r w:rsidRPr="00F80387">
        <w:rPr>
          <w:rFonts w:ascii="Times New Roman" w:hAnsi="Times New Roman" w:cs="Times New Roman"/>
          <w:b/>
        </w:rPr>
        <w:lastRenderedPageBreak/>
        <w:t>Special purpose framework</w:t>
      </w:r>
      <w:r w:rsidRPr="00F80387">
        <w:rPr>
          <w:rFonts w:ascii="Times New Roman" w:hAnsi="Times New Roman" w:cs="Times New Roman"/>
        </w:rPr>
        <w:t xml:space="preserve"> - A financial reporting framework designed to meet the financial information needs of specific users. The financial reporting framework may be a fair presentation framework or a compliance framework.</w:t>
      </w:r>
    </w:p>
    <w:p w:rsidR="002157F0" w:rsidRPr="00F80387" w:rsidRDefault="002157F0" w:rsidP="002157F0">
      <w:pPr>
        <w:rPr>
          <w:rFonts w:ascii="Times New Roman" w:hAnsi="Times New Roman" w:cs="Times New Roman"/>
        </w:rPr>
      </w:pPr>
      <w:r w:rsidRPr="00F80387">
        <w:rPr>
          <w:rFonts w:ascii="Times New Roman" w:hAnsi="Times New Roman" w:cs="Times New Roman"/>
          <w:b/>
        </w:rPr>
        <w:t>Staff</w:t>
      </w:r>
      <w:r w:rsidRPr="00F80387">
        <w:rPr>
          <w:rFonts w:ascii="Times New Roman" w:hAnsi="Times New Roman" w:cs="Times New Roman"/>
        </w:rPr>
        <w:t xml:space="preserve"> - Professionals, other than partners, including any experts the firm employs. </w:t>
      </w:r>
    </w:p>
    <w:p w:rsidR="002157F0" w:rsidRPr="00F80387" w:rsidRDefault="002157F0" w:rsidP="002157F0">
      <w:pPr>
        <w:rPr>
          <w:rFonts w:ascii="Times New Roman" w:hAnsi="Times New Roman" w:cs="Times New Roman"/>
        </w:rPr>
      </w:pPr>
      <w:r w:rsidRPr="00F80387">
        <w:rPr>
          <w:rFonts w:ascii="Times New Roman" w:hAnsi="Times New Roman" w:cs="Times New Roman"/>
          <w:b/>
        </w:rPr>
        <w:t>Statistical sampling</w:t>
      </w:r>
      <w:r w:rsidRPr="00F80387">
        <w:rPr>
          <w:rFonts w:ascii="Times New Roman" w:hAnsi="Times New Roman" w:cs="Times New Roman"/>
        </w:rPr>
        <w:t xml:space="preserve"> - An approach to sampling that has the following characteristics: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(a) Random selection of the sample items; and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(b) The use of probability theory to evaluate sample results, including measurement of sampling risk. </w:t>
      </w:r>
    </w:p>
    <w:p w:rsidR="002157F0" w:rsidRPr="00F80387" w:rsidRDefault="002157F0" w:rsidP="002157F0">
      <w:pPr>
        <w:rPr>
          <w:rFonts w:ascii="Times New Roman" w:hAnsi="Times New Roman" w:cs="Times New Roman"/>
        </w:rPr>
      </w:pPr>
      <w:proofErr w:type="gramStart"/>
      <w:r w:rsidRPr="00F80387">
        <w:rPr>
          <w:rFonts w:ascii="Times New Roman" w:hAnsi="Times New Roman" w:cs="Times New Roman"/>
        </w:rPr>
        <w:t>A sampling approach that does not have characteristics (a) and (b) is considered non-statistical sampling.</w:t>
      </w:r>
      <w:proofErr w:type="gramEnd"/>
      <w:r w:rsidRPr="00F80387">
        <w:rPr>
          <w:rFonts w:ascii="Times New Roman" w:hAnsi="Times New Roman" w:cs="Times New Roman"/>
        </w:rPr>
        <w:t xml:space="preserve"> </w:t>
      </w:r>
    </w:p>
    <w:p w:rsidR="002157F0" w:rsidRPr="00F80387" w:rsidRDefault="002157F0" w:rsidP="002157F0">
      <w:pPr>
        <w:rPr>
          <w:rFonts w:ascii="Times New Roman" w:hAnsi="Times New Roman" w:cs="Times New Roman"/>
        </w:rPr>
      </w:pPr>
      <w:r w:rsidRPr="00F80387">
        <w:rPr>
          <w:rFonts w:ascii="Times New Roman" w:hAnsi="Times New Roman" w:cs="Times New Roman"/>
          <w:b/>
        </w:rPr>
        <w:t>Stratification</w:t>
      </w:r>
      <w:r w:rsidRPr="00F80387">
        <w:rPr>
          <w:rFonts w:ascii="Times New Roman" w:hAnsi="Times New Roman" w:cs="Times New Roman"/>
        </w:rPr>
        <w:t xml:space="preserve"> - The process of dividing a population into sub-populations, each of which is a group of sampling units which have similar characteristics (often monetary value). </w:t>
      </w:r>
    </w:p>
    <w:p w:rsidR="002157F0" w:rsidRPr="00F80387" w:rsidRDefault="002157F0" w:rsidP="002157F0">
      <w:pPr>
        <w:rPr>
          <w:rFonts w:ascii="Times New Roman" w:hAnsi="Times New Roman" w:cs="Times New Roman"/>
        </w:rPr>
      </w:pPr>
      <w:r w:rsidRPr="00F80387">
        <w:rPr>
          <w:rFonts w:ascii="Times New Roman" w:hAnsi="Times New Roman" w:cs="Times New Roman"/>
          <w:b/>
        </w:rPr>
        <w:t xml:space="preserve">Subject matter </w:t>
      </w:r>
      <w:proofErr w:type="gramStart"/>
      <w:r w:rsidRPr="00F80387">
        <w:rPr>
          <w:rFonts w:ascii="Times New Roman" w:hAnsi="Times New Roman" w:cs="Times New Roman"/>
          <w:b/>
        </w:rPr>
        <w:t>information</w:t>
      </w:r>
      <w:r w:rsidRPr="00F80387">
        <w:rPr>
          <w:rFonts w:ascii="Times New Roman" w:hAnsi="Times New Roman" w:cs="Times New Roman"/>
        </w:rPr>
        <w:t xml:space="preserve">  -</w:t>
      </w:r>
      <w:proofErr w:type="gramEnd"/>
      <w:r w:rsidRPr="00F80387">
        <w:rPr>
          <w:rFonts w:ascii="Times New Roman" w:hAnsi="Times New Roman" w:cs="Times New Roman"/>
        </w:rPr>
        <w:t xml:space="preserve"> The outcome of the evaluation or measurement of a subject matter. It is the subject matter information about which the practitioner gathers sufficient appropriate evidence to provide a reasonable basis for expressing a conclusion in an assurance report.</w:t>
      </w:r>
    </w:p>
    <w:p w:rsidR="002157F0" w:rsidRPr="00F80387" w:rsidRDefault="002157F0" w:rsidP="002157F0">
      <w:pPr>
        <w:rPr>
          <w:rFonts w:ascii="Times New Roman" w:hAnsi="Times New Roman" w:cs="Times New Roman"/>
        </w:rPr>
      </w:pPr>
      <w:r w:rsidRPr="00F80387">
        <w:rPr>
          <w:rFonts w:ascii="Times New Roman" w:hAnsi="Times New Roman" w:cs="Times New Roman"/>
          <w:b/>
        </w:rPr>
        <w:t>Subsequent events</w:t>
      </w:r>
      <w:r w:rsidRPr="00F80387">
        <w:rPr>
          <w:rFonts w:ascii="Times New Roman" w:hAnsi="Times New Roman" w:cs="Times New Roman"/>
        </w:rPr>
        <w:t xml:space="preserve"> - Events occurring between the date of the financial statements and the date of the auditor’s report, and facts that become known to the auditor after the date of the auditor’s report. </w:t>
      </w:r>
    </w:p>
    <w:p w:rsidR="002157F0" w:rsidRPr="00F80387" w:rsidRDefault="002157F0" w:rsidP="002157F0">
      <w:pPr>
        <w:rPr>
          <w:rFonts w:ascii="Times New Roman" w:hAnsi="Times New Roman" w:cs="Times New Roman"/>
        </w:rPr>
      </w:pPr>
      <w:r w:rsidRPr="00F80387">
        <w:rPr>
          <w:rFonts w:ascii="Times New Roman" w:hAnsi="Times New Roman" w:cs="Times New Roman"/>
          <w:b/>
        </w:rPr>
        <w:t>Subservice organization</w:t>
      </w:r>
      <w:r w:rsidRPr="00F80387">
        <w:rPr>
          <w:rFonts w:ascii="Times New Roman" w:hAnsi="Times New Roman" w:cs="Times New Roman"/>
        </w:rPr>
        <w:t xml:space="preserve"> - A service organization used by another service organization to perform some of the services provided to user entities that are part of those user entities’ information systems relevant to financial reporting. </w:t>
      </w:r>
    </w:p>
    <w:p w:rsidR="002157F0" w:rsidRPr="00F80387" w:rsidRDefault="002157F0" w:rsidP="002157F0">
      <w:pPr>
        <w:rPr>
          <w:rFonts w:ascii="Times New Roman" w:hAnsi="Times New Roman" w:cs="Times New Roman"/>
        </w:rPr>
      </w:pPr>
      <w:r w:rsidRPr="00F80387">
        <w:rPr>
          <w:rFonts w:ascii="Times New Roman" w:hAnsi="Times New Roman" w:cs="Times New Roman"/>
          <w:b/>
        </w:rPr>
        <w:t>Substantive procedure</w:t>
      </w:r>
      <w:r w:rsidRPr="00F80387">
        <w:rPr>
          <w:rFonts w:ascii="Times New Roman" w:hAnsi="Times New Roman" w:cs="Times New Roman"/>
        </w:rPr>
        <w:t xml:space="preserve"> - An audit procedure designed to detect material misstatements at the assertion level. Substantive procedures comprise: </w:t>
      </w:r>
    </w:p>
    <w:p w:rsidR="002157F0" w:rsidRPr="00F80387" w:rsidRDefault="00D52C39" w:rsidP="002157F0">
      <w:pPr>
        <w:rPr>
          <w:rFonts w:ascii="Times New Roman" w:hAnsi="Times New Roman" w:cs="Times New Roman"/>
        </w:rPr>
      </w:pPr>
      <w:r w:rsidRPr="00F80387">
        <w:rPr>
          <w:rFonts w:ascii="Times New Roman" w:hAnsi="Times New Roman" w:cs="Times New Roman"/>
        </w:rPr>
        <w:t xml:space="preserve"> </w:t>
      </w:r>
      <w:r w:rsidR="002157F0" w:rsidRPr="00F80387">
        <w:rPr>
          <w:rFonts w:ascii="Times New Roman" w:hAnsi="Times New Roman" w:cs="Times New Roman"/>
        </w:rPr>
        <w:t xml:space="preserve">(a) Tests of details (of classes of transactions, account balances, and disclosures); and </w:t>
      </w:r>
    </w:p>
    <w:p w:rsidR="002157F0" w:rsidRPr="00F80387" w:rsidRDefault="002157F0" w:rsidP="002157F0">
      <w:pPr>
        <w:rPr>
          <w:rFonts w:ascii="Times New Roman" w:hAnsi="Times New Roman" w:cs="Times New Roman"/>
        </w:rPr>
      </w:pPr>
      <w:r w:rsidRPr="00F80387">
        <w:rPr>
          <w:rFonts w:ascii="Times New Roman" w:hAnsi="Times New Roman" w:cs="Times New Roman"/>
        </w:rPr>
        <w:t xml:space="preserve">(b) Substantive analytical procedures. </w:t>
      </w:r>
    </w:p>
    <w:p w:rsidR="00D52C39" w:rsidRPr="00F80387" w:rsidRDefault="002157F0" w:rsidP="002157F0">
      <w:pPr>
        <w:rPr>
          <w:rFonts w:ascii="Times New Roman" w:hAnsi="Times New Roman" w:cs="Times New Roman"/>
        </w:rPr>
      </w:pPr>
      <w:proofErr w:type="gramStart"/>
      <w:r w:rsidRPr="00F80387">
        <w:rPr>
          <w:rFonts w:ascii="Times New Roman" w:hAnsi="Times New Roman" w:cs="Times New Roman"/>
          <w:b/>
        </w:rPr>
        <w:t>Sufficiency (of audit evidence)</w:t>
      </w:r>
      <w:r w:rsidRPr="00F80387">
        <w:rPr>
          <w:rFonts w:ascii="Times New Roman" w:hAnsi="Times New Roman" w:cs="Times New Roman"/>
        </w:rPr>
        <w:t xml:space="preserve"> - The measure of the quantity of audit evidence.</w:t>
      </w:r>
      <w:proofErr w:type="gramEnd"/>
      <w:r w:rsidRPr="00F80387">
        <w:rPr>
          <w:rFonts w:ascii="Times New Roman" w:hAnsi="Times New Roman" w:cs="Times New Roman"/>
        </w:rPr>
        <w:t xml:space="preserve"> The quantity of the audit evidence needed is affected by the auditor’s assessment of the risks of material misstatement and also by the quality of such audit evidence. </w:t>
      </w:r>
    </w:p>
    <w:p w:rsidR="002157F0" w:rsidRPr="00F80387" w:rsidRDefault="002157F0" w:rsidP="002157F0">
      <w:pPr>
        <w:rPr>
          <w:rFonts w:ascii="Times New Roman" w:hAnsi="Times New Roman" w:cs="Times New Roman"/>
        </w:rPr>
      </w:pPr>
      <w:r w:rsidRPr="00F80387">
        <w:rPr>
          <w:rFonts w:ascii="Times New Roman" w:hAnsi="Times New Roman" w:cs="Times New Roman"/>
          <w:b/>
        </w:rPr>
        <w:t>Suitable criteria</w:t>
      </w:r>
      <w:r w:rsidRPr="00F80387">
        <w:rPr>
          <w:rFonts w:ascii="Times New Roman" w:hAnsi="Times New Roman" w:cs="Times New Roman"/>
        </w:rPr>
        <w:t xml:space="preserve"> - (see Criteria) </w:t>
      </w:r>
    </w:p>
    <w:p w:rsidR="002157F0" w:rsidRPr="00F80387" w:rsidRDefault="002157F0" w:rsidP="002157F0">
      <w:pPr>
        <w:rPr>
          <w:rFonts w:ascii="Times New Roman" w:hAnsi="Times New Roman" w:cs="Times New Roman"/>
        </w:rPr>
      </w:pPr>
      <w:proofErr w:type="gramStart"/>
      <w:r w:rsidRPr="00F80387">
        <w:rPr>
          <w:rFonts w:ascii="Times New Roman" w:hAnsi="Times New Roman" w:cs="Times New Roman"/>
          <w:b/>
        </w:rPr>
        <w:t>Suitably qualified external person</w:t>
      </w:r>
      <w:r w:rsidRPr="00F80387">
        <w:rPr>
          <w:rFonts w:ascii="Times New Roman" w:hAnsi="Times New Roman" w:cs="Times New Roman"/>
        </w:rPr>
        <w:t xml:space="preserve"> - An individual outside the firm with the competence and capabilities to act as an engagement partner, for example a partner of another firm, or an employee (with appropriate experience) of another firm.</w:t>
      </w:r>
      <w:proofErr w:type="gramEnd"/>
      <w:r w:rsidRPr="00F80387">
        <w:rPr>
          <w:rFonts w:ascii="Times New Roman" w:hAnsi="Times New Roman" w:cs="Times New Roman"/>
        </w:rPr>
        <w:t xml:space="preserve">  </w:t>
      </w:r>
    </w:p>
    <w:p w:rsidR="002157F0" w:rsidRPr="00F80387" w:rsidRDefault="002157F0" w:rsidP="002157F0">
      <w:pPr>
        <w:rPr>
          <w:rFonts w:ascii="Times New Roman" w:hAnsi="Times New Roman" w:cs="Times New Roman"/>
        </w:rPr>
      </w:pPr>
      <w:r w:rsidRPr="00F80387">
        <w:rPr>
          <w:rFonts w:ascii="Times New Roman" w:hAnsi="Times New Roman" w:cs="Times New Roman"/>
          <w:b/>
        </w:rPr>
        <w:t>Summary financial statements (in the context of ISA 810)</w:t>
      </w:r>
      <w:r w:rsidRPr="00F80387">
        <w:rPr>
          <w:rFonts w:ascii="Times New Roman" w:hAnsi="Times New Roman" w:cs="Times New Roman"/>
        </w:rPr>
        <w:t xml:space="preserve"> - Historical financial information that is derived from financial statements but that contains less detail than the financial statements, while still providing a structured representation consistent with that provided by the financial statements of the entity’s economic resources or obligations at a point in time or the changes therein for a period of </w:t>
      </w:r>
      <w:r w:rsidR="00D52C39" w:rsidRPr="00F80387">
        <w:rPr>
          <w:rFonts w:ascii="Times New Roman" w:hAnsi="Times New Roman" w:cs="Times New Roman"/>
        </w:rPr>
        <w:t>time.</w:t>
      </w:r>
      <w:r w:rsidRPr="00F80387">
        <w:rPr>
          <w:rFonts w:ascii="Times New Roman" w:hAnsi="Times New Roman" w:cs="Times New Roman"/>
        </w:rPr>
        <w:t xml:space="preserve"> Different jurisdictions may use different terminology to describe such historical financial information. </w:t>
      </w:r>
    </w:p>
    <w:p w:rsidR="002157F0" w:rsidRPr="00F80387" w:rsidRDefault="002157F0" w:rsidP="002157F0">
      <w:pPr>
        <w:rPr>
          <w:rFonts w:ascii="Times New Roman" w:hAnsi="Times New Roman" w:cs="Times New Roman"/>
        </w:rPr>
      </w:pPr>
      <w:r w:rsidRPr="00F80387">
        <w:rPr>
          <w:rFonts w:ascii="Times New Roman" w:hAnsi="Times New Roman" w:cs="Times New Roman"/>
          <w:b/>
        </w:rPr>
        <w:lastRenderedPageBreak/>
        <w:t>Supplementary information</w:t>
      </w:r>
      <w:r w:rsidRPr="00F80387">
        <w:rPr>
          <w:rFonts w:ascii="Times New Roman" w:hAnsi="Times New Roman" w:cs="Times New Roman"/>
        </w:rPr>
        <w:t xml:space="preserve"> - Information that is presented together with the financial statements that is not required by the applicable financial reporting framework used to prepare the financial statements, normally presented in either supplementary schedules or as additional notes.</w:t>
      </w:r>
    </w:p>
    <w:p w:rsidR="002157F0" w:rsidRPr="00F80387" w:rsidRDefault="002157F0" w:rsidP="002157F0">
      <w:pPr>
        <w:rPr>
          <w:rFonts w:ascii="Times New Roman" w:hAnsi="Times New Roman" w:cs="Times New Roman"/>
        </w:rPr>
      </w:pPr>
      <w:r w:rsidRPr="00F80387">
        <w:rPr>
          <w:rFonts w:ascii="Times New Roman" w:hAnsi="Times New Roman" w:cs="Times New Roman"/>
          <w:b/>
        </w:rPr>
        <w:t xml:space="preserve">Systematic Selection </w:t>
      </w:r>
      <w:r w:rsidRPr="00F80387">
        <w:rPr>
          <w:rFonts w:ascii="Times New Roman" w:hAnsi="Times New Roman" w:cs="Times New Roman"/>
        </w:rPr>
        <w:t xml:space="preserve">- Systematic selection is a sample selection method, in which the number of sampling units in the population is divided by the sample size to give a sampling interval, for example 50, and having determined a starting point within the first 50, each 50th sampling unit thereafter is selected. </w:t>
      </w:r>
    </w:p>
    <w:p w:rsidR="002157F0" w:rsidRPr="00F80387" w:rsidRDefault="002157F0" w:rsidP="002157F0">
      <w:pPr>
        <w:rPr>
          <w:rFonts w:ascii="Times New Roman" w:hAnsi="Times New Roman" w:cs="Times New Roman"/>
        </w:rPr>
      </w:pPr>
      <w:r w:rsidRPr="00F80387">
        <w:rPr>
          <w:rFonts w:ascii="Times New Roman" w:hAnsi="Times New Roman" w:cs="Times New Roman"/>
          <w:b/>
        </w:rPr>
        <w:t>Test</w:t>
      </w:r>
      <w:r w:rsidRPr="00F80387">
        <w:rPr>
          <w:rFonts w:ascii="Times New Roman" w:hAnsi="Times New Roman" w:cs="Times New Roman"/>
        </w:rPr>
        <w:t xml:space="preserve"> - The application of procedures to some or all items in a population. </w:t>
      </w:r>
    </w:p>
    <w:p w:rsidR="002157F0" w:rsidRPr="00F80387" w:rsidRDefault="002157F0" w:rsidP="002157F0">
      <w:pPr>
        <w:rPr>
          <w:rFonts w:ascii="Times New Roman" w:hAnsi="Times New Roman" w:cs="Times New Roman"/>
        </w:rPr>
      </w:pPr>
      <w:r w:rsidRPr="00F80387">
        <w:rPr>
          <w:rFonts w:ascii="Times New Roman" w:hAnsi="Times New Roman" w:cs="Times New Roman"/>
          <w:b/>
        </w:rPr>
        <w:t>Tests of controls</w:t>
      </w:r>
      <w:r w:rsidRPr="00F80387">
        <w:rPr>
          <w:rFonts w:ascii="Times New Roman" w:hAnsi="Times New Roman" w:cs="Times New Roman"/>
        </w:rPr>
        <w:t xml:space="preserve"> - An audit procedure designed to evaluate the operating effectiveness of controls in preventing, or detecting and correcting, material misstatements at the assertion level. </w:t>
      </w:r>
    </w:p>
    <w:p w:rsidR="002157F0" w:rsidRPr="00F80387" w:rsidRDefault="002157F0" w:rsidP="002157F0">
      <w:pPr>
        <w:rPr>
          <w:rFonts w:ascii="Times New Roman" w:hAnsi="Times New Roman" w:cs="Times New Roman"/>
        </w:rPr>
      </w:pPr>
      <w:r w:rsidRPr="00F80387">
        <w:rPr>
          <w:rFonts w:ascii="Times New Roman" w:hAnsi="Times New Roman" w:cs="Times New Roman"/>
          <w:b/>
        </w:rPr>
        <w:t>Those charged with governance</w:t>
      </w:r>
      <w:r w:rsidRPr="00F80387">
        <w:rPr>
          <w:rFonts w:ascii="Times New Roman" w:hAnsi="Times New Roman" w:cs="Times New Roman"/>
        </w:rPr>
        <w:t xml:space="preserve"> - The person(s) or organization(s) (for example, a corporate trustee) with responsibility for overseeing the strategic direction of the entity and obligations related to the accountability of the entity. </w:t>
      </w:r>
    </w:p>
    <w:p w:rsidR="002157F0" w:rsidRPr="00F80387" w:rsidRDefault="002157F0" w:rsidP="002157F0">
      <w:pPr>
        <w:rPr>
          <w:rFonts w:ascii="Times New Roman" w:hAnsi="Times New Roman" w:cs="Times New Roman"/>
        </w:rPr>
      </w:pPr>
      <w:r w:rsidRPr="00F80387">
        <w:rPr>
          <w:rFonts w:ascii="Times New Roman" w:hAnsi="Times New Roman" w:cs="Times New Roman"/>
        </w:rPr>
        <w:t>This includes overseeing the financial reporting process. For some entities in some jurisdictions, those charged with governance may include management personnel, for example, executive members of a governance board of a private or public sector entity, or an owner-manager.  **</w:t>
      </w:r>
    </w:p>
    <w:p w:rsidR="002157F0" w:rsidRPr="00F80387" w:rsidRDefault="002157F0" w:rsidP="002157F0">
      <w:pPr>
        <w:rPr>
          <w:rFonts w:ascii="Times New Roman" w:hAnsi="Times New Roman" w:cs="Times New Roman"/>
        </w:rPr>
      </w:pPr>
      <w:r w:rsidRPr="00F80387">
        <w:rPr>
          <w:rFonts w:ascii="Times New Roman" w:hAnsi="Times New Roman" w:cs="Times New Roman"/>
          <w:b/>
        </w:rPr>
        <w:t>Timing of Audit Procedure</w:t>
      </w:r>
      <w:r w:rsidRPr="00F80387">
        <w:rPr>
          <w:rFonts w:ascii="Times New Roman" w:hAnsi="Times New Roman" w:cs="Times New Roman"/>
        </w:rPr>
        <w:t xml:space="preserve"> - Timing of an audit procedure refers to when it is performed, or the period to date to which the audit evidence applies. </w:t>
      </w:r>
    </w:p>
    <w:p w:rsidR="002157F0" w:rsidRPr="00F80387" w:rsidRDefault="002157F0" w:rsidP="002157F0">
      <w:pPr>
        <w:rPr>
          <w:rFonts w:ascii="Times New Roman" w:hAnsi="Times New Roman" w:cs="Times New Roman"/>
        </w:rPr>
      </w:pPr>
      <w:r w:rsidRPr="00F80387">
        <w:rPr>
          <w:rFonts w:ascii="Times New Roman" w:hAnsi="Times New Roman" w:cs="Times New Roman"/>
          <w:b/>
        </w:rPr>
        <w:t>Tolerable misstatement</w:t>
      </w:r>
      <w:r w:rsidRPr="00F80387">
        <w:rPr>
          <w:rFonts w:ascii="Times New Roman" w:hAnsi="Times New Roman" w:cs="Times New Roman"/>
        </w:rPr>
        <w:t xml:space="preserve"> - A monetary amount set by the auditor in respect of which the auditor seeks to obtain an appropriate level of assurance that the monetary amount set by the auditor is not exceeded by the actual misstatement in the population. </w:t>
      </w:r>
    </w:p>
    <w:p w:rsidR="002157F0" w:rsidRPr="00F80387" w:rsidRDefault="002157F0" w:rsidP="002157F0">
      <w:pPr>
        <w:rPr>
          <w:rFonts w:ascii="Times New Roman" w:hAnsi="Times New Roman" w:cs="Times New Roman"/>
        </w:rPr>
      </w:pPr>
      <w:r w:rsidRPr="00F80387">
        <w:rPr>
          <w:rFonts w:ascii="Times New Roman" w:hAnsi="Times New Roman" w:cs="Times New Roman"/>
          <w:b/>
        </w:rPr>
        <w:t>Total rate of deviation</w:t>
      </w:r>
      <w:r w:rsidRPr="00F80387">
        <w:rPr>
          <w:rFonts w:ascii="Times New Roman" w:hAnsi="Times New Roman" w:cs="Times New Roman"/>
        </w:rPr>
        <w:t xml:space="preserve"> - A rate of deviation from prescribed internal control procedures set by the auditor in respect of which the auditor seeks to obtain an appropriate level of assurance that the rate of deviation set by the auditor is not exceeded by the actual rate of deviation in the population. </w:t>
      </w:r>
    </w:p>
    <w:p w:rsidR="002157F0" w:rsidRPr="00F80387" w:rsidRDefault="002157F0" w:rsidP="002157F0">
      <w:pPr>
        <w:rPr>
          <w:rFonts w:ascii="Times New Roman" w:hAnsi="Times New Roman" w:cs="Times New Roman"/>
        </w:rPr>
      </w:pPr>
      <w:r w:rsidRPr="00F80387">
        <w:rPr>
          <w:rFonts w:ascii="Times New Roman" w:hAnsi="Times New Roman" w:cs="Times New Roman"/>
          <w:b/>
        </w:rPr>
        <w:t>Uncertainty</w:t>
      </w:r>
      <w:r w:rsidRPr="00F80387">
        <w:rPr>
          <w:rFonts w:ascii="Times New Roman" w:hAnsi="Times New Roman" w:cs="Times New Roman"/>
        </w:rPr>
        <w:t xml:space="preserve"> - A matter whose outcome depends on future actions or events not under the direct control of the entity but that may affect the financial statements.</w:t>
      </w:r>
    </w:p>
    <w:p w:rsidR="002157F0" w:rsidRPr="00F80387" w:rsidRDefault="002157F0" w:rsidP="002157F0">
      <w:pPr>
        <w:rPr>
          <w:rFonts w:ascii="Times New Roman" w:hAnsi="Times New Roman" w:cs="Times New Roman"/>
        </w:rPr>
      </w:pPr>
      <w:r w:rsidRPr="00F80387">
        <w:rPr>
          <w:rFonts w:ascii="Times New Roman" w:hAnsi="Times New Roman" w:cs="Times New Roman"/>
          <w:b/>
        </w:rPr>
        <w:t>Uncorrected misstatements</w:t>
      </w:r>
      <w:r w:rsidRPr="00F80387">
        <w:rPr>
          <w:rFonts w:ascii="Times New Roman" w:hAnsi="Times New Roman" w:cs="Times New Roman"/>
        </w:rPr>
        <w:t xml:space="preserve"> - Misstatements that the auditor has accumulated during the audit and that have not been corrected. </w:t>
      </w:r>
    </w:p>
    <w:p w:rsidR="002157F0" w:rsidRPr="00F80387" w:rsidRDefault="002157F0" w:rsidP="002157F0">
      <w:pPr>
        <w:rPr>
          <w:rFonts w:ascii="Times New Roman" w:hAnsi="Times New Roman" w:cs="Times New Roman"/>
        </w:rPr>
      </w:pPr>
      <w:r w:rsidRPr="00F80387">
        <w:rPr>
          <w:rFonts w:ascii="Times New Roman" w:hAnsi="Times New Roman" w:cs="Times New Roman"/>
          <w:b/>
        </w:rPr>
        <w:t>Unmodified opinion</w:t>
      </w:r>
      <w:r w:rsidRPr="00F80387">
        <w:rPr>
          <w:rFonts w:ascii="Times New Roman" w:hAnsi="Times New Roman" w:cs="Times New Roman"/>
        </w:rPr>
        <w:t xml:space="preserve"> - The opinion expressed by the auditor when the auditor concludes that the financial statements are prepared, in all material respects, in accordance with the applicable financial reporting framework.   </w:t>
      </w:r>
      <w:r w:rsidR="00F80387" w:rsidRPr="00F80387">
        <w:rPr>
          <w:rFonts w:ascii="Times New Roman" w:hAnsi="Times New Roman" w:cs="Times New Roman"/>
        </w:rPr>
        <w:t>***</w:t>
      </w:r>
    </w:p>
    <w:p w:rsidR="002157F0" w:rsidRPr="00F80387" w:rsidRDefault="002157F0" w:rsidP="002157F0">
      <w:pPr>
        <w:rPr>
          <w:rFonts w:ascii="Times New Roman" w:hAnsi="Times New Roman" w:cs="Times New Roman"/>
        </w:rPr>
      </w:pPr>
      <w:r w:rsidRPr="00F80387">
        <w:rPr>
          <w:rFonts w:ascii="Times New Roman" w:hAnsi="Times New Roman" w:cs="Times New Roman"/>
          <w:b/>
        </w:rPr>
        <w:t>User auditor</w:t>
      </w:r>
      <w:r w:rsidRPr="00F80387">
        <w:rPr>
          <w:rFonts w:ascii="Times New Roman" w:hAnsi="Times New Roman" w:cs="Times New Roman"/>
        </w:rPr>
        <w:t xml:space="preserve"> - An auditor who audits and reports on the financial statements of a user entity. </w:t>
      </w:r>
    </w:p>
    <w:p w:rsidR="002157F0" w:rsidRPr="00F80387" w:rsidRDefault="002157F0" w:rsidP="002157F0">
      <w:pPr>
        <w:rPr>
          <w:rFonts w:ascii="Times New Roman" w:hAnsi="Times New Roman" w:cs="Times New Roman"/>
        </w:rPr>
      </w:pPr>
      <w:r w:rsidRPr="00F80387">
        <w:rPr>
          <w:rFonts w:ascii="Times New Roman" w:hAnsi="Times New Roman" w:cs="Times New Roman"/>
          <w:b/>
        </w:rPr>
        <w:t>User entity</w:t>
      </w:r>
      <w:r w:rsidRPr="00F80387">
        <w:rPr>
          <w:rFonts w:ascii="Times New Roman" w:hAnsi="Times New Roman" w:cs="Times New Roman"/>
        </w:rPr>
        <w:t xml:space="preserve"> - An entity that uses a service organization and whose financial statements are being audited. </w:t>
      </w:r>
    </w:p>
    <w:p w:rsidR="002157F0" w:rsidRPr="00F80387" w:rsidRDefault="002157F0" w:rsidP="002157F0">
      <w:pPr>
        <w:rPr>
          <w:rFonts w:ascii="Times New Roman" w:hAnsi="Times New Roman" w:cs="Times New Roman"/>
        </w:rPr>
      </w:pPr>
      <w:r w:rsidRPr="00F80387">
        <w:rPr>
          <w:rFonts w:ascii="Times New Roman" w:hAnsi="Times New Roman" w:cs="Times New Roman"/>
          <w:b/>
        </w:rPr>
        <w:t>Valuation and Allocation Assertion</w:t>
      </w:r>
      <w:r w:rsidRPr="00F80387">
        <w:rPr>
          <w:rFonts w:ascii="Times New Roman" w:hAnsi="Times New Roman" w:cs="Times New Roman"/>
        </w:rPr>
        <w:t xml:space="preserve"> - Assets, liabilities and equity interest are included in the financial statements at appropriate amounts and any resulting valuation or allocation adjustments are appropriately recorded. </w:t>
      </w:r>
    </w:p>
    <w:p w:rsidR="002157F0" w:rsidRPr="00F80387" w:rsidRDefault="002157F0" w:rsidP="002157F0">
      <w:pPr>
        <w:rPr>
          <w:rFonts w:ascii="Times New Roman" w:hAnsi="Times New Roman" w:cs="Times New Roman"/>
        </w:rPr>
      </w:pPr>
      <w:r w:rsidRPr="00F80387">
        <w:rPr>
          <w:rFonts w:ascii="Times New Roman" w:hAnsi="Times New Roman" w:cs="Times New Roman"/>
          <w:b/>
        </w:rPr>
        <w:lastRenderedPageBreak/>
        <w:t>Walk-through test</w:t>
      </w:r>
      <w:r w:rsidRPr="00F80387">
        <w:rPr>
          <w:rFonts w:ascii="Times New Roman" w:hAnsi="Times New Roman" w:cs="Times New Roman"/>
        </w:rPr>
        <w:t xml:space="preserve"> - Involves tracing a few transactions through the financial reporting system.</w:t>
      </w:r>
    </w:p>
    <w:p w:rsidR="00D32FF7" w:rsidRPr="00F80387" w:rsidRDefault="002157F0" w:rsidP="002157F0">
      <w:pPr>
        <w:rPr>
          <w:rFonts w:ascii="Times New Roman" w:hAnsi="Times New Roman" w:cs="Times New Roman"/>
        </w:rPr>
      </w:pPr>
      <w:r w:rsidRPr="00F80387">
        <w:rPr>
          <w:rFonts w:ascii="Times New Roman" w:hAnsi="Times New Roman" w:cs="Times New Roman"/>
          <w:b/>
        </w:rPr>
        <w:t>Written representation</w:t>
      </w:r>
      <w:r w:rsidRPr="00F80387">
        <w:rPr>
          <w:rFonts w:ascii="Times New Roman" w:hAnsi="Times New Roman" w:cs="Times New Roman"/>
        </w:rPr>
        <w:t xml:space="preserve"> - A written statement by management provided to the auditor to confirm certain matters or to support other audit evidence. Written representations in this context do not include financial statements, the assertions therein, or supporting books and records.</w:t>
      </w:r>
    </w:p>
    <w:p w:rsidR="00D32FF7" w:rsidRDefault="00D32FF7" w:rsidP="002157F0"/>
    <w:p w:rsidR="00D32FF7" w:rsidRPr="00BC57F4" w:rsidRDefault="00D32FF7" w:rsidP="00D32FF7">
      <w:pPr>
        <w:widowControl w:val="0"/>
        <w:autoSpaceDE w:val="0"/>
        <w:autoSpaceDN w:val="0"/>
        <w:adjustRightInd w:val="0"/>
        <w:spacing w:after="0" w:line="240" w:lineRule="auto"/>
        <w:jc w:val="both"/>
        <w:rPr>
          <w:rFonts w:ascii="Times New Roman" w:hAnsi="Times New Roman"/>
          <w:sz w:val="24"/>
          <w:szCs w:val="24"/>
        </w:rPr>
      </w:pPr>
    </w:p>
    <w:p w:rsidR="00D32FF7" w:rsidRPr="00BC57F4" w:rsidRDefault="00D32FF7" w:rsidP="00D32FF7">
      <w:pPr>
        <w:widowControl w:val="0"/>
        <w:autoSpaceDE w:val="0"/>
        <w:autoSpaceDN w:val="0"/>
        <w:adjustRightInd w:val="0"/>
        <w:spacing w:after="0" w:line="240" w:lineRule="auto"/>
        <w:jc w:val="both"/>
        <w:rPr>
          <w:rFonts w:ascii="Times New Roman" w:hAnsi="Times New Roman"/>
          <w:sz w:val="24"/>
          <w:szCs w:val="24"/>
        </w:rPr>
      </w:pPr>
    </w:p>
    <w:p w:rsidR="00D32FF7" w:rsidRPr="00BC57F4" w:rsidRDefault="00D32FF7" w:rsidP="00D32FF7">
      <w:pPr>
        <w:widowControl w:val="0"/>
        <w:autoSpaceDE w:val="0"/>
        <w:autoSpaceDN w:val="0"/>
        <w:adjustRightInd w:val="0"/>
        <w:spacing w:after="0" w:line="240" w:lineRule="auto"/>
        <w:jc w:val="both"/>
        <w:rPr>
          <w:rFonts w:ascii="Times New Roman" w:hAnsi="Times New Roman"/>
          <w:sz w:val="24"/>
          <w:szCs w:val="24"/>
        </w:rPr>
      </w:pPr>
    </w:p>
    <w:p w:rsidR="00D32FF7" w:rsidRPr="00BC57F4" w:rsidRDefault="00D32FF7" w:rsidP="00D32FF7">
      <w:pPr>
        <w:widowControl w:val="0"/>
        <w:autoSpaceDE w:val="0"/>
        <w:autoSpaceDN w:val="0"/>
        <w:adjustRightInd w:val="0"/>
        <w:spacing w:after="0" w:line="240" w:lineRule="auto"/>
        <w:jc w:val="both"/>
        <w:rPr>
          <w:rFonts w:ascii="Times New Roman" w:hAnsi="Times New Roman"/>
          <w:sz w:val="24"/>
          <w:szCs w:val="24"/>
        </w:rPr>
      </w:pPr>
    </w:p>
    <w:p w:rsidR="00D32FF7" w:rsidRPr="00BC57F4" w:rsidRDefault="00D32FF7" w:rsidP="00D32FF7">
      <w:pPr>
        <w:widowControl w:val="0"/>
        <w:autoSpaceDE w:val="0"/>
        <w:autoSpaceDN w:val="0"/>
        <w:adjustRightInd w:val="0"/>
        <w:spacing w:after="0" w:line="240" w:lineRule="auto"/>
        <w:jc w:val="both"/>
        <w:rPr>
          <w:rFonts w:ascii="Times New Roman" w:hAnsi="Times New Roman"/>
          <w:sz w:val="24"/>
          <w:szCs w:val="24"/>
        </w:rPr>
      </w:pPr>
      <w:r>
        <w:rPr>
          <w:rFonts w:ascii="Times New Roman" w:eastAsia="SimSun" w:hAnsi="Times New Roman"/>
          <w:color w:val="000000"/>
          <w:sz w:val="24"/>
          <w:szCs w:val="24"/>
        </w:rPr>
        <w:t xml:space="preserve">** </w:t>
      </w:r>
      <w:r w:rsidRPr="00BC57F4">
        <w:rPr>
          <w:rFonts w:ascii="Times New Roman" w:eastAsia="SimSun" w:hAnsi="Times New Roman"/>
          <w:color w:val="000000"/>
          <w:sz w:val="24"/>
          <w:szCs w:val="24"/>
        </w:rPr>
        <w:t xml:space="preserve">For discussion of the diversity of governance structures, see paragraphs A1-A8 of SA 260, </w:t>
      </w:r>
    </w:p>
    <w:p w:rsidR="00D32FF7" w:rsidRDefault="00D32FF7" w:rsidP="002157F0">
      <w:pPr>
        <w:rPr>
          <w:rFonts w:ascii="Times New Roman" w:eastAsia="SimSun" w:hAnsi="Times New Roman"/>
          <w:color w:val="000000"/>
          <w:sz w:val="24"/>
          <w:szCs w:val="24"/>
        </w:rPr>
      </w:pPr>
      <w:r w:rsidRPr="00BC57F4">
        <w:rPr>
          <w:rFonts w:ascii="Times New Roman" w:eastAsia="SimSun" w:hAnsi="Times New Roman"/>
          <w:color w:val="000000"/>
          <w:sz w:val="24"/>
          <w:szCs w:val="24"/>
        </w:rPr>
        <w:t>“Communication with Those Charged with Governance.”</w:t>
      </w:r>
    </w:p>
    <w:p w:rsidR="00D32FF7" w:rsidRPr="00BC57F4" w:rsidRDefault="00D32FF7" w:rsidP="00D32FF7">
      <w:pPr>
        <w:widowControl w:val="0"/>
        <w:autoSpaceDE w:val="0"/>
        <w:autoSpaceDN w:val="0"/>
        <w:adjustRightInd w:val="0"/>
        <w:spacing w:after="0" w:line="240" w:lineRule="auto"/>
        <w:jc w:val="both"/>
        <w:rPr>
          <w:rFonts w:ascii="Times New Roman" w:hAnsi="Times New Roman"/>
          <w:sz w:val="24"/>
          <w:szCs w:val="24"/>
        </w:rPr>
      </w:pPr>
      <w:r>
        <w:rPr>
          <w:rFonts w:ascii="Times New Roman" w:eastAsia="SimSun" w:hAnsi="Times New Roman"/>
          <w:color w:val="000000"/>
          <w:sz w:val="24"/>
          <w:szCs w:val="24"/>
        </w:rPr>
        <w:t>**</w:t>
      </w:r>
      <w:proofErr w:type="gramStart"/>
      <w:r>
        <w:rPr>
          <w:rFonts w:ascii="Times New Roman" w:eastAsia="SimSun" w:hAnsi="Times New Roman"/>
          <w:color w:val="000000"/>
          <w:sz w:val="24"/>
          <w:szCs w:val="24"/>
        </w:rPr>
        <w:t>*</w:t>
      </w:r>
      <w:r w:rsidRPr="00BC57F4">
        <w:rPr>
          <w:rFonts w:ascii="Times New Roman" w:eastAsia="SimSun" w:hAnsi="Times New Roman"/>
          <w:color w:val="000000"/>
          <w:sz w:val="24"/>
          <w:szCs w:val="24"/>
        </w:rPr>
        <w:t xml:space="preserve">  SA</w:t>
      </w:r>
      <w:proofErr w:type="gramEnd"/>
      <w:r w:rsidRPr="00BC57F4">
        <w:rPr>
          <w:rFonts w:ascii="Times New Roman" w:eastAsia="SimSun" w:hAnsi="Times New Roman"/>
          <w:color w:val="000000"/>
          <w:sz w:val="24"/>
          <w:szCs w:val="24"/>
        </w:rPr>
        <w:t xml:space="preserve"> 700 (Revised), paragraphs 35-36, deal with the phrases used to express this opinion in the case of a fair presentation framework and a compliance framework respectively</w:t>
      </w:r>
    </w:p>
    <w:sectPr w:rsidR="00D32FF7" w:rsidRPr="00BC57F4" w:rsidSect="00574039">
      <w:footerReference w:type="default" r:id="rId6"/>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310D" w:rsidRDefault="00D1310D" w:rsidP="000B1E38">
      <w:pPr>
        <w:spacing w:after="0" w:line="240" w:lineRule="auto"/>
      </w:pPr>
      <w:r>
        <w:separator/>
      </w:r>
    </w:p>
  </w:endnote>
  <w:endnote w:type="continuationSeparator" w:id="0">
    <w:p w:rsidR="00D1310D" w:rsidRDefault="00D1310D" w:rsidP="000B1E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65828"/>
      <w:docPartObj>
        <w:docPartGallery w:val="Page Numbers (Bottom of Page)"/>
        <w:docPartUnique/>
      </w:docPartObj>
    </w:sdtPr>
    <w:sdtContent>
      <w:sdt>
        <w:sdtPr>
          <w:id w:val="565050477"/>
          <w:docPartObj>
            <w:docPartGallery w:val="Page Numbers (Top of Page)"/>
            <w:docPartUnique/>
          </w:docPartObj>
        </w:sdtPr>
        <w:sdtContent>
          <w:p w:rsidR="000B1E38" w:rsidRDefault="000B1E38">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0563E7">
              <w:rPr>
                <w:b/>
                <w:noProof/>
              </w:rPr>
              <w:t>2</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0563E7">
              <w:rPr>
                <w:b/>
                <w:noProof/>
              </w:rPr>
              <w:t>24</w:t>
            </w:r>
            <w:r>
              <w:rPr>
                <w:b/>
                <w:sz w:val="24"/>
                <w:szCs w:val="24"/>
              </w:rPr>
              <w:fldChar w:fldCharType="end"/>
            </w:r>
          </w:p>
        </w:sdtContent>
      </w:sdt>
    </w:sdtContent>
  </w:sdt>
  <w:p w:rsidR="000B1E38" w:rsidRDefault="000B1E3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310D" w:rsidRDefault="00D1310D" w:rsidP="000B1E38">
      <w:pPr>
        <w:spacing w:after="0" w:line="240" w:lineRule="auto"/>
      </w:pPr>
      <w:r>
        <w:separator/>
      </w:r>
    </w:p>
  </w:footnote>
  <w:footnote w:type="continuationSeparator" w:id="0">
    <w:p w:rsidR="00D1310D" w:rsidRDefault="00D1310D" w:rsidP="000B1E3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157F0"/>
    <w:rsid w:val="000563E7"/>
    <w:rsid w:val="000B1E38"/>
    <w:rsid w:val="001C55F6"/>
    <w:rsid w:val="002157F0"/>
    <w:rsid w:val="003E2053"/>
    <w:rsid w:val="00574039"/>
    <w:rsid w:val="00CA29EA"/>
    <w:rsid w:val="00D1310D"/>
    <w:rsid w:val="00D32FF7"/>
    <w:rsid w:val="00D400CD"/>
    <w:rsid w:val="00D52C39"/>
    <w:rsid w:val="00DD3F10"/>
    <w:rsid w:val="00E22338"/>
    <w:rsid w:val="00E94211"/>
    <w:rsid w:val="00F80387"/>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03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B1E3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B1E38"/>
  </w:style>
  <w:style w:type="paragraph" w:styleId="Footer">
    <w:name w:val="footer"/>
    <w:basedOn w:val="Normal"/>
    <w:link w:val="FooterChar"/>
    <w:uiPriority w:val="99"/>
    <w:unhideWhenUsed/>
    <w:rsid w:val="000B1E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1E3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24</Pages>
  <Words>9716</Words>
  <Characters>55385</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Brahmayya &amp; Co</dc:creator>
  <cp:lastModifiedBy>BRAHMAYYA045</cp:lastModifiedBy>
  <cp:revision>6</cp:revision>
  <dcterms:created xsi:type="dcterms:W3CDTF">2014-11-04T09:21:00Z</dcterms:created>
  <dcterms:modified xsi:type="dcterms:W3CDTF">2014-11-04T10:17:00Z</dcterms:modified>
</cp:coreProperties>
</file>