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7F9" w:rsidRDefault="000967F9" w:rsidP="0087053F">
      <w:pPr>
        <w:jc w:val="both"/>
      </w:pPr>
      <w:r>
        <w:t>I want to present a case study about Branding</w:t>
      </w:r>
      <w:r w:rsidR="004D5660">
        <w:t xml:space="preserve"> and Re-Branding</w:t>
      </w:r>
      <w:r w:rsidR="00AC6D83">
        <w:t xml:space="preserve"> businesses</w:t>
      </w:r>
      <w:r>
        <w:t xml:space="preserve">. </w:t>
      </w:r>
    </w:p>
    <w:p w:rsidR="000967F9" w:rsidRDefault="000967F9" w:rsidP="0087053F">
      <w:pPr>
        <w:jc w:val="both"/>
      </w:pPr>
      <w:proofErr w:type="gramStart"/>
      <w:r>
        <w:t>A case of Hero-Honda partnership in India</w:t>
      </w:r>
      <w:r w:rsidR="00AC6D83">
        <w:t>, before and after</w:t>
      </w:r>
      <w:r>
        <w:t>.</w:t>
      </w:r>
      <w:proofErr w:type="gramEnd"/>
      <w:r>
        <w:t xml:space="preserve"> When the brand was Hero-Honda, it was selling two wheelers in India like hot cakes.</w:t>
      </w:r>
      <w:r w:rsidR="00AC6D83">
        <w:t xml:space="preserve"> </w:t>
      </w:r>
      <w:r>
        <w:t xml:space="preserve">Now, after the demerger of Hero and Honda, both are having their own brand Hero </w:t>
      </w:r>
      <w:proofErr w:type="spellStart"/>
      <w:r>
        <w:t>Moto</w:t>
      </w:r>
      <w:r w:rsidR="0087053F">
        <w:t>C</w:t>
      </w:r>
      <w:r>
        <w:t>o</w:t>
      </w:r>
      <w:r w:rsidR="0087053F">
        <w:t>r</w:t>
      </w:r>
      <w:r>
        <w:t>p</w:t>
      </w:r>
      <w:proofErr w:type="spellEnd"/>
      <w:r>
        <w:t xml:space="preserve"> and Honda respectively. </w:t>
      </w:r>
    </w:p>
    <w:p w:rsidR="000967F9" w:rsidRDefault="000967F9" w:rsidP="0087053F">
      <w:pPr>
        <w:jc w:val="both"/>
      </w:pPr>
      <w:r>
        <w:t xml:space="preserve">Post demerger, what I have observed is remarkable. As far as I know Hero Bikes are very rarely seen on the roads, but Honda bikes are selling in quantities just as before when the company was Hero-Honda. </w:t>
      </w:r>
    </w:p>
    <w:p w:rsidR="000967F9" w:rsidRDefault="000967F9" w:rsidP="0087053F">
      <w:pPr>
        <w:jc w:val="both"/>
      </w:pPr>
      <w:r>
        <w:t xml:space="preserve">Now, I want to give </w:t>
      </w:r>
      <w:r w:rsidR="002E1A47">
        <w:t>additional</w:t>
      </w:r>
      <w:r>
        <w:t xml:space="preserve"> information in respect of both the companies. Hero used to make bicycles in India and it still makes. Later on it expanded and entered into partnership with Honda (a car manufacturer). </w:t>
      </w:r>
    </w:p>
    <w:p w:rsidR="000967F9" w:rsidRDefault="000967F9" w:rsidP="0087053F">
      <w:pPr>
        <w:jc w:val="both"/>
      </w:pPr>
      <w:r>
        <w:t xml:space="preserve">Now, after their demerger, Hero </w:t>
      </w:r>
      <w:proofErr w:type="spellStart"/>
      <w:r>
        <w:t>Moto</w:t>
      </w:r>
      <w:r w:rsidR="0087053F">
        <w:t>C</w:t>
      </w:r>
      <w:r>
        <w:t>o</w:t>
      </w:r>
      <w:r w:rsidR="0087053F">
        <w:t>r</w:t>
      </w:r>
      <w:r>
        <w:t>p</w:t>
      </w:r>
      <w:proofErr w:type="spellEnd"/>
      <w:r>
        <w:t xml:space="preserve"> and Honda </w:t>
      </w:r>
      <w:r w:rsidR="002E1A47">
        <w:t>are</w:t>
      </w:r>
      <w:r>
        <w:t xml:space="preserve"> selling </w:t>
      </w:r>
      <w:r w:rsidR="002E1A47">
        <w:t xml:space="preserve">their own </w:t>
      </w:r>
      <w:r>
        <w:t>two wheelers</w:t>
      </w:r>
      <w:r w:rsidR="002E1A47">
        <w:t xml:space="preserve"> independently</w:t>
      </w:r>
      <w:r>
        <w:t xml:space="preserve">. </w:t>
      </w:r>
    </w:p>
    <w:p w:rsidR="000967F9" w:rsidRDefault="000967F9" w:rsidP="0087053F">
      <w:pPr>
        <w:jc w:val="both"/>
      </w:pPr>
      <w:r>
        <w:t xml:space="preserve">My point is that, as of today, young people are becoming brand conscious and would </w:t>
      </w:r>
      <w:r w:rsidR="002E1A47">
        <w:t xml:space="preserve">not </w:t>
      </w:r>
      <w:r>
        <w:t xml:space="preserve">like to buy a bike from a bicycle manufacturer (Hero, an Indian Company). But, everyone would like to buy a bike from a car manufacturer (Honda). </w:t>
      </w:r>
    </w:p>
    <w:p w:rsidR="000967F9" w:rsidRDefault="000967F9" w:rsidP="0087053F">
      <w:pPr>
        <w:jc w:val="both"/>
      </w:pPr>
      <w:r>
        <w:t xml:space="preserve">As on date, Honda sells its cars in India on large scale. At the same time Hero sells bicycles in India at this very moment. </w:t>
      </w:r>
      <w:r w:rsidR="002E1A47">
        <w:t xml:space="preserve">(Natural inclination of the buyer is to buy from a car manufacturer, and I think this is what is happening). </w:t>
      </w:r>
    </w:p>
    <w:p w:rsidR="000967F9" w:rsidRDefault="000967F9" w:rsidP="0087053F">
      <w:pPr>
        <w:jc w:val="both"/>
      </w:pPr>
      <w:r>
        <w:t>Now, given a choice to a customer to buy a two-wheeler, what you think who stands more chance to get the customer?</w:t>
      </w:r>
    </w:p>
    <w:p w:rsidR="000967F9" w:rsidRDefault="000967F9" w:rsidP="0087053F">
      <w:pPr>
        <w:jc w:val="both"/>
      </w:pPr>
      <w:proofErr w:type="gramStart"/>
      <w:r>
        <w:t>From my perception, its Honda and not Hero.</w:t>
      </w:r>
      <w:proofErr w:type="gramEnd"/>
      <w:r>
        <w:t xml:space="preserve"> </w:t>
      </w:r>
    </w:p>
    <w:p w:rsidR="000967F9" w:rsidRDefault="000967F9" w:rsidP="0087053F">
      <w:pPr>
        <w:jc w:val="both"/>
      </w:pPr>
      <w:r>
        <w:t xml:space="preserve">So, to conclude, at this juncture, it is imperative for Hero to re-brand its two-wheeler division. At least the brand name should be different for bicycles and two-wheelers. </w:t>
      </w:r>
      <w:r w:rsidR="002E1A47">
        <w:t xml:space="preserve">There is no need to stick to the word Hero. If that word is not there, sky is not going to fall. They can establish their own separate Brand with a nee Avatar. That’s the beauty of newness and innovation. </w:t>
      </w:r>
    </w:p>
    <w:p w:rsidR="000967F9" w:rsidRDefault="000967F9" w:rsidP="0087053F">
      <w:pPr>
        <w:jc w:val="both"/>
      </w:pPr>
      <w:r>
        <w:t xml:space="preserve">I hope this message reaches the company and they take appropriate steps to re-brand themselves to face the foreign competition. Or else, in few years, they will witness the results. </w:t>
      </w:r>
    </w:p>
    <w:p w:rsidR="000967F9" w:rsidRDefault="000967F9" w:rsidP="0087053F">
      <w:pPr>
        <w:jc w:val="both"/>
      </w:pPr>
      <w:r>
        <w:t xml:space="preserve">The reason explained in above article can be just one of the </w:t>
      </w:r>
      <w:proofErr w:type="gramStart"/>
      <w:r>
        <w:t>reason</w:t>
      </w:r>
      <w:proofErr w:type="gramEnd"/>
      <w:r>
        <w:t xml:space="preserve"> but it can be crucial for the company’s success. </w:t>
      </w:r>
    </w:p>
    <w:p w:rsidR="000967F9" w:rsidRDefault="000967F9" w:rsidP="0087053F">
      <w:pPr>
        <w:jc w:val="both"/>
      </w:pPr>
      <w:r>
        <w:t xml:space="preserve">Below is some data which may interest you and will also testify the logic given in above article. </w:t>
      </w:r>
    </w:p>
    <w:p w:rsidR="000967F9" w:rsidRDefault="00D05191" w:rsidP="0087053F">
      <w:pPr>
        <w:jc w:val="both"/>
      </w:pPr>
      <w:r>
        <w:t xml:space="preserve">Source: </w:t>
      </w:r>
      <w:hyperlink r:id="rId7" w:history="1">
        <w:r w:rsidRPr="003C2771">
          <w:rPr>
            <w:rStyle w:val="Hyperlink"/>
          </w:rPr>
          <w:t>http://www.xbhp.com/talkies/news/28871-march-2014-two-wheeler-sales-figures-xbhp-news.html</w:t>
        </w:r>
      </w:hyperlink>
    </w:p>
    <w:p w:rsidR="00D05191" w:rsidRDefault="00D05191" w:rsidP="0087053F">
      <w:pPr>
        <w:jc w:val="both"/>
      </w:pPr>
    </w:p>
    <w:tbl>
      <w:tblPr>
        <w:tblStyle w:val="TableGrid"/>
        <w:tblW w:w="0" w:type="auto"/>
        <w:tblLook w:val="04A0" w:firstRow="1" w:lastRow="0" w:firstColumn="1" w:lastColumn="0" w:noHBand="0" w:noVBand="1"/>
      </w:tblPr>
      <w:tblGrid>
        <w:gridCol w:w="2504"/>
        <w:gridCol w:w="2419"/>
        <w:gridCol w:w="2419"/>
        <w:gridCol w:w="2234"/>
      </w:tblGrid>
      <w:tr w:rsidR="00D05191" w:rsidTr="00D05191">
        <w:tc>
          <w:tcPr>
            <w:tcW w:w="2504" w:type="dxa"/>
          </w:tcPr>
          <w:p w:rsidR="00D05191" w:rsidRDefault="00D05191" w:rsidP="0087053F">
            <w:pPr>
              <w:jc w:val="both"/>
            </w:pPr>
            <w:r>
              <w:t>Company</w:t>
            </w:r>
          </w:p>
        </w:tc>
        <w:tc>
          <w:tcPr>
            <w:tcW w:w="2419" w:type="dxa"/>
          </w:tcPr>
          <w:p w:rsidR="00D05191" w:rsidRDefault="00D05191" w:rsidP="0087053F">
            <w:pPr>
              <w:jc w:val="both"/>
            </w:pPr>
            <w:r>
              <w:t>Units Sold in March 2013</w:t>
            </w:r>
          </w:p>
        </w:tc>
        <w:tc>
          <w:tcPr>
            <w:tcW w:w="2419" w:type="dxa"/>
          </w:tcPr>
          <w:p w:rsidR="00D05191" w:rsidRDefault="00D05191" w:rsidP="0087053F">
            <w:pPr>
              <w:jc w:val="both"/>
            </w:pPr>
            <w:r>
              <w:t>Units Sold in March 2014</w:t>
            </w:r>
          </w:p>
        </w:tc>
        <w:tc>
          <w:tcPr>
            <w:tcW w:w="2234" w:type="dxa"/>
          </w:tcPr>
          <w:p w:rsidR="00D05191" w:rsidRDefault="00D05191" w:rsidP="0087053F">
            <w:pPr>
              <w:jc w:val="both"/>
            </w:pPr>
            <w:r>
              <w:t>% Growth</w:t>
            </w:r>
          </w:p>
        </w:tc>
      </w:tr>
      <w:tr w:rsidR="00D05191" w:rsidTr="00D05191">
        <w:tc>
          <w:tcPr>
            <w:tcW w:w="2504" w:type="dxa"/>
          </w:tcPr>
          <w:p w:rsidR="00D05191" w:rsidRDefault="00D05191" w:rsidP="0087053F">
            <w:pPr>
              <w:jc w:val="both"/>
            </w:pPr>
            <w:r>
              <w:t xml:space="preserve">Hero </w:t>
            </w:r>
            <w:proofErr w:type="spellStart"/>
            <w:r>
              <w:t>MotoCorp</w:t>
            </w:r>
            <w:proofErr w:type="spellEnd"/>
          </w:p>
        </w:tc>
        <w:tc>
          <w:tcPr>
            <w:tcW w:w="2419" w:type="dxa"/>
          </w:tcPr>
          <w:p w:rsidR="00D05191" w:rsidRDefault="00D05191" w:rsidP="0087053F">
            <w:pPr>
              <w:jc w:val="both"/>
            </w:pPr>
            <w:r>
              <w:t>468,283</w:t>
            </w:r>
          </w:p>
        </w:tc>
        <w:tc>
          <w:tcPr>
            <w:tcW w:w="2419" w:type="dxa"/>
          </w:tcPr>
          <w:p w:rsidR="00D05191" w:rsidRDefault="00D05191" w:rsidP="0087053F">
            <w:pPr>
              <w:jc w:val="both"/>
            </w:pPr>
            <w:r>
              <w:t>524,028</w:t>
            </w:r>
          </w:p>
        </w:tc>
        <w:tc>
          <w:tcPr>
            <w:tcW w:w="2234" w:type="dxa"/>
          </w:tcPr>
          <w:p w:rsidR="00D05191" w:rsidRDefault="00D05191" w:rsidP="0087053F">
            <w:pPr>
              <w:jc w:val="both"/>
            </w:pPr>
            <w:r>
              <w:t>11.9</w:t>
            </w:r>
          </w:p>
        </w:tc>
      </w:tr>
      <w:tr w:rsidR="00D05191" w:rsidTr="00D05191">
        <w:tc>
          <w:tcPr>
            <w:tcW w:w="2504" w:type="dxa"/>
          </w:tcPr>
          <w:p w:rsidR="00D05191" w:rsidRDefault="00D05191" w:rsidP="0087053F">
            <w:pPr>
              <w:jc w:val="both"/>
            </w:pPr>
            <w:r>
              <w:t>Honda Motorcycle &amp; Scooter India (HMSI)</w:t>
            </w:r>
          </w:p>
        </w:tc>
        <w:tc>
          <w:tcPr>
            <w:tcW w:w="2419" w:type="dxa"/>
          </w:tcPr>
          <w:p w:rsidR="00D05191" w:rsidRDefault="00D05191" w:rsidP="0087053F">
            <w:pPr>
              <w:jc w:val="both"/>
            </w:pPr>
            <w:r>
              <w:t>252,787</w:t>
            </w:r>
          </w:p>
        </w:tc>
        <w:tc>
          <w:tcPr>
            <w:tcW w:w="2419" w:type="dxa"/>
          </w:tcPr>
          <w:p w:rsidR="00D05191" w:rsidRDefault="00D05191" w:rsidP="0087053F">
            <w:pPr>
              <w:jc w:val="both"/>
            </w:pPr>
            <w:r>
              <w:t>392,148</w:t>
            </w:r>
          </w:p>
        </w:tc>
        <w:tc>
          <w:tcPr>
            <w:tcW w:w="2234" w:type="dxa"/>
          </w:tcPr>
          <w:p w:rsidR="00D05191" w:rsidRDefault="00D05191" w:rsidP="0087053F">
            <w:pPr>
              <w:jc w:val="both"/>
            </w:pPr>
            <w:r>
              <w:t>55.0</w:t>
            </w:r>
          </w:p>
        </w:tc>
      </w:tr>
      <w:tr w:rsidR="004B2D2B" w:rsidTr="00D05191">
        <w:tc>
          <w:tcPr>
            <w:tcW w:w="2504" w:type="dxa"/>
          </w:tcPr>
          <w:p w:rsidR="004B2D2B" w:rsidRDefault="004B2D2B" w:rsidP="0087053F">
            <w:pPr>
              <w:jc w:val="both"/>
            </w:pPr>
            <w:r w:rsidRPr="004B2D2B">
              <w:t>Suzuki Motorcycle India Ltd (SMIL)</w:t>
            </w:r>
          </w:p>
        </w:tc>
        <w:tc>
          <w:tcPr>
            <w:tcW w:w="2419" w:type="dxa"/>
          </w:tcPr>
          <w:p w:rsidR="004B2D2B" w:rsidRDefault="004B2D2B" w:rsidP="0087053F">
            <w:pPr>
              <w:jc w:val="both"/>
            </w:pPr>
            <w:r>
              <w:t>25,717</w:t>
            </w:r>
          </w:p>
        </w:tc>
        <w:tc>
          <w:tcPr>
            <w:tcW w:w="2419" w:type="dxa"/>
          </w:tcPr>
          <w:p w:rsidR="004B2D2B" w:rsidRDefault="004B2D2B" w:rsidP="0087053F">
            <w:pPr>
              <w:jc w:val="both"/>
            </w:pPr>
            <w:r>
              <w:t>30,594</w:t>
            </w:r>
          </w:p>
        </w:tc>
        <w:tc>
          <w:tcPr>
            <w:tcW w:w="2234" w:type="dxa"/>
          </w:tcPr>
          <w:p w:rsidR="004B2D2B" w:rsidRDefault="004B2D2B" w:rsidP="0087053F">
            <w:pPr>
              <w:jc w:val="both"/>
            </w:pPr>
            <w:r>
              <w:t>19.0</w:t>
            </w:r>
          </w:p>
        </w:tc>
      </w:tr>
      <w:tr w:rsidR="004B2D2B" w:rsidTr="00D05191">
        <w:tc>
          <w:tcPr>
            <w:tcW w:w="2504" w:type="dxa"/>
          </w:tcPr>
          <w:p w:rsidR="004B2D2B" w:rsidRPr="004B2D2B" w:rsidRDefault="004B2D2B" w:rsidP="0087053F">
            <w:pPr>
              <w:jc w:val="both"/>
            </w:pPr>
            <w:r>
              <w:t>Bajaj Auto</w:t>
            </w:r>
          </w:p>
        </w:tc>
        <w:tc>
          <w:tcPr>
            <w:tcW w:w="2419" w:type="dxa"/>
          </w:tcPr>
          <w:p w:rsidR="004B2D2B" w:rsidRDefault="004B2D2B" w:rsidP="0087053F">
            <w:pPr>
              <w:jc w:val="both"/>
            </w:pPr>
            <w:r>
              <w:t>267,037</w:t>
            </w:r>
          </w:p>
        </w:tc>
        <w:tc>
          <w:tcPr>
            <w:tcW w:w="2419" w:type="dxa"/>
          </w:tcPr>
          <w:p w:rsidR="004B2D2B" w:rsidRDefault="004B2D2B" w:rsidP="0087053F">
            <w:pPr>
              <w:jc w:val="both"/>
            </w:pPr>
            <w:r>
              <w:t>270,591</w:t>
            </w:r>
          </w:p>
        </w:tc>
        <w:tc>
          <w:tcPr>
            <w:tcW w:w="2234" w:type="dxa"/>
          </w:tcPr>
          <w:p w:rsidR="004B2D2B" w:rsidRDefault="004B2D2B" w:rsidP="0087053F">
            <w:pPr>
              <w:jc w:val="both"/>
            </w:pPr>
            <w:r>
              <w:t>1.33</w:t>
            </w:r>
          </w:p>
        </w:tc>
      </w:tr>
      <w:tr w:rsidR="004B2D2B" w:rsidTr="00D05191">
        <w:tc>
          <w:tcPr>
            <w:tcW w:w="2504" w:type="dxa"/>
          </w:tcPr>
          <w:p w:rsidR="004B2D2B" w:rsidRDefault="0023732C" w:rsidP="0087053F">
            <w:pPr>
              <w:jc w:val="both"/>
            </w:pPr>
            <w:r>
              <w:t>TVS Motor Company</w:t>
            </w:r>
          </w:p>
        </w:tc>
        <w:tc>
          <w:tcPr>
            <w:tcW w:w="2419" w:type="dxa"/>
          </w:tcPr>
          <w:p w:rsidR="004B2D2B" w:rsidRDefault="0023732C" w:rsidP="0087053F">
            <w:pPr>
              <w:jc w:val="both"/>
            </w:pPr>
            <w:r>
              <w:t>167,583</w:t>
            </w:r>
          </w:p>
        </w:tc>
        <w:tc>
          <w:tcPr>
            <w:tcW w:w="2419" w:type="dxa"/>
          </w:tcPr>
          <w:p w:rsidR="004B2D2B" w:rsidRDefault="0023732C" w:rsidP="0087053F">
            <w:pPr>
              <w:jc w:val="both"/>
            </w:pPr>
            <w:r>
              <w:t>196,826</w:t>
            </w:r>
          </w:p>
        </w:tc>
        <w:tc>
          <w:tcPr>
            <w:tcW w:w="2234" w:type="dxa"/>
          </w:tcPr>
          <w:p w:rsidR="004B2D2B" w:rsidRDefault="0023732C" w:rsidP="0087053F">
            <w:pPr>
              <w:jc w:val="both"/>
            </w:pPr>
            <w:r>
              <w:t>17.44</w:t>
            </w:r>
          </w:p>
        </w:tc>
      </w:tr>
      <w:tr w:rsidR="0023732C" w:rsidTr="00D05191">
        <w:tc>
          <w:tcPr>
            <w:tcW w:w="2504" w:type="dxa"/>
          </w:tcPr>
          <w:p w:rsidR="0023732C" w:rsidRDefault="0023732C" w:rsidP="0087053F">
            <w:pPr>
              <w:jc w:val="both"/>
            </w:pPr>
            <w:r>
              <w:t>Yamaha Motors India</w:t>
            </w:r>
          </w:p>
        </w:tc>
        <w:tc>
          <w:tcPr>
            <w:tcW w:w="2419" w:type="dxa"/>
          </w:tcPr>
          <w:p w:rsidR="0023732C" w:rsidRDefault="0023732C" w:rsidP="0087053F">
            <w:pPr>
              <w:jc w:val="both"/>
            </w:pPr>
            <w:r>
              <w:t>50,473</w:t>
            </w:r>
          </w:p>
        </w:tc>
        <w:tc>
          <w:tcPr>
            <w:tcW w:w="2419" w:type="dxa"/>
          </w:tcPr>
          <w:p w:rsidR="0023732C" w:rsidRDefault="0023732C" w:rsidP="0087053F">
            <w:pPr>
              <w:jc w:val="both"/>
            </w:pPr>
            <w:r>
              <w:t>61,239</w:t>
            </w:r>
          </w:p>
        </w:tc>
        <w:tc>
          <w:tcPr>
            <w:tcW w:w="2234" w:type="dxa"/>
          </w:tcPr>
          <w:p w:rsidR="0023732C" w:rsidRDefault="0023732C" w:rsidP="0087053F">
            <w:pPr>
              <w:jc w:val="both"/>
            </w:pPr>
            <w:r>
              <w:t>21.33</w:t>
            </w:r>
          </w:p>
        </w:tc>
      </w:tr>
      <w:tr w:rsidR="0023732C" w:rsidTr="00D05191">
        <w:tc>
          <w:tcPr>
            <w:tcW w:w="2504" w:type="dxa"/>
          </w:tcPr>
          <w:p w:rsidR="0023732C" w:rsidRDefault="000251D7" w:rsidP="0087053F">
            <w:pPr>
              <w:jc w:val="both"/>
            </w:pPr>
            <w:r>
              <w:t>Mahindra Two Wheelers</w:t>
            </w:r>
          </w:p>
        </w:tc>
        <w:tc>
          <w:tcPr>
            <w:tcW w:w="2419" w:type="dxa"/>
          </w:tcPr>
          <w:p w:rsidR="0023732C" w:rsidRDefault="003D2F69" w:rsidP="0087053F">
            <w:pPr>
              <w:jc w:val="both"/>
            </w:pPr>
            <w:r>
              <w:t>19,591</w:t>
            </w:r>
          </w:p>
        </w:tc>
        <w:tc>
          <w:tcPr>
            <w:tcW w:w="2419" w:type="dxa"/>
          </w:tcPr>
          <w:p w:rsidR="0023732C" w:rsidRDefault="000251D7" w:rsidP="0087053F">
            <w:pPr>
              <w:jc w:val="both"/>
            </w:pPr>
            <w:r>
              <w:t>7774</w:t>
            </w:r>
          </w:p>
        </w:tc>
        <w:tc>
          <w:tcPr>
            <w:tcW w:w="2234" w:type="dxa"/>
          </w:tcPr>
          <w:p w:rsidR="0023732C" w:rsidRDefault="003D2F69" w:rsidP="0087053F">
            <w:pPr>
              <w:jc w:val="both"/>
            </w:pPr>
            <w:r>
              <w:t>152.00</w:t>
            </w:r>
          </w:p>
        </w:tc>
      </w:tr>
    </w:tbl>
    <w:p w:rsidR="0087053F" w:rsidRDefault="0087053F" w:rsidP="0087053F">
      <w:pPr>
        <w:jc w:val="both"/>
      </w:pPr>
    </w:p>
    <w:p w:rsidR="000251D7" w:rsidRDefault="000251D7" w:rsidP="0087053F">
      <w:pPr>
        <w:jc w:val="both"/>
      </w:pPr>
      <w:r>
        <w:t xml:space="preserve">The biggest challenge in front of Hero </w:t>
      </w:r>
      <w:proofErr w:type="spellStart"/>
      <w:r>
        <w:t>MotoCorp</w:t>
      </w:r>
      <w:proofErr w:type="spellEnd"/>
      <w:r>
        <w:t xml:space="preserve"> is to face the complacency. If the company remains complacent about its past success and growth rate of 11.9%, </w:t>
      </w:r>
      <w:proofErr w:type="spellStart"/>
      <w:proofErr w:type="gramStart"/>
      <w:r>
        <w:t>its</w:t>
      </w:r>
      <w:proofErr w:type="spellEnd"/>
      <w:proofErr w:type="gramEnd"/>
      <w:r>
        <w:t xml:space="preserve"> still going to lose the market share. </w:t>
      </w:r>
    </w:p>
    <w:p w:rsidR="0087053F" w:rsidRDefault="000251D7" w:rsidP="0087053F">
      <w:pPr>
        <w:jc w:val="both"/>
      </w:pPr>
      <w:r>
        <w:t xml:space="preserve">I conclude my article with one powerful sentence which I have read somewhere “If you keep doing what you were doing, you will keep getting what you were getting” </w:t>
      </w:r>
      <w:r w:rsidR="00CF0163">
        <w:t>–</w:t>
      </w:r>
      <w:r>
        <w:t xml:space="preserve"> Anonymous</w:t>
      </w:r>
      <w:r w:rsidR="00CF0163">
        <w:t xml:space="preserve">. </w:t>
      </w:r>
      <w:r w:rsidR="0087053F">
        <w:t xml:space="preserve">Surviving the failure is easier than surviving slow growth. You never be aware about the fact that you are in problem (especially when there is positive growth seen from the financials and turnover units) or whether you are doing good. But one thing is definite; you are not doing the best. </w:t>
      </w:r>
    </w:p>
    <w:p w:rsidR="002E1A47" w:rsidRDefault="002E1A47" w:rsidP="0087053F">
      <w:pPr>
        <w:jc w:val="both"/>
      </w:pPr>
      <w:r>
        <w:t xml:space="preserve">Disclaimer: This article is written and published just to give a management/leadership insight into the case. I am </w:t>
      </w:r>
      <w:r w:rsidR="00663E2B">
        <w:t xml:space="preserve">neither </w:t>
      </w:r>
      <w:r>
        <w:t>related either to Hero or Honda or any other vehicle manufacturers in any way</w:t>
      </w:r>
      <w:r w:rsidR="00663E2B">
        <w:t xml:space="preserve"> </w:t>
      </w:r>
      <w:proofErr w:type="gramStart"/>
      <w:r w:rsidR="00663E2B">
        <w:t>nor I</w:t>
      </w:r>
      <w:proofErr w:type="gramEnd"/>
      <w:r w:rsidR="00663E2B">
        <w:t xml:space="preserve"> hold any security of any nature in any of the above mentioned companies</w:t>
      </w:r>
      <w:r>
        <w:t xml:space="preserve">. </w:t>
      </w:r>
      <w:r w:rsidR="00663E2B">
        <w:t>I am n</w:t>
      </w:r>
      <w:r>
        <w:t xml:space="preserve">ot even </w:t>
      </w:r>
      <w:r w:rsidR="00663E2B">
        <w:t xml:space="preserve">connected as </w:t>
      </w:r>
      <w:r>
        <w:t>consultant</w:t>
      </w:r>
      <w:r w:rsidR="00663E2B">
        <w:t xml:space="preserve"> to any of the vehicle manufactures</w:t>
      </w:r>
      <w:r>
        <w:t xml:space="preserve">. The article should not be </w:t>
      </w:r>
      <w:r w:rsidR="00663E2B">
        <w:t xml:space="preserve">taken as an advice to buy or sell any securities. The views are purely personal views. </w:t>
      </w:r>
    </w:p>
    <w:p w:rsidR="004D5660" w:rsidRDefault="004D5660" w:rsidP="0087053F">
      <w:pPr>
        <w:pStyle w:val="Footer"/>
        <w:pBdr>
          <w:top w:val="thinThickSmallGap" w:sz="24" w:space="1" w:color="622423" w:themeColor="accent2" w:themeShade="7F"/>
        </w:pBdr>
        <w:jc w:val="both"/>
        <w:rPr>
          <w:rFonts w:asciiTheme="majorHAnsi" w:eastAsiaTheme="majorEastAsia" w:hAnsiTheme="majorHAnsi" w:cstheme="majorBidi"/>
        </w:rPr>
      </w:pPr>
      <w:bookmarkStart w:id="0" w:name="_GoBack"/>
      <w:bookmarkEnd w:id="0"/>
      <w:r>
        <w:rPr>
          <w:rFonts w:asciiTheme="majorHAnsi" w:eastAsiaTheme="majorEastAsia" w:hAnsiTheme="majorHAnsi" w:cstheme="majorBidi"/>
        </w:rPr>
        <w:t>W</w:t>
      </w:r>
      <w:r>
        <w:rPr>
          <w:rFonts w:asciiTheme="majorHAnsi" w:eastAsiaTheme="majorEastAsia" w:hAnsiTheme="majorHAnsi" w:cstheme="majorBidi"/>
        </w:rPr>
        <w:t xml:space="preserve">ritten by CA Rajesh Pabari – for feedback kindly contact </w:t>
      </w:r>
      <w:hyperlink r:id="rId8" w:history="1">
        <w:r w:rsidRPr="003C2771">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WhatsApp on +919022780919</w:t>
      </w:r>
    </w:p>
    <w:p w:rsidR="004D5660" w:rsidRDefault="004D5660" w:rsidP="0087053F">
      <w:pPr>
        <w:jc w:val="both"/>
      </w:pPr>
    </w:p>
    <w:sectPr w:rsidR="004D5660" w:rsidSect="004D5660">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090" w:rsidRDefault="002D6090" w:rsidP="004D5660">
      <w:pPr>
        <w:spacing w:after="0" w:line="240" w:lineRule="auto"/>
      </w:pPr>
      <w:r>
        <w:separator/>
      </w:r>
    </w:p>
  </w:endnote>
  <w:endnote w:type="continuationSeparator" w:id="0">
    <w:p w:rsidR="002D6090" w:rsidRDefault="002D6090" w:rsidP="004D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660" w:rsidRDefault="004D566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Pabari – for feedback kindly contact </w:t>
    </w:r>
    <w:hyperlink r:id="rId1" w:history="1">
      <w:r w:rsidRPr="003C2771">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WhatsApp on +919022780919</w:t>
    </w:r>
  </w:p>
  <w:p w:rsidR="004D5660" w:rsidRDefault="004D5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090" w:rsidRDefault="002D6090" w:rsidP="004D5660">
      <w:pPr>
        <w:spacing w:after="0" w:line="240" w:lineRule="auto"/>
      </w:pPr>
      <w:r>
        <w:separator/>
      </w:r>
    </w:p>
  </w:footnote>
  <w:footnote w:type="continuationSeparator" w:id="0">
    <w:p w:rsidR="002D6090" w:rsidRDefault="002D6090" w:rsidP="004D56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EDD8B5854AD4906A307C396938C1F3E"/>
      </w:placeholder>
      <w:dataBinding w:prefixMappings="xmlns:ns0='http://schemas.openxmlformats.org/package/2006/metadata/core-properties' xmlns:ns1='http://purl.org/dc/elements/1.1/'" w:xpath="/ns0:coreProperties[1]/ns1:title[1]" w:storeItemID="{6C3C8BC8-F283-45AE-878A-BAB7291924A1}"/>
      <w:text/>
    </w:sdtPr>
    <w:sdtContent>
      <w:p w:rsidR="004D5660" w:rsidRDefault="004D566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 Case Study on Branding and Re-Branding your Business – Hero Moto C</w:t>
        </w:r>
        <w:r w:rsidR="00D05191">
          <w:rPr>
            <w:rFonts w:asciiTheme="majorHAnsi" w:eastAsiaTheme="majorEastAsia" w:hAnsiTheme="majorHAnsi" w:cstheme="majorBidi"/>
            <w:sz w:val="32"/>
            <w:szCs w:val="32"/>
          </w:rPr>
          <w:t>orp</w:t>
        </w:r>
      </w:p>
    </w:sdtContent>
  </w:sdt>
  <w:p w:rsidR="004D5660" w:rsidRDefault="004D56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7F9"/>
    <w:rsid w:val="000251D7"/>
    <w:rsid w:val="000967F9"/>
    <w:rsid w:val="000C790D"/>
    <w:rsid w:val="001833E8"/>
    <w:rsid w:val="0023732C"/>
    <w:rsid w:val="002D6090"/>
    <w:rsid w:val="002E1A47"/>
    <w:rsid w:val="00361458"/>
    <w:rsid w:val="003D2F69"/>
    <w:rsid w:val="004B2D2B"/>
    <w:rsid w:val="004D5660"/>
    <w:rsid w:val="00620420"/>
    <w:rsid w:val="00663E2B"/>
    <w:rsid w:val="006F27F8"/>
    <w:rsid w:val="00732982"/>
    <w:rsid w:val="0087053F"/>
    <w:rsid w:val="00AC6D83"/>
    <w:rsid w:val="00B43DD0"/>
    <w:rsid w:val="00C651DC"/>
    <w:rsid w:val="00CF0163"/>
    <w:rsid w:val="00D05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660"/>
  </w:style>
  <w:style w:type="paragraph" w:styleId="Footer">
    <w:name w:val="footer"/>
    <w:basedOn w:val="Normal"/>
    <w:link w:val="FooterChar"/>
    <w:uiPriority w:val="99"/>
    <w:unhideWhenUsed/>
    <w:rsid w:val="004D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660"/>
  </w:style>
  <w:style w:type="paragraph" w:styleId="BalloonText">
    <w:name w:val="Balloon Text"/>
    <w:basedOn w:val="Normal"/>
    <w:link w:val="BalloonTextChar"/>
    <w:uiPriority w:val="99"/>
    <w:semiHidden/>
    <w:unhideWhenUsed/>
    <w:rsid w:val="004D5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660"/>
    <w:rPr>
      <w:rFonts w:ascii="Tahoma" w:hAnsi="Tahoma" w:cs="Tahoma"/>
      <w:sz w:val="16"/>
      <w:szCs w:val="16"/>
    </w:rPr>
  </w:style>
  <w:style w:type="character" w:styleId="Hyperlink">
    <w:name w:val="Hyperlink"/>
    <w:basedOn w:val="DefaultParagraphFont"/>
    <w:uiPriority w:val="99"/>
    <w:unhideWhenUsed/>
    <w:rsid w:val="004D5660"/>
    <w:rPr>
      <w:color w:val="0000FF" w:themeColor="hyperlink"/>
      <w:u w:val="single"/>
    </w:rPr>
  </w:style>
  <w:style w:type="table" w:styleId="TableGrid">
    <w:name w:val="Table Grid"/>
    <w:basedOn w:val="TableNormal"/>
    <w:uiPriority w:val="59"/>
    <w:rsid w:val="00D05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660"/>
  </w:style>
  <w:style w:type="paragraph" w:styleId="Footer">
    <w:name w:val="footer"/>
    <w:basedOn w:val="Normal"/>
    <w:link w:val="FooterChar"/>
    <w:uiPriority w:val="99"/>
    <w:unhideWhenUsed/>
    <w:rsid w:val="004D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660"/>
  </w:style>
  <w:style w:type="paragraph" w:styleId="BalloonText">
    <w:name w:val="Balloon Text"/>
    <w:basedOn w:val="Normal"/>
    <w:link w:val="BalloonTextChar"/>
    <w:uiPriority w:val="99"/>
    <w:semiHidden/>
    <w:unhideWhenUsed/>
    <w:rsid w:val="004D5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660"/>
    <w:rPr>
      <w:rFonts w:ascii="Tahoma" w:hAnsi="Tahoma" w:cs="Tahoma"/>
      <w:sz w:val="16"/>
      <w:szCs w:val="16"/>
    </w:rPr>
  </w:style>
  <w:style w:type="character" w:styleId="Hyperlink">
    <w:name w:val="Hyperlink"/>
    <w:basedOn w:val="DefaultParagraphFont"/>
    <w:uiPriority w:val="99"/>
    <w:unhideWhenUsed/>
    <w:rsid w:val="004D5660"/>
    <w:rPr>
      <w:color w:val="0000FF" w:themeColor="hyperlink"/>
      <w:u w:val="single"/>
    </w:rPr>
  </w:style>
  <w:style w:type="table" w:styleId="TableGrid">
    <w:name w:val="Table Grid"/>
    <w:basedOn w:val="TableNormal"/>
    <w:uiPriority w:val="59"/>
    <w:rsid w:val="00D05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365602">
      <w:bodyDiv w:val="1"/>
      <w:marLeft w:val="0"/>
      <w:marRight w:val="0"/>
      <w:marTop w:val="0"/>
      <w:marBottom w:val="0"/>
      <w:divBdr>
        <w:top w:val="none" w:sz="0" w:space="0" w:color="auto"/>
        <w:left w:val="none" w:sz="0" w:space="0" w:color="auto"/>
        <w:bottom w:val="none" w:sz="0" w:space="0" w:color="auto"/>
        <w:right w:val="none" w:sz="0" w:space="0" w:color="auto"/>
      </w:divBdr>
      <w:divsChild>
        <w:div w:id="841093149">
          <w:marLeft w:val="0"/>
          <w:marRight w:val="0"/>
          <w:marTop w:val="0"/>
          <w:marBottom w:val="0"/>
          <w:divBdr>
            <w:top w:val="none" w:sz="0" w:space="0" w:color="auto"/>
            <w:left w:val="none" w:sz="0" w:space="0" w:color="auto"/>
            <w:bottom w:val="none" w:sz="0" w:space="0" w:color="auto"/>
            <w:right w:val="none" w:sz="0" w:space="0" w:color="auto"/>
          </w:divBdr>
          <w:divsChild>
            <w:div w:id="227611456">
              <w:marLeft w:val="0"/>
              <w:marRight w:val="0"/>
              <w:marTop w:val="0"/>
              <w:marBottom w:val="0"/>
              <w:divBdr>
                <w:top w:val="none" w:sz="0" w:space="0" w:color="auto"/>
                <w:left w:val="none" w:sz="0" w:space="0" w:color="auto"/>
                <w:bottom w:val="none" w:sz="0" w:space="0" w:color="auto"/>
                <w:right w:val="none" w:sz="0" w:space="0" w:color="auto"/>
              </w:divBdr>
            </w:div>
            <w:div w:id="53241067">
              <w:marLeft w:val="0"/>
              <w:marRight w:val="0"/>
              <w:marTop w:val="0"/>
              <w:marBottom w:val="0"/>
              <w:divBdr>
                <w:top w:val="none" w:sz="0" w:space="0" w:color="auto"/>
                <w:left w:val="none" w:sz="0" w:space="0" w:color="auto"/>
                <w:bottom w:val="none" w:sz="0" w:space="0" w:color="auto"/>
                <w:right w:val="none" w:sz="0" w:space="0" w:color="auto"/>
              </w:divBdr>
            </w:div>
            <w:div w:id="550850985">
              <w:marLeft w:val="0"/>
              <w:marRight w:val="0"/>
              <w:marTop w:val="0"/>
              <w:marBottom w:val="0"/>
              <w:divBdr>
                <w:top w:val="none" w:sz="0" w:space="0" w:color="auto"/>
                <w:left w:val="none" w:sz="0" w:space="0" w:color="auto"/>
                <w:bottom w:val="none" w:sz="0" w:space="0" w:color="auto"/>
                <w:right w:val="none" w:sz="0" w:space="0" w:color="auto"/>
              </w:divBdr>
            </w:div>
            <w:div w:id="1916696017">
              <w:marLeft w:val="0"/>
              <w:marRight w:val="0"/>
              <w:marTop w:val="0"/>
              <w:marBottom w:val="0"/>
              <w:divBdr>
                <w:top w:val="none" w:sz="0" w:space="0" w:color="auto"/>
                <w:left w:val="none" w:sz="0" w:space="0" w:color="auto"/>
                <w:bottom w:val="none" w:sz="0" w:space="0" w:color="auto"/>
                <w:right w:val="none" w:sz="0" w:space="0" w:color="auto"/>
              </w:divBdr>
            </w:div>
            <w:div w:id="89281855">
              <w:marLeft w:val="0"/>
              <w:marRight w:val="0"/>
              <w:marTop w:val="0"/>
              <w:marBottom w:val="0"/>
              <w:divBdr>
                <w:top w:val="none" w:sz="0" w:space="0" w:color="auto"/>
                <w:left w:val="none" w:sz="0" w:space="0" w:color="auto"/>
                <w:bottom w:val="none" w:sz="0" w:space="0" w:color="auto"/>
                <w:right w:val="none" w:sz="0" w:space="0" w:color="auto"/>
              </w:divBdr>
            </w:div>
            <w:div w:id="1764646767">
              <w:marLeft w:val="0"/>
              <w:marRight w:val="0"/>
              <w:marTop w:val="0"/>
              <w:marBottom w:val="0"/>
              <w:divBdr>
                <w:top w:val="none" w:sz="0" w:space="0" w:color="auto"/>
                <w:left w:val="none" w:sz="0" w:space="0" w:color="auto"/>
                <w:bottom w:val="none" w:sz="0" w:space="0" w:color="auto"/>
                <w:right w:val="none" w:sz="0" w:space="0" w:color="auto"/>
              </w:divBdr>
            </w:div>
            <w:div w:id="922763179">
              <w:marLeft w:val="0"/>
              <w:marRight w:val="0"/>
              <w:marTop w:val="0"/>
              <w:marBottom w:val="0"/>
              <w:divBdr>
                <w:top w:val="none" w:sz="0" w:space="0" w:color="auto"/>
                <w:left w:val="none" w:sz="0" w:space="0" w:color="auto"/>
                <w:bottom w:val="none" w:sz="0" w:space="0" w:color="auto"/>
                <w:right w:val="none" w:sz="0" w:space="0" w:color="auto"/>
              </w:divBdr>
            </w:div>
            <w:div w:id="669793661">
              <w:marLeft w:val="0"/>
              <w:marRight w:val="0"/>
              <w:marTop w:val="0"/>
              <w:marBottom w:val="0"/>
              <w:divBdr>
                <w:top w:val="none" w:sz="0" w:space="0" w:color="auto"/>
                <w:left w:val="none" w:sz="0" w:space="0" w:color="auto"/>
                <w:bottom w:val="none" w:sz="0" w:space="0" w:color="auto"/>
                <w:right w:val="none" w:sz="0" w:space="0" w:color="auto"/>
              </w:divBdr>
            </w:div>
            <w:div w:id="150021597">
              <w:marLeft w:val="0"/>
              <w:marRight w:val="0"/>
              <w:marTop w:val="0"/>
              <w:marBottom w:val="0"/>
              <w:divBdr>
                <w:top w:val="none" w:sz="0" w:space="0" w:color="auto"/>
                <w:left w:val="none" w:sz="0" w:space="0" w:color="auto"/>
                <w:bottom w:val="none" w:sz="0" w:space="0" w:color="auto"/>
                <w:right w:val="none" w:sz="0" w:space="0" w:color="auto"/>
              </w:divBdr>
            </w:div>
            <w:div w:id="717045803">
              <w:marLeft w:val="0"/>
              <w:marRight w:val="0"/>
              <w:marTop w:val="0"/>
              <w:marBottom w:val="0"/>
              <w:divBdr>
                <w:top w:val="none" w:sz="0" w:space="0" w:color="auto"/>
                <w:left w:val="none" w:sz="0" w:space="0" w:color="auto"/>
                <w:bottom w:val="none" w:sz="0" w:space="0" w:color="auto"/>
                <w:right w:val="none" w:sz="0" w:space="0" w:color="auto"/>
              </w:divBdr>
            </w:div>
            <w:div w:id="1588660209">
              <w:marLeft w:val="0"/>
              <w:marRight w:val="0"/>
              <w:marTop w:val="0"/>
              <w:marBottom w:val="0"/>
              <w:divBdr>
                <w:top w:val="none" w:sz="0" w:space="0" w:color="auto"/>
                <w:left w:val="none" w:sz="0" w:space="0" w:color="auto"/>
                <w:bottom w:val="none" w:sz="0" w:space="0" w:color="auto"/>
                <w:right w:val="none" w:sz="0" w:space="0" w:color="auto"/>
              </w:divBdr>
            </w:div>
            <w:div w:id="1015422026">
              <w:marLeft w:val="0"/>
              <w:marRight w:val="0"/>
              <w:marTop w:val="0"/>
              <w:marBottom w:val="0"/>
              <w:divBdr>
                <w:top w:val="none" w:sz="0" w:space="0" w:color="auto"/>
                <w:left w:val="none" w:sz="0" w:space="0" w:color="auto"/>
                <w:bottom w:val="none" w:sz="0" w:space="0" w:color="auto"/>
                <w:right w:val="none" w:sz="0" w:space="0" w:color="auto"/>
              </w:divBdr>
            </w:div>
            <w:div w:id="1271205866">
              <w:marLeft w:val="0"/>
              <w:marRight w:val="0"/>
              <w:marTop w:val="0"/>
              <w:marBottom w:val="0"/>
              <w:divBdr>
                <w:top w:val="none" w:sz="0" w:space="0" w:color="auto"/>
                <w:left w:val="none" w:sz="0" w:space="0" w:color="auto"/>
                <w:bottom w:val="none" w:sz="0" w:space="0" w:color="auto"/>
                <w:right w:val="none" w:sz="0" w:space="0" w:color="auto"/>
              </w:divBdr>
            </w:div>
            <w:div w:id="484509841">
              <w:marLeft w:val="0"/>
              <w:marRight w:val="0"/>
              <w:marTop w:val="0"/>
              <w:marBottom w:val="0"/>
              <w:divBdr>
                <w:top w:val="none" w:sz="0" w:space="0" w:color="auto"/>
                <w:left w:val="none" w:sz="0" w:space="0" w:color="auto"/>
                <w:bottom w:val="none" w:sz="0" w:space="0" w:color="auto"/>
                <w:right w:val="none" w:sz="0" w:space="0" w:color="auto"/>
              </w:divBdr>
            </w:div>
            <w:div w:id="812522473">
              <w:marLeft w:val="0"/>
              <w:marRight w:val="0"/>
              <w:marTop w:val="0"/>
              <w:marBottom w:val="0"/>
              <w:divBdr>
                <w:top w:val="none" w:sz="0" w:space="0" w:color="auto"/>
                <w:left w:val="none" w:sz="0" w:space="0" w:color="auto"/>
                <w:bottom w:val="none" w:sz="0" w:space="0" w:color="auto"/>
                <w:right w:val="none" w:sz="0" w:space="0" w:color="auto"/>
              </w:divBdr>
            </w:div>
            <w:div w:id="1476029385">
              <w:marLeft w:val="0"/>
              <w:marRight w:val="0"/>
              <w:marTop w:val="0"/>
              <w:marBottom w:val="0"/>
              <w:divBdr>
                <w:top w:val="none" w:sz="0" w:space="0" w:color="auto"/>
                <w:left w:val="none" w:sz="0" w:space="0" w:color="auto"/>
                <w:bottom w:val="none" w:sz="0" w:space="0" w:color="auto"/>
                <w:right w:val="none" w:sz="0" w:space="0" w:color="auto"/>
              </w:divBdr>
            </w:div>
            <w:div w:id="949051437">
              <w:marLeft w:val="0"/>
              <w:marRight w:val="0"/>
              <w:marTop w:val="0"/>
              <w:marBottom w:val="0"/>
              <w:divBdr>
                <w:top w:val="none" w:sz="0" w:space="0" w:color="auto"/>
                <w:left w:val="none" w:sz="0" w:space="0" w:color="auto"/>
                <w:bottom w:val="none" w:sz="0" w:space="0" w:color="auto"/>
                <w:right w:val="none" w:sz="0" w:space="0" w:color="auto"/>
              </w:divBdr>
            </w:div>
            <w:div w:id="1135366727">
              <w:marLeft w:val="0"/>
              <w:marRight w:val="0"/>
              <w:marTop w:val="0"/>
              <w:marBottom w:val="0"/>
              <w:divBdr>
                <w:top w:val="none" w:sz="0" w:space="0" w:color="auto"/>
                <w:left w:val="none" w:sz="0" w:space="0" w:color="auto"/>
                <w:bottom w:val="none" w:sz="0" w:space="0" w:color="auto"/>
                <w:right w:val="none" w:sz="0" w:space="0" w:color="auto"/>
              </w:divBdr>
            </w:div>
            <w:div w:id="445663225">
              <w:marLeft w:val="0"/>
              <w:marRight w:val="0"/>
              <w:marTop w:val="0"/>
              <w:marBottom w:val="0"/>
              <w:divBdr>
                <w:top w:val="none" w:sz="0" w:space="0" w:color="auto"/>
                <w:left w:val="none" w:sz="0" w:space="0" w:color="auto"/>
                <w:bottom w:val="none" w:sz="0" w:space="0" w:color="auto"/>
                <w:right w:val="none" w:sz="0" w:space="0" w:color="auto"/>
              </w:divBdr>
            </w:div>
          </w:divsChild>
        </w:div>
        <w:div w:id="697005972">
          <w:marLeft w:val="0"/>
          <w:marRight w:val="0"/>
          <w:marTop w:val="0"/>
          <w:marBottom w:val="0"/>
          <w:divBdr>
            <w:top w:val="none" w:sz="0" w:space="0" w:color="auto"/>
            <w:left w:val="none" w:sz="0" w:space="0" w:color="auto"/>
            <w:bottom w:val="none" w:sz="0" w:space="0" w:color="auto"/>
            <w:right w:val="none" w:sz="0" w:space="0" w:color="auto"/>
          </w:divBdr>
        </w:div>
        <w:div w:id="625475994">
          <w:marLeft w:val="0"/>
          <w:marRight w:val="0"/>
          <w:marTop w:val="0"/>
          <w:marBottom w:val="0"/>
          <w:divBdr>
            <w:top w:val="none" w:sz="0" w:space="0" w:color="auto"/>
            <w:left w:val="none" w:sz="0" w:space="0" w:color="auto"/>
            <w:bottom w:val="none" w:sz="0" w:space="0" w:color="auto"/>
            <w:right w:val="none" w:sz="0" w:space="0" w:color="auto"/>
          </w:divBdr>
        </w:div>
        <w:div w:id="1984263884">
          <w:marLeft w:val="0"/>
          <w:marRight w:val="0"/>
          <w:marTop w:val="0"/>
          <w:marBottom w:val="0"/>
          <w:divBdr>
            <w:top w:val="none" w:sz="0" w:space="0" w:color="auto"/>
            <w:left w:val="none" w:sz="0" w:space="0" w:color="auto"/>
            <w:bottom w:val="none" w:sz="0" w:space="0" w:color="auto"/>
            <w:right w:val="none" w:sz="0" w:space="0" w:color="auto"/>
          </w:divBdr>
        </w:div>
        <w:div w:id="176694133">
          <w:marLeft w:val="0"/>
          <w:marRight w:val="0"/>
          <w:marTop w:val="0"/>
          <w:marBottom w:val="0"/>
          <w:divBdr>
            <w:top w:val="none" w:sz="0" w:space="0" w:color="auto"/>
            <w:left w:val="none" w:sz="0" w:space="0" w:color="auto"/>
            <w:bottom w:val="none" w:sz="0" w:space="0" w:color="auto"/>
            <w:right w:val="none" w:sz="0" w:space="0" w:color="auto"/>
          </w:divBdr>
        </w:div>
        <w:div w:id="1534271803">
          <w:marLeft w:val="0"/>
          <w:marRight w:val="0"/>
          <w:marTop w:val="0"/>
          <w:marBottom w:val="0"/>
          <w:divBdr>
            <w:top w:val="none" w:sz="0" w:space="0" w:color="auto"/>
            <w:left w:val="none" w:sz="0" w:space="0" w:color="auto"/>
            <w:bottom w:val="none" w:sz="0" w:space="0" w:color="auto"/>
            <w:right w:val="none" w:sz="0" w:space="0" w:color="auto"/>
          </w:divBdr>
        </w:div>
        <w:div w:id="1588730397">
          <w:marLeft w:val="0"/>
          <w:marRight w:val="0"/>
          <w:marTop w:val="0"/>
          <w:marBottom w:val="0"/>
          <w:divBdr>
            <w:top w:val="none" w:sz="0" w:space="0" w:color="auto"/>
            <w:left w:val="none" w:sz="0" w:space="0" w:color="auto"/>
            <w:bottom w:val="none" w:sz="0" w:space="0" w:color="auto"/>
            <w:right w:val="none" w:sz="0" w:space="0" w:color="auto"/>
          </w:divBdr>
        </w:div>
        <w:div w:id="1426420559">
          <w:marLeft w:val="0"/>
          <w:marRight w:val="0"/>
          <w:marTop w:val="0"/>
          <w:marBottom w:val="0"/>
          <w:divBdr>
            <w:top w:val="none" w:sz="0" w:space="0" w:color="auto"/>
            <w:left w:val="none" w:sz="0" w:space="0" w:color="auto"/>
            <w:bottom w:val="none" w:sz="0" w:space="0" w:color="auto"/>
            <w:right w:val="none" w:sz="0" w:space="0" w:color="auto"/>
          </w:divBdr>
        </w:div>
        <w:div w:id="1234973362">
          <w:marLeft w:val="0"/>
          <w:marRight w:val="0"/>
          <w:marTop w:val="0"/>
          <w:marBottom w:val="0"/>
          <w:divBdr>
            <w:top w:val="none" w:sz="0" w:space="0" w:color="auto"/>
            <w:left w:val="none" w:sz="0" w:space="0" w:color="auto"/>
            <w:bottom w:val="none" w:sz="0" w:space="0" w:color="auto"/>
            <w:right w:val="none" w:sz="0" w:space="0" w:color="auto"/>
          </w:divBdr>
        </w:div>
        <w:div w:id="1968118467">
          <w:marLeft w:val="0"/>
          <w:marRight w:val="0"/>
          <w:marTop w:val="0"/>
          <w:marBottom w:val="0"/>
          <w:divBdr>
            <w:top w:val="none" w:sz="0" w:space="0" w:color="auto"/>
            <w:left w:val="none" w:sz="0" w:space="0" w:color="auto"/>
            <w:bottom w:val="none" w:sz="0" w:space="0" w:color="auto"/>
            <w:right w:val="none" w:sz="0" w:space="0" w:color="auto"/>
          </w:divBdr>
        </w:div>
        <w:div w:id="1025861609">
          <w:marLeft w:val="0"/>
          <w:marRight w:val="0"/>
          <w:marTop w:val="0"/>
          <w:marBottom w:val="0"/>
          <w:divBdr>
            <w:top w:val="none" w:sz="0" w:space="0" w:color="auto"/>
            <w:left w:val="none" w:sz="0" w:space="0" w:color="auto"/>
            <w:bottom w:val="none" w:sz="0" w:space="0" w:color="auto"/>
            <w:right w:val="none" w:sz="0" w:space="0" w:color="auto"/>
          </w:divBdr>
        </w:div>
        <w:div w:id="76443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ajeshpabar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xbhp.com/talkies/news/28871-march-2014-two-wheeler-sales-figures-xbhp-news.html" TargetMode="Externa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DD8B5854AD4906A307C396938C1F3E"/>
        <w:category>
          <w:name w:val="General"/>
          <w:gallery w:val="placeholder"/>
        </w:category>
        <w:types>
          <w:type w:val="bbPlcHdr"/>
        </w:types>
        <w:behaviors>
          <w:behavior w:val="content"/>
        </w:behaviors>
        <w:guid w:val="{5F16D797-2DDC-4947-B13C-0A9831C8A160}"/>
      </w:docPartPr>
      <w:docPartBody>
        <w:p w:rsidR="00000000" w:rsidRDefault="00ED40EE" w:rsidP="00ED40EE">
          <w:pPr>
            <w:pStyle w:val="9EDD8B5854AD4906A307C396938C1F3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0EE"/>
    <w:rsid w:val="00A3387A"/>
    <w:rsid w:val="00ED4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DD8B5854AD4906A307C396938C1F3E">
    <w:name w:val="9EDD8B5854AD4906A307C396938C1F3E"/>
    <w:rsid w:val="00ED40EE"/>
  </w:style>
  <w:style w:type="paragraph" w:customStyle="1" w:styleId="51533B0BE9BF4280882278DDB4A01405">
    <w:name w:val="51533B0BE9BF4280882278DDB4A01405"/>
    <w:rsid w:val="00ED40E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DD8B5854AD4906A307C396938C1F3E">
    <w:name w:val="9EDD8B5854AD4906A307C396938C1F3E"/>
    <w:rsid w:val="00ED40EE"/>
  </w:style>
  <w:style w:type="paragraph" w:customStyle="1" w:styleId="51533B0BE9BF4280882278DDB4A01405">
    <w:name w:val="51533B0BE9BF4280882278DDB4A01405"/>
    <w:rsid w:val="00ED4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Case Study on Branding and Re-Branding your Business – Hero Moto Corp</dc:title>
  <dc:creator>CA Rajesh Pabari</dc:creator>
  <cp:lastModifiedBy>CA Rajesh Pabari</cp:lastModifiedBy>
  <cp:revision>10</cp:revision>
  <dcterms:created xsi:type="dcterms:W3CDTF">2014-07-16T12:28:00Z</dcterms:created>
  <dcterms:modified xsi:type="dcterms:W3CDTF">2014-07-16T13:07:00Z</dcterms:modified>
</cp:coreProperties>
</file>