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426" w:rsidRPr="00861426" w:rsidRDefault="00861426" w:rsidP="00861426">
      <w:pPr>
        <w:rPr>
          <w:b/>
          <w:bCs/>
        </w:rPr>
      </w:pPr>
      <w:r w:rsidRPr="00861426">
        <w:rPr>
          <w:b/>
          <w:bCs/>
          <w:i/>
          <w:iCs/>
        </w:rPr>
        <w:t>FAQs</w:t>
      </w:r>
      <w:r w:rsidR="009C580D">
        <w:rPr>
          <w:b/>
          <w:bCs/>
          <w:i/>
          <w:iCs/>
        </w:rPr>
        <w:t xml:space="preserve">- </w:t>
      </w:r>
      <w:r w:rsidR="009C580D" w:rsidRPr="009C580D">
        <w:rPr>
          <w:b/>
          <w:bCs/>
          <w:i/>
          <w:iCs/>
        </w:rPr>
        <w:t>Shops and Establishments Registration</w:t>
      </w:r>
      <w:r w:rsidR="009C580D">
        <w:rPr>
          <w:b/>
          <w:bCs/>
          <w:i/>
          <w:iCs/>
        </w:rPr>
        <w:t xml:space="preserve"> - Mumbai</w:t>
      </w:r>
    </w:p>
    <w:p w:rsidR="00861426" w:rsidRPr="00861426" w:rsidRDefault="00861426" w:rsidP="00861426">
      <w:pPr>
        <w:numPr>
          <w:ilvl w:val="0"/>
          <w:numId w:val="1"/>
        </w:numPr>
      </w:pPr>
      <w:r w:rsidRPr="00861426">
        <w:rPr>
          <w:b/>
          <w:bCs/>
        </w:rPr>
        <w:t>Where to Apply?</w:t>
      </w:r>
    </w:p>
    <w:p w:rsidR="00861426" w:rsidRPr="00861426" w:rsidRDefault="00861426" w:rsidP="00861426">
      <w:r w:rsidRPr="00861426">
        <w:t>Visit the any of the nearest Citizen Facilitation Center (CFC) established by the Municipal Corporation of Greater Mumbai. Shortly the Shop and Establishment Registration – Form A, can also be filled online by visiting Citizen portal on www.mcgm.gov.in,</w:t>
      </w:r>
    </w:p>
    <w:p w:rsidR="00861426" w:rsidRPr="00861426" w:rsidRDefault="00861426" w:rsidP="00861426">
      <w:pPr>
        <w:numPr>
          <w:ilvl w:val="0"/>
          <w:numId w:val="1"/>
        </w:numPr>
      </w:pPr>
      <w:r w:rsidRPr="00861426">
        <w:rPr>
          <w:b/>
          <w:bCs/>
        </w:rPr>
        <w:t>How to Apply?</w:t>
      </w:r>
    </w:p>
    <w:p w:rsidR="00861426" w:rsidRPr="00861426" w:rsidRDefault="00861426" w:rsidP="00861426">
      <w:r w:rsidRPr="00861426">
        <w:t>Applicant needs to submit the duly completed and signed application form, along with required documents and fees at the CFC.</w:t>
      </w:r>
    </w:p>
    <w:p w:rsidR="00861426" w:rsidRPr="00861426" w:rsidRDefault="00861426" w:rsidP="00861426">
      <w:pPr>
        <w:numPr>
          <w:ilvl w:val="0"/>
          <w:numId w:val="1"/>
        </w:numPr>
      </w:pPr>
      <w:r w:rsidRPr="00861426">
        <w:rPr>
          <w:b/>
          <w:bCs/>
        </w:rPr>
        <w:t>How the submitted Application is further processed?</w:t>
      </w:r>
    </w:p>
    <w:p w:rsidR="00861426" w:rsidRPr="00861426" w:rsidRDefault="00861426" w:rsidP="00861426">
      <w:r w:rsidRPr="00861426">
        <w:t>As a further process the application is assigned to and processed by Department Head (Sr.Inspector) of SNE at the concerned Ward. After site inspection and approval of the application the Registration Certificate is issued to the applicant.</w:t>
      </w:r>
    </w:p>
    <w:p w:rsidR="00861426" w:rsidRPr="00861426" w:rsidRDefault="00861426" w:rsidP="00861426">
      <w:pPr>
        <w:numPr>
          <w:ilvl w:val="0"/>
          <w:numId w:val="1"/>
        </w:numPr>
      </w:pPr>
      <w:r w:rsidRPr="00861426">
        <w:rPr>
          <w:b/>
          <w:bCs/>
        </w:rPr>
        <w:t>How to track application processing/ How to check status?</w:t>
      </w:r>
    </w:p>
    <w:p w:rsidR="00861426" w:rsidRDefault="00861426" w:rsidP="00861426">
      <w:r w:rsidRPr="00861426">
        <w:t>Visit the nearest CFC or use the online facility "Check Status" provided on Citizen Portal in order to keep track of your application. Unique Application No. (also called as Transaction ID) is essential in order to use this facility</w:t>
      </w:r>
    </w:p>
    <w:p w:rsidR="009C580D" w:rsidRDefault="009C580D" w:rsidP="00861426"/>
    <w:p w:rsidR="009C580D" w:rsidRPr="00861426" w:rsidRDefault="009C580D" w:rsidP="009C580D">
      <w:pPr>
        <w:numPr>
          <w:ilvl w:val="0"/>
          <w:numId w:val="1"/>
        </w:numPr>
      </w:pPr>
      <w:r>
        <w:rPr>
          <w:b/>
          <w:bCs/>
        </w:rPr>
        <w:t>Documents required for registration</w:t>
      </w:r>
      <w:r w:rsidRPr="00861426">
        <w:rPr>
          <w:b/>
          <w:bCs/>
        </w:rPr>
        <w:t>?</w:t>
      </w:r>
    </w:p>
    <w:p w:rsidR="009C580D" w:rsidRDefault="009C580D" w:rsidP="009C580D">
      <w:r>
        <w:t>Along with an a</w:t>
      </w:r>
      <w:r w:rsidRPr="009C580D">
        <w:t>pplication for Registration (Form A</w:t>
      </w:r>
      <w:r>
        <w:t>) following documents to be attached:</w:t>
      </w:r>
    </w:p>
    <w:p w:rsidR="009C580D" w:rsidRDefault="009C580D" w:rsidP="009C580D">
      <w:r>
        <w:t xml:space="preserve"> • For Propreitory firm </w:t>
      </w:r>
    </w:p>
    <w:p w:rsidR="009C580D" w:rsidRDefault="009C580D" w:rsidP="009C580D">
      <w:pPr>
        <w:ind w:firstLine="720"/>
      </w:pPr>
      <w:r>
        <w:t xml:space="preserve">Undertaking </w:t>
      </w:r>
    </w:p>
    <w:p w:rsidR="009C580D" w:rsidRDefault="009C580D" w:rsidP="009C580D">
      <w:r>
        <w:t xml:space="preserve"> • For Partnership firm </w:t>
      </w:r>
    </w:p>
    <w:p w:rsidR="009C580D" w:rsidRDefault="009C580D" w:rsidP="009C580D">
      <w:pPr>
        <w:ind w:firstLine="720"/>
      </w:pPr>
      <w:r>
        <w:t xml:space="preserve">Undertaking </w:t>
      </w:r>
    </w:p>
    <w:p w:rsidR="009C580D" w:rsidRDefault="009C580D" w:rsidP="009C580D">
      <w:pPr>
        <w:ind w:firstLine="720"/>
      </w:pPr>
      <w:r>
        <w:t xml:space="preserve">Deed of partnership </w:t>
      </w:r>
    </w:p>
    <w:p w:rsidR="009C580D" w:rsidRDefault="009C580D" w:rsidP="009C580D">
      <w:r>
        <w:t xml:space="preserve"> • For Public/Private Ltd. Company </w:t>
      </w:r>
    </w:p>
    <w:p w:rsidR="009C580D" w:rsidRDefault="009C580D" w:rsidP="009C580D">
      <w:pPr>
        <w:ind w:firstLine="720"/>
      </w:pPr>
      <w:r>
        <w:t xml:space="preserve">Undertaking </w:t>
      </w:r>
    </w:p>
    <w:p w:rsidR="009C580D" w:rsidRDefault="009C580D" w:rsidP="009C580D">
      <w:pPr>
        <w:ind w:firstLine="720"/>
      </w:pPr>
      <w:r>
        <w:t xml:space="preserve">Memorandum of Article and Memorandum of Association </w:t>
      </w:r>
    </w:p>
    <w:p w:rsidR="009C580D" w:rsidRPr="00861426" w:rsidRDefault="009C580D" w:rsidP="009C580D">
      <w:pPr>
        <w:ind w:firstLine="720"/>
      </w:pPr>
      <w:r>
        <w:t>List of Directors with Residential Address</w:t>
      </w:r>
    </w:p>
    <w:p w:rsidR="0066235B" w:rsidRDefault="009C580D">
      <w:r>
        <w:lastRenderedPageBreak/>
        <w:t xml:space="preserve">Form A: </w:t>
      </w:r>
      <w:hyperlink r:id="rId5" w:history="1">
        <w:r w:rsidRPr="00685C2F">
          <w:rPr>
            <w:rStyle w:val="Hyperlink"/>
          </w:rPr>
          <w:t>http://www.mcgm.gov.in/irj/portalapps/com.mcgm.acitizenservices_shopsandestablishments/docs/formA.pdf</w:t>
        </w:r>
      </w:hyperlink>
    </w:p>
    <w:p w:rsidR="009C580D" w:rsidRDefault="009C580D"/>
    <w:p w:rsidR="009C580D" w:rsidRDefault="009C580D">
      <w:r>
        <w:t>Undertaking:</w:t>
      </w:r>
    </w:p>
    <w:p w:rsidR="009C580D" w:rsidRDefault="009C580D">
      <w:hyperlink r:id="rId6" w:history="1">
        <w:r w:rsidRPr="00685C2F">
          <w:rPr>
            <w:rStyle w:val="Hyperlink"/>
          </w:rPr>
          <w:t>http://www.mcgm.gov.in/irj/portalapps/com.mcgm.acitizenservices_shopsandestablishments/docs/UNDERTAKING.pdf</w:t>
        </w:r>
      </w:hyperlink>
    </w:p>
    <w:p w:rsidR="009C580D" w:rsidRDefault="009C580D"/>
    <w:p w:rsidR="009C580D" w:rsidRDefault="009C580D"/>
    <w:sectPr w:rsidR="009C580D" w:rsidSect="00B705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845FA"/>
    <w:multiLevelType w:val="multilevel"/>
    <w:tmpl w:val="0D7C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665D2E"/>
    <w:multiLevelType w:val="multilevel"/>
    <w:tmpl w:val="0D7C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20"/>
  <w:characterSpacingControl w:val="doNotCompress"/>
  <w:compat/>
  <w:rsids>
    <w:rsidRoot w:val="00861426"/>
    <w:rsid w:val="001A7CF7"/>
    <w:rsid w:val="001C5017"/>
    <w:rsid w:val="00270832"/>
    <w:rsid w:val="00861426"/>
    <w:rsid w:val="009C580D"/>
    <w:rsid w:val="00B705C6"/>
    <w:rsid w:val="00CD4D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C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580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47947322">
      <w:bodyDiv w:val="1"/>
      <w:marLeft w:val="0"/>
      <w:marRight w:val="0"/>
      <w:marTop w:val="0"/>
      <w:marBottom w:val="0"/>
      <w:divBdr>
        <w:top w:val="none" w:sz="0" w:space="0" w:color="auto"/>
        <w:left w:val="none" w:sz="0" w:space="0" w:color="auto"/>
        <w:bottom w:val="none" w:sz="0" w:space="0" w:color="auto"/>
        <w:right w:val="none" w:sz="0" w:space="0" w:color="auto"/>
      </w:divBdr>
      <w:divsChild>
        <w:div w:id="1153788929">
          <w:marLeft w:val="0"/>
          <w:marRight w:val="0"/>
          <w:marTop w:val="0"/>
          <w:marBottom w:val="0"/>
          <w:divBdr>
            <w:top w:val="none" w:sz="0" w:space="0" w:color="auto"/>
            <w:left w:val="none" w:sz="0" w:space="0" w:color="auto"/>
            <w:bottom w:val="none" w:sz="0" w:space="0" w:color="auto"/>
            <w:right w:val="none" w:sz="0" w:space="0" w:color="auto"/>
          </w:divBdr>
        </w:div>
      </w:divsChild>
    </w:div>
    <w:div w:id="1048335469">
      <w:bodyDiv w:val="1"/>
      <w:marLeft w:val="0"/>
      <w:marRight w:val="0"/>
      <w:marTop w:val="0"/>
      <w:marBottom w:val="0"/>
      <w:divBdr>
        <w:top w:val="none" w:sz="0" w:space="0" w:color="auto"/>
        <w:left w:val="none" w:sz="0" w:space="0" w:color="auto"/>
        <w:bottom w:val="none" w:sz="0" w:space="0" w:color="auto"/>
        <w:right w:val="none" w:sz="0" w:space="0" w:color="auto"/>
      </w:divBdr>
      <w:divsChild>
        <w:div w:id="1550608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cgm.gov.in/irj/portalapps/com.mcgm.acitizenservices_shopsandestablishments/docs/UNDERTAKING.pdf" TargetMode="External"/><Relationship Id="rId5" Type="http://schemas.openxmlformats.org/officeDocument/2006/relationships/hyperlink" Target="http://www.mcgm.gov.in/irj/portalapps/com.mcgm.acitizenservices_shopsandestablishments/docs/formA.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Joshi</dc:creator>
  <cp:lastModifiedBy>Vaibhav Joshi</cp:lastModifiedBy>
  <cp:revision>1</cp:revision>
  <dcterms:created xsi:type="dcterms:W3CDTF">2014-02-15T02:16:00Z</dcterms:created>
  <dcterms:modified xsi:type="dcterms:W3CDTF">2014-02-15T02:36:00Z</dcterms:modified>
</cp:coreProperties>
</file>