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Default Extension="gif" ContentType="image/gif"/>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C558D" w:rsidRPr="008C558D" w:rsidRDefault="008C558D" w:rsidP="008C558D">
      <w:pPr>
        <w:pStyle w:val="TOC1"/>
      </w:pPr>
      <w:r w:rsidRPr="008C558D">
        <w:t>Table of Contents</w:t>
      </w:r>
    </w:p>
    <w:p w:rsidR="008C558D" w:rsidRDefault="00D61965">
      <w:pPr>
        <w:pStyle w:val="TOC1"/>
        <w:rPr>
          <w:noProof/>
          <w:sz w:val="22"/>
          <w:szCs w:val="22"/>
        </w:rPr>
      </w:pPr>
      <w:r w:rsidRPr="00D61965">
        <w:rPr>
          <w:rFonts w:asciiTheme="majorHAnsi" w:hAnsiTheme="majorHAnsi"/>
          <w:color w:val="000000" w:themeColor="text1"/>
          <w:sz w:val="40"/>
        </w:rPr>
        <w:fldChar w:fldCharType="begin"/>
      </w:r>
      <w:r w:rsidR="008C558D">
        <w:rPr>
          <w:rFonts w:asciiTheme="majorHAnsi" w:hAnsiTheme="majorHAnsi"/>
          <w:color w:val="000000" w:themeColor="text1"/>
          <w:sz w:val="40"/>
        </w:rPr>
        <w:instrText xml:space="preserve"> TOC \o "1-3" \h \z \u </w:instrText>
      </w:r>
      <w:r w:rsidRPr="00D61965">
        <w:rPr>
          <w:rFonts w:asciiTheme="majorHAnsi" w:hAnsiTheme="majorHAnsi"/>
          <w:color w:val="000000" w:themeColor="text1"/>
          <w:sz w:val="40"/>
        </w:rPr>
        <w:fldChar w:fldCharType="separate"/>
      </w:r>
      <w:hyperlink w:anchor="_Toc349821752" w:history="1">
        <w:r w:rsidR="008C558D" w:rsidRPr="00E80DD7">
          <w:rPr>
            <w:rStyle w:val="Hyperlink"/>
            <w:rFonts w:asciiTheme="majorHAnsi" w:hAnsiTheme="majorHAnsi"/>
            <w:noProof/>
          </w:rPr>
          <w:t>INTRODUCTION TO COMPUTER</w:t>
        </w:r>
        <w:r w:rsidR="008C558D">
          <w:rPr>
            <w:noProof/>
            <w:webHidden/>
          </w:rPr>
          <w:tab/>
        </w:r>
        <w:r>
          <w:rPr>
            <w:noProof/>
            <w:webHidden/>
          </w:rPr>
          <w:fldChar w:fldCharType="begin"/>
        </w:r>
        <w:r w:rsidR="008C558D">
          <w:rPr>
            <w:noProof/>
            <w:webHidden/>
          </w:rPr>
          <w:instrText xml:space="preserve"> PAGEREF _Toc349821752 \h </w:instrText>
        </w:r>
        <w:r>
          <w:rPr>
            <w:noProof/>
            <w:webHidden/>
          </w:rPr>
        </w:r>
        <w:r>
          <w:rPr>
            <w:noProof/>
            <w:webHidden/>
          </w:rPr>
          <w:fldChar w:fldCharType="separate"/>
        </w:r>
        <w:r w:rsidR="008C558D">
          <w:rPr>
            <w:noProof/>
            <w:webHidden/>
          </w:rPr>
          <w:t>3</w:t>
        </w:r>
        <w:r>
          <w:rPr>
            <w:noProof/>
            <w:webHidden/>
          </w:rPr>
          <w:fldChar w:fldCharType="end"/>
        </w:r>
      </w:hyperlink>
    </w:p>
    <w:p w:rsidR="008C558D" w:rsidRDefault="00D61965">
      <w:pPr>
        <w:pStyle w:val="TOC1"/>
        <w:rPr>
          <w:noProof/>
          <w:sz w:val="22"/>
          <w:szCs w:val="22"/>
        </w:rPr>
      </w:pPr>
      <w:hyperlink w:anchor="_Toc349821753" w:history="1">
        <w:r w:rsidR="008C558D" w:rsidRPr="00E80DD7">
          <w:rPr>
            <w:rStyle w:val="Hyperlink"/>
            <w:rFonts w:asciiTheme="majorHAnsi" w:hAnsiTheme="majorHAnsi"/>
            <w:noProof/>
          </w:rPr>
          <w:t>COMPONENTS OF COMPUTER</w:t>
        </w:r>
        <w:r w:rsidR="008C558D">
          <w:rPr>
            <w:noProof/>
            <w:webHidden/>
          </w:rPr>
          <w:tab/>
        </w:r>
        <w:r>
          <w:rPr>
            <w:noProof/>
            <w:webHidden/>
          </w:rPr>
          <w:fldChar w:fldCharType="begin"/>
        </w:r>
        <w:r w:rsidR="008C558D">
          <w:rPr>
            <w:noProof/>
            <w:webHidden/>
          </w:rPr>
          <w:instrText xml:space="preserve"> PAGEREF _Toc349821753 \h </w:instrText>
        </w:r>
        <w:r>
          <w:rPr>
            <w:noProof/>
            <w:webHidden/>
          </w:rPr>
        </w:r>
        <w:r>
          <w:rPr>
            <w:noProof/>
            <w:webHidden/>
          </w:rPr>
          <w:fldChar w:fldCharType="separate"/>
        </w:r>
        <w:r w:rsidR="008C558D">
          <w:rPr>
            <w:noProof/>
            <w:webHidden/>
          </w:rPr>
          <w:t>4</w:t>
        </w:r>
        <w:r>
          <w:rPr>
            <w:noProof/>
            <w:webHidden/>
          </w:rPr>
          <w:fldChar w:fldCharType="end"/>
        </w:r>
      </w:hyperlink>
    </w:p>
    <w:p w:rsidR="008C558D" w:rsidRDefault="00D61965">
      <w:pPr>
        <w:pStyle w:val="TOC1"/>
        <w:rPr>
          <w:noProof/>
          <w:sz w:val="22"/>
          <w:szCs w:val="22"/>
        </w:rPr>
      </w:pPr>
      <w:hyperlink w:anchor="_Toc349821754" w:history="1">
        <w:r w:rsidR="008C558D" w:rsidRPr="00E80DD7">
          <w:rPr>
            <w:rStyle w:val="Hyperlink"/>
            <w:rFonts w:asciiTheme="majorHAnsi" w:hAnsiTheme="majorHAnsi"/>
            <w:noProof/>
          </w:rPr>
          <w:t>OPERATING SYSTEM</w:t>
        </w:r>
        <w:r w:rsidR="008C558D">
          <w:rPr>
            <w:noProof/>
            <w:webHidden/>
          </w:rPr>
          <w:tab/>
        </w:r>
        <w:r>
          <w:rPr>
            <w:noProof/>
            <w:webHidden/>
          </w:rPr>
          <w:fldChar w:fldCharType="begin"/>
        </w:r>
        <w:r w:rsidR="008C558D">
          <w:rPr>
            <w:noProof/>
            <w:webHidden/>
          </w:rPr>
          <w:instrText xml:space="preserve"> PAGEREF _Toc349821754 \h </w:instrText>
        </w:r>
        <w:r>
          <w:rPr>
            <w:noProof/>
            <w:webHidden/>
          </w:rPr>
        </w:r>
        <w:r>
          <w:rPr>
            <w:noProof/>
            <w:webHidden/>
          </w:rPr>
          <w:fldChar w:fldCharType="separate"/>
        </w:r>
        <w:r w:rsidR="008C558D">
          <w:rPr>
            <w:noProof/>
            <w:webHidden/>
          </w:rPr>
          <w:t>5</w:t>
        </w:r>
        <w:r>
          <w:rPr>
            <w:noProof/>
            <w:webHidden/>
          </w:rPr>
          <w:fldChar w:fldCharType="end"/>
        </w:r>
      </w:hyperlink>
    </w:p>
    <w:p w:rsidR="008C558D" w:rsidRDefault="00D61965">
      <w:pPr>
        <w:pStyle w:val="TOC1"/>
        <w:rPr>
          <w:noProof/>
          <w:sz w:val="22"/>
          <w:szCs w:val="22"/>
        </w:rPr>
      </w:pPr>
      <w:hyperlink w:anchor="_Toc349821755" w:history="1">
        <w:r w:rsidR="008C558D" w:rsidRPr="00E80DD7">
          <w:rPr>
            <w:rStyle w:val="Hyperlink"/>
            <w:rFonts w:asciiTheme="majorHAnsi" w:hAnsiTheme="majorHAnsi"/>
            <w:noProof/>
          </w:rPr>
          <w:t>MS OFFICE 2010</w:t>
        </w:r>
        <w:r w:rsidR="008C558D">
          <w:rPr>
            <w:noProof/>
            <w:webHidden/>
          </w:rPr>
          <w:tab/>
        </w:r>
        <w:r>
          <w:rPr>
            <w:noProof/>
            <w:webHidden/>
          </w:rPr>
          <w:fldChar w:fldCharType="begin"/>
        </w:r>
        <w:r w:rsidR="008C558D">
          <w:rPr>
            <w:noProof/>
            <w:webHidden/>
          </w:rPr>
          <w:instrText xml:space="preserve"> PAGEREF _Toc349821755 \h </w:instrText>
        </w:r>
        <w:r>
          <w:rPr>
            <w:noProof/>
            <w:webHidden/>
          </w:rPr>
        </w:r>
        <w:r>
          <w:rPr>
            <w:noProof/>
            <w:webHidden/>
          </w:rPr>
          <w:fldChar w:fldCharType="separate"/>
        </w:r>
        <w:r w:rsidR="008C558D">
          <w:rPr>
            <w:noProof/>
            <w:webHidden/>
          </w:rPr>
          <w:t>6</w:t>
        </w:r>
        <w:r>
          <w:rPr>
            <w:noProof/>
            <w:webHidden/>
          </w:rPr>
          <w:fldChar w:fldCharType="end"/>
        </w:r>
      </w:hyperlink>
    </w:p>
    <w:p w:rsidR="008C558D" w:rsidRDefault="00D61965">
      <w:pPr>
        <w:pStyle w:val="TOC1"/>
        <w:rPr>
          <w:noProof/>
          <w:sz w:val="22"/>
          <w:szCs w:val="22"/>
        </w:rPr>
      </w:pPr>
      <w:hyperlink w:anchor="_Toc349821756" w:history="1">
        <w:r w:rsidR="008C558D" w:rsidRPr="00E80DD7">
          <w:rPr>
            <w:rStyle w:val="Hyperlink"/>
            <w:rFonts w:asciiTheme="majorHAnsi" w:hAnsiTheme="majorHAnsi"/>
            <w:noProof/>
          </w:rPr>
          <w:t>MS WORD 2010</w:t>
        </w:r>
        <w:r w:rsidR="008C558D">
          <w:rPr>
            <w:noProof/>
            <w:webHidden/>
          </w:rPr>
          <w:tab/>
        </w:r>
        <w:r>
          <w:rPr>
            <w:noProof/>
            <w:webHidden/>
          </w:rPr>
          <w:fldChar w:fldCharType="begin"/>
        </w:r>
        <w:r w:rsidR="008C558D">
          <w:rPr>
            <w:noProof/>
            <w:webHidden/>
          </w:rPr>
          <w:instrText xml:space="preserve"> PAGEREF _Toc349821756 \h </w:instrText>
        </w:r>
        <w:r>
          <w:rPr>
            <w:noProof/>
            <w:webHidden/>
          </w:rPr>
        </w:r>
        <w:r>
          <w:rPr>
            <w:noProof/>
            <w:webHidden/>
          </w:rPr>
          <w:fldChar w:fldCharType="separate"/>
        </w:r>
        <w:r w:rsidR="008C558D">
          <w:rPr>
            <w:noProof/>
            <w:webHidden/>
          </w:rPr>
          <w:t>7</w:t>
        </w:r>
        <w:r>
          <w:rPr>
            <w:noProof/>
            <w:webHidden/>
          </w:rPr>
          <w:fldChar w:fldCharType="end"/>
        </w:r>
      </w:hyperlink>
    </w:p>
    <w:p w:rsidR="008C558D" w:rsidRDefault="00D61965">
      <w:pPr>
        <w:pStyle w:val="TOC2"/>
        <w:tabs>
          <w:tab w:val="right" w:leader="dot" w:pos="10790"/>
        </w:tabs>
        <w:rPr>
          <w:noProof/>
        </w:rPr>
      </w:pPr>
      <w:hyperlink w:anchor="_Toc349821757" w:history="1">
        <w:r w:rsidR="008C558D" w:rsidRPr="00E80DD7">
          <w:rPr>
            <w:rStyle w:val="Hyperlink"/>
            <w:rFonts w:asciiTheme="majorHAnsi" w:hAnsiTheme="majorHAnsi"/>
            <w:noProof/>
          </w:rPr>
          <w:t>FEATURES OF MS WORD 2010</w:t>
        </w:r>
        <w:r w:rsidR="008C558D">
          <w:rPr>
            <w:noProof/>
            <w:webHidden/>
          </w:rPr>
          <w:tab/>
        </w:r>
        <w:r>
          <w:rPr>
            <w:noProof/>
            <w:webHidden/>
          </w:rPr>
          <w:fldChar w:fldCharType="begin"/>
        </w:r>
        <w:r w:rsidR="008C558D">
          <w:rPr>
            <w:noProof/>
            <w:webHidden/>
          </w:rPr>
          <w:instrText xml:space="preserve"> PAGEREF _Toc349821757 \h </w:instrText>
        </w:r>
        <w:r>
          <w:rPr>
            <w:noProof/>
            <w:webHidden/>
          </w:rPr>
        </w:r>
        <w:r>
          <w:rPr>
            <w:noProof/>
            <w:webHidden/>
          </w:rPr>
          <w:fldChar w:fldCharType="separate"/>
        </w:r>
        <w:r w:rsidR="008C558D">
          <w:rPr>
            <w:noProof/>
            <w:webHidden/>
          </w:rPr>
          <w:t>8</w:t>
        </w:r>
        <w:r>
          <w:rPr>
            <w:noProof/>
            <w:webHidden/>
          </w:rPr>
          <w:fldChar w:fldCharType="end"/>
        </w:r>
      </w:hyperlink>
    </w:p>
    <w:p w:rsidR="008C558D" w:rsidRDefault="00D61965">
      <w:pPr>
        <w:pStyle w:val="TOC2"/>
        <w:tabs>
          <w:tab w:val="right" w:leader="dot" w:pos="10790"/>
        </w:tabs>
        <w:rPr>
          <w:noProof/>
        </w:rPr>
      </w:pPr>
      <w:hyperlink w:anchor="_Toc349821758" w:history="1">
        <w:r w:rsidR="008C558D" w:rsidRPr="00E80DD7">
          <w:rPr>
            <w:rStyle w:val="Hyperlink"/>
            <w:rFonts w:asciiTheme="majorHAnsi" w:hAnsiTheme="majorHAnsi"/>
            <w:noProof/>
          </w:rPr>
          <w:t>TABLE IN MS WORD 2010</w:t>
        </w:r>
        <w:r w:rsidR="008C558D">
          <w:rPr>
            <w:noProof/>
            <w:webHidden/>
          </w:rPr>
          <w:tab/>
        </w:r>
        <w:r>
          <w:rPr>
            <w:noProof/>
            <w:webHidden/>
          </w:rPr>
          <w:fldChar w:fldCharType="begin"/>
        </w:r>
        <w:r w:rsidR="008C558D">
          <w:rPr>
            <w:noProof/>
            <w:webHidden/>
          </w:rPr>
          <w:instrText xml:space="preserve"> PAGEREF _Toc349821758 \h </w:instrText>
        </w:r>
        <w:r>
          <w:rPr>
            <w:noProof/>
            <w:webHidden/>
          </w:rPr>
        </w:r>
        <w:r>
          <w:rPr>
            <w:noProof/>
            <w:webHidden/>
          </w:rPr>
          <w:fldChar w:fldCharType="separate"/>
        </w:r>
        <w:r w:rsidR="008C558D">
          <w:rPr>
            <w:noProof/>
            <w:webHidden/>
          </w:rPr>
          <w:t>9</w:t>
        </w:r>
        <w:r>
          <w:rPr>
            <w:noProof/>
            <w:webHidden/>
          </w:rPr>
          <w:fldChar w:fldCharType="end"/>
        </w:r>
      </w:hyperlink>
    </w:p>
    <w:p w:rsidR="008C558D" w:rsidRDefault="00D61965">
      <w:pPr>
        <w:pStyle w:val="TOC2"/>
        <w:tabs>
          <w:tab w:val="right" w:leader="dot" w:pos="10790"/>
        </w:tabs>
        <w:rPr>
          <w:noProof/>
        </w:rPr>
      </w:pPr>
      <w:hyperlink w:anchor="_Toc349821759" w:history="1">
        <w:r w:rsidR="008C558D" w:rsidRPr="00E80DD7">
          <w:rPr>
            <w:rStyle w:val="Hyperlink"/>
            <w:rFonts w:asciiTheme="majorHAnsi" w:hAnsiTheme="majorHAnsi"/>
            <w:noProof/>
          </w:rPr>
          <w:t>MAIL MERGE IN MS WORD 2010</w:t>
        </w:r>
        <w:r w:rsidR="008C558D">
          <w:rPr>
            <w:noProof/>
            <w:webHidden/>
          </w:rPr>
          <w:tab/>
        </w:r>
        <w:r>
          <w:rPr>
            <w:noProof/>
            <w:webHidden/>
          </w:rPr>
          <w:fldChar w:fldCharType="begin"/>
        </w:r>
        <w:r w:rsidR="008C558D">
          <w:rPr>
            <w:noProof/>
            <w:webHidden/>
          </w:rPr>
          <w:instrText xml:space="preserve"> PAGEREF _Toc349821759 \h </w:instrText>
        </w:r>
        <w:r>
          <w:rPr>
            <w:noProof/>
            <w:webHidden/>
          </w:rPr>
        </w:r>
        <w:r>
          <w:rPr>
            <w:noProof/>
            <w:webHidden/>
          </w:rPr>
          <w:fldChar w:fldCharType="separate"/>
        </w:r>
        <w:r w:rsidR="008C558D">
          <w:rPr>
            <w:noProof/>
            <w:webHidden/>
          </w:rPr>
          <w:t>10</w:t>
        </w:r>
        <w:r>
          <w:rPr>
            <w:noProof/>
            <w:webHidden/>
          </w:rPr>
          <w:fldChar w:fldCharType="end"/>
        </w:r>
      </w:hyperlink>
    </w:p>
    <w:p w:rsidR="008C558D" w:rsidRDefault="00D61965">
      <w:pPr>
        <w:pStyle w:val="TOC2"/>
        <w:tabs>
          <w:tab w:val="right" w:leader="dot" w:pos="10790"/>
        </w:tabs>
        <w:rPr>
          <w:noProof/>
        </w:rPr>
      </w:pPr>
      <w:hyperlink w:anchor="_Toc349821760" w:history="1">
        <w:r w:rsidR="008C558D" w:rsidRPr="00E80DD7">
          <w:rPr>
            <w:rStyle w:val="Hyperlink"/>
            <w:rFonts w:asciiTheme="majorHAnsi" w:hAnsiTheme="majorHAnsi"/>
            <w:noProof/>
          </w:rPr>
          <w:t>TABLE OF CONTENTS</w:t>
        </w:r>
        <w:r w:rsidR="008C558D">
          <w:rPr>
            <w:noProof/>
            <w:webHidden/>
          </w:rPr>
          <w:tab/>
        </w:r>
        <w:r>
          <w:rPr>
            <w:noProof/>
            <w:webHidden/>
          </w:rPr>
          <w:fldChar w:fldCharType="begin"/>
        </w:r>
        <w:r w:rsidR="008C558D">
          <w:rPr>
            <w:noProof/>
            <w:webHidden/>
          </w:rPr>
          <w:instrText xml:space="preserve"> PAGEREF _Toc349821760 \h </w:instrText>
        </w:r>
        <w:r>
          <w:rPr>
            <w:noProof/>
            <w:webHidden/>
          </w:rPr>
        </w:r>
        <w:r>
          <w:rPr>
            <w:noProof/>
            <w:webHidden/>
          </w:rPr>
          <w:fldChar w:fldCharType="separate"/>
        </w:r>
        <w:r w:rsidR="008C558D">
          <w:rPr>
            <w:noProof/>
            <w:webHidden/>
          </w:rPr>
          <w:t>14</w:t>
        </w:r>
        <w:r>
          <w:rPr>
            <w:noProof/>
            <w:webHidden/>
          </w:rPr>
          <w:fldChar w:fldCharType="end"/>
        </w:r>
      </w:hyperlink>
    </w:p>
    <w:p w:rsidR="008C558D" w:rsidRDefault="00D61965">
      <w:pPr>
        <w:pStyle w:val="TOC2"/>
        <w:tabs>
          <w:tab w:val="right" w:leader="dot" w:pos="10790"/>
        </w:tabs>
        <w:rPr>
          <w:noProof/>
        </w:rPr>
      </w:pPr>
      <w:hyperlink w:anchor="_Toc349821761" w:history="1">
        <w:r w:rsidR="008C558D" w:rsidRPr="00E80DD7">
          <w:rPr>
            <w:rStyle w:val="Hyperlink"/>
            <w:rFonts w:asciiTheme="majorHAnsi" w:hAnsiTheme="majorHAnsi"/>
            <w:noProof/>
          </w:rPr>
          <w:t>MS WORD SHORTCUT KEYS</w:t>
        </w:r>
        <w:r w:rsidR="008C558D">
          <w:rPr>
            <w:noProof/>
            <w:webHidden/>
          </w:rPr>
          <w:tab/>
        </w:r>
        <w:r>
          <w:rPr>
            <w:noProof/>
            <w:webHidden/>
          </w:rPr>
          <w:fldChar w:fldCharType="begin"/>
        </w:r>
        <w:r w:rsidR="008C558D">
          <w:rPr>
            <w:noProof/>
            <w:webHidden/>
          </w:rPr>
          <w:instrText xml:space="preserve"> PAGEREF _Toc349821761 \h </w:instrText>
        </w:r>
        <w:r>
          <w:rPr>
            <w:noProof/>
            <w:webHidden/>
          </w:rPr>
        </w:r>
        <w:r>
          <w:rPr>
            <w:noProof/>
            <w:webHidden/>
          </w:rPr>
          <w:fldChar w:fldCharType="separate"/>
        </w:r>
        <w:r w:rsidR="008C558D">
          <w:rPr>
            <w:noProof/>
            <w:webHidden/>
          </w:rPr>
          <w:t>15</w:t>
        </w:r>
        <w:r>
          <w:rPr>
            <w:noProof/>
            <w:webHidden/>
          </w:rPr>
          <w:fldChar w:fldCharType="end"/>
        </w:r>
      </w:hyperlink>
    </w:p>
    <w:p w:rsidR="008C558D" w:rsidRDefault="00D61965">
      <w:pPr>
        <w:pStyle w:val="TOC1"/>
        <w:rPr>
          <w:noProof/>
          <w:sz w:val="22"/>
          <w:szCs w:val="22"/>
        </w:rPr>
      </w:pPr>
      <w:hyperlink w:anchor="_Toc349821762" w:history="1">
        <w:r w:rsidR="008C558D" w:rsidRPr="00E80DD7">
          <w:rPr>
            <w:rStyle w:val="Hyperlink"/>
            <w:rFonts w:asciiTheme="majorHAnsi" w:hAnsiTheme="majorHAnsi"/>
            <w:noProof/>
          </w:rPr>
          <w:t>MS EXCEL 2010</w:t>
        </w:r>
        <w:r w:rsidR="008C558D">
          <w:rPr>
            <w:noProof/>
            <w:webHidden/>
          </w:rPr>
          <w:tab/>
        </w:r>
        <w:r>
          <w:rPr>
            <w:noProof/>
            <w:webHidden/>
          </w:rPr>
          <w:fldChar w:fldCharType="begin"/>
        </w:r>
        <w:r w:rsidR="008C558D">
          <w:rPr>
            <w:noProof/>
            <w:webHidden/>
          </w:rPr>
          <w:instrText xml:space="preserve"> PAGEREF _Toc349821762 \h </w:instrText>
        </w:r>
        <w:r>
          <w:rPr>
            <w:noProof/>
            <w:webHidden/>
          </w:rPr>
        </w:r>
        <w:r>
          <w:rPr>
            <w:noProof/>
            <w:webHidden/>
          </w:rPr>
          <w:fldChar w:fldCharType="separate"/>
        </w:r>
        <w:r w:rsidR="008C558D">
          <w:rPr>
            <w:noProof/>
            <w:webHidden/>
          </w:rPr>
          <w:t>16</w:t>
        </w:r>
        <w:r>
          <w:rPr>
            <w:noProof/>
            <w:webHidden/>
          </w:rPr>
          <w:fldChar w:fldCharType="end"/>
        </w:r>
      </w:hyperlink>
    </w:p>
    <w:p w:rsidR="008C558D" w:rsidRDefault="00D61965">
      <w:pPr>
        <w:pStyle w:val="TOC2"/>
        <w:tabs>
          <w:tab w:val="right" w:leader="dot" w:pos="10790"/>
        </w:tabs>
        <w:rPr>
          <w:noProof/>
        </w:rPr>
      </w:pPr>
      <w:hyperlink w:anchor="_Toc349821763" w:history="1">
        <w:r w:rsidR="008C558D" w:rsidRPr="00E80DD7">
          <w:rPr>
            <w:rStyle w:val="Hyperlink"/>
            <w:rFonts w:asciiTheme="majorHAnsi" w:hAnsiTheme="majorHAnsi"/>
            <w:noProof/>
          </w:rPr>
          <w:t>FEATURES OF MS EXCEL 2010</w:t>
        </w:r>
        <w:r w:rsidR="008C558D">
          <w:rPr>
            <w:noProof/>
            <w:webHidden/>
          </w:rPr>
          <w:tab/>
        </w:r>
        <w:r>
          <w:rPr>
            <w:noProof/>
            <w:webHidden/>
          </w:rPr>
          <w:fldChar w:fldCharType="begin"/>
        </w:r>
        <w:r w:rsidR="008C558D">
          <w:rPr>
            <w:noProof/>
            <w:webHidden/>
          </w:rPr>
          <w:instrText xml:space="preserve"> PAGEREF _Toc349821763 \h </w:instrText>
        </w:r>
        <w:r>
          <w:rPr>
            <w:noProof/>
            <w:webHidden/>
          </w:rPr>
        </w:r>
        <w:r>
          <w:rPr>
            <w:noProof/>
            <w:webHidden/>
          </w:rPr>
          <w:fldChar w:fldCharType="separate"/>
        </w:r>
        <w:r w:rsidR="008C558D">
          <w:rPr>
            <w:noProof/>
            <w:webHidden/>
          </w:rPr>
          <w:t>17</w:t>
        </w:r>
        <w:r>
          <w:rPr>
            <w:noProof/>
            <w:webHidden/>
          </w:rPr>
          <w:fldChar w:fldCharType="end"/>
        </w:r>
      </w:hyperlink>
    </w:p>
    <w:p w:rsidR="008C558D" w:rsidRDefault="00D61965">
      <w:pPr>
        <w:pStyle w:val="TOC2"/>
        <w:tabs>
          <w:tab w:val="right" w:leader="dot" w:pos="10790"/>
        </w:tabs>
        <w:rPr>
          <w:noProof/>
        </w:rPr>
      </w:pPr>
      <w:hyperlink w:anchor="_Toc349821764" w:history="1">
        <w:r w:rsidR="008C558D" w:rsidRPr="00E80DD7">
          <w:rPr>
            <w:rStyle w:val="Hyperlink"/>
            <w:rFonts w:asciiTheme="majorHAnsi" w:hAnsiTheme="majorHAnsi"/>
            <w:noProof/>
          </w:rPr>
          <w:t>FORMULA FUCTION</w:t>
        </w:r>
        <w:r w:rsidR="008C558D">
          <w:rPr>
            <w:noProof/>
            <w:webHidden/>
          </w:rPr>
          <w:tab/>
        </w:r>
        <w:r>
          <w:rPr>
            <w:noProof/>
            <w:webHidden/>
          </w:rPr>
          <w:fldChar w:fldCharType="begin"/>
        </w:r>
        <w:r w:rsidR="008C558D">
          <w:rPr>
            <w:noProof/>
            <w:webHidden/>
          </w:rPr>
          <w:instrText xml:space="preserve"> PAGEREF _Toc349821764 \h </w:instrText>
        </w:r>
        <w:r>
          <w:rPr>
            <w:noProof/>
            <w:webHidden/>
          </w:rPr>
        </w:r>
        <w:r>
          <w:rPr>
            <w:noProof/>
            <w:webHidden/>
          </w:rPr>
          <w:fldChar w:fldCharType="separate"/>
        </w:r>
        <w:r w:rsidR="008C558D">
          <w:rPr>
            <w:noProof/>
            <w:webHidden/>
          </w:rPr>
          <w:t>18</w:t>
        </w:r>
        <w:r>
          <w:rPr>
            <w:noProof/>
            <w:webHidden/>
          </w:rPr>
          <w:fldChar w:fldCharType="end"/>
        </w:r>
      </w:hyperlink>
    </w:p>
    <w:p w:rsidR="008C558D" w:rsidRDefault="00D61965">
      <w:pPr>
        <w:pStyle w:val="TOC2"/>
        <w:tabs>
          <w:tab w:val="right" w:leader="dot" w:pos="10790"/>
        </w:tabs>
        <w:rPr>
          <w:noProof/>
        </w:rPr>
      </w:pPr>
      <w:hyperlink w:anchor="_Toc349821765" w:history="1">
        <w:r w:rsidR="008C558D" w:rsidRPr="00E80DD7">
          <w:rPr>
            <w:rStyle w:val="Hyperlink"/>
            <w:rFonts w:asciiTheme="majorHAnsi" w:hAnsiTheme="majorHAnsi"/>
            <w:noProof/>
          </w:rPr>
          <w:t>LOAN AMORTISATION TABLE</w:t>
        </w:r>
        <w:r w:rsidR="008C558D">
          <w:rPr>
            <w:noProof/>
            <w:webHidden/>
          </w:rPr>
          <w:tab/>
        </w:r>
        <w:r>
          <w:rPr>
            <w:noProof/>
            <w:webHidden/>
          </w:rPr>
          <w:fldChar w:fldCharType="begin"/>
        </w:r>
        <w:r w:rsidR="008C558D">
          <w:rPr>
            <w:noProof/>
            <w:webHidden/>
          </w:rPr>
          <w:instrText xml:space="preserve"> PAGEREF _Toc349821765 \h </w:instrText>
        </w:r>
        <w:r>
          <w:rPr>
            <w:noProof/>
            <w:webHidden/>
          </w:rPr>
        </w:r>
        <w:r>
          <w:rPr>
            <w:noProof/>
            <w:webHidden/>
          </w:rPr>
          <w:fldChar w:fldCharType="separate"/>
        </w:r>
        <w:r w:rsidR="008C558D">
          <w:rPr>
            <w:noProof/>
            <w:webHidden/>
          </w:rPr>
          <w:t>19</w:t>
        </w:r>
        <w:r>
          <w:rPr>
            <w:noProof/>
            <w:webHidden/>
          </w:rPr>
          <w:fldChar w:fldCharType="end"/>
        </w:r>
      </w:hyperlink>
    </w:p>
    <w:p w:rsidR="008C558D" w:rsidRDefault="00D61965">
      <w:pPr>
        <w:pStyle w:val="TOC2"/>
        <w:tabs>
          <w:tab w:val="right" w:leader="dot" w:pos="10790"/>
        </w:tabs>
        <w:rPr>
          <w:noProof/>
        </w:rPr>
      </w:pPr>
      <w:hyperlink w:anchor="_Toc349821766" w:history="1">
        <w:r w:rsidR="008C558D" w:rsidRPr="00E80DD7">
          <w:rPr>
            <w:rStyle w:val="Hyperlink"/>
            <w:rFonts w:asciiTheme="majorHAnsi" w:hAnsiTheme="majorHAnsi"/>
            <w:noProof/>
          </w:rPr>
          <w:t>PERSONAL INFORMATION SHEET</w:t>
        </w:r>
        <w:r w:rsidR="008C558D">
          <w:rPr>
            <w:noProof/>
            <w:webHidden/>
          </w:rPr>
          <w:tab/>
        </w:r>
        <w:r>
          <w:rPr>
            <w:noProof/>
            <w:webHidden/>
          </w:rPr>
          <w:fldChar w:fldCharType="begin"/>
        </w:r>
        <w:r w:rsidR="008C558D">
          <w:rPr>
            <w:noProof/>
            <w:webHidden/>
          </w:rPr>
          <w:instrText xml:space="preserve"> PAGEREF _Toc349821766 \h </w:instrText>
        </w:r>
        <w:r>
          <w:rPr>
            <w:noProof/>
            <w:webHidden/>
          </w:rPr>
        </w:r>
        <w:r>
          <w:rPr>
            <w:noProof/>
            <w:webHidden/>
          </w:rPr>
          <w:fldChar w:fldCharType="separate"/>
        </w:r>
        <w:r w:rsidR="008C558D">
          <w:rPr>
            <w:noProof/>
            <w:webHidden/>
          </w:rPr>
          <w:t>20</w:t>
        </w:r>
        <w:r>
          <w:rPr>
            <w:noProof/>
            <w:webHidden/>
          </w:rPr>
          <w:fldChar w:fldCharType="end"/>
        </w:r>
      </w:hyperlink>
    </w:p>
    <w:p w:rsidR="008C558D" w:rsidRDefault="00D61965">
      <w:pPr>
        <w:pStyle w:val="TOC2"/>
        <w:tabs>
          <w:tab w:val="right" w:leader="dot" w:pos="10790"/>
        </w:tabs>
        <w:rPr>
          <w:noProof/>
        </w:rPr>
      </w:pPr>
      <w:hyperlink w:anchor="_Toc349821767" w:history="1">
        <w:r w:rsidR="008C558D" w:rsidRPr="00E80DD7">
          <w:rPr>
            <w:rStyle w:val="Hyperlink"/>
            <w:rFonts w:asciiTheme="majorHAnsi" w:hAnsiTheme="majorHAnsi"/>
            <w:noProof/>
          </w:rPr>
          <w:t>ATTANDANCE SHEETS</w:t>
        </w:r>
        <w:r w:rsidR="008C558D">
          <w:rPr>
            <w:noProof/>
            <w:webHidden/>
          </w:rPr>
          <w:tab/>
        </w:r>
        <w:r>
          <w:rPr>
            <w:noProof/>
            <w:webHidden/>
          </w:rPr>
          <w:fldChar w:fldCharType="begin"/>
        </w:r>
        <w:r w:rsidR="008C558D">
          <w:rPr>
            <w:noProof/>
            <w:webHidden/>
          </w:rPr>
          <w:instrText xml:space="preserve"> PAGEREF _Toc349821767 \h </w:instrText>
        </w:r>
        <w:r>
          <w:rPr>
            <w:noProof/>
            <w:webHidden/>
          </w:rPr>
        </w:r>
        <w:r>
          <w:rPr>
            <w:noProof/>
            <w:webHidden/>
          </w:rPr>
          <w:fldChar w:fldCharType="separate"/>
        </w:r>
        <w:r w:rsidR="008C558D">
          <w:rPr>
            <w:noProof/>
            <w:webHidden/>
          </w:rPr>
          <w:t>21</w:t>
        </w:r>
        <w:r>
          <w:rPr>
            <w:noProof/>
            <w:webHidden/>
          </w:rPr>
          <w:fldChar w:fldCharType="end"/>
        </w:r>
      </w:hyperlink>
    </w:p>
    <w:p w:rsidR="008C558D" w:rsidRDefault="00D61965">
      <w:pPr>
        <w:pStyle w:val="TOC2"/>
        <w:tabs>
          <w:tab w:val="right" w:leader="dot" w:pos="10790"/>
        </w:tabs>
        <w:rPr>
          <w:noProof/>
        </w:rPr>
      </w:pPr>
      <w:hyperlink w:anchor="_Toc349821768" w:history="1">
        <w:r w:rsidR="008C558D" w:rsidRPr="00E80DD7">
          <w:rPr>
            <w:rStyle w:val="Hyperlink"/>
            <w:rFonts w:asciiTheme="majorHAnsi" w:hAnsiTheme="majorHAnsi"/>
            <w:noProof/>
          </w:rPr>
          <w:t>ENQUIRY SHEET</w:t>
        </w:r>
        <w:r w:rsidR="008C558D">
          <w:rPr>
            <w:noProof/>
            <w:webHidden/>
          </w:rPr>
          <w:tab/>
        </w:r>
        <w:r>
          <w:rPr>
            <w:noProof/>
            <w:webHidden/>
          </w:rPr>
          <w:fldChar w:fldCharType="begin"/>
        </w:r>
        <w:r w:rsidR="008C558D">
          <w:rPr>
            <w:noProof/>
            <w:webHidden/>
          </w:rPr>
          <w:instrText xml:space="preserve"> PAGEREF _Toc349821768 \h </w:instrText>
        </w:r>
        <w:r>
          <w:rPr>
            <w:noProof/>
            <w:webHidden/>
          </w:rPr>
        </w:r>
        <w:r>
          <w:rPr>
            <w:noProof/>
            <w:webHidden/>
          </w:rPr>
          <w:fldChar w:fldCharType="separate"/>
        </w:r>
        <w:r w:rsidR="008C558D">
          <w:rPr>
            <w:noProof/>
            <w:webHidden/>
          </w:rPr>
          <w:t>22</w:t>
        </w:r>
        <w:r>
          <w:rPr>
            <w:noProof/>
            <w:webHidden/>
          </w:rPr>
          <w:fldChar w:fldCharType="end"/>
        </w:r>
      </w:hyperlink>
    </w:p>
    <w:p w:rsidR="008C558D" w:rsidRDefault="00D61965">
      <w:pPr>
        <w:pStyle w:val="TOC2"/>
        <w:tabs>
          <w:tab w:val="right" w:leader="dot" w:pos="10790"/>
        </w:tabs>
        <w:rPr>
          <w:noProof/>
        </w:rPr>
      </w:pPr>
      <w:hyperlink w:anchor="_Toc349821769" w:history="1">
        <w:r w:rsidR="008C558D" w:rsidRPr="00E80DD7">
          <w:rPr>
            <w:rStyle w:val="Hyperlink"/>
            <w:rFonts w:asciiTheme="majorHAnsi" w:hAnsiTheme="majorHAnsi"/>
            <w:noProof/>
          </w:rPr>
          <w:t>PIVOT TABLE</w:t>
        </w:r>
        <w:r w:rsidR="008C558D">
          <w:rPr>
            <w:noProof/>
            <w:webHidden/>
          </w:rPr>
          <w:tab/>
        </w:r>
        <w:r>
          <w:rPr>
            <w:noProof/>
            <w:webHidden/>
          </w:rPr>
          <w:fldChar w:fldCharType="begin"/>
        </w:r>
        <w:r w:rsidR="008C558D">
          <w:rPr>
            <w:noProof/>
            <w:webHidden/>
          </w:rPr>
          <w:instrText xml:space="preserve"> PAGEREF _Toc349821769 \h </w:instrText>
        </w:r>
        <w:r>
          <w:rPr>
            <w:noProof/>
            <w:webHidden/>
          </w:rPr>
        </w:r>
        <w:r>
          <w:rPr>
            <w:noProof/>
            <w:webHidden/>
          </w:rPr>
          <w:fldChar w:fldCharType="separate"/>
        </w:r>
        <w:r w:rsidR="008C558D">
          <w:rPr>
            <w:noProof/>
            <w:webHidden/>
          </w:rPr>
          <w:t>23</w:t>
        </w:r>
        <w:r>
          <w:rPr>
            <w:noProof/>
            <w:webHidden/>
          </w:rPr>
          <w:fldChar w:fldCharType="end"/>
        </w:r>
      </w:hyperlink>
    </w:p>
    <w:p w:rsidR="008C558D" w:rsidRDefault="00D61965">
      <w:pPr>
        <w:pStyle w:val="TOC2"/>
        <w:tabs>
          <w:tab w:val="right" w:leader="dot" w:pos="10790"/>
        </w:tabs>
        <w:rPr>
          <w:noProof/>
        </w:rPr>
      </w:pPr>
      <w:hyperlink w:anchor="_Toc349821770" w:history="1">
        <w:r w:rsidR="008C558D" w:rsidRPr="00E80DD7">
          <w:rPr>
            <w:rStyle w:val="Hyperlink"/>
            <w:rFonts w:asciiTheme="majorHAnsi" w:hAnsiTheme="majorHAnsi"/>
            <w:noProof/>
          </w:rPr>
          <w:t>PIVOT CHART</w:t>
        </w:r>
        <w:r w:rsidR="008C558D">
          <w:rPr>
            <w:noProof/>
            <w:webHidden/>
          </w:rPr>
          <w:tab/>
        </w:r>
        <w:r>
          <w:rPr>
            <w:noProof/>
            <w:webHidden/>
          </w:rPr>
          <w:fldChar w:fldCharType="begin"/>
        </w:r>
        <w:r w:rsidR="008C558D">
          <w:rPr>
            <w:noProof/>
            <w:webHidden/>
          </w:rPr>
          <w:instrText xml:space="preserve"> PAGEREF _Toc349821770 \h </w:instrText>
        </w:r>
        <w:r>
          <w:rPr>
            <w:noProof/>
            <w:webHidden/>
          </w:rPr>
        </w:r>
        <w:r>
          <w:rPr>
            <w:noProof/>
            <w:webHidden/>
          </w:rPr>
          <w:fldChar w:fldCharType="separate"/>
        </w:r>
        <w:r w:rsidR="008C558D">
          <w:rPr>
            <w:noProof/>
            <w:webHidden/>
          </w:rPr>
          <w:t>24</w:t>
        </w:r>
        <w:r>
          <w:rPr>
            <w:noProof/>
            <w:webHidden/>
          </w:rPr>
          <w:fldChar w:fldCharType="end"/>
        </w:r>
      </w:hyperlink>
    </w:p>
    <w:p w:rsidR="008C558D" w:rsidRDefault="00D61965">
      <w:pPr>
        <w:pStyle w:val="TOC2"/>
        <w:tabs>
          <w:tab w:val="right" w:leader="dot" w:pos="10790"/>
        </w:tabs>
        <w:rPr>
          <w:noProof/>
        </w:rPr>
      </w:pPr>
      <w:hyperlink w:anchor="_Toc349821771" w:history="1">
        <w:r w:rsidR="008C558D" w:rsidRPr="00E80DD7">
          <w:rPr>
            <w:rStyle w:val="Hyperlink"/>
            <w:rFonts w:asciiTheme="majorHAnsi" w:hAnsiTheme="majorHAnsi"/>
            <w:noProof/>
          </w:rPr>
          <w:t>CHARTS IN MS EXCEL</w:t>
        </w:r>
        <w:r w:rsidR="008C558D">
          <w:rPr>
            <w:noProof/>
            <w:webHidden/>
          </w:rPr>
          <w:tab/>
        </w:r>
        <w:r>
          <w:rPr>
            <w:noProof/>
            <w:webHidden/>
          </w:rPr>
          <w:fldChar w:fldCharType="begin"/>
        </w:r>
        <w:r w:rsidR="008C558D">
          <w:rPr>
            <w:noProof/>
            <w:webHidden/>
          </w:rPr>
          <w:instrText xml:space="preserve"> PAGEREF _Toc349821771 \h </w:instrText>
        </w:r>
        <w:r>
          <w:rPr>
            <w:noProof/>
            <w:webHidden/>
          </w:rPr>
        </w:r>
        <w:r>
          <w:rPr>
            <w:noProof/>
            <w:webHidden/>
          </w:rPr>
          <w:fldChar w:fldCharType="separate"/>
        </w:r>
        <w:r w:rsidR="008C558D">
          <w:rPr>
            <w:noProof/>
            <w:webHidden/>
          </w:rPr>
          <w:t>25</w:t>
        </w:r>
        <w:r>
          <w:rPr>
            <w:noProof/>
            <w:webHidden/>
          </w:rPr>
          <w:fldChar w:fldCharType="end"/>
        </w:r>
      </w:hyperlink>
    </w:p>
    <w:p w:rsidR="008C558D" w:rsidRDefault="00D61965">
      <w:pPr>
        <w:pStyle w:val="TOC2"/>
        <w:tabs>
          <w:tab w:val="right" w:leader="dot" w:pos="10790"/>
        </w:tabs>
        <w:rPr>
          <w:noProof/>
        </w:rPr>
      </w:pPr>
      <w:hyperlink w:anchor="_Toc349821772" w:history="1">
        <w:r w:rsidR="008C558D" w:rsidRPr="00E80DD7">
          <w:rPr>
            <w:rStyle w:val="Hyperlink"/>
            <w:rFonts w:asciiTheme="majorHAnsi" w:eastAsia="Times New Roman" w:hAnsiTheme="majorHAnsi" w:cs="Segoe UI"/>
            <w:noProof/>
          </w:rPr>
          <w:t>MS EXCEL SHORTCUT KEYS</w:t>
        </w:r>
        <w:r w:rsidR="008C558D">
          <w:rPr>
            <w:noProof/>
            <w:webHidden/>
          </w:rPr>
          <w:tab/>
        </w:r>
        <w:r>
          <w:rPr>
            <w:noProof/>
            <w:webHidden/>
          </w:rPr>
          <w:fldChar w:fldCharType="begin"/>
        </w:r>
        <w:r w:rsidR="008C558D">
          <w:rPr>
            <w:noProof/>
            <w:webHidden/>
          </w:rPr>
          <w:instrText xml:space="preserve"> PAGEREF _Toc349821772 \h </w:instrText>
        </w:r>
        <w:r>
          <w:rPr>
            <w:noProof/>
            <w:webHidden/>
          </w:rPr>
        </w:r>
        <w:r>
          <w:rPr>
            <w:noProof/>
            <w:webHidden/>
          </w:rPr>
          <w:fldChar w:fldCharType="separate"/>
        </w:r>
        <w:r w:rsidR="008C558D">
          <w:rPr>
            <w:noProof/>
            <w:webHidden/>
          </w:rPr>
          <w:t>26</w:t>
        </w:r>
        <w:r>
          <w:rPr>
            <w:noProof/>
            <w:webHidden/>
          </w:rPr>
          <w:fldChar w:fldCharType="end"/>
        </w:r>
      </w:hyperlink>
    </w:p>
    <w:p w:rsidR="008C558D" w:rsidRDefault="00D61965">
      <w:pPr>
        <w:pStyle w:val="TOC1"/>
        <w:rPr>
          <w:noProof/>
          <w:sz w:val="22"/>
          <w:szCs w:val="22"/>
        </w:rPr>
      </w:pPr>
      <w:hyperlink w:anchor="_Toc349821773" w:history="1">
        <w:r w:rsidR="008C558D" w:rsidRPr="00E80DD7">
          <w:rPr>
            <w:rStyle w:val="Hyperlink"/>
            <w:rFonts w:asciiTheme="majorHAnsi" w:eastAsia="Times New Roman" w:hAnsiTheme="majorHAnsi" w:cs="Segoe UI"/>
            <w:noProof/>
          </w:rPr>
          <w:t>MS POWERPOINT 2010</w:t>
        </w:r>
        <w:r w:rsidR="008C558D">
          <w:rPr>
            <w:noProof/>
            <w:webHidden/>
          </w:rPr>
          <w:tab/>
        </w:r>
        <w:r>
          <w:rPr>
            <w:noProof/>
            <w:webHidden/>
          </w:rPr>
          <w:fldChar w:fldCharType="begin"/>
        </w:r>
        <w:r w:rsidR="008C558D">
          <w:rPr>
            <w:noProof/>
            <w:webHidden/>
          </w:rPr>
          <w:instrText xml:space="preserve"> PAGEREF _Toc349821773 \h </w:instrText>
        </w:r>
        <w:r>
          <w:rPr>
            <w:noProof/>
            <w:webHidden/>
          </w:rPr>
        </w:r>
        <w:r>
          <w:rPr>
            <w:noProof/>
            <w:webHidden/>
          </w:rPr>
          <w:fldChar w:fldCharType="separate"/>
        </w:r>
        <w:r w:rsidR="008C558D">
          <w:rPr>
            <w:noProof/>
            <w:webHidden/>
          </w:rPr>
          <w:t>27</w:t>
        </w:r>
        <w:r>
          <w:rPr>
            <w:noProof/>
            <w:webHidden/>
          </w:rPr>
          <w:fldChar w:fldCharType="end"/>
        </w:r>
      </w:hyperlink>
    </w:p>
    <w:p w:rsidR="008C558D" w:rsidRDefault="00D61965">
      <w:pPr>
        <w:pStyle w:val="TOC2"/>
        <w:tabs>
          <w:tab w:val="right" w:leader="dot" w:pos="10790"/>
        </w:tabs>
        <w:rPr>
          <w:noProof/>
        </w:rPr>
      </w:pPr>
      <w:hyperlink w:anchor="_Toc349821774" w:history="1">
        <w:r w:rsidR="008C558D" w:rsidRPr="00E80DD7">
          <w:rPr>
            <w:rStyle w:val="Hyperlink"/>
            <w:rFonts w:asciiTheme="majorHAnsi" w:eastAsia="Times New Roman" w:hAnsiTheme="majorHAnsi" w:cs="Segoe UI"/>
            <w:noProof/>
          </w:rPr>
          <w:t>MS POWER POINT SHORTCUT KEYS</w:t>
        </w:r>
        <w:r w:rsidR="008C558D">
          <w:rPr>
            <w:noProof/>
            <w:webHidden/>
          </w:rPr>
          <w:tab/>
        </w:r>
        <w:r>
          <w:rPr>
            <w:noProof/>
            <w:webHidden/>
          </w:rPr>
          <w:fldChar w:fldCharType="begin"/>
        </w:r>
        <w:r w:rsidR="008C558D">
          <w:rPr>
            <w:noProof/>
            <w:webHidden/>
          </w:rPr>
          <w:instrText xml:space="preserve"> PAGEREF _Toc349821774 \h </w:instrText>
        </w:r>
        <w:r>
          <w:rPr>
            <w:noProof/>
            <w:webHidden/>
          </w:rPr>
        </w:r>
        <w:r>
          <w:rPr>
            <w:noProof/>
            <w:webHidden/>
          </w:rPr>
          <w:fldChar w:fldCharType="separate"/>
        </w:r>
        <w:r w:rsidR="008C558D">
          <w:rPr>
            <w:noProof/>
            <w:webHidden/>
          </w:rPr>
          <w:t>28</w:t>
        </w:r>
        <w:r>
          <w:rPr>
            <w:noProof/>
            <w:webHidden/>
          </w:rPr>
          <w:fldChar w:fldCharType="end"/>
        </w:r>
      </w:hyperlink>
    </w:p>
    <w:p w:rsidR="008C558D" w:rsidRDefault="00D61965">
      <w:pPr>
        <w:pStyle w:val="TOC1"/>
        <w:rPr>
          <w:noProof/>
          <w:sz w:val="22"/>
          <w:szCs w:val="22"/>
        </w:rPr>
      </w:pPr>
      <w:hyperlink w:anchor="_Toc349821775" w:history="1">
        <w:r w:rsidR="008C558D" w:rsidRPr="00E80DD7">
          <w:rPr>
            <w:rStyle w:val="Hyperlink"/>
            <w:rFonts w:asciiTheme="majorHAnsi" w:eastAsia="Times New Roman" w:hAnsiTheme="majorHAnsi" w:cs="Segoe UI"/>
            <w:noProof/>
          </w:rPr>
          <w:t>MS ACCESS 2010</w:t>
        </w:r>
        <w:r w:rsidR="008C558D">
          <w:rPr>
            <w:noProof/>
            <w:webHidden/>
          </w:rPr>
          <w:tab/>
        </w:r>
        <w:r>
          <w:rPr>
            <w:noProof/>
            <w:webHidden/>
          </w:rPr>
          <w:fldChar w:fldCharType="begin"/>
        </w:r>
        <w:r w:rsidR="008C558D">
          <w:rPr>
            <w:noProof/>
            <w:webHidden/>
          </w:rPr>
          <w:instrText xml:space="preserve"> PAGEREF _Toc349821775 \h </w:instrText>
        </w:r>
        <w:r>
          <w:rPr>
            <w:noProof/>
            <w:webHidden/>
          </w:rPr>
        </w:r>
        <w:r>
          <w:rPr>
            <w:noProof/>
            <w:webHidden/>
          </w:rPr>
          <w:fldChar w:fldCharType="separate"/>
        </w:r>
        <w:r w:rsidR="008C558D">
          <w:rPr>
            <w:noProof/>
            <w:webHidden/>
          </w:rPr>
          <w:t>29</w:t>
        </w:r>
        <w:r>
          <w:rPr>
            <w:noProof/>
            <w:webHidden/>
          </w:rPr>
          <w:fldChar w:fldCharType="end"/>
        </w:r>
      </w:hyperlink>
    </w:p>
    <w:p w:rsidR="008C558D" w:rsidRDefault="00D61965">
      <w:pPr>
        <w:pStyle w:val="TOC2"/>
        <w:tabs>
          <w:tab w:val="right" w:leader="dot" w:pos="10790"/>
        </w:tabs>
        <w:rPr>
          <w:noProof/>
        </w:rPr>
      </w:pPr>
      <w:hyperlink w:anchor="_Toc349821776" w:history="1">
        <w:r w:rsidR="008C558D" w:rsidRPr="00E80DD7">
          <w:rPr>
            <w:rStyle w:val="Hyperlink"/>
            <w:rFonts w:asciiTheme="majorHAnsi" w:eastAsia="Times New Roman" w:hAnsiTheme="majorHAnsi" w:cs="Segoe UI"/>
            <w:bCs/>
            <w:noProof/>
          </w:rPr>
          <w:t>KEYS</w:t>
        </w:r>
        <w:r w:rsidR="008C558D">
          <w:rPr>
            <w:noProof/>
            <w:webHidden/>
          </w:rPr>
          <w:tab/>
        </w:r>
        <w:r>
          <w:rPr>
            <w:noProof/>
            <w:webHidden/>
          </w:rPr>
          <w:fldChar w:fldCharType="begin"/>
        </w:r>
        <w:r w:rsidR="008C558D">
          <w:rPr>
            <w:noProof/>
            <w:webHidden/>
          </w:rPr>
          <w:instrText xml:space="preserve"> PAGEREF _Toc349821776 \h </w:instrText>
        </w:r>
        <w:r>
          <w:rPr>
            <w:noProof/>
            <w:webHidden/>
          </w:rPr>
        </w:r>
        <w:r>
          <w:rPr>
            <w:noProof/>
            <w:webHidden/>
          </w:rPr>
          <w:fldChar w:fldCharType="separate"/>
        </w:r>
        <w:r w:rsidR="008C558D">
          <w:rPr>
            <w:noProof/>
            <w:webHidden/>
          </w:rPr>
          <w:t>30</w:t>
        </w:r>
        <w:r>
          <w:rPr>
            <w:noProof/>
            <w:webHidden/>
          </w:rPr>
          <w:fldChar w:fldCharType="end"/>
        </w:r>
      </w:hyperlink>
    </w:p>
    <w:p w:rsidR="008C558D" w:rsidRDefault="00D61965">
      <w:pPr>
        <w:pStyle w:val="TOC2"/>
        <w:tabs>
          <w:tab w:val="right" w:leader="dot" w:pos="10790"/>
        </w:tabs>
        <w:rPr>
          <w:noProof/>
        </w:rPr>
      </w:pPr>
      <w:hyperlink w:anchor="_Toc349821777" w:history="1">
        <w:r w:rsidR="008C558D" w:rsidRPr="00E80DD7">
          <w:rPr>
            <w:rStyle w:val="Hyperlink"/>
            <w:rFonts w:asciiTheme="majorHAnsi" w:eastAsia="Times New Roman" w:hAnsiTheme="majorHAnsi" w:cs="Segoe UI"/>
            <w:bCs/>
            <w:noProof/>
          </w:rPr>
          <w:t>RELATIONSHIPS</w:t>
        </w:r>
        <w:r w:rsidR="008C558D">
          <w:rPr>
            <w:noProof/>
            <w:webHidden/>
          </w:rPr>
          <w:tab/>
        </w:r>
        <w:r>
          <w:rPr>
            <w:noProof/>
            <w:webHidden/>
          </w:rPr>
          <w:fldChar w:fldCharType="begin"/>
        </w:r>
        <w:r w:rsidR="008C558D">
          <w:rPr>
            <w:noProof/>
            <w:webHidden/>
          </w:rPr>
          <w:instrText xml:space="preserve"> PAGEREF _Toc349821777 \h </w:instrText>
        </w:r>
        <w:r>
          <w:rPr>
            <w:noProof/>
            <w:webHidden/>
          </w:rPr>
        </w:r>
        <w:r>
          <w:rPr>
            <w:noProof/>
            <w:webHidden/>
          </w:rPr>
          <w:fldChar w:fldCharType="separate"/>
        </w:r>
        <w:r w:rsidR="008C558D">
          <w:rPr>
            <w:noProof/>
            <w:webHidden/>
          </w:rPr>
          <w:t>31</w:t>
        </w:r>
        <w:r>
          <w:rPr>
            <w:noProof/>
            <w:webHidden/>
          </w:rPr>
          <w:fldChar w:fldCharType="end"/>
        </w:r>
      </w:hyperlink>
    </w:p>
    <w:p w:rsidR="008C558D" w:rsidRDefault="00D61965">
      <w:pPr>
        <w:pStyle w:val="TOC2"/>
        <w:tabs>
          <w:tab w:val="right" w:leader="dot" w:pos="10790"/>
        </w:tabs>
        <w:rPr>
          <w:noProof/>
        </w:rPr>
      </w:pPr>
      <w:hyperlink w:anchor="_Toc349821778" w:history="1">
        <w:r w:rsidR="008C558D" w:rsidRPr="00E80DD7">
          <w:rPr>
            <w:rStyle w:val="Hyperlink"/>
            <w:rFonts w:asciiTheme="majorHAnsi" w:eastAsia="Times New Roman" w:hAnsiTheme="majorHAnsi" w:cs="Segoe UI"/>
            <w:bCs/>
            <w:noProof/>
          </w:rPr>
          <w:t>FORMS</w:t>
        </w:r>
        <w:r w:rsidR="008C558D">
          <w:rPr>
            <w:noProof/>
            <w:webHidden/>
          </w:rPr>
          <w:tab/>
        </w:r>
        <w:r>
          <w:rPr>
            <w:noProof/>
            <w:webHidden/>
          </w:rPr>
          <w:fldChar w:fldCharType="begin"/>
        </w:r>
        <w:r w:rsidR="008C558D">
          <w:rPr>
            <w:noProof/>
            <w:webHidden/>
          </w:rPr>
          <w:instrText xml:space="preserve"> PAGEREF _Toc349821778 \h </w:instrText>
        </w:r>
        <w:r>
          <w:rPr>
            <w:noProof/>
            <w:webHidden/>
          </w:rPr>
        </w:r>
        <w:r>
          <w:rPr>
            <w:noProof/>
            <w:webHidden/>
          </w:rPr>
          <w:fldChar w:fldCharType="separate"/>
        </w:r>
        <w:r w:rsidR="008C558D">
          <w:rPr>
            <w:noProof/>
            <w:webHidden/>
          </w:rPr>
          <w:t>32</w:t>
        </w:r>
        <w:r>
          <w:rPr>
            <w:noProof/>
            <w:webHidden/>
          </w:rPr>
          <w:fldChar w:fldCharType="end"/>
        </w:r>
      </w:hyperlink>
    </w:p>
    <w:p w:rsidR="008C558D" w:rsidRDefault="00D61965">
      <w:pPr>
        <w:pStyle w:val="TOC2"/>
        <w:tabs>
          <w:tab w:val="right" w:leader="dot" w:pos="10790"/>
        </w:tabs>
        <w:rPr>
          <w:noProof/>
        </w:rPr>
      </w:pPr>
      <w:hyperlink w:anchor="_Toc349821779" w:history="1">
        <w:r w:rsidR="008C558D" w:rsidRPr="00E80DD7">
          <w:rPr>
            <w:rStyle w:val="Hyperlink"/>
            <w:rFonts w:asciiTheme="majorHAnsi" w:eastAsia="Times New Roman" w:hAnsiTheme="majorHAnsi" w:cs="Segoe UI"/>
            <w:bCs/>
            <w:noProof/>
          </w:rPr>
          <w:t>REPORTS</w:t>
        </w:r>
        <w:r w:rsidR="008C558D">
          <w:rPr>
            <w:noProof/>
            <w:webHidden/>
          </w:rPr>
          <w:tab/>
        </w:r>
        <w:r>
          <w:rPr>
            <w:noProof/>
            <w:webHidden/>
          </w:rPr>
          <w:fldChar w:fldCharType="begin"/>
        </w:r>
        <w:r w:rsidR="008C558D">
          <w:rPr>
            <w:noProof/>
            <w:webHidden/>
          </w:rPr>
          <w:instrText xml:space="preserve"> PAGEREF _Toc349821779 \h </w:instrText>
        </w:r>
        <w:r>
          <w:rPr>
            <w:noProof/>
            <w:webHidden/>
          </w:rPr>
        </w:r>
        <w:r>
          <w:rPr>
            <w:noProof/>
            <w:webHidden/>
          </w:rPr>
          <w:fldChar w:fldCharType="separate"/>
        </w:r>
        <w:r w:rsidR="008C558D">
          <w:rPr>
            <w:noProof/>
            <w:webHidden/>
          </w:rPr>
          <w:t>33</w:t>
        </w:r>
        <w:r>
          <w:rPr>
            <w:noProof/>
            <w:webHidden/>
          </w:rPr>
          <w:fldChar w:fldCharType="end"/>
        </w:r>
      </w:hyperlink>
    </w:p>
    <w:p w:rsidR="008C558D" w:rsidRDefault="00D61965">
      <w:pPr>
        <w:pStyle w:val="TOC1"/>
        <w:rPr>
          <w:noProof/>
          <w:sz w:val="22"/>
          <w:szCs w:val="22"/>
        </w:rPr>
      </w:pPr>
      <w:hyperlink w:anchor="_Toc349821780" w:history="1">
        <w:r w:rsidR="008C558D" w:rsidRPr="00E80DD7">
          <w:rPr>
            <w:rStyle w:val="Hyperlink"/>
            <w:rFonts w:asciiTheme="majorHAnsi" w:eastAsia="Times New Roman" w:hAnsiTheme="majorHAnsi" w:cs="Segoe UI"/>
            <w:bCs/>
            <w:noProof/>
          </w:rPr>
          <w:t>MS OUTLOOK</w:t>
        </w:r>
        <w:r w:rsidR="008C558D">
          <w:rPr>
            <w:noProof/>
            <w:webHidden/>
          </w:rPr>
          <w:tab/>
        </w:r>
        <w:r>
          <w:rPr>
            <w:noProof/>
            <w:webHidden/>
          </w:rPr>
          <w:fldChar w:fldCharType="begin"/>
        </w:r>
        <w:r w:rsidR="008C558D">
          <w:rPr>
            <w:noProof/>
            <w:webHidden/>
          </w:rPr>
          <w:instrText xml:space="preserve"> PAGEREF _Toc349821780 \h </w:instrText>
        </w:r>
        <w:r>
          <w:rPr>
            <w:noProof/>
            <w:webHidden/>
          </w:rPr>
        </w:r>
        <w:r>
          <w:rPr>
            <w:noProof/>
            <w:webHidden/>
          </w:rPr>
          <w:fldChar w:fldCharType="separate"/>
        </w:r>
        <w:r w:rsidR="008C558D">
          <w:rPr>
            <w:noProof/>
            <w:webHidden/>
          </w:rPr>
          <w:t>34</w:t>
        </w:r>
        <w:r>
          <w:rPr>
            <w:noProof/>
            <w:webHidden/>
          </w:rPr>
          <w:fldChar w:fldCharType="end"/>
        </w:r>
      </w:hyperlink>
    </w:p>
    <w:p w:rsidR="008C558D" w:rsidRDefault="00D61965">
      <w:pPr>
        <w:pStyle w:val="TOC2"/>
        <w:tabs>
          <w:tab w:val="right" w:leader="dot" w:pos="10790"/>
        </w:tabs>
        <w:rPr>
          <w:noProof/>
        </w:rPr>
      </w:pPr>
      <w:hyperlink w:anchor="_Toc349821781" w:history="1">
        <w:r w:rsidR="008C558D" w:rsidRPr="00E80DD7">
          <w:rPr>
            <w:rStyle w:val="Hyperlink"/>
            <w:rFonts w:asciiTheme="majorHAnsi" w:eastAsia="Times New Roman" w:hAnsiTheme="majorHAnsi" w:cs="Segoe UI"/>
            <w:bCs/>
            <w:noProof/>
          </w:rPr>
          <w:t>APPOINTMENT</w:t>
        </w:r>
        <w:r w:rsidR="008C558D">
          <w:rPr>
            <w:noProof/>
            <w:webHidden/>
          </w:rPr>
          <w:tab/>
        </w:r>
        <w:r>
          <w:rPr>
            <w:noProof/>
            <w:webHidden/>
          </w:rPr>
          <w:fldChar w:fldCharType="begin"/>
        </w:r>
        <w:r w:rsidR="008C558D">
          <w:rPr>
            <w:noProof/>
            <w:webHidden/>
          </w:rPr>
          <w:instrText xml:space="preserve"> PAGEREF _Toc349821781 \h </w:instrText>
        </w:r>
        <w:r>
          <w:rPr>
            <w:noProof/>
            <w:webHidden/>
          </w:rPr>
        </w:r>
        <w:r>
          <w:rPr>
            <w:noProof/>
            <w:webHidden/>
          </w:rPr>
          <w:fldChar w:fldCharType="separate"/>
        </w:r>
        <w:r w:rsidR="008C558D">
          <w:rPr>
            <w:noProof/>
            <w:webHidden/>
          </w:rPr>
          <w:t>35</w:t>
        </w:r>
        <w:r>
          <w:rPr>
            <w:noProof/>
            <w:webHidden/>
          </w:rPr>
          <w:fldChar w:fldCharType="end"/>
        </w:r>
      </w:hyperlink>
    </w:p>
    <w:p w:rsidR="008C558D" w:rsidRDefault="00D61965">
      <w:pPr>
        <w:pStyle w:val="TOC2"/>
        <w:tabs>
          <w:tab w:val="right" w:leader="dot" w:pos="10790"/>
        </w:tabs>
        <w:rPr>
          <w:noProof/>
        </w:rPr>
      </w:pPr>
      <w:hyperlink w:anchor="_Toc349821782" w:history="1">
        <w:r w:rsidR="008C558D" w:rsidRPr="00E80DD7">
          <w:rPr>
            <w:rStyle w:val="Hyperlink"/>
            <w:rFonts w:asciiTheme="majorHAnsi" w:eastAsia="Times New Roman" w:hAnsiTheme="majorHAnsi" w:cs="Segoe UI"/>
            <w:bCs/>
            <w:noProof/>
          </w:rPr>
          <w:t>MEETINGS</w:t>
        </w:r>
        <w:r w:rsidR="008C558D">
          <w:rPr>
            <w:noProof/>
            <w:webHidden/>
          </w:rPr>
          <w:tab/>
        </w:r>
        <w:r>
          <w:rPr>
            <w:noProof/>
            <w:webHidden/>
          </w:rPr>
          <w:fldChar w:fldCharType="begin"/>
        </w:r>
        <w:r w:rsidR="008C558D">
          <w:rPr>
            <w:noProof/>
            <w:webHidden/>
          </w:rPr>
          <w:instrText xml:space="preserve"> PAGEREF _Toc349821782 \h </w:instrText>
        </w:r>
        <w:r>
          <w:rPr>
            <w:noProof/>
            <w:webHidden/>
          </w:rPr>
        </w:r>
        <w:r>
          <w:rPr>
            <w:noProof/>
            <w:webHidden/>
          </w:rPr>
          <w:fldChar w:fldCharType="separate"/>
        </w:r>
        <w:r w:rsidR="008C558D">
          <w:rPr>
            <w:noProof/>
            <w:webHidden/>
          </w:rPr>
          <w:t>36</w:t>
        </w:r>
        <w:r>
          <w:rPr>
            <w:noProof/>
            <w:webHidden/>
          </w:rPr>
          <w:fldChar w:fldCharType="end"/>
        </w:r>
      </w:hyperlink>
    </w:p>
    <w:p w:rsidR="008C558D" w:rsidRDefault="00D61965">
      <w:pPr>
        <w:pStyle w:val="TOC2"/>
        <w:tabs>
          <w:tab w:val="right" w:leader="dot" w:pos="10790"/>
        </w:tabs>
        <w:rPr>
          <w:noProof/>
        </w:rPr>
      </w:pPr>
      <w:hyperlink w:anchor="_Toc349821783" w:history="1">
        <w:r w:rsidR="008C558D" w:rsidRPr="00E80DD7">
          <w:rPr>
            <w:rStyle w:val="Hyperlink"/>
            <w:rFonts w:asciiTheme="majorHAnsi" w:eastAsia="Times New Roman" w:hAnsiTheme="majorHAnsi" w:cs="Segoe UI"/>
            <w:bCs/>
            <w:noProof/>
          </w:rPr>
          <w:t>SCEDULING</w:t>
        </w:r>
        <w:r w:rsidR="008C558D">
          <w:rPr>
            <w:noProof/>
            <w:webHidden/>
          </w:rPr>
          <w:tab/>
        </w:r>
        <w:r>
          <w:rPr>
            <w:noProof/>
            <w:webHidden/>
          </w:rPr>
          <w:fldChar w:fldCharType="begin"/>
        </w:r>
        <w:r w:rsidR="008C558D">
          <w:rPr>
            <w:noProof/>
            <w:webHidden/>
          </w:rPr>
          <w:instrText xml:space="preserve"> PAGEREF _Toc349821783 \h </w:instrText>
        </w:r>
        <w:r>
          <w:rPr>
            <w:noProof/>
            <w:webHidden/>
          </w:rPr>
        </w:r>
        <w:r>
          <w:rPr>
            <w:noProof/>
            <w:webHidden/>
          </w:rPr>
          <w:fldChar w:fldCharType="separate"/>
        </w:r>
        <w:r w:rsidR="008C558D">
          <w:rPr>
            <w:noProof/>
            <w:webHidden/>
          </w:rPr>
          <w:t>38</w:t>
        </w:r>
        <w:r>
          <w:rPr>
            <w:noProof/>
            <w:webHidden/>
          </w:rPr>
          <w:fldChar w:fldCharType="end"/>
        </w:r>
      </w:hyperlink>
    </w:p>
    <w:p w:rsidR="008C558D" w:rsidRDefault="00D61965">
      <w:pPr>
        <w:pStyle w:val="TOC2"/>
        <w:tabs>
          <w:tab w:val="right" w:leader="dot" w:pos="10790"/>
        </w:tabs>
        <w:rPr>
          <w:noProof/>
        </w:rPr>
      </w:pPr>
      <w:hyperlink w:anchor="_Toc349821784" w:history="1">
        <w:r w:rsidR="008C558D" w:rsidRPr="00E80DD7">
          <w:rPr>
            <w:rStyle w:val="Hyperlink"/>
            <w:rFonts w:asciiTheme="majorHAnsi" w:eastAsia="Times New Roman" w:hAnsiTheme="majorHAnsi" w:cs="Segoe UI"/>
            <w:bCs/>
            <w:noProof/>
          </w:rPr>
          <w:t>SETTING RULES</w:t>
        </w:r>
        <w:r w:rsidR="008C558D">
          <w:rPr>
            <w:noProof/>
            <w:webHidden/>
          </w:rPr>
          <w:tab/>
        </w:r>
        <w:r>
          <w:rPr>
            <w:noProof/>
            <w:webHidden/>
          </w:rPr>
          <w:fldChar w:fldCharType="begin"/>
        </w:r>
        <w:r w:rsidR="008C558D">
          <w:rPr>
            <w:noProof/>
            <w:webHidden/>
          </w:rPr>
          <w:instrText xml:space="preserve"> PAGEREF _Toc349821784 \h </w:instrText>
        </w:r>
        <w:r>
          <w:rPr>
            <w:noProof/>
            <w:webHidden/>
          </w:rPr>
        </w:r>
        <w:r>
          <w:rPr>
            <w:noProof/>
            <w:webHidden/>
          </w:rPr>
          <w:fldChar w:fldCharType="separate"/>
        </w:r>
        <w:r w:rsidR="008C558D">
          <w:rPr>
            <w:noProof/>
            <w:webHidden/>
          </w:rPr>
          <w:t>40</w:t>
        </w:r>
        <w:r>
          <w:rPr>
            <w:noProof/>
            <w:webHidden/>
          </w:rPr>
          <w:fldChar w:fldCharType="end"/>
        </w:r>
      </w:hyperlink>
    </w:p>
    <w:p w:rsidR="008C558D" w:rsidRDefault="00D61965">
      <w:pPr>
        <w:pStyle w:val="TOC1"/>
        <w:rPr>
          <w:noProof/>
          <w:sz w:val="22"/>
          <w:szCs w:val="22"/>
        </w:rPr>
      </w:pPr>
      <w:hyperlink w:anchor="_Toc349821785" w:history="1">
        <w:r w:rsidR="008C558D" w:rsidRPr="00E80DD7">
          <w:rPr>
            <w:rStyle w:val="Hyperlink"/>
            <w:rFonts w:asciiTheme="majorHAnsi" w:eastAsia="Times New Roman" w:hAnsiTheme="majorHAnsi" w:cs="Segoe UI"/>
            <w:bCs/>
            <w:noProof/>
          </w:rPr>
          <w:t>e-FILING</w:t>
        </w:r>
        <w:r w:rsidR="008C558D">
          <w:rPr>
            <w:noProof/>
            <w:webHidden/>
          </w:rPr>
          <w:tab/>
        </w:r>
        <w:r>
          <w:rPr>
            <w:noProof/>
            <w:webHidden/>
          </w:rPr>
          <w:fldChar w:fldCharType="begin"/>
        </w:r>
        <w:r w:rsidR="008C558D">
          <w:rPr>
            <w:noProof/>
            <w:webHidden/>
          </w:rPr>
          <w:instrText xml:space="preserve"> PAGEREF _Toc349821785 \h </w:instrText>
        </w:r>
        <w:r>
          <w:rPr>
            <w:noProof/>
            <w:webHidden/>
          </w:rPr>
        </w:r>
        <w:r>
          <w:rPr>
            <w:noProof/>
            <w:webHidden/>
          </w:rPr>
          <w:fldChar w:fldCharType="separate"/>
        </w:r>
        <w:r w:rsidR="008C558D">
          <w:rPr>
            <w:noProof/>
            <w:webHidden/>
          </w:rPr>
          <w:t>42</w:t>
        </w:r>
        <w:r>
          <w:rPr>
            <w:noProof/>
            <w:webHidden/>
          </w:rPr>
          <w:fldChar w:fldCharType="end"/>
        </w:r>
      </w:hyperlink>
    </w:p>
    <w:p w:rsidR="008C558D" w:rsidRDefault="00D61965">
      <w:pPr>
        <w:pStyle w:val="TOC1"/>
        <w:rPr>
          <w:noProof/>
          <w:sz w:val="22"/>
          <w:szCs w:val="22"/>
        </w:rPr>
      </w:pPr>
      <w:hyperlink w:anchor="_Toc349821786" w:history="1">
        <w:r w:rsidR="008C558D" w:rsidRPr="00E80DD7">
          <w:rPr>
            <w:rStyle w:val="Hyperlink"/>
            <w:rFonts w:asciiTheme="majorHAnsi" w:eastAsia="Times New Roman" w:hAnsiTheme="majorHAnsi" w:cs="Segoe UI"/>
            <w:bCs/>
            <w:noProof/>
          </w:rPr>
          <w:t>DIGITAL SIGNATURES</w:t>
        </w:r>
        <w:r w:rsidR="008C558D">
          <w:rPr>
            <w:noProof/>
            <w:webHidden/>
          </w:rPr>
          <w:tab/>
        </w:r>
        <w:r>
          <w:rPr>
            <w:noProof/>
            <w:webHidden/>
          </w:rPr>
          <w:fldChar w:fldCharType="begin"/>
        </w:r>
        <w:r w:rsidR="008C558D">
          <w:rPr>
            <w:noProof/>
            <w:webHidden/>
          </w:rPr>
          <w:instrText xml:space="preserve"> PAGEREF _Toc349821786 \h </w:instrText>
        </w:r>
        <w:r>
          <w:rPr>
            <w:noProof/>
            <w:webHidden/>
          </w:rPr>
        </w:r>
        <w:r>
          <w:rPr>
            <w:noProof/>
            <w:webHidden/>
          </w:rPr>
          <w:fldChar w:fldCharType="separate"/>
        </w:r>
        <w:r w:rsidR="008C558D">
          <w:rPr>
            <w:noProof/>
            <w:webHidden/>
          </w:rPr>
          <w:t>46</w:t>
        </w:r>
        <w:r>
          <w:rPr>
            <w:noProof/>
            <w:webHidden/>
          </w:rPr>
          <w:fldChar w:fldCharType="end"/>
        </w:r>
      </w:hyperlink>
    </w:p>
    <w:p w:rsidR="008C558D" w:rsidRDefault="00D61965">
      <w:pPr>
        <w:pStyle w:val="TOC1"/>
        <w:rPr>
          <w:noProof/>
          <w:sz w:val="22"/>
          <w:szCs w:val="22"/>
        </w:rPr>
      </w:pPr>
      <w:hyperlink w:anchor="_Toc349821787" w:history="1">
        <w:r w:rsidR="008C558D" w:rsidRPr="00E80DD7">
          <w:rPr>
            <w:rStyle w:val="Hyperlink"/>
            <w:rFonts w:asciiTheme="majorHAnsi" w:eastAsia="Times New Roman" w:hAnsiTheme="majorHAnsi" w:cs="Segoe UI"/>
            <w:bCs/>
            <w:noProof/>
          </w:rPr>
          <w:t>TALLY</w:t>
        </w:r>
        <w:r w:rsidR="008C558D">
          <w:rPr>
            <w:noProof/>
            <w:webHidden/>
          </w:rPr>
          <w:tab/>
        </w:r>
        <w:r>
          <w:rPr>
            <w:noProof/>
            <w:webHidden/>
          </w:rPr>
          <w:fldChar w:fldCharType="begin"/>
        </w:r>
        <w:r w:rsidR="008C558D">
          <w:rPr>
            <w:noProof/>
            <w:webHidden/>
          </w:rPr>
          <w:instrText xml:space="preserve"> PAGEREF _Toc349821787 \h </w:instrText>
        </w:r>
        <w:r>
          <w:rPr>
            <w:noProof/>
            <w:webHidden/>
          </w:rPr>
        </w:r>
        <w:r>
          <w:rPr>
            <w:noProof/>
            <w:webHidden/>
          </w:rPr>
          <w:fldChar w:fldCharType="separate"/>
        </w:r>
        <w:r w:rsidR="008C558D">
          <w:rPr>
            <w:noProof/>
            <w:webHidden/>
          </w:rPr>
          <w:t>50</w:t>
        </w:r>
        <w:r>
          <w:rPr>
            <w:noProof/>
            <w:webHidden/>
          </w:rPr>
          <w:fldChar w:fldCharType="end"/>
        </w:r>
      </w:hyperlink>
    </w:p>
    <w:p w:rsidR="008C558D" w:rsidRDefault="00D61965">
      <w:pPr>
        <w:pStyle w:val="TOC2"/>
        <w:tabs>
          <w:tab w:val="right" w:leader="dot" w:pos="10790"/>
        </w:tabs>
        <w:rPr>
          <w:noProof/>
        </w:rPr>
      </w:pPr>
      <w:hyperlink w:anchor="_Toc349821788" w:history="1">
        <w:r w:rsidR="008C558D" w:rsidRPr="00E80DD7">
          <w:rPr>
            <w:rStyle w:val="Hyperlink"/>
            <w:rFonts w:asciiTheme="majorHAnsi" w:hAnsiTheme="majorHAnsi"/>
            <w:noProof/>
          </w:rPr>
          <w:t>CREATING A NEW COMPANY</w:t>
        </w:r>
        <w:r w:rsidR="008C558D">
          <w:rPr>
            <w:noProof/>
            <w:webHidden/>
          </w:rPr>
          <w:tab/>
        </w:r>
        <w:r>
          <w:rPr>
            <w:noProof/>
            <w:webHidden/>
          </w:rPr>
          <w:fldChar w:fldCharType="begin"/>
        </w:r>
        <w:r w:rsidR="008C558D">
          <w:rPr>
            <w:noProof/>
            <w:webHidden/>
          </w:rPr>
          <w:instrText xml:space="preserve"> PAGEREF _Toc349821788 \h </w:instrText>
        </w:r>
        <w:r>
          <w:rPr>
            <w:noProof/>
            <w:webHidden/>
          </w:rPr>
        </w:r>
        <w:r>
          <w:rPr>
            <w:noProof/>
            <w:webHidden/>
          </w:rPr>
          <w:fldChar w:fldCharType="separate"/>
        </w:r>
        <w:r w:rsidR="008C558D">
          <w:rPr>
            <w:noProof/>
            <w:webHidden/>
          </w:rPr>
          <w:t>54</w:t>
        </w:r>
        <w:r>
          <w:rPr>
            <w:noProof/>
            <w:webHidden/>
          </w:rPr>
          <w:fldChar w:fldCharType="end"/>
        </w:r>
      </w:hyperlink>
    </w:p>
    <w:p w:rsidR="008C558D" w:rsidRDefault="00D61965">
      <w:pPr>
        <w:pStyle w:val="TOC2"/>
        <w:tabs>
          <w:tab w:val="right" w:leader="dot" w:pos="10790"/>
        </w:tabs>
        <w:rPr>
          <w:noProof/>
        </w:rPr>
      </w:pPr>
      <w:hyperlink w:anchor="_Toc349821789" w:history="1">
        <w:r w:rsidR="008C558D" w:rsidRPr="00E80DD7">
          <w:rPr>
            <w:rStyle w:val="Hyperlink"/>
            <w:rFonts w:asciiTheme="majorHAnsi" w:hAnsiTheme="majorHAnsi"/>
            <w:noProof/>
          </w:rPr>
          <w:t>ACCOUNTING VOUCHER ENTRY</w:t>
        </w:r>
        <w:r w:rsidR="008C558D">
          <w:rPr>
            <w:noProof/>
            <w:webHidden/>
          </w:rPr>
          <w:tab/>
        </w:r>
        <w:r>
          <w:rPr>
            <w:noProof/>
            <w:webHidden/>
          </w:rPr>
          <w:fldChar w:fldCharType="begin"/>
        </w:r>
        <w:r w:rsidR="008C558D">
          <w:rPr>
            <w:noProof/>
            <w:webHidden/>
          </w:rPr>
          <w:instrText xml:space="preserve"> PAGEREF _Toc349821789 \h </w:instrText>
        </w:r>
        <w:r>
          <w:rPr>
            <w:noProof/>
            <w:webHidden/>
          </w:rPr>
        </w:r>
        <w:r>
          <w:rPr>
            <w:noProof/>
            <w:webHidden/>
          </w:rPr>
          <w:fldChar w:fldCharType="separate"/>
        </w:r>
        <w:r w:rsidR="008C558D">
          <w:rPr>
            <w:noProof/>
            <w:webHidden/>
          </w:rPr>
          <w:t>55</w:t>
        </w:r>
        <w:r>
          <w:rPr>
            <w:noProof/>
            <w:webHidden/>
          </w:rPr>
          <w:fldChar w:fldCharType="end"/>
        </w:r>
      </w:hyperlink>
    </w:p>
    <w:p w:rsidR="008C558D" w:rsidRDefault="00D61965">
      <w:pPr>
        <w:pStyle w:val="TOC2"/>
        <w:tabs>
          <w:tab w:val="right" w:leader="dot" w:pos="10790"/>
        </w:tabs>
        <w:rPr>
          <w:noProof/>
        </w:rPr>
      </w:pPr>
      <w:hyperlink w:anchor="_Toc349821790" w:history="1">
        <w:r w:rsidR="008C558D" w:rsidRPr="00E80DD7">
          <w:rPr>
            <w:rStyle w:val="Hyperlink"/>
            <w:rFonts w:asciiTheme="majorHAnsi" w:hAnsiTheme="majorHAnsi"/>
            <w:noProof/>
          </w:rPr>
          <w:t>BALANCE SHEET</w:t>
        </w:r>
        <w:r w:rsidR="008C558D">
          <w:rPr>
            <w:noProof/>
            <w:webHidden/>
          </w:rPr>
          <w:tab/>
        </w:r>
        <w:r>
          <w:rPr>
            <w:noProof/>
            <w:webHidden/>
          </w:rPr>
          <w:fldChar w:fldCharType="begin"/>
        </w:r>
        <w:r w:rsidR="008C558D">
          <w:rPr>
            <w:noProof/>
            <w:webHidden/>
          </w:rPr>
          <w:instrText xml:space="preserve"> PAGEREF _Toc349821790 \h </w:instrText>
        </w:r>
        <w:r>
          <w:rPr>
            <w:noProof/>
            <w:webHidden/>
          </w:rPr>
        </w:r>
        <w:r>
          <w:rPr>
            <w:noProof/>
            <w:webHidden/>
          </w:rPr>
          <w:fldChar w:fldCharType="separate"/>
        </w:r>
        <w:r w:rsidR="008C558D">
          <w:rPr>
            <w:noProof/>
            <w:webHidden/>
          </w:rPr>
          <w:t>56</w:t>
        </w:r>
        <w:r>
          <w:rPr>
            <w:noProof/>
            <w:webHidden/>
          </w:rPr>
          <w:fldChar w:fldCharType="end"/>
        </w:r>
      </w:hyperlink>
    </w:p>
    <w:p w:rsidR="008C558D" w:rsidRDefault="00D61965">
      <w:pPr>
        <w:pStyle w:val="TOC2"/>
        <w:tabs>
          <w:tab w:val="right" w:leader="dot" w:pos="10790"/>
        </w:tabs>
        <w:rPr>
          <w:noProof/>
        </w:rPr>
      </w:pPr>
      <w:hyperlink w:anchor="_Toc349821791" w:history="1">
        <w:r w:rsidR="008C558D" w:rsidRPr="00E80DD7">
          <w:rPr>
            <w:rStyle w:val="Hyperlink"/>
            <w:rFonts w:asciiTheme="majorHAnsi" w:hAnsiTheme="majorHAnsi"/>
            <w:noProof/>
          </w:rPr>
          <w:t>PROFIT AND LOSS ACCOUNT</w:t>
        </w:r>
        <w:r w:rsidR="008C558D">
          <w:rPr>
            <w:noProof/>
            <w:webHidden/>
          </w:rPr>
          <w:tab/>
        </w:r>
        <w:r>
          <w:rPr>
            <w:noProof/>
            <w:webHidden/>
          </w:rPr>
          <w:fldChar w:fldCharType="begin"/>
        </w:r>
        <w:r w:rsidR="008C558D">
          <w:rPr>
            <w:noProof/>
            <w:webHidden/>
          </w:rPr>
          <w:instrText xml:space="preserve"> PAGEREF _Toc349821791 \h </w:instrText>
        </w:r>
        <w:r>
          <w:rPr>
            <w:noProof/>
            <w:webHidden/>
          </w:rPr>
        </w:r>
        <w:r>
          <w:rPr>
            <w:noProof/>
            <w:webHidden/>
          </w:rPr>
          <w:fldChar w:fldCharType="separate"/>
        </w:r>
        <w:r w:rsidR="008C558D">
          <w:rPr>
            <w:noProof/>
            <w:webHidden/>
          </w:rPr>
          <w:t>57</w:t>
        </w:r>
        <w:r>
          <w:rPr>
            <w:noProof/>
            <w:webHidden/>
          </w:rPr>
          <w:fldChar w:fldCharType="end"/>
        </w:r>
      </w:hyperlink>
    </w:p>
    <w:p w:rsidR="008C558D" w:rsidRDefault="00D61965">
      <w:pPr>
        <w:pStyle w:val="TOC2"/>
        <w:tabs>
          <w:tab w:val="right" w:leader="dot" w:pos="10790"/>
        </w:tabs>
        <w:rPr>
          <w:noProof/>
        </w:rPr>
      </w:pPr>
      <w:hyperlink w:anchor="_Toc349821792" w:history="1">
        <w:r w:rsidR="008C558D" w:rsidRPr="00E80DD7">
          <w:rPr>
            <w:rStyle w:val="Hyperlink"/>
            <w:rFonts w:asciiTheme="majorHAnsi" w:hAnsiTheme="majorHAnsi"/>
            <w:noProof/>
          </w:rPr>
          <w:t>TRIAL BALANCE</w:t>
        </w:r>
        <w:r w:rsidR="008C558D">
          <w:rPr>
            <w:noProof/>
            <w:webHidden/>
          </w:rPr>
          <w:tab/>
        </w:r>
        <w:r>
          <w:rPr>
            <w:noProof/>
            <w:webHidden/>
          </w:rPr>
          <w:fldChar w:fldCharType="begin"/>
        </w:r>
        <w:r w:rsidR="008C558D">
          <w:rPr>
            <w:noProof/>
            <w:webHidden/>
          </w:rPr>
          <w:instrText xml:space="preserve"> PAGEREF _Toc349821792 \h </w:instrText>
        </w:r>
        <w:r>
          <w:rPr>
            <w:noProof/>
            <w:webHidden/>
          </w:rPr>
        </w:r>
        <w:r>
          <w:rPr>
            <w:noProof/>
            <w:webHidden/>
          </w:rPr>
          <w:fldChar w:fldCharType="separate"/>
        </w:r>
        <w:r w:rsidR="008C558D">
          <w:rPr>
            <w:noProof/>
            <w:webHidden/>
          </w:rPr>
          <w:t>58</w:t>
        </w:r>
        <w:r>
          <w:rPr>
            <w:noProof/>
            <w:webHidden/>
          </w:rPr>
          <w:fldChar w:fldCharType="end"/>
        </w:r>
      </w:hyperlink>
    </w:p>
    <w:p w:rsidR="008C558D" w:rsidRDefault="00D61965">
      <w:pPr>
        <w:pStyle w:val="TOC2"/>
        <w:tabs>
          <w:tab w:val="right" w:leader="dot" w:pos="10790"/>
        </w:tabs>
        <w:rPr>
          <w:noProof/>
        </w:rPr>
      </w:pPr>
      <w:hyperlink w:anchor="_Toc349821793" w:history="1">
        <w:r w:rsidR="008C558D" w:rsidRPr="00E80DD7">
          <w:rPr>
            <w:rStyle w:val="Hyperlink"/>
            <w:rFonts w:asciiTheme="majorHAnsi" w:hAnsiTheme="majorHAnsi"/>
            <w:noProof/>
          </w:rPr>
          <w:t>CASH FLOW STATEMENT</w:t>
        </w:r>
        <w:r w:rsidR="008C558D">
          <w:rPr>
            <w:noProof/>
            <w:webHidden/>
          </w:rPr>
          <w:tab/>
        </w:r>
        <w:r>
          <w:rPr>
            <w:noProof/>
            <w:webHidden/>
          </w:rPr>
          <w:fldChar w:fldCharType="begin"/>
        </w:r>
        <w:r w:rsidR="008C558D">
          <w:rPr>
            <w:noProof/>
            <w:webHidden/>
          </w:rPr>
          <w:instrText xml:space="preserve"> PAGEREF _Toc349821793 \h </w:instrText>
        </w:r>
        <w:r>
          <w:rPr>
            <w:noProof/>
            <w:webHidden/>
          </w:rPr>
        </w:r>
        <w:r>
          <w:rPr>
            <w:noProof/>
            <w:webHidden/>
          </w:rPr>
          <w:fldChar w:fldCharType="separate"/>
        </w:r>
        <w:r w:rsidR="008C558D">
          <w:rPr>
            <w:noProof/>
            <w:webHidden/>
          </w:rPr>
          <w:t>59</w:t>
        </w:r>
        <w:r>
          <w:rPr>
            <w:noProof/>
            <w:webHidden/>
          </w:rPr>
          <w:fldChar w:fldCharType="end"/>
        </w:r>
      </w:hyperlink>
    </w:p>
    <w:p w:rsidR="008C558D" w:rsidRDefault="00D61965">
      <w:pPr>
        <w:pStyle w:val="TOC2"/>
        <w:tabs>
          <w:tab w:val="right" w:leader="dot" w:pos="10790"/>
        </w:tabs>
        <w:rPr>
          <w:noProof/>
        </w:rPr>
      </w:pPr>
      <w:hyperlink w:anchor="_Toc349821794" w:history="1">
        <w:r w:rsidR="008C558D" w:rsidRPr="00E80DD7">
          <w:rPr>
            <w:rStyle w:val="Hyperlink"/>
            <w:rFonts w:asciiTheme="majorHAnsi" w:hAnsiTheme="majorHAnsi"/>
            <w:noProof/>
          </w:rPr>
          <w:t>FUND FLOW STATEMENT</w:t>
        </w:r>
        <w:r w:rsidR="008C558D">
          <w:rPr>
            <w:noProof/>
            <w:webHidden/>
          </w:rPr>
          <w:tab/>
        </w:r>
        <w:r>
          <w:rPr>
            <w:noProof/>
            <w:webHidden/>
          </w:rPr>
          <w:fldChar w:fldCharType="begin"/>
        </w:r>
        <w:r w:rsidR="008C558D">
          <w:rPr>
            <w:noProof/>
            <w:webHidden/>
          </w:rPr>
          <w:instrText xml:space="preserve"> PAGEREF _Toc349821794 \h </w:instrText>
        </w:r>
        <w:r>
          <w:rPr>
            <w:noProof/>
            <w:webHidden/>
          </w:rPr>
        </w:r>
        <w:r>
          <w:rPr>
            <w:noProof/>
            <w:webHidden/>
          </w:rPr>
          <w:fldChar w:fldCharType="separate"/>
        </w:r>
        <w:r w:rsidR="008C558D">
          <w:rPr>
            <w:noProof/>
            <w:webHidden/>
          </w:rPr>
          <w:t>60</w:t>
        </w:r>
        <w:r>
          <w:rPr>
            <w:noProof/>
            <w:webHidden/>
          </w:rPr>
          <w:fldChar w:fldCharType="end"/>
        </w:r>
      </w:hyperlink>
    </w:p>
    <w:p w:rsidR="008C558D" w:rsidRDefault="00D61965">
      <w:pPr>
        <w:pStyle w:val="TOC2"/>
        <w:tabs>
          <w:tab w:val="right" w:leader="dot" w:pos="10790"/>
        </w:tabs>
        <w:rPr>
          <w:noProof/>
        </w:rPr>
      </w:pPr>
      <w:hyperlink w:anchor="_Toc349821795" w:history="1">
        <w:r w:rsidR="008C558D" w:rsidRPr="00E80DD7">
          <w:rPr>
            <w:rStyle w:val="Hyperlink"/>
            <w:rFonts w:asciiTheme="majorHAnsi" w:hAnsiTheme="majorHAnsi"/>
            <w:noProof/>
          </w:rPr>
          <w:t>RATIO ANALYASIS</w:t>
        </w:r>
        <w:r w:rsidR="008C558D">
          <w:rPr>
            <w:noProof/>
            <w:webHidden/>
          </w:rPr>
          <w:tab/>
        </w:r>
        <w:r>
          <w:rPr>
            <w:noProof/>
            <w:webHidden/>
          </w:rPr>
          <w:fldChar w:fldCharType="begin"/>
        </w:r>
        <w:r w:rsidR="008C558D">
          <w:rPr>
            <w:noProof/>
            <w:webHidden/>
          </w:rPr>
          <w:instrText xml:space="preserve"> PAGEREF _Toc349821795 \h </w:instrText>
        </w:r>
        <w:r>
          <w:rPr>
            <w:noProof/>
            <w:webHidden/>
          </w:rPr>
        </w:r>
        <w:r>
          <w:rPr>
            <w:noProof/>
            <w:webHidden/>
          </w:rPr>
          <w:fldChar w:fldCharType="separate"/>
        </w:r>
        <w:r w:rsidR="008C558D">
          <w:rPr>
            <w:noProof/>
            <w:webHidden/>
          </w:rPr>
          <w:t>61</w:t>
        </w:r>
        <w:r>
          <w:rPr>
            <w:noProof/>
            <w:webHidden/>
          </w:rPr>
          <w:fldChar w:fldCharType="end"/>
        </w:r>
      </w:hyperlink>
    </w:p>
    <w:p w:rsidR="008C558D" w:rsidRDefault="00D61965">
      <w:pPr>
        <w:pStyle w:val="TOC2"/>
        <w:tabs>
          <w:tab w:val="right" w:leader="dot" w:pos="10790"/>
        </w:tabs>
        <w:rPr>
          <w:noProof/>
        </w:rPr>
      </w:pPr>
      <w:hyperlink w:anchor="_Toc349821796" w:history="1">
        <w:r w:rsidR="008C558D" w:rsidRPr="00E80DD7">
          <w:rPr>
            <w:rStyle w:val="Hyperlink"/>
            <w:rFonts w:asciiTheme="majorHAnsi" w:hAnsiTheme="majorHAnsi"/>
            <w:noProof/>
          </w:rPr>
          <w:t>TALLY SHORCUT KEYS</w:t>
        </w:r>
        <w:r w:rsidR="008C558D">
          <w:rPr>
            <w:noProof/>
            <w:webHidden/>
          </w:rPr>
          <w:tab/>
        </w:r>
        <w:r>
          <w:rPr>
            <w:noProof/>
            <w:webHidden/>
          </w:rPr>
          <w:fldChar w:fldCharType="begin"/>
        </w:r>
        <w:r w:rsidR="008C558D">
          <w:rPr>
            <w:noProof/>
            <w:webHidden/>
          </w:rPr>
          <w:instrText xml:space="preserve"> PAGEREF _Toc349821796 \h </w:instrText>
        </w:r>
        <w:r>
          <w:rPr>
            <w:noProof/>
            <w:webHidden/>
          </w:rPr>
        </w:r>
        <w:r>
          <w:rPr>
            <w:noProof/>
            <w:webHidden/>
          </w:rPr>
          <w:fldChar w:fldCharType="separate"/>
        </w:r>
        <w:r w:rsidR="008C558D">
          <w:rPr>
            <w:noProof/>
            <w:webHidden/>
          </w:rPr>
          <w:t>62</w:t>
        </w:r>
        <w:r>
          <w:rPr>
            <w:noProof/>
            <w:webHidden/>
          </w:rPr>
          <w:fldChar w:fldCharType="end"/>
        </w:r>
      </w:hyperlink>
    </w:p>
    <w:p w:rsidR="008C558D" w:rsidRDefault="00D61965" w:rsidP="008C558D">
      <w:pPr>
        <w:pStyle w:val="ListParagraph"/>
        <w:ind w:left="360"/>
        <w:jc w:val="center"/>
        <w:outlineLvl w:val="0"/>
        <w:rPr>
          <w:rFonts w:asciiTheme="majorHAnsi" w:hAnsiTheme="majorHAnsi"/>
          <w:color w:val="000000" w:themeColor="text1"/>
          <w:sz w:val="40"/>
        </w:rPr>
      </w:pPr>
      <w:r>
        <w:rPr>
          <w:rFonts w:asciiTheme="majorHAnsi" w:hAnsiTheme="majorHAnsi"/>
          <w:color w:val="000000" w:themeColor="text1"/>
          <w:sz w:val="40"/>
        </w:rPr>
        <w:fldChar w:fldCharType="end"/>
      </w:r>
      <w:bookmarkStart w:id="0" w:name="_Toc349821752"/>
    </w:p>
    <w:p w:rsidR="008C558D" w:rsidRDefault="008C558D" w:rsidP="008C558D">
      <w:r>
        <w:br w:type="page"/>
      </w:r>
      <w:bookmarkStart w:id="1" w:name="_GoBack"/>
      <w:bookmarkEnd w:id="1"/>
    </w:p>
    <w:p w:rsidR="00583337" w:rsidRPr="00490895" w:rsidRDefault="002A2CF4" w:rsidP="008C558D">
      <w:pPr>
        <w:pStyle w:val="ListParagraph"/>
        <w:ind w:left="360"/>
        <w:jc w:val="center"/>
        <w:outlineLvl w:val="0"/>
        <w:rPr>
          <w:rFonts w:asciiTheme="majorHAnsi" w:hAnsiTheme="majorHAnsi"/>
          <w:color w:val="000000" w:themeColor="text1"/>
          <w:sz w:val="40"/>
        </w:rPr>
      </w:pPr>
      <w:r w:rsidRPr="00490895">
        <w:rPr>
          <w:rFonts w:asciiTheme="majorHAnsi" w:hAnsiTheme="majorHAnsi"/>
          <w:color w:val="000000" w:themeColor="text1"/>
          <w:sz w:val="40"/>
        </w:rPr>
        <w:lastRenderedPageBreak/>
        <w:t>INTRODUCTION TO COMPUTER</w:t>
      </w:r>
      <w:bookmarkEnd w:id="0"/>
    </w:p>
    <w:p w:rsidR="00190DAD" w:rsidRPr="00F83A36" w:rsidRDefault="002A2CF4" w:rsidP="00190DAD">
      <w:pPr>
        <w:spacing w:line="360" w:lineRule="auto"/>
        <w:rPr>
          <w:rFonts w:asciiTheme="majorHAnsi" w:hAnsiTheme="majorHAnsi"/>
          <w:color w:val="000000" w:themeColor="text1"/>
          <w:sz w:val="28"/>
          <w:szCs w:val="28"/>
        </w:rPr>
      </w:pPr>
      <w:r w:rsidRPr="00F83A36">
        <w:rPr>
          <w:rFonts w:asciiTheme="majorHAnsi" w:hAnsiTheme="majorHAnsi"/>
          <w:color w:val="000000" w:themeColor="text1"/>
          <w:sz w:val="28"/>
          <w:szCs w:val="28"/>
        </w:rPr>
        <w:t>In the simplest definition computer is an electronic device-a flexible machine that can manipulate data. Computer is being used for tasks as addition up the supermarket bill, getting cash at an ATM, computer are also used by writers, television producers, musicians, poets, graphics illustrators and scholar of medieval history.</w:t>
      </w:r>
    </w:p>
    <w:p w:rsidR="00190DAD" w:rsidRPr="00F83A36" w:rsidRDefault="002A2CF4" w:rsidP="00190DAD">
      <w:pPr>
        <w:spacing w:line="360" w:lineRule="auto"/>
        <w:rPr>
          <w:rFonts w:asciiTheme="majorHAnsi" w:hAnsiTheme="majorHAnsi"/>
          <w:color w:val="000000" w:themeColor="text1"/>
          <w:sz w:val="28"/>
          <w:szCs w:val="28"/>
        </w:rPr>
      </w:pPr>
      <w:r w:rsidRPr="00F83A36">
        <w:rPr>
          <w:rFonts w:asciiTheme="majorHAnsi" w:hAnsiTheme="majorHAnsi"/>
          <w:color w:val="000000" w:themeColor="text1"/>
          <w:sz w:val="28"/>
          <w:szCs w:val="28"/>
        </w:rPr>
        <w:t xml:space="preserve"> A computer is a programmable i.e. the computer depend totally on programmed, which the computer is using.(A PROGRAMME IS A LIST OF INSTRUCTIONS, TELLING THE COMPUTER ‘WHAT TO DO’)</w:t>
      </w:r>
      <w:r w:rsidR="004A5FD7" w:rsidRPr="00F83A36">
        <w:rPr>
          <w:rFonts w:asciiTheme="majorHAnsi" w:hAnsiTheme="majorHAnsi"/>
          <w:color w:val="000000" w:themeColor="text1"/>
          <w:sz w:val="28"/>
          <w:szCs w:val="28"/>
        </w:rPr>
        <w:t>.</w:t>
      </w:r>
    </w:p>
    <w:p w:rsidR="002A2CF4" w:rsidRPr="00F83A36" w:rsidRDefault="002A2CF4" w:rsidP="00190DAD">
      <w:pPr>
        <w:spacing w:line="360" w:lineRule="auto"/>
        <w:rPr>
          <w:rFonts w:asciiTheme="majorHAnsi" w:hAnsiTheme="majorHAnsi"/>
          <w:color w:val="000000" w:themeColor="text1"/>
          <w:sz w:val="28"/>
          <w:szCs w:val="28"/>
        </w:rPr>
      </w:pPr>
      <w:r w:rsidRPr="00F83A36">
        <w:rPr>
          <w:rFonts w:asciiTheme="majorHAnsi" w:hAnsiTheme="majorHAnsi"/>
          <w:color w:val="000000" w:themeColor="text1"/>
          <w:sz w:val="28"/>
          <w:szCs w:val="28"/>
        </w:rPr>
        <w:t>The computer Hardware (machines and its components) is designed to be flexible as possible. By using computer programmed called computer software, one transform data this flexible hardware into a tool for specific purpose.</w:t>
      </w:r>
    </w:p>
    <w:p w:rsidR="00190DAD" w:rsidRPr="00F83A36" w:rsidRDefault="00691360" w:rsidP="00190DAD">
      <w:pPr>
        <w:spacing w:line="360" w:lineRule="auto"/>
        <w:rPr>
          <w:rFonts w:asciiTheme="majorHAnsi" w:hAnsiTheme="majorHAnsi"/>
          <w:color w:val="000000" w:themeColor="text1"/>
          <w:sz w:val="40"/>
        </w:rPr>
      </w:pPr>
      <w:r w:rsidRPr="00F83A36">
        <w:rPr>
          <w:rFonts w:asciiTheme="majorHAnsi" w:hAnsiTheme="majorHAnsi"/>
          <w:noProof/>
          <w:color w:val="000000" w:themeColor="text1"/>
          <w:sz w:val="40"/>
        </w:rPr>
        <w:drawing>
          <wp:inline distT="0" distB="0" distL="0" distR="0">
            <wp:extent cx="6991350" cy="4600575"/>
            <wp:effectExtent l="19050" t="0" r="0" b="0"/>
            <wp:docPr id="1" name="Picture 0" descr="computer.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omputer.jpg"/>
                    <pic:cNvPicPr/>
                  </pic:nvPicPr>
                  <pic:blipFill>
                    <a:blip r:embed="rId8"/>
                    <a:stretch>
                      <a:fillRect/>
                    </a:stretch>
                  </pic:blipFill>
                  <pic:spPr>
                    <a:xfrm>
                      <a:off x="0" y="0"/>
                      <a:ext cx="6991350" cy="4600575"/>
                    </a:xfrm>
                    <a:prstGeom prst="rect">
                      <a:avLst/>
                    </a:prstGeom>
                  </pic:spPr>
                </pic:pic>
              </a:graphicData>
            </a:graphic>
          </wp:inline>
        </w:drawing>
      </w:r>
    </w:p>
    <w:p w:rsidR="00BC33EC" w:rsidRPr="00F83A36" w:rsidRDefault="005233B5" w:rsidP="008C558D">
      <w:pPr>
        <w:pStyle w:val="ListParagraph"/>
        <w:ind w:left="360"/>
        <w:jc w:val="center"/>
        <w:outlineLvl w:val="0"/>
        <w:rPr>
          <w:rFonts w:asciiTheme="majorHAnsi" w:hAnsiTheme="majorHAnsi"/>
          <w:color w:val="000000" w:themeColor="text1"/>
          <w:sz w:val="40"/>
        </w:rPr>
      </w:pPr>
      <w:bookmarkStart w:id="2" w:name="_Toc349821753"/>
      <w:r w:rsidRPr="00F83A36">
        <w:rPr>
          <w:rFonts w:asciiTheme="majorHAnsi" w:hAnsiTheme="majorHAnsi"/>
          <w:color w:val="000000" w:themeColor="text1"/>
          <w:sz w:val="40"/>
        </w:rPr>
        <w:lastRenderedPageBreak/>
        <w:t>COMPONENTS OF COMPUTER</w:t>
      </w:r>
      <w:bookmarkEnd w:id="2"/>
    </w:p>
    <w:p w:rsidR="00826DDE" w:rsidRPr="00F83A36" w:rsidRDefault="00E932B2" w:rsidP="005233B5">
      <w:pPr>
        <w:spacing w:line="360" w:lineRule="auto"/>
        <w:jc w:val="center"/>
        <w:rPr>
          <w:rFonts w:asciiTheme="majorHAnsi" w:hAnsiTheme="majorHAnsi"/>
          <w:color w:val="000000" w:themeColor="text1"/>
          <w:sz w:val="40"/>
        </w:rPr>
      </w:pPr>
      <w:r w:rsidRPr="00F83A36">
        <w:rPr>
          <w:rFonts w:asciiTheme="majorHAnsi" w:hAnsiTheme="majorHAnsi"/>
          <w:noProof/>
          <w:color w:val="000000" w:themeColor="text1"/>
          <w:sz w:val="40"/>
        </w:rPr>
        <w:drawing>
          <wp:inline distT="0" distB="0" distL="0" distR="0">
            <wp:extent cx="6800850" cy="7867650"/>
            <wp:effectExtent l="19050" t="0" r="0" b="0"/>
            <wp:docPr id="2" name="Picture 1" descr="Basic hardware component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asic hardware components.jpg"/>
                    <pic:cNvPicPr/>
                  </pic:nvPicPr>
                  <pic:blipFill>
                    <a:blip r:embed="rId9"/>
                    <a:stretch>
                      <a:fillRect/>
                    </a:stretch>
                  </pic:blipFill>
                  <pic:spPr>
                    <a:xfrm>
                      <a:off x="0" y="0"/>
                      <a:ext cx="6805393" cy="7872906"/>
                    </a:xfrm>
                    <a:prstGeom prst="rect">
                      <a:avLst/>
                    </a:prstGeom>
                  </pic:spPr>
                </pic:pic>
              </a:graphicData>
            </a:graphic>
          </wp:inline>
        </w:drawing>
      </w:r>
    </w:p>
    <w:p w:rsidR="001A23E2" w:rsidRDefault="00A11E7C" w:rsidP="008C558D">
      <w:pPr>
        <w:pStyle w:val="ListParagraph"/>
        <w:ind w:left="360"/>
        <w:jc w:val="center"/>
        <w:outlineLvl w:val="0"/>
        <w:rPr>
          <w:rFonts w:asciiTheme="majorHAnsi" w:hAnsiTheme="majorHAnsi"/>
          <w:color w:val="000000" w:themeColor="text1"/>
          <w:sz w:val="40"/>
        </w:rPr>
      </w:pPr>
      <w:bookmarkStart w:id="3" w:name="_Toc349821754"/>
      <w:r w:rsidRPr="00F83A36">
        <w:rPr>
          <w:rFonts w:asciiTheme="majorHAnsi" w:hAnsiTheme="majorHAnsi"/>
          <w:color w:val="000000" w:themeColor="text1"/>
          <w:sz w:val="40"/>
        </w:rPr>
        <w:lastRenderedPageBreak/>
        <w:t>OPERATING SYSTEM</w:t>
      </w:r>
      <w:bookmarkEnd w:id="3"/>
    </w:p>
    <w:p w:rsidR="00480055" w:rsidRPr="00F83A36" w:rsidRDefault="00D67E7D" w:rsidP="001A23E2">
      <w:pPr>
        <w:spacing w:line="360" w:lineRule="auto"/>
        <w:rPr>
          <w:rFonts w:asciiTheme="majorHAnsi" w:hAnsiTheme="majorHAnsi"/>
          <w:color w:val="000000" w:themeColor="text1"/>
          <w:sz w:val="28"/>
        </w:rPr>
      </w:pPr>
      <w:r w:rsidRPr="00F83A36">
        <w:rPr>
          <w:rFonts w:asciiTheme="majorHAnsi" w:hAnsiTheme="majorHAnsi"/>
          <w:color w:val="000000" w:themeColor="text1"/>
          <w:sz w:val="28"/>
        </w:rPr>
        <w:t xml:space="preserve">Operating system is </w:t>
      </w:r>
      <w:r w:rsidR="00643097" w:rsidRPr="00F83A36">
        <w:rPr>
          <w:rFonts w:asciiTheme="majorHAnsi" w:hAnsiTheme="majorHAnsi"/>
          <w:color w:val="000000" w:themeColor="text1"/>
          <w:sz w:val="28"/>
        </w:rPr>
        <w:t>system</w:t>
      </w:r>
      <w:r w:rsidR="00480055" w:rsidRPr="00F83A36">
        <w:rPr>
          <w:rFonts w:asciiTheme="majorHAnsi" w:hAnsiTheme="majorHAnsi"/>
          <w:color w:val="000000" w:themeColor="text1"/>
          <w:sz w:val="28"/>
        </w:rPr>
        <w:t xml:space="preserve"> software which </w:t>
      </w:r>
      <w:r w:rsidR="00643097" w:rsidRPr="00F83A36">
        <w:rPr>
          <w:rFonts w:asciiTheme="majorHAnsi" w:hAnsiTheme="majorHAnsi"/>
          <w:color w:val="000000" w:themeColor="text1"/>
          <w:sz w:val="28"/>
        </w:rPr>
        <w:t>acts</w:t>
      </w:r>
      <w:r w:rsidR="00480055" w:rsidRPr="00F83A36">
        <w:rPr>
          <w:rFonts w:asciiTheme="majorHAnsi" w:hAnsiTheme="majorHAnsi"/>
          <w:color w:val="000000" w:themeColor="text1"/>
          <w:sz w:val="28"/>
        </w:rPr>
        <w:t xml:space="preserve"> as an interface between user and hardware.</w:t>
      </w:r>
      <w:r w:rsidR="00506E05" w:rsidRPr="00F83A36">
        <w:rPr>
          <w:rFonts w:asciiTheme="majorHAnsi" w:hAnsiTheme="majorHAnsi"/>
          <w:color w:val="000000" w:themeColor="text1"/>
          <w:sz w:val="28"/>
        </w:rPr>
        <w:t xml:space="preserve"> There </w:t>
      </w:r>
      <w:r w:rsidR="00643097" w:rsidRPr="00F83A36">
        <w:rPr>
          <w:rFonts w:asciiTheme="majorHAnsi" w:hAnsiTheme="majorHAnsi"/>
          <w:color w:val="000000" w:themeColor="text1"/>
          <w:sz w:val="28"/>
        </w:rPr>
        <w:t>are</w:t>
      </w:r>
      <w:r w:rsidR="00506E05" w:rsidRPr="00F83A36">
        <w:rPr>
          <w:rFonts w:asciiTheme="majorHAnsi" w:hAnsiTheme="majorHAnsi"/>
          <w:color w:val="000000" w:themeColor="text1"/>
          <w:sz w:val="28"/>
        </w:rPr>
        <w:t xml:space="preserve"> big no of Operating systems available in market but few of them important are </w:t>
      </w:r>
      <w:r w:rsidR="00F87066" w:rsidRPr="00F83A36">
        <w:rPr>
          <w:rFonts w:asciiTheme="majorHAnsi" w:hAnsiTheme="majorHAnsi"/>
          <w:color w:val="000000" w:themeColor="text1"/>
          <w:sz w:val="28"/>
        </w:rPr>
        <w:t xml:space="preserve">Windows, Mac, Linux, </w:t>
      </w:r>
      <w:r w:rsidR="00643097" w:rsidRPr="00F83A36">
        <w:rPr>
          <w:rFonts w:asciiTheme="majorHAnsi" w:hAnsiTheme="majorHAnsi"/>
          <w:color w:val="000000" w:themeColor="text1"/>
          <w:sz w:val="28"/>
        </w:rPr>
        <w:t>UNIX</w:t>
      </w:r>
      <w:r w:rsidR="00F87066" w:rsidRPr="00F83A36">
        <w:rPr>
          <w:rFonts w:asciiTheme="majorHAnsi" w:hAnsiTheme="majorHAnsi"/>
          <w:color w:val="000000" w:themeColor="text1"/>
          <w:sz w:val="28"/>
        </w:rPr>
        <w:t xml:space="preserve">, Chrome, </w:t>
      </w:r>
      <w:r w:rsidR="00643097" w:rsidRPr="00F83A36">
        <w:rPr>
          <w:rFonts w:asciiTheme="majorHAnsi" w:hAnsiTheme="majorHAnsi"/>
          <w:color w:val="000000" w:themeColor="text1"/>
          <w:sz w:val="28"/>
        </w:rPr>
        <w:t>and Android</w:t>
      </w:r>
      <w:r w:rsidR="00F87066" w:rsidRPr="00F83A36">
        <w:rPr>
          <w:rFonts w:asciiTheme="majorHAnsi" w:hAnsiTheme="majorHAnsi"/>
          <w:color w:val="000000" w:themeColor="text1"/>
          <w:sz w:val="28"/>
        </w:rPr>
        <w:t>.</w:t>
      </w:r>
    </w:p>
    <w:p w:rsidR="00FA71ED" w:rsidRPr="00F83A36" w:rsidRDefault="00985286" w:rsidP="00643097">
      <w:pPr>
        <w:spacing w:line="360" w:lineRule="auto"/>
        <w:rPr>
          <w:rFonts w:asciiTheme="majorHAnsi" w:hAnsiTheme="majorHAnsi"/>
          <w:noProof/>
          <w:color w:val="000000" w:themeColor="text1"/>
          <w:sz w:val="40"/>
        </w:rPr>
      </w:pPr>
      <w:r w:rsidRPr="00F83A36">
        <w:rPr>
          <w:rFonts w:asciiTheme="majorHAnsi" w:hAnsiTheme="majorHAnsi"/>
          <w:noProof/>
          <w:color w:val="000000" w:themeColor="text1"/>
          <w:sz w:val="40"/>
        </w:rPr>
        <w:drawing>
          <wp:inline distT="0" distB="0" distL="0" distR="0">
            <wp:extent cx="2133600" cy="1733550"/>
            <wp:effectExtent l="19050" t="0" r="0" b="0"/>
            <wp:docPr id="3" name="Picture 2" descr="apple-logo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pple-logo2.jpg"/>
                    <pic:cNvPicPr/>
                  </pic:nvPicPr>
                  <pic:blipFill>
                    <a:blip r:embed="rId10"/>
                    <a:stretch>
                      <a:fillRect/>
                    </a:stretch>
                  </pic:blipFill>
                  <pic:spPr>
                    <a:xfrm>
                      <a:off x="0" y="0"/>
                      <a:ext cx="2136173" cy="1735641"/>
                    </a:xfrm>
                    <a:prstGeom prst="rect">
                      <a:avLst/>
                    </a:prstGeom>
                  </pic:spPr>
                </pic:pic>
              </a:graphicData>
            </a:graphic>
          </wp:inline>
        </w:drawing>
      </w:r>
      <w:r w:rsidR="00643097" w:rsidRPr="00F83A36">
        <w:rPr>
          <w:rFonts w:asciiTheme="majorHAnsi" w:hAnsiTheme="majorHAnsi"/>
          <w:noProof/>
          <w:color w:val="000000" w:themeColor="text1"/>
          <w:sz w:val="40"/>
        </w:rPr>
        <w:t xml:space="preserve">                        </w:t>
      </w:r>
      <w:r w:rsidRPr="00F83A36">
        <w:rPr>
          <w:rFonts w:asciiTheme="majorHAnsi" w:hAnsiTheme="majorHAnsi"/>
          <w:noProof/>
          <w:color w:val="000000" w:themeColor="text1"/>
          <w:sz w:val="40"/>
        </w:rPr>
        <w:drawing>
          <wp:inline distT="0" distB="0" distL="0" distR="0">
            <wp:extent cx="3067050" cy="1749542"/>
            <wp:effectExtent l="0" t="0" r="0" b="0"/>
            <wp:docPr id="4" name="Picture 3" descr="GOS_(operating_system)_log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OS_(operating_system)_logo.png"/>
                    <pic:cNvPicPr/>
                  </pic:nvPicPr>
                  <pic:blipFill>
                    <a:blip r:embed="rId11"/>
                    <a:stretch>
                      <a:fillRect/>
                    </a:stretch>
                  </pic:blipFill>
                  <pic:spPr>
                    <a:xfrm>
                      <a:off x="0" y="0"/>
                      <a:ext cx="3066461" cy="1749206"/>
                    </a:xfrm>
                    <a:prstGeom prst="rect">
                      <a:avLst/>
                    </a:prstGeom>
                  </pic:spPr>
                </pic:pic>
              </a:graphicData>
            </a:graphic>
          </wp:inline>
        </w:drawing>
      </w:r>
      <w:r w:rsidRPr="00F83A36">
        <w:rPr>
          <w:rFonts w:asciiTheme="majorHAnsi" w:hAnsiTheme="majorHAnsi"/>
          <w:noProof/>
          <w:color w:val="000000" w:themeColor="text1"/>
          <w:sz w:val="40"/>
        </w:rPr>
        <w:drawing>
          <wp:inline distT="0" distB="0" distL="0" distR="0">
            <wp:extent cx="2476500" cy="1619250"/>
            <wp:effectExtent l="19050" t="0" r="0" b="0"/>
            <wp:docPr id="5" name="Picture 4" descr="image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s.jpg"/>
                    <pic:cNvPicPr/>
                  </pic:nvPicPr>
                  <pic:blipFill>
                    <a:blip r:embed="rId12"/>
                    <a:stretch>
                      <a:fillRect/>
                    </a:stretch>
                  </pic:blipFill>
                  <pic:spPr>
                    <a:xfrm>
                      <a:off x="0" y="0"/>
                      <a:ext cx="2476500" cy="1619250"/>
                    </a:xfrm>
                    <a:prstGeom prst="rect">
                      <a:avLst/>
                    </a:prstGeom>
                  </pic:spPr>
                </pic:pic>
              </a:graphicData>
            </a:graphic>
          </wp:inline>
        </w:drawing>
      </w:r>
      <w:r w:rsidR="00643097" w:rsidRPr="00F83A36">
        <w:rPr>
          <w:rFonts w:asciiTheme="majorHAnsi" w:hAnsiTheme="majorHAnsi"/>
          <w:noProof/>
          <w:color w:val="000000" w:themeColor="text1"/>
          <w:sz w:val="40"/>
        </w:rPr>
        <w:t xml:space="preserve">                    </w:t>
      </w:r>
      <w:r w:rsidRPr="00F83A36">
        <w:rPr>
          <w:rFonts w:asciiTheme="majorHAnsi" w:hAnsiTheme="majorHAnsi"/>
          <w:noProof/>
          <w:color w:val="000000" w:themeColor="text1"/>
          <w:sz w:val="40"/>
        </w:rPr>
        <w:drawing>
          <wp:inline distT="0" distB="0" distL="0" distR="0">
            <wp:extent cx="3181350" cy="1704975"/>
            <wp:effectExtent l="19050" t="0" r="0" b="0"/>
            <wp:docPr id="6" name="Picture 5" descr="Linux-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inux-Logo.jpg"/>
                    <pic:cNvPicPr/>
                  </pic:nvPicPr>
                  <pic:blipFill>
                    <a:blip r:embed="rId13"/>
                    <a:stretch>
                      <a:fillRect/>
                    </a:stretch>
                  </pic:blipFill>
                  <pic:spPr>
                    <a:xfrm>
                      <a:off x="0" y="0"/>
                      <a:ext cx="3180798" cy="1704679"/>
                    </a:xfrm>
                    <a:prstGeom prst="rect">
                      <a:avLst/>
                    </a:prstGeom>
                  </pic:spPr>
                </pic:pic>
              </a:graphicData>
            </a:graphic>
          </wp:inline>
        </w:drawing>
      </w:r>
      <w:r w:rsidRPr="00F83A36">
        <w:rPr>
          <w:rFonts w:asciiTheme="majorHAnsi" w:hAnsiTheme="majorHAnsi"/>
          <w:noProof/>
          <w:color w:val="000000" w:themeColor="text1"/>
          <w:sz w:val="40"/>
        </w:rPr>
        <w:drawing>
          <wp:inline distT="0" distB="0" distL="0" distR="0">
            <wp:extent cx="6791325" cy="2990850"/>
            <wp:effectExtent l="19050" t="0" r="9525" b="0"/>
            <wp:docPr id="7" name="Picture 6" descr="logos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s1.jpg"/>
                    <pic:cNvPicPr/>
                  </pic:nvPicPr>
                  <pic:blipFill>
                    <a:blip r:embed="rId14"/>
                    <a:stretch>
                      <a:fillRect/>
                    </a:stretch>
                  </pic:blipFill>
                  <pic:spPr>
                    <a:xfrm>
                      <a:off x="0" y="0"/>
                      <a:ext cx="6797597" cy="2993612"/>
                    </a:xfrm>
                    <a:prstGeom prst="rect">
                      <a:avLst/>
                    </a:prstGeom>
                  </pic:spPr>
                </pic:pic>
              </a:graphicData>
            </a:graphic>
          </wp:inline>
        </w:drawing>
      </w:r>
    </w:p>
    <w:p w:rsidR="000A427E" w:rsidRPr="00F83A36" w:rsidRDefault="004F3735" w:rsidP="008C558D">
      <w:pPr>
        <w:pStyle w:val="ListParagraph"/>
        <w:ind w:left="360"/>
        <w:jc w:val="center"/>
        <w:outlineLvl w:val="0"/>
        <w:rPr>
          <w:rFonts w:asciiTheme="majorHAnsi" w:hAnsiTheme="majorHAnsi"/>
          <w:noProof/>
          <w:color w:val="000000" w:themeColor="text1"/>
          <w:sz w:val="40"/>
        </w:rPr>
      </w:pPr>
      <w:bookmarkStart w:id="4" w:name="_Toc349821755"/>
      <w:r w:rsidRPr="00F83A36">
        <w:rPr>
          <w:rFonts w:asciiTheme="majorHAnsi" w:hAnsiTheme="majorHAnsi"/>
          <w:noProof/>
          <w:color w:val="000000" w:themeColor="text1"/>
          <w:sz w:val="40"/>
        </w:rPr>
        <w:lastRenderedPageBreak/>
        <w:t>MS OFFICE 2010</w:t>
      </w:r>
      <w:bookmarkEnd w:id="4"/>
    </w:p>
    <w:p w:rsidR="00072277" w:rsidRPr="00F83A36" w:rsidRDefault="00072277" w:rsidP="00072277">
      <w:pPr>
        <w:spacing w:after="0" w:line="240" w:lineRule="atLeast"/>
        <w:rPr>
          <w:rFonts w:asciiTheme="majorHAnsi" w:hAnsiTheme="majorHAnsi"/>
          <w:noProof/>
          <w:color w:val="000000" w:themeColor="text1"/>
          <w:sz w:val="28"/>
        </w:rPr>
      </w:pPr>
      <w:r w:rsidRPr="00F83A36">
        <w:rPr>
          <w:rFonts w:asciiTheme="majorHAnsi" w:hAnsiTheme="majorHAnsi"/>
          <w:noProof/>
          <w:color w:val="000000" w:themeColor="text1"/>
          <w:sz w:val="40"/>
        </w:rPr>
        <w:t>D</w:t>
      </w:r>
      <w:r w:rsidRPr="00F83A36">
        <w:rPr>
          <w:rFonts w:asciiTheme="majorHAnsi" w:hAnsiTheme="majorHAnsi"/>
          <w:noProof/>
          <w:color w:val="000000" w:themeColor="text1"/>
          <w:sz w:val="28"/>
        </w:rPr>
        <w:t>ifferent components of MS Office 2010 are as following:-</w:t>
      </w:r>
    </w:p>
    <w:p w:rsidR="00583337" w:rsidRPr="00F83A36" w:rsidRDefault="00864E59" w:rsidP="00072277">
      <w:pPr>
        <w:pStyle w:val="ListParagraph"/>
        <w:numPr>
          <w:ilvl w:val="0"/>
          <w:numId w:val="2"/>
        </w:numPr>
        <w:spacing w:line="240" w:lineRule="atLeast"/>
        <w:rPr>
          <w:rFonts w:asciiTheme="majorHAnsi" w:hAnsiTheme="majorHAnsi"/>
          <w:noProof/>
          <w:color w:val="000000" w:themeColor="text1"/>
          <w:sz w:val="28"/>
        </w:rPr>
      </w:pPr>
      <w:r w:rsidRPr="00F83A36">
        <w:rPr>
          <w:rFonts w:asciiTheme="majorHAnsi" w:hAnsiTheme="majorHAnsi"/>
          <w:noProof/>
          <w:color w:val="000000" w:themeColor="text1"/>
          <w:sz w:val="28"/>
        </w:rPr>
        <w:t>Microsoft Office Access 2010</w:t>
      </w:r>
    </w:p>
    <w:p w:rsidR="00583337" w:rsidRPr="00F83A36" w:rsidRDefault="00864E59" w:rsidP="00072277">
      <w:pPr>
        <w:pStyle w:val="ListParagraph"/>
        <w:numPr>
          <w:ilvl w:val="0"/>
          <w:numId w:val="2"/>
        </w:numPr>
        <w:spacing w:line="240" w:lineRule="atLeast"/>
        <w:rPr>
          <w:rFonts w:asciiTheme="majorHAnsi" w:hAnsiTheme="majorHAnsi"/>
          <w:noProof/>
          <w:color w:val="000000" w:themeColor="text1"/>
          <w:sz w:val="28"/>
        </w:rPr>
      </w:pPr>
      <w:r w:rsidRPr="00F83A36">
        <w:rPr>
          <w:rFonts w:asciiTheme="majorHAnsi" w:hAnsiTheme="majorHAnsi"/>
          <w:noProof/>
          <w:color w:val="000000" w:themeColor="text1"/>
          <w:sz w:val="28"/>
        </w:rPr>
        <w:t>Microsoft Office Excel 2010</w:t>
      </w:r>
    </w:p>
    <w:p w:rsidR="00583337" w:rsidRPr="00F83A36" w:rsidRDefault="00864E59" w:rsidP="00072277">
      <w:pPr>
        <w:pStyle w:val="ListParagraph"/>
        <w:numPr>
          <w:ilvl w:val="0"/>
          <w:numId w:val="2"/>
        </w:numPr>
        <w:spacing w:line="240" w:lineRule="atLeast"/>
        <w:rPr>
          <w:rFonts w:asciiTheme="majorHAnsi" w:hAnsiTheme="majorHAnsi"/>
          <w:noProof/>
          <w:color w:val="000000" w:themeColor="text1"/>
          <w:sz w:val="28"/>
        </w:rPr>
      </w:pPr>
      <w:r w:rsidRPr="00F83A36">
        <w:rPr>
          <w:rFonts w:asciiTheme="majorHAnsi" w:hAnsiTheme="majorHAnsi"/>
          <w:noProof/>
          <w:color w:val="000000" w:themeColor="text1"/>
          <w:sz w:val="28"/>
        </w:rPr>
        <w:t>Microsoft Office Groove 2010</w:t>
      </w:r>
    </w:p>
    <w:p w:rsidR="00583337" w:rsidRPr="00F83A36" w:rsidRDefault="00864E59" w:rsidP="00072277">
      <w:pPr>
        <w:pStyle w:val="ListParagraph"/>
        <w:numPr>
          <w:ilvl w:val="0"/>
          <w:numId w:val="2"/>
        </w:numPr>
        <w:spacing w:line="240" w:lineRule="atLeast"/>
        <w:rPr>
          <w:rFonts w:asciiTheme="majorHAnsi" w:hAnsiTheme="majorHAnsi"/>
          <w:noProof/>
          <w:color w:val="000000" w:themeColor="text1"/>
          <w:sz w:val="28"/>
        </w:rPr>
      </w:pPr>
      <w:r w:rsidRPr="00F83A36">
        <w:rPr>
          <w:rFonts w:asciiTheme="majorHAnsi" w:hAnsiTheme="majorHAnsi"/>
          <w:noProof/>
          <w:color w:val="000000" w:themeColor="text1"/>
          <w:sz w:val="28"/>
        </w:rPr>
        <w:t>Microsoft Office InfoPath 2010</w:t>
      </w:r>
    </w:p>
    <w:p w:rsidR="00583337" w:rsidRPr="00F83A36" w:rsidRDefault="00864E59" w:rsidP="00072277">
      <w:pPr>
        <w:pStyle w:val="ListParagraph"/>
        <w:numPr>
          <w:ilvl w:val="0"/>
          <w:numId w:val="2"/>
        </w:numPr>
        <w:spacing w:line="240" w:lineRule="atLeast"/>
        <w:rPr>
          <w:rFonts w:asciiTheme="majorHAnsi" w:hAnsiTheme="majorHAnsi"/>
          <w:noProof/>
          <w:color w:val="000000" w:themeColor="text1"/>
          <w:sz w:val="28"/>
        </w:rPr>
      </w:pPr>
      <w:r w:rsidRPr="00F83A36">
        <w:rPr>
          <w:rFonts w:asciiTheme="majorHAnsi" w:hAnsiTheme="majorHAnsi"/>
          <w:noProof/>
          <w:color w:val="000000" w:themeColor="text1"/>
          <w:sz w:val="28"/>
        </w:rPr>
        <w:t>Microsoft Office OneNote 2010</w:t>
      </w:r>
    </w:p>
    <w:p w:rsidR="00583337" w:rsidRPr="00F83A36" w:rsidRDefault="00864E59" w:rsidP="00072277">
      <w:pPr>
        <w:pStyle w:val="ListParagraph"/>
        <w:numPr>
          <w:ilvl w:val="0"/>
          <w:numId w:val="2"/>
        </w:numPr>
        <w:spacing w:line="240" w:lineRule="atLeast"/>
        <w:rPr>
          <w:rFonts w:asciiTheme="majorHAnsi" w:hAnsiTheme="majorHAnsi"/>
          <w:noProof/>
          <w:color w:val="000000" w:themeColor="text1"/>
          <w:sz w:val="28"/>
        </w:rPr>
      </w:pPr>
      <w:r w:rsidRPr="00F83A36">
        <w:rPr>
          <w:rFonts w:asciiTheme="majorHAnsi" w:hAnsiTheme="majorHAnsi"/>
          <w:noProof/>
          <w:color w:val="000000" w:themeColor="text1"/>
          <w:sz w:val="28"/>
        </w:rPr>
        <w:t>Microsoft Office Outlook 2010</w:t>
      </w:r>
    </w:p>
    <w:p w:rsidR="00583337" w:rsidRPr="00F83A36" w:rsidRDefault="00864E59" w:rsidP="00072277">
      <w:pPr>
        <w:pStyle w:val="ListParagraph"/>
        <w:numPr>
          <w:ilvl w:val="0"/>
          <w:numId w:val="2"/>
        </w:numPr>
        <w:spacing w:line="240" w:lineRule="atLeast"/>
        <w:rPr>
          <w:rFonts w:asciiTheme="majorHAnsi" w:hAnsiTheme="majorHAnsi"/>
          <w:noProof/>
          <w:color w:val="000000" w:themeColor="text1"/>
          <w:sz w:val="28"/>
        </w:rPr>
      </w:pPr>
      <w:r w:rsidRPr="00F83A36">
        <w:rPr>
          <w:rFonts w:asciiTheme="majorHAnsi" w:hAnsiTheme="majorHAnsi"/>
          <w:noProof/>
          <w:color w:val="000000" w:themeColor="text1"/>
          <w:sz w:val="28"/>
        </w:rPr>
        <w:t>Microsoft Office PowerPoint 2010</w:t>
      </w:r>
    </w:p>
    <w:p w:rsidR="00583337" w:rsidRPr="00F83A36" w:rsidRDefault="00864E59" w:rsidP="00072277">
      <w:pPr>
        <w:pStyle w:val="ListParagraph"/>
        <w:numPr>
          <w:ilvl w:val="0"/>
          <w:numId w:val="2"/>
        </w:numPr>
        <w:spacing w:line="240" w:lineRule="atLeast"/>
        <w:rPr>
          <w:rFonts w:asciiTheme="majorHAnsi" w:hAnsiTheme="majorHAnsi"/>
          <w:noProof/>
          <w:color w:val="000000" w:themeColor="text1"/>
          <w:sz w:val="28"/>
        </w:rPr>
      </w:pPr>
      <w:r w:rsidRPr="00F83A36">
        <w:rPr>
          <w:rFonts w:asciiTheme="majorHAnsi" w:hAnsiTheme="majorHAnsi"/>
          <w:noProof/>
          <w:color w:val="000000" w:themeColor="text1"/>
          <w:sz w:val="28"/>
        </w:rPr>
        <w:t>Microsoft Office Publisher 2010</w:t>
      </w:r>
    </w:p>
    <w:p w:rsidR="00072277" w:rsidRPr="00F83A36" w:rsidRDefault="00864E59" w:rsidP="00072277">
      <w:pPr>
        <w:pStyle w:val="ListParagraph"/>
        <w:numPr>
          <w:ilvl w:val="0"/>
          <w:numId w:val="2"/>
        </w:numPr>
        <w:spacing w:line="240" w:lineRule="atLeast"/>
        <w:rPr>
          <w:rFonts w:asciiTheme="majorHAnsi" w:hAnsiTheme="majorHAnsi"/>
          <w:noProof/>
          <w:color w:val="000000" w:themeColor="text1"/>
          <w:sz w:val="28"/>
        </w:rPr>
      </w:pPr>
      <w:r w:rsidRPr="00F83A36">
        <w:rPr>
          <w:rFonts w:asciiTheme="majorHAnsi" w:hAnsiTheme="majorHAnsi"/>
          <w:noProof/>
          <w:color w:val="000000" w:themeColor="text1"/>
          <w:sz w:val="28"/>
        </w:rPr>
        <w:t xml:space="preserve">Microsoft Office Word 2010 </w:t>
      </w:r>
    </w:p>
    <w:p w:rsidR="00A677BE" w:rsidRPr="00F83A36" w:rsidRDefault="00A677BE" w:rsidP="00A677BE">
      <w:pPr>
        <w:spacing w:line="240" w:lineRule="atLeast"/>
        <w:rPr>
          <w:rFonts w:asciiTheme="majorHAnsi" w:hAnsiTheme="majorHAnsi"/>
          <w:noProof/>
          <w:color w:val="000000" w:themeColor="text1"/>
          <w:sz w:val="28"/>
        </w:rPr>
      </w:pPr>
    </w:p>
    <w:p w:rsidR="00A677BE" w:rsidRPr="00F83A36" w:rsidRDefault="00A677BE" w:rsidP="00A677BE">
      <w:pPr>
        <w:spacing w:line="240" w:lineRule="atLeast"/>
        <w:rPr>
          <w:rFonts w:asciiTheme="majorHAnsi" w:hAnsiTheme="majorHAnsi"/>
          <w:noProof/>
          <w:color w:val="000000" w:themeColor="text1"/>
          <w:sz w:val="28"/>
        </w:rPr>
      </w:pPr>
      <w:r w:rsidRPr="00F83A36">
        <w:rPr>
          <w:rFonts w:asciiTheme="majorHAnsi" w:hAnsiTheme="majorHAnsi"/>
          <w:noProof/>
          <w:color w:val="000000" w:themeColor="text1"/>
          <w:sz w:val="28"/>
        </w:rPr>
        <w:drawing>
          <wp:inline distT="0" distB="0" distL="0" distR="0">
            <wp:extent cx="6819900" cy="4057650"/>
            <wp:effectExtent l="19050" t="0" r="0" b="0"/>
            <wp:docPr id="9" name="Picture 8" descr="OFFICE 201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FFICE 2013.jpg"/>
                    <pic:cNvPicPr/>
                  </pic:nvPicPr>
                  <pic:blipFill>
                    <a:blip r:embed="rId15"/>
                    <a:stretch>
                      <a:fillRect/>
                    </a:stretch>
                  </pic:blipFill>
                  <pic:spPr>
                    <a:xfrm>
                      <a:off x="0" y="0"/>
                      <a:ext cx="6819900" cy="4057650"/>
                    </a:xfrm>
                    <a:prstGeom prst="rect">
                      <a:avLst/>
                    </a:prstGeom>
                  </pic:spPr>
                </pic:pic>
              </a:graphicData>
            </a:graphic>
          </wp:inline>
        </w:drawing>
      </w:r>
    </w:p>
    <w:p w:rsidR="00A677BE" w:rsidRPr="00F83A36" w:rsidRDefault="00A677BE" w:rsidP="00A677BE">
      <w:pPr>
        <w:spacing w:line="240" w:lineRule="atLeast"/>
        <w:rPr>
          <w:rFonts w:asciiTheme="majorHAnsi" w:hAnsiTheme="majorHAnsi"/>
          <w:noProof/>
          <w:color w:val="000000" w:themeColor="text1"/>
          <w:sz w:val="28"/>
        </w:rPr>
      </w:pPr>
    </w:p>
    <w:p w:rsidR="00A677BE" w:rsidRPr="00F83A36" w:rsidRDefault="00A677BE" w:rsidP="00A677BE">
      <w:pPr>
        <w:spacing w:line="240" w:lineRule="atLeast"/>
        <w:rPr>
          <w:rFonts w:asciiTheme="majorHAnsi" w:hAnsiTheme="majorHAnsi"/>
          <w:noProof/>
          <w:color w:val="000000" w:themeColor="text1"/>
          <w:sz w:val="28"/>
        </w:rPr>
      </w:pPr>
    </w:p>
    <w:p w:rsidR="00490895" w:rsidRDefault="00490895">
      <w:pPr>
        <w:rPr>
          <w:rFonts w:asciiTheme="majorHAnsi" w:hAnsiTheme="majorHAnsi"/>
          <w:noProof/>
          <w:color w:val="000000" w:themeColor="text1"/>
          <w:sz w:val="40"/>
        </w:rPr>
      </w:pPr>
      <w:r>
        <w:rPr>
          <w:rFonts w:asciiTheme="majorHAnsi" w:hAnsiTheme="majorHAnsi"/>
          <w:noProof/>
          <w:color w:val="000000" w:themeColor="text1"/>
          <w:sz w:val="40"/>
        </w:rPr>
        <w:br w:type="page"/>
      </w:r>
    </w:p>
    <w:p w:rsidR="00A677BE" w:rsidRPr="00F83A36" w:rsidRDefault="00CA5634" w:rsidP="008C558D">
      <w:pPr>
        <w:pStyle w:val="ListParagraph"/>
        <w:ind w:left="360"/>
        <w:jc w:val="center"/>
        <w:outlineLvl w:val="0"/>
        <w:rPr>
          <w:rFonts w:asciiTheme="majorHAnsi" w:hAnsiTheme="majorHAnsi"/>
          <w:noProof/>
          <w:color w:val="000000" w:themeColor="text1"/>
          <w:sz w:val="40"/>
        </w:rPr>
      </w:pPr>
      <w:bookmarkStart w:id="5" w:name="_Toc349821756"/>
      <w:r w:rsidRPr="00F83A36">
        <w:rPr>
          <w:rFonts w:asciiTheme="majorHAnsi" w:hAnsiTheme="majorHAnsi"/>
          <w:noProof/>
          <w:color w:val="000000" w:themeColor="text1"/>
          <w:sz w:val="40"/>
        </w:rPr>
        <w:lastRenderedPageBreak/>
        <w:t>MS WORD 2010</w:t>
      </w:r>
      <w:bookmarkEnd w:id="5"/>
    </w:p>
    <w:p w:rsidR="0087276E" w:rsidRPr="00F83A36" w:rsidRDefault="00CA5634" w:rsidP="00CA5634">
      <w:pPr>
        <w:spacing w:after="0" w:line="240" w:lineRule="atLeast"/>
        <w:rPr>
          <w:rFonts w:asciiTheme="majorHAnsi" w:hAnsiTheme="majorHAnsi"/>
          <w:noProof/>
          <w:color w:val="000000" w:themeColor="text1"/>
          <w:sz w:val="28"/>
        </w:rPr>
      </w:pPr>
      <w:r w:rsidRPr="00F83A36">
        <w:rPr>
          <w:rFonts w:asciiTheme="majorHAnsi" w:hAnsiTheme="majorHAnsi"/>
          <w:noProof/>
          <w:color w:val="000000" w:themeColor="text1"/>
          <w:sz w:val="28"/>
        </w:rPr>
        <w:t>We can work with WORD 2010 rich functionality just about anywhere: using an internet browser, a mobile phone or our desktop computer. Using Microsoft Office Mobile 2010, we can use our Window Phone 7 to work with our files from anywhere. Word Mobile 2010 is part of Office Mobile and is already on our Windows Phone 7 in the office hub, so we don’t need to download or installed anything to get started.</w:t>
      </w:r>
    </w:p>
    <w:p w:rsidR="00034C84" w:rsidRPr="00F83A36" w:rsidRDefault="0087276E" w:rsidP="00CA5634">
      <w:pPr>
        <w:spacing w:after="0" w:line="240" w:lineRule="atLeast"/>
        <w:rPr>
          <w:rFonts w:asciiTheme="majorHAnsi" w:hAnsiTheme="majorHAnsi"/>
          <w:noProof/>
          <w:color w:val="000000" w:themeColor="text1"/>
          <w:sz w:val="28"/>
        </w:rPr>
      </w:pPr>
      <w:r w:rsidRPr="00F83A36">
        <w:rPr>
          <w:rFonts w:asciiTheme="majorHAnsi" w:hAnsiTheme="majorHAnsi"/>
          <w:noProof/>
          <w:color w:val="000000" w:themeColor="text1"/>
          <w:sz w:val="28"/>
        </w:rPr>
        <w:drawing>
          <wp:inline distT="0" distB="0" distL="0" distR="0">
            <wp:extent cx="6848475" cy="6410325"/>
            <wp:effectExtent l="19050" t="0" r="9525" b="0"/>
            <wp:docPr id="10" name="Picture 9" descr="explore_word_window.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xplore_word_window.jpg"/>
                    <pic:cNvPicPr/>
                  </pic:nvPicPr>
                  <pic:blipFill>
                    <a:blip r:embed="rId16"/>
                    <a:stretch>
                      <a:fillRect/>
                    </a:stretch>
                  </pic:blipFill>
                  <pic:spPr>
                    <a:xfrm>
                      <a:off x="0" y="0"/>
                      <a:ext cx="6848475" cy="6410325"/>
                    </a:xfrm>
                    <a:prstGeom prst="rect">
                      <a:avLst/>
                    </a:prstGeom>
                  </pic:spPr>
                </pic:pic>
              </a:graphicData>
            </a:graphic>
          </wp:inline>
        </w:drawing>
      </w:r>
    </w:p>
    <w:p w:rsidR="009810ED" w:rsidRDefault="009810ED">
      <w:pPr>
        <w:rPr>
          <w:rFonts w:asciiTheme="majorHAnsi" w:hAnsiTheme="majorHAnsi"/>
          <w:noProof/>
          <w:color w:val="000000" w:themeColor="text1"/>
          <w:sz w:val="40"/>
        </w:rPr>
      </w:pPr>
      <w:r>
        <w:rPr>
          <w:rFonts w:asciiTheme="majorHAnsi" w:hAnsiTheme="majorHAnsi"/>
          <w:noProof/>
          <w:color w:val="000000" w:themeColor="text1"/>
          <w:sz w:val="40"/>
        </w:rPr>
        <w:br w:type="page"/>
      </w:r>
    </w:p>
    <w:p w:rsidR="001C478D" w:rsidRPr="00877096" w:rsidRDefault="006B3955" w:rsidP="008C558D">
      <w:pPr>
        <w:pStyle w:val="ListParagraph"/>
        <w:ind w:left="792"/>
        <w:jc w:val="center"/>
        <w:outlineLvl w:val="1"/>
        <w:rPr>
          <w:rFonts w:asciiTheme="majorHAnsi" w:hAnsiTheme="majorHAnsi"/>
          <w:noProof/>
          <w:color w:val="000000" w:themeColor="text1"/>
          <w:sz w:val="40"/>
        </w:rPr>
      </w:pPr>
      <w:bookmarkStart w:id="6" w:name="_Toc349821757"/>
      <w:r w:rsidRPr="00877096">
        <w:rPr>
          <w:rFonts w:asciiTheme="majorHAnsi" w:hAnsiTheme="majorHAnsi"/>
          <w:noProof/>
          <w:color w:val="000000" w:themeColor="text1"/>
          <w:sz w:val="40"/>
        </w:rPr>
        <w:lastRenderedPageBreak/>
        <w:t>FEATURES OF MS WORD 2010</w:t>
      </w:r>
      <w:bookmarkEnd w:id="6"/>
    </w:p>
    <w:p w:rsidR="00583337" w:rsidRPr="00F83A36" w:rsidRDefault="00864E59" w:rsidP="00D35552">
      <w:pPr>
        <w:numPr>
          <w:ilvl w:val="0"/>
          <w:numId w:val="4"/>
        </w:numPr>
        <w:spacing w:after="0" w:line="240" w:lineRule="atLeast"/>
        <w:rPr>
          <w:rFonts w:asciiTheme="majorHAnsi" w:hAnsiTheme="majorHAnsi"/>
          <w:noProof/>
          <w:color w:val="000000" w:themeColor="text1"/>
          <w:sz w:val="28"/>
        </w:rPr>
      </w:pPr>
      <w:r w:rsidRPr="00F83A36">
        <w:rPr>
          <w:rFonts w:asciiTheme="majorHAnsi" w:hAnsiTheme="majorHAnsi"/>
          <w:noProof/>
          <w:color w:val="000000" w:themeColor="text1"/>
          <w:sz w:val="28"/>
          <w:lang w:val="en-IN"/>
        </w:rPr>
        <w:t>Formatting Effects</w:t>
      </w:r>
      <w:r w:rsidRPr="00F83A36">
        <w:rPr>
          <w:rFonts w:asciiTheme="majorHAnsi" w:hAnsiTheme="majorHAnsi"/>
          <w:noProof/>
          <w:color w:val="000000" w:themeColor="text1"/>
          <w:sz w:val="28"/>
        </w:rPr>
        <w:t xml:space="preserve"> </w:t>
      </w:r>
    </w:p>
    <w:p w:rsidR="00583337" w:rsidRPr="00F83A36" w:rsidRDefault="00864E59" w:rsidP="00D35552">
      <w:pPr>
        <w:numPr>
          <w:ilvl w:val="0"/>
          <w:numId w:val="4"/>
        </w:numPr>
        <w:spacing w:after="0" w:line="240" w:lineRule="atLeast"/>
        <w:rPr>
          <w:rFonts w:asciiTheme="majorHAnsi" w:hAnsiTheme="majorHAnsi"/>
          <w:noProof/>
          <w:color w:val="000000" w:themeColor="text1"/>
          <w:sz w:val="28"/>
        </w:rPr>
      </w:pPr>
      <w:r w:rsidRPr="00F83A36">
        <w:rPr>
          <w:rFonts w:asciiTheme="majorHAnsi" w:hAnsiTheme="majorHAnsi"/>
          <w:noProof/>
          <w:color w:val="000000" w:themeColor="text1"/>
          <w:sz w:val="28"/>
          <w:lang w:val="en-IN"/>
        </w:rPr>
        <w:t>Navigation Pane</w:t>
      </w:r>
      <w:r w:rsidRPr="00F83A36">
        <w:rPr>
          <w:rFonts w:asciiTheme="majorHAnsi" w:hAnsiTheme="majorHAnsi"/>
          <w:noProof/>
          <w:color w:val="000000" w:themeColor="text1"/>
          <w:sz w:val="28"/>
        </w:rPr>
        <w:t xml:space="preserve"> </w:t>
      </w:r>
    </w:p>
    <w:p w:rsidR="00583337" w:rsidRPr="00F83A36" w:rsidRDefault="00864E59" w:rsidP="00D35552">
      <w:pPr>
        <w:numPr>
          <w:ilvl w:val="0"/>
          <w:numId w:val="4"/>
        </w:numPr>
        <w:spacing w:after="0" w:line="240" w:lineRule="atLeast"/>
        <w:rPr>
          <w:rFonts w:asciiTheme="majorHAnsi" w:hAnsiTheme="majorHAnsi"/>
          <w:noProof/>
          <w:color w:val="000000" w:themeColor="text1"/>
          <w:sz w:val="28"/>
        </w:rPr>
      </w:pPr>
      <w:r w:rsidRPr="00F83A36">
        <w:rPr>
          <w:rFonts w:asciiTheme="majorHAnsi" w:hAnsiTheme="majorHAnsi"/>
          <w:noProof/>
          <w:color w:val="000000" w:themeColor="text1"/>
          <w:sz w:val="28"/>
          <w:lang w:val="en-IN"/>
        </w:rPr>
        <w:t>Integration of Screenshot Features</w:t>
      </w:r>
      <w:r w:rsidRPr="00F83A36">
        <w:rPr>
          <w:rFonts w:asciiTheme="majorHAnsi" w:hAnsiTheme="majorHAnsi"/>
          <w:noProof/>
          <w:color w:val="000000" w:themeColor="text1"/>
          <w:sz w:val="28"/>
        </w:rPr>
        <w:t xml:space="preserve"> </w:t>
      </w:r>
    </w:p>
    <w:p w:rsidR="00583337" w:rsidRPr="00F83A36" w:rsidRDefault="00864E59" w:rsidP="00D35552">
      <w:pPr>
        <w:numPr>
          <w:ilvl w:val="0"/>
          <w:numId w:val="4"/>
        </w:numPr>
        <w:spacing w:after="0" w:line="240" w:lineRule="atLeast"/>
        <w:rPr>
          <w:rFonts w:asciiTheme="majorHAnsi" w:hAnsiTheme="majorHAnsi"/>
          <w:noProof/>
          <w:color w:val="000000" w:themeColor="text1"/>
          <w:sz w:val="28"/>
        </w:rPr>
      </w:pPr>
      <w:r w:rsidRPr="00F83A36">
        <w:rPr>
          <w:rFonts w:asciiTheme="majorHAnsi" w:hAnsiTheme="majorHAnsi"/>
          <w:noProof/>
          <w:color w:val="000000" w:themeColor="text1"/>
          <w:sz w:val="28"/>
          <w:lang w:val="en-IN"/>
        </w:rPr>
        <w:t>Background Removal Tool</w:t>
      </w:r>
      <w:r w:rsidRPr="00F83A36">
        <w:rPr>
          <w:rFonts w:asciiTheme="majorHAnsi" w:hAnsiTheme="majorHAnsi"/>
          <w:noProof/>
          <w:color w:val="000000" w:themeColor="text1"/>
          <w:sz w:val="28"/>
        </w:rPr>
        <w:t xml:space="preserve"> </w:t>
      </w:r>
    </w:p>
    <w:p w:rsidR="00583337" w:rsidRPr="00F83A36" w:rsidRDefault="00864E59" w:rsidP="00D35552">
      <w:pPr>
        <w:numPr>
          <w:ilvl w:val="0"/>
          <w:numId w:val="4"/>
        </w:numPr>
        <w:spacing w:after="0" w:line="240" w:lineRule="atLeast"/>
        <w:rPr>
          <w:rFonts w:asciiTheme="majorHAnsi" w:hAnsiTheme="majorHAnsi"/>
          <w:noProof/>
          <w:color w:val="000000" w:themeColor="text1"/>
          <w:sz w:val="28"/>
        </w:rPr>
      </w:pPr>
      <w:r w:rsidRPr="00F83A36">
        <w:rPr>
          <w:rFonts w:asciiTheme="majorHAnsi" w:hAnsiTheme="majorHAnsi"/>
          <w:noProof/>
          <w:color w:val="000000" w:themeColor="text1"/>
          <w:sz w:val="28"/>
          <w:lang w:val="en-IN"/>
        </w:rPr>
        <w:t>Backstage View</w:t>
      </w:r>
      <w:r w:rsidRPr="00F83A36">
        <w:rPr>
          <w:rFonts w:asciiTheme="majorHAnsi" w:hAnsiTheme="majorHAnsi"/>
          <w:noProof/>
          <w:color w:val="000000" w:themeColor="text1"/>
          <w:sz w:val="28"/>
        </w:rPr>
        <w:t xml:space="preserve"> </w:t>
      </w:r>
    </w:p>
    <w:p w:rsidR="00583337" w:rsidRPr="00F83A36" w:rsidRDefault="00864E59" w:rsidP="00D35552">
      <w:pPr>
        <w:numPr>
          <w:ilvl w:val="0"/>
          <w:numId w:val="4"/>
        </w:numPr>
        <w:spacing w:after="0" w:line="240" w:lineRule="atLeast"/>
        <w:rPr>
          <w:rFonts w:asciiTheme="majorHAnsi" w:hAnsiTheme="majorHAnsi"/>
          <w:noProof/>
          <w:color w:val="000000" w:themeColor="text1"/>
          <w:sz w:val="28"/>
        </w:rPr>
      </w:pPr>
      <w:r w:rsidRPr="00F83A36">
        <w:rPr>
          <w:rFonts w:asciiTheme="majorHAnsi" w:hAnsiTheme="majorHAnsi"/>
          <w:noProof/>
          <w:color w:val="000000" w:themeColor="text1"/>
          <w:sz w:val="28"/>
          <w:lang w:val="en-IN"/>
        </w:rPr>
        <w:t>Artistic Effect</w:t>
      </w:r>
      <w:r w:rsidRPr="00F83A36">
        <w:rPr>
          <w:rFonts w:asciiTheme="majorHAnsi" w:hAnsiTheme="majorHAnsi"/>
          <w:noProof/>
          <w:color w:val="000000" w:themeColor="text1"/>
          <w:sz w:val="28"/>
        </w:rPr>
        <w:t xml:space="preserve"> </w:t>
      </w:r>
    </w:p>
    <w:p w:rsidR="00583337" w:rsidRPr="00F83A36" w:rsidRDefault="00864E59" w:rsidP="00D35552">
      <w:pPr>
        <w:numPr>
          <w:ilvl w:val="0"/>
          <w:numId w:val="4"/>
        </w:numPr>
        <w:spacing w:after="0" w:line="240" w:lineRule="atLeast"/>
        <w:rPr>
          <w:rFonts w:asciiTheme="majorHAnsi" w:hAnsiTheme="majorHAnsi"/>
          <w:noProof/>
          <w:color w:val="000000" w:themeColor="text1"/>
          <w:sz w:val="28"/>
        </w:rPr>
      </w:pPr>
      <w:r w:rsidRPr="00F83A36">
        <w:rPr>
          <w:rFonts w:asciiTheme="majorHAnsi" w:hAnsiTheme="majorHAnsi"/>
          <w:noProof/>
          <w:color w:val="000000" w:themeColor="text1"/>
          <w:sz w:val="28"/>
          <w:lang w:val="en-IN"/>
        </w:rPr>
        <w:t>Open Type Features</w:t>
      </w:r>
      <w:r w:rsidRPr="00F83A36">
        <w:rPr>
          <w:rFonts w:asciiTheme="majorHAnsi" w:hAnsiTheme="majorHAnsi"/>
          <w:noProof/>
          <w:color w:val="000000" w:themeColor="text1"/>
          <w:sz w:val="28"/>
        </w:rPr>
        <w:t xml:space="preserve"> </w:t>
      </w:r>
    </w:p>
    <w:p w:rsidR="00583337" w:rsidRPr="00F83A36" w:rsidRDefault="00864E59" w:rsidP="00D35552">
      <w:pPr>
        <w:numPr>
          <w:ilvl w:val="0"/>
          <w:numId w:val="4"/>
        </w:numPr>
        <w:spacing w:after="0" w:line="240" w:lineRule="atLeast"/>
        <w:rPr>
          <w:rFonts w:asciiTheme="majorHAnsi" w:hAnsiTheme="majorHAnsi"/>
          <w:noProof/>
          <w:color w:val="000000" w:themeColor="text1"/>
          <w:sz w:val="28"/>
        </w:rPr>
      </w:pPr>
      <w:r w:rsidRPr="00F83A36">
        <w:rPr>
          <w:rFonts w:asciiTheme="majorHAnsi" w:hAnsiTheme="majorHAnsi"/>
          <w:noProof/>
          <w:color w:val="000000" w:themeColor="text1"/>
          <w:sz w:val="28"/>
          <w:lang w:val="en-IN"/>
        </w:rPr>
        <w:t>More Themes</w:t>
      </w:r>
      <w:r w:rsidRPr="00F83A36">
        <w:rPr>
          <w:rFonts w:asciiTheme="majorHAnsi" w:hAnsiTheme="majorHAnsi"/>
          <w:noProof/>
          <w:color w:val="000000" w:themeColor="text1"/>
          <w:sz w:val="28"/>
        </w:rPr>
        <w:t xml:space="preserve"> </w:t>
      </w:r>
    </w:p>
    <w:p w:rsidR="00583337" w:rsidRPr="00F83A36" w:rsidRDefault="00864E59" w:rsidP="00D35552">
      <w:pPr>
        <w:numPr>
          <w:ilvl w:val="0"/>
          <w:numId w:val="4"/>
        </w:numPr>
        <w:spacing w:after="0" w:line="240" w:lineRule="atLeast"/>
        <w:rPr>
          <w:rFonts w:asciiTheme="majorHAnsi" w:hAnsiTheme="majorHAnsi"/>
          <w:noProof/>
          <w:color w:val="000000" w:themeColor="text1"/>
          <w:sz w:val="28"/>
        </w:rPr>
      </w:pPr>
      <w:r w:rsidRPr="00F83A36">
        <w:rPr>
          <w:rFonts w:asciiTheme="majorHAnsi" w:hAnsiTheme="majorHAnsi"/>
          <w:noProof/>
          <w:color w:val="000000" w:themeColor="text1"/>
          <w:sz w:val="28"/>
          <w:lang w:val="en-IN"/>
        </w:rPr>
        <w:t>Protected View</w:t>
      </w:r>
      <w:r w:rsidRPr="00F83A36">
        <w:rPr>
          <w:rFonts w:asciiTheme="majorHAnsi" w:hAnsiTheme="majorHAnsi"/>
          <w:noProof/>
          <w:color w:val="000000" w:themeColor="text1"/>
          <w:sz w:val="28"/>
        </w:rPr>
        <w:t xml:space="preserve"> </w:t>
      </w:r>
    </w:p>
    <w:p w:rsidR="00583337" w:rsidRPr="00F83A36" w:rsidRDefault="00864E59" w:rsidP="00D35552">
      <w:pPr>
        <w:numPr>
          <w:ilvl w:val="0"/>
          <w:numId w:val="4"/>
        </w:numPr>
        <w:spacing w:after="0" w:line="240" w:lineRule="atLeast"/>
        <w:rPr>
          <w:rFonts w:asciiTheme="majorHAnsi" w:hAnsiTheme="majorHAnsi"/>
          <w:noProof/>
          <w:color w:val="000000" w:themeColor="text1"/>
          <w:sz w:val="28"/>
        </w:rPr>
      </w:pPr>
      <w:r w:rsidRPr="00F83A36">
        <w:rPr>
          <w:rFonts w:asciiTheme="majorHAnsi" w:hAnsiTheme="majorHAnsi"/>
          <w:noProof/>
          <w:color w:val="000000" w:themeColor="text1"/>
          <w:sz w:val="28"/>
          <w:lang w:val="en-IN"/>
        </w:rPr>
        <w:t>New Numbering Formats</w:t>
      </w:r>
      <w:r w:rsidRPr="00F83A36">
        <w:rPr>
          <w:rFonts w:asciiTheme="majorHAnsi" w:hAnsiTheme="majorHAnsi"/>
          <w:noProof/>
          <w:color w:val="000000" w:themeColor="text1"/>
          <w:sz w:val="28"/>
        </w:rPr>
        <w:t xml:space="preserve"> </w:t>
      </w:r>
    </w:p>
    <w:p w:rsidR="00583337" w:rsidRPr="00F83A36" w:rsidRDefault="00864E59" w:rsidP="00D35552">
      <w:pPr>
        <w:numPr>
          <w:ilvl w:val="0"/>
          <w:numId w:val="4"/>
        </w:numPr>
        <w:spacing w:after="0" w:line="240" w:lineRule="atLeast"/>
        <w:rPr>
          <w:rFonts w:asciiTheme="majorHAnsi" w:hAnsiTheme="majorHAnsi"/>
          <w:noProof/>
          <w:color w:val="000000" w:themeColor="text1"/>
          <w:sz w:val="28"/>
        </w:rPr>
      </w:pPr>
      <w:r w:rsidRPr="00F83A36">
        <w:rPr>
          <w:rFonts w:asciiTheme="majorHAnsi" w:hAnsiTheme="majorHAnsi"/>
          <w:noProof/>
          <w:color w:val="000000" w:themeColor="text1"/>
          <w:sz w:val="28"/>
          <w:lang w:val="en-IN"/>
        </w:rPr>
        <w:t>New Smart Art graphic picture layouts</w:t>
      </w:r>
      <w:r w:rsidRPr="00F83A36">
        <w:rPr>
          <w:rFonts w:asciiTheme="majorHAnsi" w:hAnsiTheme="majorHAnsi"/>
          <w:noProof/>
          <w:color w:val="000000" w:themeColor="text1"/>
          <w:sz w:val="28"/>
        </w:rPr>
        <w:t xml:space="preserve"> </w:t>
      </w:r>
    </w:p>
    <w:p w:rsidR="00583337" w:rsidRPr="00F83A36" w:rsidRDefault="00864E59" w:rsidP="00D35552">
      <w:pPr>
        <w:numPr>
          <w:ilvl w:val="0"/>
          <w:numId w:val="4"/>
        </w:numPr>
        <w:spacing w:after="0" w:line="240" w:lineRule="atLeast"/>
        <w:rPr>
          <w:rFonts w:asciiTheme="majorHAnsi" w:hAnsiTheme="majorHAnsi"/>
          <w:noProof/>
          <w:color w:val="000000" w:themeColor="text1"/>
          <w:sz w:val="28"/>
        </w:rPr>
      </w:pPr>
      <w:r w:rsidRPr="00F83A36">
        <w:rPr>
          <w:rFonts w:asciiTheme="majorHAnsi" w:hAnsiTheme="majorHAnsi"/>
          <w:noProof/>
          <w:color w:val="000000" w:themeColor="text1"/>
          <w:sz w:val="28"/>
          <w:lang w:val="en-IN"/>
        </w:rPr>
        <w:t>Better Picture compression and picture Cropping</w:t>
      </w:r>
      <w:r w:rsidRPr="00F83A36">
        <w:rPr>
          <w:rFonts w:asciiTheme="majorHAnsi" w:hAnsiTheme="majorHAnsi"/>
          <w:noProof/>
          <w:color w:val="000000" w:themeColor="text1"/>
          <w:sz w:val="28"/>
        </w:rPr>
        <w:t xml:space="preserve"> </w:t>
      </w:r>
    </w:p>
    <w:p w:rsidR="00583337" w:rsidRPr="00F83A36" w:rsidRDefault="00864E59" w:rsidP="00034C84">
      <w:pPr>
        <w:numPr>
          <w:ilvl w:val="0"/>
          <w:numId w:val="4"/>
        </w:numPr>
        <w:spacing w:after="0" w:line="240" w:lineRule="atLeast"/>
        <w:rPr>
          <w:rFonts w:asciiTheme="majorHAnsi" w:hAnsiTheme="majorHAnsi"/>
          <w:noProof/>
          <w:color w:val="000000" w:themeColor="text1"/>
          <w:sz w:val="28"/>
        </w:rPr>
      </w:pPr>
      <w:r w:rsidRPr="00F83A36">
        <w:rPr>
          <w:rFonts w:asciiTheme="majorHAnsi" w:hAnsiTheme="majorHAnsi"/>
          <w:noProof/>
          <w:color w:val="000000" w:themeColor="text1"/>
          <w:sz w:val="28"/>
          <w:lang w:val="en-IN"/>
        </w:rPr>
        <w:t>Work on the same document At the Same time.</w:t>
      </w:r>
      <w:r w:rsidRPr="00F83A36">
        <w:rPr>
          <w:rFonts w:asciiTheme="majorHAnsi" w:hAnsiTheme="majorHAnsi"/>
          <w:noProof/>
          <w:color w:val="000000" w:themeColor="text1"/>
          <w:sz w:val="28"/>
        </w:rPr>
        <w:t xml:space="preserve"> </w:t>
      </w:r>
    </w:p>
    <w:p w:rsidR="00A63D31" w:rsidRPr="00F83A36" w:rsidRDefault="00A63D31" w:rsidP="00230D6F">
      <w:pPr>
        <w:spacing w:after="0" w:line="240" w:lineRule="atLeast"/>
        <w:rPr>
          <w:rFonts w:asciiTheme="majorHAnsi" w:hAnsiTheme="majorHAnsi"/>
          <w:noProof/>
          <w:color w:val="000000" w:themeColor="text1"/>
          <w:sz w:val="28"/>
        </w:rPr>
      </w:pPr>
    </w:p>
    <w:p w:rsidR="003F4CF5" w:rsidRPr="00F83A36" w:rsidRDefault="003F4CF5">
      <w:pPr>
        <w:rPr>
          <w:rFonts w:asciiTheme="majorHAnsi" w:hAnsiTheme="majorHAnsi"/>
          <w:noProof/>
          <w:color w:val="000000" w:themeColor="text1"/>
          <w:sz w:val="40"/>
        </w:rPr>
      </w:pPr>
      <w:r w:rsidRPr="00F83A36">
        <w:rPr>
          <w:rFonts w:asciiTheme="majorHAnsi" w:hAnsiTheme="majorHAnsi"/>
          <w:noProof/>
          <w:color w:val="000000" w:themeColor="text1"/>
          <w:sz w:val="40"/>
        </w:rPr>
        <w:br w:type="page"/>
      </w:r>
    </w:p>
    <w:p w:rsidR="00A63D31" w:rsidRPr="00F83A36" w:rsidRDefault="00A63D31" w:rsidP="008C558D">
      <w:pPr>
        <w:pStyle w:val="ListParagraph"/>
        <w:ind w:left="792"/>
        <w:jc w:val="center"/>
        <w:outlineLvl w:val="1"/>
        <w:rPr>
          <w:rFonts w:asciiTheme="majorHAnsi" w:hAnsiTheme="majorHAnsi"/>
          <w:noProof/>
          <w:color w:val="000000" w:themeColor="text1"/>
          <w:sz w:val="40"/>
        </w:rPr>
      </w:pPr>
      <w:bookmarkStart w:id="7" w:name="_Toc349821758"/>
      <w:r w:rsidRPr="00F83A36">
        <w:rPr>
          <w:rFonts w:asciiTheme="majorHAnsi" w:hAnsiTheme="majorHAnsi"/>
          <w:noProof/>
          <w:color w:val="000000" w:themeColor="text1"/>
          <w:sz w:val="40"/>
        </w:rPr>
        <w:lastRenderedPageBreak/>
        <w:t>TABLE IN MS WORD 2010</w:t>
      </w:r>
      <w:bookmarkEnd w:id="7"/>
    </w:p>
    <w:p w:rsidR="002526E0" w:rsidRPr="00F83A36" w:rsidRDefault="002526E0" w:rsidP="00A63D31">
      <w:pPr>
        <w:spacing w:after="0" w:line="240" w:lineRule="atLeast"/>
        <w:jc w:val="center"/>
        <w:rPr>
          <w:rFonts w:asciiTheme="majorHAnsi" w:hAnsiTheme="majorHAnsi"/>
          <w:noProof/>
          <w:color w:val="000000" w:themeColor="text1"/>
          <w:sz w:val="40"/>
        </w:rPr>
      </w:pPr>
    </w:p>
    <w:p w:rsidR="004831E4" w:rsidRPr="00F83A36" w:rsidRDefault="002526E0" w:rsidP="00A63D31">
      <w:pPr>
        <w:spacing w:after="0" w:line="240" w:lineRule="atLeast"/>
        <w:rPr>
          <w:rFonts w:asciiTheme="majorHAnsi" w:hAnsiTheme="majorHAnsi"/>
          <w:noProof/>
          <w:color w:val="000000" w:themeColor="text1"/>
          <w:sz w:val="28"/>
        </w:rPr>
      </w:pPr>
      <w:r w:rsidRPr="00F83A36">
        <w:rPr>
          <w:rFonts w:asciiTheme="majorHAnsi" w:hAnsiTheme="majorHAnsi"/>
          <w:noProof/>
          <w:color w:val="000000" w:themeColor="text1"/>
          <w:sz w:val="28"/>
        </w:rPr>
        <w:drawing>
          <wp:inline distT="0" distB="0" distL="0" distR="0">
            <wp:extent cx="6829425" cy="7524750"/>
            <wp:effectExtent l="19050" t="0" r="9525" b="0"/>
            <wp:docPr id="11" name="Picture 1"/>
            <wp:cNvGraphicFramePr/>
            <a:graphic xmlns:a="http://schemas.openxmlformats.org/drawingml/2006/main">
              <a:graphicData uri="http://schemas.openxmlformats.org/drawingml/2006/picture">
                <pic:pic xmlns:pic="http://schemas.openxmlformats.org/drawingml/2006/picture">
                  <pic:nvPicPr>
                    <pic:cNvPr id="13316" name="Picture 2"/>
                    <pic:cNvPicPr>
                      <a:picLocks noChangeAspect="1" noChangeArrowheads="1"/>
                    </pic:cNvPicPr>
                  </pic:nvPicPr>
                  <pic:blipFill>
                    <a:blip r:embed="rId17"/>
                    <a:srcRect/>
                    <a:stretch>
                      <a:fillRect/>
                    </a:stretch>
                  </pic:blipFill>
                  <pic:spPr bwMode="auto">
                    <a:xfrm>
                      <a:off x="0" y="0"/>
                      <a:ext cx="6829425" cy="7524750"/>
                    </a:xfrm>
                    <a:prstGeom prst="rect">
                      <a:avLst/>
                    </a:prstGeom>
                    <a:noFill/>
                    <a:ln w="9525">
                      <a:noFill/>
                      <a:miter lim="800000"/>
                      <a:headEnd/>
                      <a:tailEnd/>
                    </a:ln>
                    <a:effectLst/>
                  </pic:spPr>
                </pic:pic>
              </a:graphicData>
            </a:graphic>
          </wp:inline>
        </w:drawing>
      </w:r>
    </w:p>
    <w:p w:rsidR="00C97F9F" w:rsidRPr="00F83A36" w:rsidRDefault="00C97F9F">
      <w:pPr>
        <w:rPr>
          <w:rFonts w:asciiTheme="majorHAnsi" w:hAnsiTheme="majorHAnsi"/>
          <w:noProof/>
          <w:color w:val="000000" w:themeColor="text1"/>
          <w:sz w:val="40"/>
        </w:rPr>
      </w:pPr>
      <w:r w:rsidRPr="00F83A36">
        <w:rPr>
          <w:rFonts w:asciiTheme="majorHAnsi" w:hAnsiTheme="majorHAnsi"/>
          <w:noProof/>
          <w:color w:val="000000" w:themeColor="text1"/>
          <w:sz w:val="40"/>
        </w:rPr>
        <w:br w:type="page"/>
      </w:r>
    </w:p>
    <w:p w:rsidR="004831E4" w:rsidRPr="00F83A36" w:rsidRDefault="0039225E" w:rsidP="008C558D">
      <w:pPr>
        <w:pStyle w:val="ListParagraph"/>
        <w:ind w:left="792"/>
        <w:jc w:val="center"/>
        <w:outlineLvl w:val="1"/>
        <w:rPr>
          <w:rFonts w:asciiTheme="majorHAnsi" w:hAnsiTheme="majorHAnsi"/>
          <w:noProof/>
          <w:color w:val="000000" w:themeColor="text1"/>
          <w:sz w:val="40"/>
        </w:rPr>
      </w:pPr>
      <w:bookmarkStart w:id="8" w:name="_Toc349821759"/>
      <w:r w:rsidRPr="00F83A36">
        <w:rPr>
          <w:rFonts w:asciiTheme="majorHAnsi" w:hAnsiTheme="majorHAnsi"/>
          <w:noProof/>
          <w:color w:val="000000" w:themeColor="text1"/>
          <w:sz w:val="40"/>
        </w:rPr>
        <w:lastRenderedPageBreak/>
        <w:t>MAIL MERGE IN MS WORD 2010</w:t>
      </w:r>
      <w:bookmarkEnd w:id="8"/>
    </w:p>
    <w:p w:rsidR="00AD7C08" w:rsidRPr="00F83A36" w:rsidRDefault="00AD7C08" w:rsidP="00D27645">
      <w:pPr>
        <w:shd w:val="clear" w:color="auto" w:fill="FFFFFF"/>
        <w:spacing w:before="100" w:beforeAutospacing="1" w:after="100" w:afterAutospacing="1" w:line="309" w:lineRule="atLeast"/>
        <w:rPr>
          <w:rFonts w:asciiTheme="majorHAnsi" w:eastAsia="Times New Roman" w:hAnsiTheme="majorHAnsi" w:cs="Segoe UI"/>
          <w:color w:val="000000" w:themeColor="text1"/>
          <w:sz w:val="28"/>
          <w:szCs w:val="34"/>
        </w:rPr>
      </w:pPr>
      <w:r w:rsidRPr="00F83A36">
        <w:rPr>
          <w:rFonts w:asciiTheme="majorHAnsi" w:eastAsia="Times New Roman" w:hAnsiTheme="majorHAnsi" w:cs="Segoe UI"/>
          <w:color w:val="000000" w:themeColor="text1"/>
          <w:sz w:val="28"/>
        </w:rPr>
        <w:t xml:space="preserve">We </w:t>
      </w:r>
      <w:r w:rsidR="00BD59EA" w:rsidRPr="00F83A36">
        <w:rPr>
          <w:rFonts w:asciiTheme="majorHAnsi" w:eastAsia="Times New Roman" w:hAnsiTheme="majorHAnsi" w:cs="Segoe UI"/>
          <w:color w:val="000000" w:themeColor="text1"/>
          <w:sz w:val="28"/>
          <w:szCs w:val="34"/>
        </w:rPr>
        <w:t>use mail merge when we</w:t>
      </w:r>
      <w:r w:rsidRPr="00F83A36">
        <w:rPr>
          <w:rFonts w:asciiTheme="majorHAnsi" w:eastAsia="Times New Roman" w:hAnsiTheme="majorHAnsi" w:cs="Segoe UI"/>
          <w:color w:val="000000" w:themeColor="text1"/>
          <w:sz w:val="28"/>
          <w:szCs w:val="34"/>
        </w:rPr>
        <w:t xml:space="preserve"> want to create a set of documents, such as a form letter that is sent to many customers. Each document has the same kind of information, yet some of the content is uniq</w:t>
      </w:r>
      <w:r w:rsidR="001256E4" w:rsidRPr="00F83A36">
        <w:rPr>
          <w:rFonts w:asciiTheme="majorHAnsi" w:eastAsia="Times New Roman" w:hAnsiTheme="majorHAnsi" w:cs="Segoe UI"/>
          <w:color w:val="000000" w:themeColor="text1"/>
          <w:sz w:val="28"/>
          <w:szCs w:val="34"/>
        </w:rPr>
        <w:t xml:space="preserve">ue. For example, in letters to </w:t>
      </w:r>
      <w:r w:rsidRPr="00F83A36">
        <w:rPr>
          <w:rFonts w:asciiTheme="majorHAnsi" w:eastAsia="Times New Roman" w:hAnsiTheme="majorHAnsi" w:cs="Segoe UI"/>
          <w:color w:val="000000" w:themeColor="text1"/>
          <w:sz w:val="28"/>
          <w:szCs w:val="34"/>
        </w:rPr>
        <w:t>our</w:t>
      </w:r>
      <w:r w:rsidR="001256E4" w:rsidRPr="00F83A36">
        <w:rPr>
          <w:rFonts w:asciiTheme="majorHAnsi" w:eastAsia="Times New Roman" w:hAnsiTheme="majorHAnsi" w:cs="Segoe UI"/>
          <w:color w:val="000000" w:themeColor="text1"/>
          <w:sz w:val="28"/>
          <w:szCs w:val="34"/>
        </w:rPr>
        <w:t xml:space="preserve"> customers, we</w:t>
      </w:r>
      <w:r w:rsidRPr="00F83A36">
        <w:rPr>
          <w:rFonts w:asciiTheme="majorHAnsi" w:eastAsia="Times New Roman" w:hAnsiTheme="majorHAnsi" w:cs="Segoe UI"/>
          <w:color w:val="000000" w:themeColor="text1"/>
          <w:sz w:val="28"/>
          <w:szCs w:val="34"/>
        </w:rPr>
        <w:t xml:space="preserve"> can personalize each letter to address each customer by name. The unique information in each letter comes from entries in a data source.</w:t>
      </w:r>
    </w:p>
    <w:p w:rsidR="00AD7C08" w:rsidRPr="00F83A36" w:rsidRDefault="00AD7C08" w:rsidP="00D27645">
      <w:pPr>
        <w:shd w:val="clear" w:color="auto" w:fill="FFFFFF"/>
        <w:spacing w:before="100" w:beforeAutospacing="1" w:after="100" w:afterAutospacing="1" w:line="309" w:lineRule="atLeast"/>
        <w:rPr>
          <w:rFonts w:asciiTheme="majorHAnsi" w:eastAsia="Times New Roman" w:hAnsiTheme="majorHAnsi" w:cs="Segoe UI"/>
          <w:color w:val="000000" w:themeColor="text1"/>
          <w:sz w:val="28"/>
          <w:szCs w:val="34"/>
        </w:rPr>
      </w:pPr>
      <w:r w:rsidRPr="00F83A36">
        <w:rPr>
          <w:rFonts w:asciiTheme="majorHAnsi" w:eastAsia="Times New Roman" w:hAnsiTheme="majorHAnsi" w:cs="Segoe UI"/>
          <w:color w:val="000000" w:themeColor="text1"/>
          <w:sz w:val="28"/>
          <w:szCs w:val="34"/>
        </w:rPr>
        <w:t>The mail merge process entails the following overall steps:</w:t>
      </w:r>
    </w:p>
    <w:p w:rsidR="00AD7C08" w:rsidRPr="00F83A36" w:rsidRDefault="00AD7C08" w:rsidP="00D27645">
      <w:pPr>
        <w:numPr>
          <w:ilvl w:val="0"/>
          <w:numId w:val="5"/>
        </w:numPr>
        <w:shd w:val="clear" w:color="auto" w:fill="FFFFFF"/>
        <w:spacing w:after="105" w:line="343" w:lineRule="atLeast"/>
        <w:ind w:left="0"/>
        <w:rPr>
          <w:rFonts w:asciiTheme="majorHAnsi" w:eastAsia="Times New Roman" w:hAnsiTheme="majorHAnsi" w:cs="Segoe UI"/>
          <w:color w:val="000000" w:themeColor="text1"/>
          <w:sz w:val="28"/>
          <w:szCs w:val="34"/>
        </w:rPr>
      </w:pPr>
      <w:r w:rsidRPr="00F83A36">
        <w:rPr>
          <w:rFonts w:asciiTheme="majorHAnsi" w:eastAsia="Times New Roman" w:hAnsiTheme="majorHAnsi" w:cs="Segoe UI"/>
          <w:color w:val="000000" w:themeColor="text1"/>
          <w:sz w:val="28"/>
          <w:u w:val="single"/>
        </w:rPr>
        <w:t>Set up the main document</w:t>
      </w:r>
      <w:r w:rsidRPr="00F83A36">
        <w:rPr>
          <w:rFonts w:asciiTheme="majorHAnsi" w:eastAsia="Times New Roman" w:hAnsiTheme="majorHAnsi" w:cs="Segoe UI"/>
          <w:color w:val="000000" w:themeColor="text1"/>
          <w:sz w:val="28"/>
          <w:szCs w:val="34"/>
        </w:rPr>
        <w:t>. The main document contains the text and graphics that are the same for each version of the merged document — for example, the return address in a form letter.</w:t>
      </w:r>
    </w:p>
    <w:p w:rsidR="00AD7C08" w:rsidRPr="00F83A36" w:rsidRDefault="00AD7C08" w:rsidP="00D27645">
      <w:pPr>
        <w:numPr>
          <w:ilvl w:val="0"/>
          <w:numId w:val="5"/>
        </w:numPr>
        <w:shd w:val="clear" w:color="auto" w:fill="FFFFFF"/>
        <w:spacing w:after="105" w:line="343" w:lineRule="atLeast"/>
        <w:ind w:left="0"/>
        <w:rPr>
          <w:rFonts w:asciiTheme="majorHAnsi" w:eastAsia="Times New Roman" w:hAnsiTheme="majorHAnsi" w:cs="Segoe UI"/>
          <w:color w:val="000000" w:themeColor="text1"/>
          <w:sz w:val="28"/>
          <w:szCs w:val="34"/>
        </w:rPr>
      </w:pPr>
      <w:r w:rsidRPr="00F83A36">
        <w:rPr>
          <w:rFonts w:asciiTheme="majorHAnsi" w:eastAsia="Times New Roman" w:hAnsiTheme="majorHAnsi" w:cs="Segoe UI"/>
          <w:color w:val="000000" w:themeColor="text1"/>
          <w:sz w:val="28"/>
          <w:u w:val="single"/>
        </w:rPr>
        <w:t>Connect the document to a data source</w:t>
      </w:r>
      <w:r w:rsidRPr="00F83A36">
        <w:rPr>
          <w:rFonts w:asciiTheme="majorHAnsi" w:eastAsia="Times New Roman" w:hAnsiTheme="majorHAnsi" w:cs="Segoe UI"/>
          <w:color w:val="000000" w:themeColor="text1"/>
          <w:sz w:val="28"/>
          <w:szCs w:val="34"/>
        </w:rPr>
        <w:t>. A data source is a file that contains the information to be merged into a document. For example, the names and addresses of the recipients of a letter.</w:t>
      </w:r>
    </w:p>
    <w:p w:rsidR="00AD7C08" w:rsidRPr="00F83A36" w:rsidRDefault="00AD7C08" w:rsidP="00D27645">
      <w:pPr>
        <w:numPr>
          <w:ilvl w:val="0"/>
          <w:numId w:val="5"/>
        </w:numPr>
        <w:shd w:val="clear" w:color="auto" w:fill="FFFFFF"/>
        <w:spacing w:after="105" w:line="343" w:lineRule="atLeast"/>
        <w:ind w:left="0"/>
        <w:rPr>
          <w:rFonts w:asciiTheme="majorHAnsi" w:eastAsia="Times New Roman" w:hAnsiTheme="majorHAnsi" w:cs="Segoe UI"/>
          <w:color w:val="000000" w:themeColor="text1"/>
          <w:sz w:val="28"/>
          <w:szCs w:val="34"/>
        </w:rPr>
      </w:pPr>
      <w:r w:rsidRPr="00F83A36">
        <w:rPr>
          <w:rFonts w:asciiTheme="majorHAnsi" w:eastAsia="Times New Roman" w:hAnsiTheme="majorHAnsi" w:cs="Segoe UI"/>
          <w:color w:val="000000" w:themeColor="text1"/>
          <w:sz w:val="28"/>
          <w:u w:val="single"/>
        </w:rPr>
        <w:t>Refine the list of recipients or items</w:t>
      </w:r>
      <w:r w:rsidRPr="00F83A36">
        <w:rPr>
          <w:rFonts w:asciiTheme="majorHAnsi" w:eastAsia="Times New Roman" w:hAnsiTheme="majorHAnsi" w:cs="Segoe UI"/>
          <w:color w:val="000000" w:themeColor="text1"/>
          <w:sz w:val="28"/>
          <w:szCs w:val="34"/>
        </w:rPr>
        <w:t>. Microsoft Word generates a copy of the main document for each recipient or item in your data file. If you want to generate copies for only certain items in your data file, you can choose which items (or records) to include.</w:t>
      </w:r>
    </w:p>
    <w:p w:rsidR="00AD7C08" w:rsidRPr="00F83A36" w:rsidRDefault="00AD7C08" w:rsidP="00D27645">
      <w:pPr>
        <w:numPr>
          <w:ilvl w:val="0"/>
          <w:numId w:val="5"/>
        </w:numPr>
        <w:shd w:val="clear" w:color="auto" w:fill="FFFFFF"/>
        <w:spacing w:after="105" w:line="343" w:lineRule="atLeast"/>
        <w:ind w:left="0"/>
        <w:rPr>
          <w:rFonts w:asciiTheme="majorHAnsi" w:eastAsia="Times New Roman" w:hAnsiTheme="majorHAnsi" w:cs="Segoe UI"/>
          <w:color w:val="000000" w:themeColor="text1"/>
          <w:sz w:val="28"/>
          <w:szCs w:val="34"/>
        </w:rPr>
      </w:pPr>
      <w:r w:rsidRPr="00F83A36">
        <w:rPr>
          <w:rFonts w:asciiTheme="majorHAnsi" w:eastAsia="Times New Roman" w:hAnsiTheme="majorHAnsi" w:cs="Segoe UI"/>
          <w:color w:val="000000" w:themeColor="text1"/>
          <w:sz w:val="28"/>
          <w:u w:val="single"/>
        </w:rPr>
        <w:t>Add placeholders, called mail merge fields, to the document</w:t>
      </w:r>
      <w:r w:rsidR="002F65BC" w:rsidRPr="00F83A36">
        <w:rPr>
          <w:rFonts w:asciiTheme="majorHAnsi" w:eastAsia="Times New Roman" w:hAnsiTheme="majorHAnsi" w:cs="Segoe UI"/>
          <w:color w:val="000000" w:themeColor="text1"/>
          <w:sz w:val="28"/>
          <w:szCs w:val="34"/>
        </w:rPr>
        <w:t xml:space="preserve">. When we </w:t>
      </w:r>
      <w:r w:rsidRPr="00F83A36">
        <w:rPr>
          <w:rFonts w:asciiTheme="majorHAnsi" w:eastAsia="Times New Roman" w:hAnsiTheme="majorHAnsi" w:cs="Segoe UI"/>
          <w:color w:val="000000" w:themeColor="text1"/>
          <w:sz w:val="28"/>
          <w:szCs w:val="34"/>
        </w:rPr>
        <w:t>perform the mail merge, the mail merge fields ar</w:t>
      </w:r>
      <w:r w:rsidR="002F65BC" w:rsidRPr="00F83A36">
        <w:rPr>
          <w:rFonts w:asciiTheme="majorHAnsi" w:eastAsia="Times New Roman" w:hAnsiTheme="majorHAnsi" w:cs="Segoe UI"/>
          <w:color w:val="000000" w:themeColor="text1"/>
          <w:sz w:val="28"/>
          <w:szCs w:val="34"/>
        </w:rPr>
        <w:t xml:space="preserve">e filled with information from </w:t>
      </w:r>
      <w:r w:rsidRPr="00F83A36">
        <w:rPr>
          <w:rFonts w:asciiTheme="majorHAnsi" w:eastAsia="Times New Roman" w:hAnsiTheme="majorHAnsi" w:cs="Segoe UI"/>
          <w:color w:val="000000" w:themeColor="text1"/>
          <w:sz w:val="28"/>
          <w:szCs w:val="34"/>
        </w:rPr>
        <w:t>our data file.</w:t>
      </w:r>
    </w:p>
    <w:p w:rsidR="00AD7C08" w:rsidRPr="00F83A36" w:rsidRDefault="00AD7C08" w:rsidP="00D27645">
      <w:pPr>
        <w:numPr>
          <w:ilvl w:val="0"/>
          <w:numId w:val="5"/>
        </w:numPr>
        <w:shd w:val="clear" w:color="auto" w:fill="FFFFFF"/>
        <w:spacing w:after="105" w:line="343" w:lineRule="atLeast"/>
        <w:ind w:left="0"/>
        <w:rPr>
          <w:rFonts w:ascii="Segoe UI" w:eastAsia="Times New Roman" w:hAnsi="Segoe UI" w:cs="Segoe UI"/>
          <w:color w:val="000000" w:themeColor="text1"/>
          <w:sz w:val="34"/>
          <w:szCs w:val="34"/>
        </w:rPr>
      </w:pPr>
      <w:r w:rsidRPr="00F83A36">
        <w:rPr>
          <w:rFonts w:asciiTheme="majorHAnsi" w:eastAsia="Times New Roman" w:hAnsiTheme="majorHAnsi" w:cs="Segoe UI"/>
          <w:color w:val="000000" w:themeColor="text1"/>
          <w:sz w:val="28"/>
          <w:u w:val="single"/>
        </w:rPr>
        <w:t>Preview and complete the merge</w:t>
      </w:r>
      <w:r w:rsidR="002F65BC" w:rsidRPr="00F83A36">
        <w:rPr>
          <w:rFonts w:asciiTheme="majorHAnsi" w:eastAsia="Times New Roman" w:hAnsiTheme="majorHAnsi" w:cs="Segoe UI"/>
          <w:color w:val="000000" w:themeColor="text1"/>
          <w:sz w:val="28"/>
          <w:szCs w:val="34"/>
        </w:rPr>
        <w:t>. We</w:t>
      </w:r>
      <w:r w:rsidRPr="00F83A36">
        <w:rPr>
          <w:rFonts w:asciiTheme="majorHAnsi" w:eastAsia="Times New Roman" w:hAnsiTheme="majorHAnsi" w:cs="Segoe UI"/>
          <w:color w:val="000000" w:themeColor="text1"/>
          <w:sz w:val="28"/>
          <w:szCs w:val="34"/>
        </w:rPr>
        <w:t xml:space="preserve"> can preview each copy of the document before you print the whole set.</w:t>
      </w:r>
    </w:p>
    <w:p w:rsidR="002E33BC" w:rsidRPr="00F83A36" w:rsidRDefault="002E33BC" w:rsidP="002E33BC">
      <w:pPr>
        <w:shd w:val="clear" w:color="auto" w:fill="FFFFFF"/>
        <w:spacing w:after="105" w:line="343" w:lineRule="atLeast"/>
        <w:rPr>
          <w:rFonts w:ascii="Segoe UI" w:eastAsia="Times New Roman" w:hAnsi="Segoe UI" w:cs="Segoe UI"/>
          <w:color w:val="000000" w:themeColor="text1"/>
          <w:sz w:val="34"/>
          <w:szCs w:val="34"/>
        </w:rPr>
      </w:pPr>
      <w:r w:rsidRPr="00F83A36">
        <w:rPr>
          <w:rFonts w:ascii="Segoe UI" w:eastAsia="Times New Roman" w:hAnsi="Segoe UI" w:cs="Segoe UI"/>
          <w:noProof/>
          <w:color w:val="000000" w:themeColor="text1"/>
          <w:sz w:val="34"/>
          <w:szCs w:val="34"/>
        </w:rPr>
        <w:drawing>
          <wp:inline distT="0" distB="0" distL="0" distR="0">
            <wp:extent cx="6829425" cy="2943225"/>
            <wp:effectExtent l="19050" t="0" r="9525" b="0"/>
            <wp:docPr id="12" name="Picture 11" descr="step 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tep 1.JPG"/>
                    <pic:cNvPicPr/>
                  </pic:nvPicPr>
                  <pic:blipFill>
                    <a:blip r:embed="rId18"/>
                    <a:stretch>
                      <a:fillRect/>
                    </a:stretch>
                  </pic:blipFill>
                  <pic:spPr>
                    <a:xfrm>
                      <a:off x="0" y="0"/>
                      <a:ext cx="6829425" cy="2943225"/>
                    </a:xfrm>
                    <a:prstGeom prst="rect">
                      <a:avLst/>
                    </a:prstGeom>
                  </pic:spPr>
                </pic:pic>
              </a:graphicData>
            </a:graphic>
          </wp:inline>
        </w:drawing>
      </w:r>
    </w:p>
    <w:p w:rsidR="0039225E" w:rsidRPr="00F83A36" w:rsidRDefault="00B94672" w:rsidP="0039225E">
      <w:pPr>
        <w:spacing w:after="0" w:line="240" w:lineRule="atLeast"/>
        <w:rPr>
          <w:rFonts w:asciiTheme="majorHAnsi" w:hAnsiTheme="majorHAnsi"/>
          <w:noProof/>
          <w:color w:val="000000" w:themeColor="text1"/>
          <w:sz w:val="28"/>
        </w:rPr>
      </w:pPr>
      <w:r w:rsidRPr="00F83A36">
        <w:rPr>
          <w:rFonts w:asciiTheme="majorHAnsi" w:hAnsiTheme="majorHAnsi"/>
          <w:noProof/>
          <w:color w:val="000000" w:themeColor="text1"/>
          <w:sz w:val="28"/>
        </w:rPr>
        <w:lastRenderedPageBreak/>
        <w:drawing>
          <wp:inline distT="0" distB="0" distL="0" distR="0">
            <wp:extent cx="6848475" cy="3695700"/>
            <wp:effectExtent l="19050" t="0" r="9525" b="0"/>
            <wp:docPr id="13" name="Picture 12" descr="step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tep2.jpg"/>
                    <pic:cNvPicPr/>
                  </pic:nvPicPr>
                  <pic:blipFill>
                    <a:blip r:embed="rId19"/>
                    <a:stretch>
                      <a:fillRect/>
                    </a:stretch>
                  </pic:blipFill>
                  <pic:spPr>
                    <a:xfrm>
                      <a:off x="0" y="0"/>
                      <a:ext cx="6848055" cy="3695473"/>
                    </a:xfrm>
                    <a:prstGeom prst="rect">
                      <a:avLst/>
                    </a:prstGeom>
                  </pic:spPr>
                </pic:pic>
              </a:graphicData>
            </a:graphic>
          </wp:inline>
        </w:drawing>
      </w:r>
    </w:p>
    <w:p w:rsidR="00B94672" w:rsidRPr="00F83A36" w:rsidRDefault="00B94672" w:rsidP="0039225E">
      <w:pPr>
        <w:spacing w:after="0" w:line="240" w:lineRule="atLeast"/>
        <w:rPr>
          <w:rFonts w:asciiTheme="majorHAnsi" w:hAnsiTheme="majorHAnsi"/>
          <w:noProof/>
          <w:color w:val="000000" w:themeColor="text1"/>
          <w:sz w:val="28"/>
        </w:rPr>
      </w:pPr>
    </w:p>
    <w:p w:rsidR="00A6657F" w:rsidRPr="00F83A36" w:rsidRDefault="00B836FE" w:rsidP="0039225E">
      <w:pPr>
        <w:spacing w:after="0" w:line="240" w:lineRule="atLeast"/>
        <w:rPr>
          <w:rFonts w:asciiTheme="majorHAnsi" w:hAnsiTheme="majorHAnsi"/>
          <w:noProof/>
          <w:color w:val="000000" w:themeColor="text1"/>
          <w:sz w:val="28"/>
        </w:rPr>
      </w:pPr>
      <w:r w:rsidRPr="00F83A36">
        <w:rPr>
          <w:rFonts w:asciiTheme="majorHAnsi" w:hAnsiTheme="majorHAnsi"/>
          <w:noProof/>
          <w:color w:val="000000" w:themeColor="text1"/>
          <w:sz w:val="28"/>
        </w:rPr>
        <w:drawing>
          <wp:inline distT="0" distB="0" distL="0" distR="0">
            <wp:extent cx="6848475" cy="4381500"/>
            <wp:effectExtent l="19050" t="0" r="9525" b="0"/>
            <wp:docPr id="14" name="Picture 13" descr="step 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tep 3.JPG"/>
                    <pic:cNvPicPr/>
                  </pic:nvPicPr>
                  <pic:blipFill>
                    <a:blip r:embed="rId20"/>
                    <a:stretch>
                      <a:fillRect/>
                    </a:stretch>
                  </pic:blipFill>
                  <pic:spPr>
                    <a:xfrm>
                      <a:off x="0" y="0"/>
                      <a:ext cx="6848475" cy="4381500"/>
                    </a:xfrm>
                    <a:prstGeom prst="rect">
                      <a:avLst/>
                    </a:prstGeom>
                  </pic:spPr>
                </pic:pic>
              </a:graphicData>
            </a:graphic>
          </wp:inline>
        </w:drawing>
      </w:r>
    </w:p>
    <w:p w:rsidR="00A6657F" w:rsidRPr="00F83A36" w:rsidRDefault="00A6657F" w:rsidP="00A6657F">
      <w:pPr>
        <w:rPr>
          <w:rFonts w:asciiTheme="majorHAnsi" w:hAnsiTheme="majorHAnsi"/>
          <w:color w:val="000000" w:themeColor="text1"/>
          <w:sz w:val="28"/>
        </w:rPr>
      </w:pPr>
    </w:p>
    <w:p w:rsidR="00A6657F" w:rsidRPr="00F83A36" w:rsidRDefault="00A6657F" w:rsidP="00A6657F">
      <w:pPr>
        <w:rPr>
          <w:rFonts w:asciiTheme="majorHAnsi" w:hAnsiTheme="majorHAnsi"/>
          <w:color w:val="000000" w:themeColor="text1"/>
          <w:sz w:val="28"/>
        </w:rPr>
      </w:pPr>
      <w:r w:rsidRPr="00F83A36">
        <w:rPr>
          <w:rFonts w:asciiTheme="majorHAnsi" w:hAnsiTheme="majorHAnsi"/>
          <w:noProof/>
          <w:color w:val="000000" w:themeColor="text1"/>
          <w:sz w:val="28"/>
        </w:rPr>
        <w:lastRenderedPageBreak/>
        <w:drawing>
          <wp:inline distT="0" distB="0" distL="0" distR="0">
            <wp:extent cx="6848475" cy="4191000"/>
            <wp:effectExtent l="19050" t="0" r="9525" b="0"/>
            <wp:docPr id="16" name="Picture 15" descr="step 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tep 4.JPG"/>
                    <pic:cNvPicPr/>
                  </pic:nvPicPr>
                  <pic:blipFill>
                    <a:blip r:embed="rId21"/>
                    <a:stretch>
                      <a:fillRect/>
                    </a:stretch>
                  </pic:blipFill>
                  <pic:spPr>
                    <a:xfrm>
                      <a:off x="0" y="0"/>
                      <a:ext cx="6848475" cy="4191000"/>
                    </a:xfrm>
                    <a:prstGeom prst="rect">
                      <a:avLst/>
                    </a:prstGeom>
                  </pic:spPr>
                </pic:pic>
              </a:graphicData>
            </a:graphic>
          </wp:inline>
        </w:drawing>
      </w:r>
    </w:p>
    <w:p w:rsidR="004D4879" w:rsidRPr="00F83A36" w:rsidRDefault="00FC5A57" w:rsidP="00A6657F">
      <w:pPr>
        <w:rPr>
          <w:rFonts w:asciiTheme="majorHAnsi" w:hAnsiTheme="majorHAnsi"/>
          <w:color w:val="000000" w:themeColor="text1"/>
          <w:sz w:val="28"/>
        </w:rPr>
      </w:pPr>
      <w:r w:rsidRPr="00F83A36">
        <w:rPr>
          <w:rFonts w:asciiTheme="majorHAnsi" w:hAnsiTheme="majorHAnsi"/>
          <w:noProof/>
          <w:color w:val="000000" w:themeColor="text1"/>
          <w:sz w:val="28"/>
        </w:rPr>
        <w:drawing>
          <wp:anchor distT="0" distB="0" distL="114300" distR="114300" simplePos="0" relativeHeight="251658240" behindDoc="0" locked="0" layoutInCell="1" allowOverlap="1">
            <wp:simplePos x="0" y="0"/>
            <wp:positionH relativeFrom="column">
              <wp:posOffset>-47625</wp:posOffset>
            </wp:positionH>
            <wp:positionV relativeFrom="paragraph">
              <wp:posOffset>1062990</wp:posOffset>
            </wp:positionV>
            <wp:extent cx="6819900" cy="4324350"/>
            <wp:effectExtent l="19050" t="0" r="0" b="0"/>
            <wp:wrapSquare wrapText="bothSides"/>
            <wp:docPr id="17" name="Picture 16" descr="step 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tep 5.JPG"/>
                    <pic:cNvPicPr/>
                  </pic:nvPicPr>
                  <pic:blipFill>
                    <a:blip r:embed="rId22"/>
                    <a:stretch>
                      <a:fillRect/>
                    </a:stretch>
                  </pic:blipFill>
                  <pic:spPr>
                    <a:xfrm>
                      <a:off x="0" y="0"/>
                      <a:ext cx="6819900" cy="4324350"/>
                    </a:xfrm>
                    <a:prstGeom prst="rect">
                      <a:avLst/>
                    </a:prstGeom>
                  </pic:spPr>
                </pic:pic>
              </a:graphicData>
            </a:graphic>
          </wp:anchor>
        </w:drawing>
      </w:r>
      <w:r w:rsidR="00A6657F" w:rsidRPr="00F83A36">
        <w:rPr>
          <w:rFonts w:asciiTheme="majorHAnsi" w:hAnsiTheme="majorHAnsi"/>
          <w:color w:val="000000" w:themeColor="text1"/>
          <w:sz w:val="28"/>
        </w:rPr>
        <w:br w:type="textWrapping" w:clear="all"/>
      </w:r>
      <w:r w:rsidR="00A6657F" w:rsidRPr="00F83A36">
        <w:rPr>
          <w:rFonts w:asciiTheme="majorHAnsi" w:hAnsiTheme="majorHAnsi"/>
          <w:noProof/>
          <w:color w:val="000000" w:themeColor="text1"/>
          <w:sz w:val="28"/>
        </w:rPr>
        <w:lastRenderedPageBreak/>
        <w:drawing>
          <wp:inline distT="0" distB="0" distL="0" distR="0">
            <wp:extent cx="6867525" cy="3829050"/>
            <wp:effectExtent l="19050" t="0" r="9525" b="0"/>
            <wp:docPr id="18" name="Picture 17" descr="step 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tep 6.JPG"/>
                    <pic:cNvPicPr/>
                  </pic:nvPicPr>
                  <pic:blipFill>
                    <a:blip r:embed="rId23"/>
                    <a:stretch>
                      <a:fillRect/>
                    </a:stretch>
                  </pic:blipFill>
                  <pic:spPr>
                    <a:xfrm>
                      <a:off x="0" y="0"/>
                      <a:ext cx="6870942" cy="3830955"/>
                    </a:xfrm>
                    <a:prstGeom prst="rect">
                      <a:avLst/>
                    </a:prstGeom>
                  </pic:spPr>
                </pic:pic>
              </a:graphicData>
            </a:graphic>
          </wp:inline>
        </w:drawing>
      </w:r>
    </w:p>
    <w:p w:rsidR="00FC5A57" w:rsidRPr="00F83A36" w:rsidRDefault="00FC5A57">
      <w:pPr>
        <w:rPr>
          <w:rFonts w:asciiTheme="majorHAnsi" w:hAnsiTheme="majorHAnsi"/>
          <w:color w:val="000000" w:themeColor="text1"/>
          <w:sz w:val="40"/>
        </w:rPr>
      </w:pPr>
      <w:r w:rsidRPr="00F83A36">
        <w:rPr>
          <w:rFonts w:asciiTheme="majorHAnsi" w:hAnsiTheme="majorHAnsi"/>
          <w:color w:val="000000" w:themeColor="text1"/>
          <w:sz w:val="40"/>
        </w:rPr>
        <w:br w:type="page"/>
      </w:r>
    </w:p>
    <w:p w:rsidR="00FC5A57" w:rsidRPr="00F83A36" w:rsidRDefault="00FC5A57" w:rsidP="008C558D">
      <w:pPr>
        <w:pStyle w:val="ListParagraph"/>
        <w:ind w:left="792"/>
        <w:jc w:val="center"/>
        <w:outlineLvl w:val="1"/>
        <w:rPr>
          <w:rFonts w:asciiTheme="majorHAnsi" w:hAnsiTheme="majorHAnsi"/>
          <w:color w:val="000000" w:themeColor="text1"/>
          <w:sz w:val="40"/>
        </w:rPr>
      </w:pPr>
      <w:bookmarkStart w:id="9" w:name="_Toc349821760"/>
      <w:r w:rsidRPr="00F83A36">
        <w:rPr>
          <w:rFonts w:asciiTheme="majorHAnsi" w:hAnsiTheme="majorHAnsi"/>
          <w:noProof/>
          <w:color w:val="000000" w:themeColor="text1"/>
          <w:sz w:val="40"/>
        </w:rPr>
        <w:lastRenderedPageBreak/>
        <w:t>TABLE</w:t>
      </w:r>
      <w:r w:rsidRPr="00F83A36">
        <w:rPr>
          <w:rFonts w:asciiTheme="majorHAnsi" w:hAnsiTheme="majorHAnsi"/>
          <w:color w:val="000000" w:themeColor="text1"/>
          <w:sz w:val="40"/>
        </w:rPr>
        <w:t xml:space="preserve"> OF CONTENTS</w:t>
      </w:r>
      <w:bookmarkEnd w:id="9"/>
    </w:p>
    <w:p w:rsidR="00FC5A57" w:rsidRPr="00F83A36" w:rsidRDefault="00D52064">
      <w:pPr>
        <w:rPr>
          <w:rFonts w:asciiTheme="majorHAnsi" w:hAnsiTheme="majorHAnsi"/>
          <w:color w:val="000000" w:themeColor="text1"/>
          <w:sz w:val="40"/>
        </w:rPr>
      </w:pPr>
      <w:r w:rsidRPr="00F83A36">
        <w:rPr>
          <w:rFonts w:asciiTheme="majorHAnsi" w:hAnsiTheme="majorHAnsi"/>
          <w:noProof/>
          <w:color w:val="000000" w:themeColor="text1"/>
          <w:sz w:val="40"/>
        </w:rPr>
        <w:drawing>
          <wp:inline distT="0" distB="0" distL="0" distR="0">
            <wp:extent cx="6858000" cy="7734300"/>
            <wp:effectExtent l="19050" t="0" r="0" b="0"/>
            <wp:docPr id="48" name="Picture 46" descr="Appointment.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ppointment.JPG"/>
                    <pic:cNvPicPr/>
                  </pic:nvPicPr>
                  <pic:blipFill>
                    <a:blip r:embed="rId24"/>
                    <a:stretch>
                      <a:fillRect/>
                    </a:stretch>
                  </pic:blipFill>
                  <pic:spPr>
                    <a:xfrm>
                      <a:off x="0" y="0"/>
                      <a:ext cx="6858000" cy="7734300"/>
                    </a:xfrm>
                    <a:prstGeom prst="rect">
                      <a:avLst/>
                    </a:prstGeom>
                  </pic:spPr>
                </pic:pic>
              </a:graphicData>
            </a:graphic>
          </wp:inline>
        </w:drawing>
      </w:r>
      <w:r w:rsidR="00FC5A57" w:rsidRPr="00F83A36">
        <w:rPr>
          <w:rFonts w:asciiTheme="majorHAnsi" w:hAnsiTheme="majorHAnsi"/>
          <w:color w:val="000000" w:themeColor="text1"/>
          <w:sz w:val="40"/>
        </w:rPr>
        <w:br w:type="page"/>
      </w:r>
    </w:p>
    <w:p w:rsidR="00E453E6" w:rsidRDefault="00E453E6" w:rsidP="008C558D">
      <w:pPr>
        <w:pStyle w:val="ListParagraph"/>
        <w:ind w:left="792"/>
        <w:jc w:val="center"/>
        <w:outlineLvl w:val="1"/>
        <w:rPr>
          <w:rFonts w:asciiTheme="majorHAnsi" w:hAnsiTheme="majorHAnsi"/>
          <w:color w:val="000000" w:themeColor="text1"/>
          <w:sz w:val="40"/>
        </w:rPr>
      </w:pPr>
      <w:bookmarkStart w:id="10" w:name="_Toc349821761"/>
      <w:r>
        <w:rPr>
          <w:rFonts w:asciiTheme="majorHAnsi" w:hAnsiTheme="majorHAnsi"/>
          <w:color w:val="000000" w:themeColor="text1"/>
          <w:sz w:val="40"/>
        </w:rPr>
        <w:lastRenderedPageBreak/>
        <w:t>MS WORD SHORTCUT KEYS</w:t>
      </w:r>
      <w:bookmarkEnd w:id="10"/>
    </w:p>
    <w:tbl>
      <w:tblPr>
        <w:tblW w:w="10841" w:type="dxa"/>
        <w:tblInd w:w="5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1972"/>
        <w:gridCol w:w="3597"/>
        <w:gridCol w:w="1732"/>
        <w:gridCol w:w="3540"/>
      </w:tblGrid>
      <w:tr w:rsidR="00E453E6" w:rsidRPr="00A31A7E" w:rsidTr="00E453E6">
        <w:trPr>
          <w:trHeight w:val="489"/>
        </w:trPr>
        <w:tc>
          <w:tcPr>
            <w:tcW w:w="1862" w:type="dxa"/>
          </w:tcPr>
          <w:p w:rsidR="00E453E6" w:rsidRPr="00E453E6" w:rsidRDefault="00E453E6" w:rsidP="00D14A95">
            <w:pPr>
              <w:autoSpaceDE w:val="0"/>
              <w:autoSpaceDN w:val="0"/>
              <w:adjustRightInd w:val="0"/>
              <w:spacing w:before="57" w:after="0" w:line="240" w:lineRule="auto"/>
              <w:ind w:right="57"/>
              <w:jc w:val="both"/>
              <w:rPr>
                <w:rFonts w:asciiTheme="majorHAnsi" w:hAnsiTheme="majorHAnsi"/>
                <w:b/>
                <w:bCs/>
              </w:rPr>
            </w:pPr>
            <w:r w:rsidRPr="00E453E6">
              <w:rPr>
                <w:rFonts w:asciiTheme="majorHAnsi" w:hAnsiTheme="majorHAnsi"/>
                <w:b/>
                <w:bCs/>
              </w:rPr>
              <w:t>Ctrl+Z</w:t>
            </w:r>
          </w:p>
        </w:tc>
        <w:tc>
          <w:tcPr>
            <w:tcW w:w="3651" w:type="dxa"/>
          </w:tcPr>
          <w:p w:rsidR="00E453E6" w:rsidRPr="00E453E6" w:rsidRDefault="00E453E6" w:rsidP="00D14A95">
            <w:pPr>
              <w:autoSpaceDE w:val="0"/>
              <w:autoSpaceDN w:val="0"/>
              <w:adjustRightInd w:val="0"/>
              <w:spacing w:before="57" w:after="0" w:line="240" w:lineRule="auto"/>
              <w:ind w:right="57"/>
              <w:jc w:val="both"/>
              <w:rPr>
                <w:rFonts w:asciiTheme="majorHAnsi" w:hAnsiTheme="majorHAnsi"/>
                <w:b/>
                <w:bCs/>
              </w:rPr>
            </w:pPr>
            <w:r w:rsidRPr="00E453E6">
              <w:rPr>
                <w:rFonts w:asciiTheme="majorHAnsi" w:hAnsiTheme="majorHAnsi"/>
              </w:rPr>
              <w:t>Undo last action</w:t>
            </w:r>
          </w:p>
        </w:tc>
        <w:tc>
          <w:tcPr>
            <w:tcW w:w="1737" w:type="dxa"/>
          </w:tcPr>
          <w:p w:rsidR="00E453E6" w:rsidRPr="00E453E6" w:rsidRDefault="00E453E6" w:rsidP="00D14A95">
            <w:pPr>
              <w:autoSpaceDE w:val="0"/>
              <w:autoSpaceDN w:val="0"/>
              <w:adjustRightInd w:val="0"/>
              <w:spacing w:before="57" w:after="0" w:line="240" w:lineRule="auto"/>
              <w:ind w:right="57"/>
              <w:jc w:val="both"/>
              <w:rPr>
                <w:rFonts w:asciiTheme="majorHAnsi" w:hAnsiTheme="majorHAnsi"/>
                <w:b/>
                <w:bCs/>
              </w:rPr>
            </w:pPr>
            <w:r w:rsidRPr="00E453E6">
              <w:rPr>
                <w:rFonts w:asciiTheme="majorHAnsi" w:hAnsiTheme="majorHAnsi"/>
                <w:b/>
                <w:bCs/>
              </w:rPr>
              <w:t>Ctrl+Y or F4</w:t>
            </w:r>
          </w:p>
        </w:tc>
        <w:tc>
          <w:tcPr>
            <w:tcW w:w="3591" w:type="dxa"/>
          </w:tcPr>
          <w:p w:rsidR="00E453E6" w:rsidRPr="00E453E6" w:rsidRDefault="00E453E6" w:rsidP="00D14A95">
            <w:pPr>
              <w:autoSpaceDE w:val="0"/>
              <w:autoSpaceDN w:val="0"/>
              <w:adjustRightInd w:val="0"/>
              <w:spacing w:before="57" w:after="0" w:line="240" w:lineRule="auto"/>
              <w:ind w:right="57"/>
              <w:jc w:val="both"/>
              <w:rPr>
                <w:rFonts w:asciiTheme="majorHAnsi" w:hAnsiTheme="majorHAnsi"/>
              </w:rPr>
            </w:pPr>
            <w:r w:rsidRPr="00E453E6">
              <w:rPr>
                <w:rFonts w:asciiTheme="majorHAnsi" w:hAnsiTheme="majorHAnsi"/>
              </w:rPr>
              <w:t>Redo last action</w:t>
            </w:r>
          </w:p>
        </w:tc>
      </w:tr>
      <w:tr w:rsidR="00E453E6" w:rsidRPr="00A31A7E" w:rsidTr="00E453E6">
        <w:trPr>
          <w:trHeight w:val="402"/>
        </w:trPr>
        <w:tc>
          <w:tcPr>
            <w:tcW w:w="1862" w:type="dxa"/>
          </w:tcPr>
          <w:p w:rsidR="00E453E6" w:rsidRPr="00E453E6" w:rsidRDefault="00E453E6" w:rsidP="00D14A95">
            <w:pPr>
              <w:autoSpaceDE w:val="0"/>
              <w:autoSpaceDN w:val="0"/>
              <w:adjustRightInd w:val="0"/>
              <w:spacing w:after="0" w:line="240" w:lineRule="auto"/>
              <w:ind w:right="57"/>
              <w:jc w:val="both"/>
              <w:rPr>
                <w:rFonts w:asciiTheme="majorHAnsi" w:hAnsiTheme="majorHAnsi"/>
              </w:rPr>
            </w:pPr>
            <w:r w:rsidRPr="00E453E6">
              <w:rPr>
                <w:rFonts w:asciiTheme="majorHAnsi" w:hAnsiTheme="majorHAnsi"/>
                <w:b/>
                <w:bCs/>
              </w:rPr>
              <w:t>Ctrl+X</w:t>
            </w:r>
          </w:p>
        </w:tc>
        <w:tc>
          <w:tcPr>
            <w:tcW w:w="3651" w:type="dxa"/>
          </w:tcPr>
          <w:p w:rsidR="00E453E6" w:rsidRPr="00E453E6" w:rsidRDefault="00E453E6" w:rsidP="00D14A95">
            <w:pPr>
              <w:autoSpaceDE w:val="0"/>
              <w:autoSpaceDN w:val="0"/>
              <w:adjustRightInd w:val="0"/>
              <w:spacing w:after="0" w:line="240" w:lineRule="auto"/>
              <w:ind w:right="57"/>
              <w:jc w:val="both"/>
              <w:rPr>
                <w:rFonts w:asciiTheme="majorHAnsi" w:hAnsiTheme="majorHAnsi"/>
              </w:rPr>
            </w:pPr>
            <w:r w:rsidRPr="00E453E6">
              <w:rPr>
                <w:rFonts w:asciiTheme="majorHAnsi" w:hAnsiTheme="majorHAnsi"/>
              </w:rPr>
              <w:t>Cut current selection</w:t>
            </w:r>
          </w:p>
        </w:tc>
        <w:tc>
          <w:tcPr>
            <w:tcW w:w="1737" w:type="dxa"/>
          </w:tcPr>
          <w:p w:rsidR="00E453E6" w:rsidRPr="00E453E6" w:rsidRDefault="00E453E6" w:rsidP="00D14A95">
            <w:pPr>
              <w:autoSpaceDE w:val="0"/>
              <w:autoSpaceDN w:val="0"/>
              <w:adjustRightInd w:val="0"/>
              <w:spacing w:after="0" w:line="240" w:lineRule="auto"/>
              <w:ind w:right="57"/>
              <w:jc w:val="both"/>
              <w:rPr>
                <w:rFonts w:asciiTheme="majorHAnsi" w:hAnsiTheme="majorHAnsi"/>
                <w:b/>
                <w:bCs/>
              </w:rPr>
            </w:pPr>
            <w:r w:rsidRPr="00E453E6">
              <w:rPr>
                <w:rFonts w:asciiTheme="majorHAnsi" w:hAnsiTheme="majorHAnsi"/>
                <w:b/>
                <w:bCs/>
              </w:rPr>
              <w:t xml:space="preserve">Ctrl+C </w:t>
            </w:r>
          </w:p>
        </w:tc>
        <w:tc>
          <w:tcPr>
            <w:tcW w:w="3591" w:type="dxa"/>
          </w:tcPr>
          <w:p w:rsidR="00E453E6" w:rsidRPr="00E453E6" w:rsidRDefault="00E453E6" w:rsidP="00D14A95">
            <w:pPr>
              <w:autoSpaceDE w:val="0"/>
              <w:autoSpaceDN w:val="0"/>
              <w:adjustRightInd w:val="0"/>
              <w:spacing w:after="0" w:line="240" w:lineRule="auto"/>
              <w:ind w:right="57"/>
              <w:jc w:val="both"/>
              <w:rPr>
                <w:rFonts w:asciiTheme="majorHAnsi" w:hAnsiTheme="majorHAnsi"/>
              </w:rPr>
            </w:pPr>
            <w:r w:rsidRPr="00E453E6">
              <w:rPr>
                <w:rFonts w:asciiTheme="majorHAnsi" w:hAnsiTheme="majorHAnsi"/>
              </w:rPr>
              <w:t>Copy current selection</w:t>
            </w:r>
          </w:p>
        </w:tc>
      </w:tr>
      <w:tr w:rsidR="00E453E6" w:rsidRPr="00A31A7E" w:rsidTr="00E453E6">
        <w:trPr>
          <w:trHeight w:val="402"/>
        </w:trPr>
        <w:tc>
          <w:tcPr>
            <w:tcW w:w="1862" w:type="dxa"/>
          </w:tcPr>
          <w:p w:rsidR="00E453E6" w:rsidRPr="00E453E6" w:rsidRDefault="00E453E6" w:rsidP="00D14A95">
            <w:pPr>
              <w:autoSpaceDE w:val="0"/>
              <w:autoSpaceDN w:val="0"/>
              <w:adjustRightInd w:val="0"/>
              <w:spacing w:after="0" w:line="240" w:lineRule="auto"/>
              <w:ind w:right="57"/>
              <w:jc w:val="both"/>
              <w:rPr>
                <w:rFonts w:asciiTheme="majorHAnsi" w:hAnsiTheme="majorHAnsi"/>
                <w:b/>
                <w:bCs/>
              </w:rPr>
            </w:pPr>
            <w:r w:rsidRPr="00E453E6">
              <w:rPr>
                <w:rFonts w:asciiTheme="majorHAnsi" w:hAnsiTheme="majorHAnsi"/>
                <w:b/>
                <w:bCs/>
              </w:rPr>
              <w:t>Ctrl+V</w:t>
            </w:r>
          </w:p>
        </w:tc>
        <w:tc>
          <w:tcPr>
            <w:tcW w:w="3651" w:type="dxa"/>
          </w:tcPr>
          <w:p w:rsidR="00E453E6" w:rsidRPr="00E453E6" w:rsidRDefault="00E453E6" w:rsidP="00D14A95">
            <w:pPr>
              <w:autoSpaceDE w:val="0"/>
              <w:autoSpaceDN w:val="0"/>
              <w:adjustRightInd w:val="0"/>
              <w:spacing w:after="0" w:line="240" w:lineRule="auto"/>
              <w:ind w:right="57"/>
              <w:jc w:val="both"/>
              <w:rPr>
                <w:rFonts w:asciiTheme="majorHAnsi" w:hAnsiTheme="majorHAnsi"/>
              </w:rPr>
            </w:pPr>
            <w:r w:rsidRPr="00E453E6">
              <w:rPr>
                <w:rFonts w:asciiTheme="majorHAnsi" w:hAnsiTheme="majorHAnsi"/>
              </w:rPr>
              <w:t>Paste data from clipboard</w:t>
            </w:r>
          </w:p>
        </w:tc>
        <w:tc>
          <w:tcPr>
            <w:tcW w:w="1737" w:type="dxa"/>
          </w:tcPr>
          <w:p w:rsidR="00E453E6" w:rsidRPr="00E453E6" w:rsidRDefault="00E453E6" w:rsidP="00D14A95">
            <w:pPr>
              <w:autoSpaceDE w:val="0"/>
              <w:autoSpaceDN w:val="0"/>
              <w:adjustRightInd w:val="0"/>
              <w:spacing w:after="0" w:line="240" w:lineRule="auto"/>
              <w:ind w:right="57"/>
              <w:jc w:val="both"/>
              <w:rPr>
                <w:rFonts w:asciiTheme="majorHAnsi" w:hAnsiTheme="majorHAnsi"/>
                <w:b/>
                <w:bCs/>
              </w:rPr>
            </w:pPr>
            <w:r w:rsidRPr="00E453E6">
              <w:rPr>
                <w:rFonts w:asciiTheme="majorHAnsi" w:hAnsiTheme="majorHAnsi"/>
                <w:b/>
                <w:bCs/>
              </w:rPr>
              <w:t>Ctrl+F</w:t>
            </w:r>
          </w:p>
        </w:tc>
        <w:tc>
          <w:tcPr>
            <w:tcW w:w="3591" w:type="dxa"/>
          </w:tcPr>
          <w:p w:rsidR="00E453E6" w:rsidRPr="00E453E6" w:rsidRDefault="00E453E6" w:rsidP="00D14A95">
            <w:pPr>
              <w:autoSpaceDE w:val="0"/>
              <w:autoSpaceDN w:val="0"/>
              <w:adjustRightInd w:val="0"/>
              <w:spacing w:after="0" w:line="240" w:lineRule="auto"/>
              <w:ind w:right="57"/>
              <w:jc w:val="both"/>
              <w:rPr>
                <w:rFonts w:asciiTheme="majorHAnsi" w:hAnsiTheme="majorHAnsi"/>
              </w:rPr>
            </w:pPr>
            <w:r w:rsidRPr="00E453E6">
              <w:rPr>
                <w:rFonts w:asciiTheme="majorHAnsi" w:hAnsiTheme="majorHAnsi"/>
              </w:rPr>
              <w:t>Open find dialog box</w:t>
            </w:r>
          </w:p>
        </w:tc>
      </w:tr>
      <w:tr w:rsidR="00E453E6" w:rsidRPr="00A31A7E" w:rsidTr="00E453E6">
        <w:trPr>
          <w:trHeight w:val="402"/>
        </w:trPr>
        <w:tc>
          <w:tcPr>
            <w:tcW w:w="1862" w:type="dxa"/>
          </w:tcPr>
          <w:p w:rsidR="00E453E6" w:rsidRPr="00E453E6" w:rsidRDefault="00E453E6" w:rsidP="00D14A95">
            <w:pPr>
              <w:autoSpaceDE w:val="0"/>
              <w:autoSpaceDN w:val="0"/>
              <w:adjustRightInd w:val="0"/>
              <w:spacing w:after="0" w:line="240" w:lineRule="auto"/>
              <w:ind w:right="57"/>
              <w:jc w:val="both"/>
              <w:rPr>
                <w:rFonts w:asciiTheme="majorHAnsi" w:hAnsiTheme="majorHAnsi"/>
                <w:b/>
                <w:bCs/>
              </w:rPr>
            </w:pPr>
            <w:r w:rsidRPr="00E453E6">
              <w:rPr>
                <w:rFonts w:asciiTheme="majorHAnsi" w:hAnsiTheme="majorHAnsi"/>
                <w:b/>
                <w:bCs/>
              </w:rPr>
              <w:t>Ctrl+G or F5</w:t>
            </w:r>
          </w:p>
        </w:tc>
        <w:tc>
          <w:tcPr>
            <w:tcW w:w="3651" w:type="dxa"/>
          </w:tcPr>
          <w:p w:rsidR="00E453E6" w:rsidRPr="00E453E6" w:rsidRDefault="00E453E6" w:rsidP="00D14A95">
            <w:pPr>
              <w:autoSpaceDE w:val="0"/>
              <w:autoSpaceDN w:val="0"/>
              <w:adjustRightInd w:val="0"/>
              <w:spacing w:after="0" w:line="240" w:lineRule="auto"/>
              <w:ind w:right="57"/>
              <w:jc w:val="both"/>
              <w:rPr>
                <w:rFonts w:asciiTheme="majorHAnsi" w:hAnsiTheme="majorHAnsi"/>
              </w:rPr>
            </w:pPr>
            <w:r w:rsidRPr="00E453E6">
              <w:rPr>
                <w:rFonts w:asciiTheme="majorHAnsi" w:hAnsiTheme="majorHAnsi"/>
                <w:bCs/>
              </w:rPr>
              <w:t>Open Goto Dialog box</w:t>
            </w:r>
          </w:p>
        </w:tc>
        <w:tc>
          <w:tcPr>
            <w:tcW w:w="1737" w:type="dxa"/>
          </w:tcPr>
          <w:p w:rsidR="00E453E6" w:rsidRPr="00E453E6" w:rsidRDefault="00E453E6" w:rsidP="00D14A95">
            <w:pPr>
              <w:autoSpaceDE w:val="0"/>
              <w:autoSpaceDN w:val="0"/>
              <w:adjustRightInd w:val="0"/>
              <w:spacing w:after="0" w:line="240" w:lineRule="auto"/>
              <w:ind w:right="57"/>
              <w:jc w:val="both"/>
              <w:rPr>
                <w:rFonts w:asciiTheme="majorHAnsi" w:hAnsiTheme="majorHAnsi"/>
                <w:b/>
                <w:bCs/>
              </w:rPr>
            </w:pPr>
            <w:r w:rsidRPr="00E453E6">
              <w:rPr>
                <w:rFonts w:asciiTheme="majorHAnsi" w:hAnsiTheme="majorHAnsi"/>
                <w:b/>
                <w:bCs/>
              </w:rPr>
              <w:t>Ctrl+H</w:t>
            </w:r>
          </w:p>
        </w:tc>
        <w:tc>
          <w:tcPr>
            <w:tcW w:w="3591" w:type="dxa"/>
          </w:tcPr>
          <w:p w:rsidR="00E453E6" w:rsidRPr="00E453E6" w:rsidRDefault="00E453E6" w:rsidP="00D14A95">
            <w:pPr>
              <w:autoSpaceDE w:val="0"/>
              <w:autoSpaceDN w:val="0"/>
              <w:adjustRightInd w:val="0"/>
              <w:spacing w:after="0" w:line="240" w:lineRule="auto"/>
              <w:ind w:right="57"/>
              <w:jc w:val="both"/>
              <w:rPr>
                <w:rFonts w:asciiTheme="majorHAnsi" w:hAnsiTheme="majorHAnsi"/>
              </w:rPr>
            </w:pPr>
            <w:r w:rsidRPr="00E453E6">
              <w:rPr>
                <w:rFonts w:asciiTheme="majorHAnsi" w:hAnsiTheme="majorHAnsi"/>
              </w:rPr>
              <w:t>Open replace dialog box</w:t>
            </w:r>
          </w:p>
        </w:tc>
      </w:tr>
      <w:tr w:rsidR="00E453E6" w:rsidRPr="00A31A7E" w:rsidTr="00E453E6">
        <w:trPr>
          <w:trHeight w:val="402"/>
        </w:trPr>
        <w:tc>
          <w:tcPr>
            <w:tcW w:w="1862" w:type="dxa"/>
          </w:tcPr>
          <w:p w:rsidR="00E453E6" w:rsidRPr="00E453E6" w:rsidRDefault="00E453E6" w:rsidP="00D14A95">
            <w:pPr>
              <w:autoSpaceDE w:val="0"/>
              <w:autoSpaceDN w:val="0"/>
              <w:adjustRightInd w:val="0"/>
              <w:spacing w:after="0" w:line="240" w:lineRule="auto"/>
              <w:ind w:right="57"/>
              <w:jc w:val="both"/>
              <w:rPr>
                <w:rFonts w:asciiTheme="majorHAnsi" w:hAnsiTheme="majorHAnsi"/>
                <w:b/>
                <w:bCs/>
              </w:rPr>
            </w:pPr>
            <w:r w:rsidRPr="00E453E6">
              <w:rPr>
                <w:rFonts w:asciiTheme="majorHAnsi" w:hAnsiTheme="majorHAnsi"/>
                <w:b/>
                <w:bCs/>
              </w:rPr>
              <w:t>Ctrl+Bksps</w:t>
            </w:r>
          </w:p>
        </w:tc>
        <w:tc>
          <w:tcPr>
            <w:tcW w:w="3651" w:type="dxa"/>
          </w:tcPr>
          <w:p w:rsidR="00E453E6" w:rsidRPr="00E453E6" w:rsidRDefault="00E453E6" w:rsidP="00D14A95">
            <w:pPr>
              <w:autoSpaceDE w:val="0"/>
              <w:autoSpaceDN w:val="0"/>
              <w:adjustRightInd w:val="0"/>
              <w:spacing w:after="0" w:line="240" w:lineRule="auto"/>
              <w:ind w:right="57"/>
              <w:jc w:val="both"/>
              <w:rPr>
                <w:rFonts w:asciiTheme="majorHAnsi" w:hAnsiTheme="majorHAnsi"/>
              </w:rPr>
            </w:pPr>
            <w:r w:rsidRPr="00E453E6">
              <w:rPr>
                <w:rFonts w:asciiTheme="majorHAnsi" w:hAnsiTheme="majorHAnsi"/>
              </w:rPr>
              <w:t>Delete one word towards left</w:t>
            </w:r>
          </w:p>
        </w:tc>
        <w:tc>
          <w:tcPr>
            <w:tcW w:w="1737" w:type="dxa"/>
          </w:tcPr>
          <w:p w:rsidR="00E453E6" w:rsidRPr="00E453E6" w:rsidRDefault="00E453E6" w:rsidP="00D14A95">
            <w:pPr>
              <w:autoSpaceDE w:val="0"/>
              <w:autoSpaceDN w:val="0"/>
              <w:adjustRightInd w:val="0"/>
              <w:spacing w:after="0" w:line="240" w:lineRule="auto"/>
              <w:ind w:right="57"/>
              <w:jc w:val="both"/>
              <w:rPr>
                <w:rFonts w:asciiTheme="majorHAnsi" w:hAnsiTheme="majorHAnsi"/>
                <w:b/>
                <w:bCs/>
              </w:rPr>
            </w:pPr>
            <w:r w:rsidRPr="00E453E6">
              <w:rPr>
                <w:rFonts w:asciiTheme="majorHAnsi" w:hAnsiTheme="majorHAnsi"/>
                <w:b/>
                <w:bCs/>
              </w:rPr>
              <w:t>Ctrl+Delete</w:t>
            </w:r>
          </w:p>
        </w:tc>
        <w:tc>
          <w:tcPr>
            <w:tcW w:w="3591" w:type="dxa"/>
          </w:tcPr>
          <w:p w:rsidR="00E453E6" w:rsidRPr="00E453E6" w:rsidRDefault="00E453E6" w:rsidP="00D14A95">
            <w:pPr>
              <w:autoSpaceDE w:val="0"/>
              <w:autoSpaceDN w:val="0"/>
              <w:adjustRightInd w:val="0"/>
              <w:spacing w:after="0" w:line="240" w:lineRule="auto"/>
              <w:ind w:right="57"/>
              <w:jc w:val="both"/>
              <w:rPr>
                <w:rFonts w:asciiTheme="majorHAnsi" w:hAnsiTheme="majorHAnsi"/>
              </w:rPr>
            </w:pPr>
            <w:r w:rsidRPr="00E453E6">
              <w:rPr>
                <w:rFonts w:asciiTheme="majorHAnsi" w:hAnsiTheme="majorHAnsi"/>
              </w:rPr>
              <w:t>Delete one word towards right</w:t>
            </w:r>
          </w:p>
        </w:tc>
      </w:tr>
      <w:tr w:rsidR="00E453E6" w:rsidRPr="00A31A7E" w:rsidTr="00E453E6">
        <w:trPr>
          <w:trHeight w:val="891"/>
        </w:trPr>
        <w:tc>
          <w:tcPr>
            <w:tcW w:w="1862" w:type="dxa"/>
          </w:tcPr>
          <w:p w:rsidR="00E453E6" w:rsidRPr="00E453E6" w:rsidRDefault="00E453E6" w:rsidP="00D14A95">
            <w:pPr>
              <w:autoSpaceDE w:val="0"/>
              <w:autoSpaceDN w:val="0"/>
              <w:adjustRightInd w:val="0"/>
              <w:spacing w:before="57" w:after="0" w:line="240" w:lineRule="auto"/>
              <w:ind w:right="57"/>
              <w:jc w:val="both"/>
              <w:rPr>
                <w:rFonts w:asciiTheme="majorHAnsi" w:hAnsiTheme="majorHAnsi"/>
              </w:rPr>
            </w:pPr>
            <w:r w:rsidRPr="00E453E6">
              <w:rPr>
                <w:rFonts w:asciiTheme="majorHAnsi" w:hAnsiTheme="majorHAnsi"/>
                <w:b/>
                <w:bCs/>
              </w:rPr>
              <w:t>Shift+</w:t>
            </w:r>
            <w:r w:rsidRPr="00E453E6">
              <w:rPr>
                <w:rFonts w:asciiTheme="majorHAnsi" w:hAnsiTheme="majorHAnsi"/>
                <w:b/>
                <w:bCs/>
              </w:rPr>
              <w:t></w:t>
            </w:r>
          </w:p>
        </w:tc>
        <w:tc>
          <w:tcPr>
            <w:tcW w:w="3651" w:type="dxa"/>
          </w:tcPr>
          <w:p w:rsidR="00E453E6" w:rsidRPr="00E453E6" w:rsidRDefault="00E453E6" w:rsidP="00D14A95">
            <w:pPr>
              <w:autoSpaceDE w:val="0"/>
              <w:autoSpaceDN w:val="0"/>
              <w:adjustRightInd w:val="0"/>
              <w:spacing w:before="57" w:after="0" w:line="240" w:lineRule="auto"/>
              <w:ind w:right="57"/>
              <w:jc w:val="both"/>
              <w:rPr>
                <w:rFonts w:asciiTheme="majorHAnsi" w:hAnsiTheme="majorHAnsi"/>
              </w:rPr>
            </w:pPr>
            <w:r w:rsidRPr="00E453E6">
              <w:rPr>
                <w:rFonts w:asciiTheme="majorHAnsi" w:hAnsiTheme="majorHAnsi"/>
              </w:rPr>
              <w:t>Select character to the right of the insertion point</w:t>
            </w:r>
          </w:p>
        </w:tc>
        <w:tc>
          <w:tcPr>
            <w:tcW w:w="1737" w:type="dxa"/>
          </w:tcPr>
          <w:p w:rsidR="00E453E6" w:rsidRPr="00E453E6" w:rsidRDefault="00E453E6" w:rsidP="00D14A95">
            <w:pPr>
              <w:autoSpaceDE w:val="0"/>
              <w:autoSpaceDN w:val="0"/>
              <w:adjustRightInd w:val="0"/>
              <w:spacing w:after="0" w:line="240" w:lineRule="auto"/>
              <w:ind w:right="57"/>
              <w:jc w:val="both"/>
              <w:rPr>
                <w:rFonts w:asciiTheme="majorHAnsi" w:hAnsiTheme="majorHAnsi"/>
                <w:b/>
                <w:bCs/>
              </w:rPr>
            </w:pPr>
            <w:r w:rsidRPr="00E453E6">
              <w:rPr>
                <w:rFonts w:asciiTheme="majorHAnsi" w:hAnsiTheme="majorHAnsi"/>
                <w:b/>
                <w:bCs/>
              </w:rPr>
              <w:t>Shift+Home</w:t>
            </w:r>
          </w:p>
        </w:tc>
        <w:tc>
          <w:tcPr>
            <w:tcW w:w="3591" w:type="dxa"/>
          </w:tcPr>
          <w:p w:rsidR="00E453E6" w:rsidRPr="00E453E6" w:rsidRDefault="00E453E6" w:rsidP="00D14A95">
            <w:pPr>
              <w:autoSpaceDE w:val="0"/>
              <w:autoSpaceDN w:val="0"/>
              <w:adjustRightInd w:val="0"/>
              <w:spacing w:after="0" w:line="240" w:lineRule="auto"/>
              <w:ind w:right="57"/>
              <w:jc w:val="both"/>
              <w:rPr>
                <w:rFonts w:asciiTheme="majorHAnsi" w:hAnsiTheme="majorHAnsi"/>
              </w:rPr>
            </w:pPr>
            <w:r w:rsidRPr="00E453E6">
              <w:rPr>
                <w:rFonts w:asciiTheme="majorHAnsi" w:hAnsiTheme="majorHAnsi"/>
              </w:rPr>
              <w:t>Select all the current line to the left of insertion point</w:t>
            </w:r>
          </w:p>
        </w:tc>
      </w:tr>
      <w:tr w:rsidR="00E453E6" w:rsidRPr="00A31A7E" w:rsidTr="00E453E6">
        <w:trPr>
          <w:trHeight w:val="776"/>
        </w:trPr>
        <w:tc>
          <w:tcPr>
            <w:tcW w:w="1862" w:type="dxa"/>
          </w:tcPr>
          <w:p w:rsidR="00E453E6" w:rsidRPr="00E453E6" w:rsidRDefault="00E453E6" w:rsidP="00D14A95">
            <w:pPr>
              <w:autoSpaceDE w:val="0"/>
              <w:autoSpaceDN w:val="0"/>
              <w:adjustRightInd w:val="0"/>
              <w:spacing w:after="0" w:line="240" w:lineRule="auto"/>
              <w:ind w:right="57"/>
              <w:jc w:val="both"/>
              <w:rPr>
                <w:rFonts w:asciiTheme="majorHAnsi" w:hAnsiTheme="majorHAnsi"/>
              </w:rPr>
            </w:pPr>
            <w:r w:rsidRPr="00E453E6">
              <w:rPr>
                <w:rFonts w:asciiTheme="majorHAnsi" w:hAnsiTheme="majorHAnsi"/>
                <w:b/>
                <w:bCs/>
              </w:rPr>
              <w:t>Shift+</w:t>
            </w:r>
            <w:r w:rsidRPr="00E453E6">
              <w:rPr>
                <w:rFonts w:asciiTheme="majorHAnsi" w:hAnsiTheme="majorHAnsi"/>
                <w:b/>
                <w:bCs/>
              </w:rPr>
              <w:t></w:t>
            </w:r>
          </w:p>
        </w:tc>
        <w:tc>
          <w:tcPr>
            <w:tcW w:w="3651" w:type="dxa"/>
          </w:tcPr>
          <w:p w:rsidR="00E453E6" w:rsidRPr="00E453E6" w:rsidRDefault="00E453E6" w:rsidP="00D14A95">
            <w:pPr>
              <w:autoSpaceDE w:val="0"/>
              <w:autoSpaceDN w:val="0"/>
              <w:adjustRightInd w:val="0"/>
              <w:spacing w:after="0" w:line="240" w:lineRule="auto"/>
              <w:ind w:right="57"/>
              <w:jc w:val="both"/>
              <w:rPr>
                <w:rFonts w:asciiTheme="majorHAnsi" w:hAnsiTheme="majorHAnsi"/>
              </w:rPr>
            </w:pPr>
            <w:r w:rsidRPr="00E453E6">
              <w:rPr>
                <w:rFonts w:asciiTheme="majorHAnsi" w:hAnsiTheme="majorHAnsi"/>
              </w:rPr>
              <w:t>Select character to the left of the insertion point</w:t>
            </w:r>
          </w:p>
        </w:tc>
        <w:tc>
          <w:tcPr>
            <w:tcW w:w="1737" w:type="dxa"/>
          </w:tcPr>
          <w:p w:rsidR="00E453E6" w:rsidRPr="00E453E6" w:rsidRDefault="00E453E6" w:rsidP="00D14A95">
            <w:pPr>
              <w:autoSpaceDE w:val="0"/>
              <w:autoSpaceDN w:val="0"/>
              <w:adjustRightInd w:val="0"/>
              <w:spacing w:after="0" w:line="240" w:lineRule="auto"/>
              <w:ind w:right="57"/>
              <w:jc w:val="both"/>
              <w:rPr>
                <w:rFonts w:asciiTheme="majorHAnsi" w:hAnsiTheme="majorHAnsi"/>
                <w:b/>
                <w:bCs/>
              </w:rPr>
            </w:pPr>
            <w:r w:rsidRPr="00E453E6">
              <w:rPr>
                <w:rFonts w:asciiTheme="majorHAnsi" w:hAnsiTheme="majorHAnsi"/>
                <w:b/>
                <w:bCs/>
              </w:rPr>
              <w:t>Shift+End</w:t>
            </w:r>
          </w:p>
        </w:tc>
        <w:tc>
          <w:tcPr>
            <w:tcW w:w="3591" w:type="dxa"/>
          </w:tcPr>
          <w:p w:rsidR="00E453E6" w:rsidRPr="00E453E6" w:rsidRDefault="00E453E6" w:rsidP="00D14A95">
            <w:pPr>
              <w:autoSpaceDE w:val="0"/>
              <w:autoSpaceDN w:val="0"/>
              <w:adjustRightInd w:val="0"/>
              <w:spacing w:after="0" w:line="240" w:lineRule="auto"/>
              <w:ind w:right="57"/>
              <w:jc w:val="both"/>
              <w:rPr>
                <w:rFonts w:asciiTheme="majorHAnsi" w:hAnsiTheme="majorHAnsi"/>
              </w:rPr>
            </w:pPr>
            <w:r w:rsidRPr="00E453E6">
              <w:rPr>
                <w:rFonts w:asciiTheme="majorHAnsi" w:hAnsiTheme="majorHAnsi"/>
              </w:rPr>
              <w:t>Select all the current line to the right of insertion point</w:t>
            </w:r>
          </w:p>
        </w:tc>
      </w:tr>
      <w:tr w:rsidR="00E453E6" w:rsidRPr="00A31A7E" w:rsidTr="00E453E6">
        <w:trPr>
          <w:trHeight w:val="805"/>
        </w:trPr>
        <w:tc>
          <w:tcPr>
            <w:tcW w:w="1862" w:type="dxa"/>
          </w:tcPr>
          <w:p w:rsidR="00E453E6" w:rsidRPr="00E453E6" w:rsidRDefault="00E453E6" w:rsidP="00D14A95">
            <w:pPr>
              <w:autoSpaceDE w:val="0"/>
              <w:autoSpaceDN w:val="0"/>
              <w:adjustRightInd w:val="0"/>
              <w:spacing w:after="0" w:line="240" w:lineRule="auto"/>
              <w:ind w:right="57"/>
              <w:jc w:val="both"/>
              <w:rPr>
                <w:rFonts w:asciiTheme="majorHAnsi" w:hAnsiTheme="majorHAnsi"/>
                <w:b/>
                <w:bCs/>
              </w:rPr>
            </w:pPr>
            <w:r w:rsidRPr="00E453E6">
              <w:rPr>
                <w:rFonts w:asciiTheme="majorHAnsi" w:hAnsiTheme="majorHAnsi"/>
                <w:b/>
                <w:bCs/>
              </w:rPr>
              <w:t>Shift+PgUp</w:t>
            </w:r>
          </w:p>
        </w:tc>
        <w:tc>
          <w:tcPr>
            <w:tcW w:w="3651" w:type="dxa"/>
          </w:tcPr>
          <w:p w:rsidR="00E453E6" w:rsidRPr="00E453E6" w:rsidRDefault="00E453E6" w:rsidP="00D14A95">
            <w:pPr>
              <w:autoSpaceDE w:val="0"/>
              <w:autoSpaceDN w:val="0"/>
              <w:adjustRightInd w:val="0"/>
              <w:spacing w:after="0" w:line="240" w:lineRule="auto"/>
              <w:ind w:right="57"/>
              <w:jc w:val="both"/>
              <w:rPr>
                <w:rFonts w:asciiTheme="majorHAnsi" w:hAnsiTheme="majorHAnsi"/>
              </w:rPr>
            </w:pPr>
            <w:r w:rsidRPr="00E453E6">
              <w:rPr>
                <w:rFonts w:asciiTheme="majorHAnsi" w:hAnsiTheme="majorHAnsi"/>
              </w:rPr>
              <w:t>Select a screenful of text from insertion point up</w:t>
            </w:r>
          </w:p>
        </w:tc>
        <w:tc>
          <w:tcPr>
            <w:tcW w:w="1737" w:type="dxa"/>
          </w:tcPr>
          <w:p w:rsidR="00E453E6" w:rsidRPr="00E453E6" w:rsidRDefault="00E453E6" w:rsidP="00D14A95">
            <w:pPr>
              <w:autoSpaceDE w:val="0"/>
              <w:autoSpaceDN w:val="0"/>
              <w:adjustRightInd w:val="0"/>
              <w:spacing w:after="0" w:line="240" w:lineRule="auto"/>
              <w:ind w:right="57"/>
              <w:jc w:val="both"/>
              <w:rPr>
                <w:rFonts w:asciiTheme="majorHAnsi" w:hAnsiTheme="majorHAnsi"/>
              </w:rPr>
            </w:pPr>
            <w:r w:rsidRPr="00E453E6">
              <w:rPr>
                <w:rFonts w:asciiTheme="majorHAnsi" w:hAnsiTheme="majorHAnsi"/>
                <w:b/>
                <w:bCs/>
              </w:rPr>
              <w:t>Ctrl+Shift+</w:t>
            </w:r>
            <w:r w:rsidRPr="00E453E6">
              <w:rPr>
                <w:rFonts w:asciiTheme="majorHAnsi" w:hAnsiTheme="majorHAnsi"/>
                <w:b/>
                <w:bCs/>
              </w:rPr>
              <w:t></w:t>
            </w:r>
          </w:p>
        </w:tc>
        <w:tc>
          <w:tcPr>
            <w:tcW w:w="3591" w:type="dxa"/>
          </w:tcPr>
          <w:p w:rsidR="00E453E6" w:rsidRPr="00E453E6" w:rsidRDefault="00E453E6" w:rsidP="00D14A95">
            <w:pPr>
              <w:autoSpaceDE w:val="0"/>
              <w:autoSpaceDN w:val="0"/>
              <w:adjustRightInd w:val="0"/>
              <w:spacing w:after="0" w:line="240" w:lineRule="auto"/>
              <w:ind w:right="57"/>
              <w:jc w:val="both"/>
              <w:rPr>
                <w:rFonts w:asciiTheme="majorHAnsi" w:hAnsiTheme="majorHAnsi"/>
              </w:rPr>
            </w:pPr>
            <w:r w:rsidRPr="00E453E6">
              <w:rPr>
                <w:rFonts w:asciiTheme="majorHAnsi" w:hAnsiTheme="majorHAnsi"/>
              </w:rPr>
              <w:t>Select one word to the right of insertion point</w:t>
            </w:r>
          </w:p>
        </w:tc>
      </w:tr>
      <w:tr w:rsidR="00E453E6" w:rsidRPr="00A31A7E" w:rsidTr="00E453E6">
        <w:trPr>
          <w:trHeight w:val="776"/>
        </w:trPr>
        <w:tc>
          <w:tcPr>
            <w:tcW w:w="1862" w:type="dxa"/>
          </w:tcPr>
          <w:p w:rsidR="00E453E6" w:rsidRPr="00E453E6" w:rsidRDefault="00E453E6" w:rsidP="00D14A95">
            <w:pPr>
              <w:autoSpaceDE w:val="0"/>
              <w:autoSpaceDN w:val="0"/>
              <w:adjustRightInd w:val="0"/>
              <w:spacing w:after="0" w:line="240" w:lineRule="auto"/>
              <w:ind w:right="57"/>
              <w:jc w:val="both"/>
              <w:rPr>
                <w:rFonts w:asciiTheme="majorHAnsi" w:hAnsiTheme="majorHAnsi"/>
                <w:b/>
                <w:bCs/>
              </w:rPr>
            </w:pPr>
            <w:r w:rsidRPr="00E453E6">
              <w:rPr>
                <w:rFonts w:asciiTheme="majorHAnsi" w:hAnsiTheme="majorHAnsi"/>
                <w:b/>
                <w:bCs/>
              </w:rPr>
              <w:t>Shift+PgDn</w:t>
            </w:r>
          </w:p>
        </w:tc>
        <w:tc>
          <w:tcPr>
            <w:tcW w:w="3651" w:type="dxa"/>
          </w:tcPr>
          <w:p w:rsidR="00E453E6" w:rsidRPr="00E453E6" w:rsidRDefault="00E453E6" w:rsidP="00D14A95">
            <w:pPr>
              <w:autoSpaceDE w:val="0"/>
              <w:autoSpaceDN w:val="0"/>
              <w:adjustRightInd w:val="0"/>
              <w:spacing w:after="0" w:line="240" w:lineRule="auto"/>
              <w:ind w:right="57"/>
              <w:jc w:val="both"/>
              <w:rPr>
                <w:rFonts w:asciiTheme="majorHAnsi" w:hAnsiTheme="majorHAnsi"/>
              </w:rPr>
            </w:pPr>
            <w:r w:rsidRPr="00E453E6">
              <w:rPr>
                <w:rFonts w:asciiTheme="majorHAnsi" w:hAnsiTheme="majorHAnsi"/>
              </w:rPr>
              <w:t>Select a screenful of text from insertion point down</w:t>
            </w:r>
          </w:p>
        </w:tc>
        <w:tc>
          <w:tcPr>
            <w:tcW w:w="1737" w:type="dxa"/>
          </w:tcPr>
          <w:p w:rsidR="00E453E6" w:rsidRPr="00E453E6" w:rsidRDefault="00E453E6" w:rsidP="00D14A95">
            <w:pPr>
              <w:autoSpaceDE w:val="0"/>
              <w:autoSpaceDN w:val="0"/>
              <w:adjustRightInd w:val="0"/>
              <w:spacing w:after="0" w:line="240" w:lineRule="auto"/>
              <w:ind w:right="57"/>
              <w:jc w:val="both"/>
              <w:rPr>
                <w:rFonts w:asciiTheme="majorHAnsi" w:hAnsiTheme="majorHAnsi"/>
              </w:rPr>
            </w:pPr>
            <w:r w:rsidRPr="00E453E6">
              <w:rPr>
                <w:rFonts w:asciiTheme="majorHAnsi" w:hAnsiTheme="majorHAnsi"/>
                <w:b/>
                <w:bCs/>
              </w:rPr>
              <w:t>Ctrl+Shift+</w:t>
            </w:r>
            <w:r w:rsidRPr="00E453E6">
              <w:rPr>
                <w:rFonts w:asciiTheme="majorHAnsi" w:hAnsiTheme="majorHAnsi"/>
                <w:b/>
                <w:bCs/>
              </w:rPr>
              <w:t></w:t>
            </w:r>
          </w:p>
        </w:tc>
        <w:tc>
          <w:tcPr>
            <w:tcW w:w="3591" w:type="dxa"/>
          </w:tcPr>
          <w:p w:rsidR="00E453E6" w:rsidRPr="00E453E6" w:rsidRDefault="00E453E6" w:rsidP="00D14A95">
            <w:pPr>
              <w:autoSpaceDE w:val="0"/>
              <w:autoSpaceDN w:val="0"/>
              <w:adjustRightInd w:val="0"/>
              <w:spacing w:after="0" w:line="240" w:lineRule="auto"/>
              <w:ind w:right="57"/>
              <w:jc w:val="both"/>
              <w:rPr>
                <w:rFonts w:asciiTheme="majorHAnsi" w:hAnsiTheme="majorHAnsi"/>
              </w:rPr>
            </w:pPr>
            <w:r w:rsidRPr="00E453E6">
              <w:rPr>
                <w:rFonts w:asciiTheme="majorHAnsi" w:hAnsiTheme="majorHAnsi"/>
              </w:rPr>
              <w:t>Select  one word to the left of insertion point</w:t>
            </w:r>
          </w:p>
        </w:tc>
      </w:tr>
      <w:tr w:rsidR="00E453E6" w:rsidRPr="00A31A7E" w:rsidTr="00E453E6">
        <w:trPr>
          <w:trHeight w:val="776"/>
        </w:trPr>
        <w:tc>
          <w:tcPr>
            <w:tcW w:w="1862" w:type="dxa"/>
          </w:tcPr>
          <w:p w:rsidR="00E453E6" w:rsidRPr="00E453E6" w:rsidRDefault="00E453E6" w:rsidP="00D14A95">
            <w:pPr>
              <w:autoSpaceDE w:val="0"/>
              <w:autoSpaceDN w:val="0"/>
              <w:adjustRightInd w:val="0"/>
              <w:spacing w:after="0" w:line="240" w:lineRule="auto"/>
              <w:ind w:right="57"/>
              <w:jc w:val="both"/>
              <w:rPr>
                <w:rFonts w:asciiTheme="majorHAnsi" w:hAnsiTheme="majorHAnsi"/>
              </w:rPr>
            </w:pPr>
            <w:r w:rsidRPr="00E453E6">
              <w:rPr>
                <w:rFonts w:asciiTheme="majorHAnsi" w:hAnsiTheme="majorHAnsi"/>
                <w:b/>
                <w:bCs/>
              </w:rPr>
              <w:t>Crtl+Shift+Home</w:t>
            </w:r>
          </w:p>
        </w:tc>
        <w:tc>
          <w:tcPr>
            <w:tcW w:w="3651" w:type="dxa"/>
          </w:tcPr>
          <w:p w:rsidR="00E453E6" w:rsidRPr="00E453E6" w:rsidRDefault="00E453E6" w:rsidP="00D14A95">
            <w:pPr>
              <w:autoSpaceDE w:val="0"/>
              <w:autoSpaceDN w:val="0"/>
              <w:adjustRightInd w:val="0"/>
              <w:spacing w:after="0" w:line="240" w:lineRule="auto"/>
              <w:ind w:right="57"/>
              <w:jc w:val="both"/>
              <w:rPr>
                <w:rFonts w:asciiTheme="majorHAnsi" w:hAnsiTheme="majorHAnsi"/>
              </w:rPr>
            </w:pPr>
            <w:r w:rsidRPr="00E453E6">
              <w:rPr>
                <w:rFonts w:asciiTheme="majorHAnsi" w:hAnsiTheme="majorHAnsi"/>
              </w:rPr>
              <w:t>Select  all text from insertion point to the start of document</w:t>
            </w:r>
          </w:p>
        </w:tc>
        <w:tc>
          <w:tcPr>
            <w:tcW w:w="1737" w:type="dxa"/>
          </w:tcPr>
          <w:p w:rsidR="00E453E6" w:rsidRPr="00E453E6" w:rsidRDefault="00E453E6" w:rsidP="00D14A95">
            <w:pPr>
              <w:autoSpaceDE w:val="0"/>
              <w:autoSpaceDN w:val="0"/>
              <w:adjustRightInd w:val="0"/>
              <w:spacing w:after="0" w:line="240" w:lineRule="auto"/>
              <w:ind w:right="57"/>
              <w:jc w:val="both"/>
              <w:rPr>
                <w:rFonts w:asciiTheme="majorHAnsi" w:hAnsiTheme="majorHAnsi"/>
              </w:rPr>
            </w:pPr>
            <w:r w:rsidRPr="00E453E6">
              <w:rPr>
                <w:rFonts w:asciiTheme="majorHAnsi" w:hAnsiTheme="majorHAnsi"/>
                <w:b/>
                <w:bCs/>
              </w:rPr>
              <w:t>Crtl+Shift+ End</w:t>
            </w:r>
            <w:r w:rsidRPr="00E453E6">
              <w:rPr>
                <w:rFonts w:asciiTheme="majorHAnsi" w:hAnsiTheme="majorHAnsi"/>
              </w:rPr>
              <w:t xml:space="preserve"> </w:t>
            </w:r>
          </w:p>
        </w:tc>
        <w:tc>
          <w:tcPr>
            <w:tcW w:w="3591" w:type="dxa"/>
          </w:tcPr>
          <w:p w:rsidR="00E453E6" w:rsidRPr="00E453E6" w:rsidRDefault="00E453E6" w:rsidP="00D14A95">
            <w:pPr>
              <w:autoSpaceDE w:val="0"/>
              <w:autoSpaceDN w:val="0"/>
              <w:adjustRightInd w:val="0"/>
              <w:spacing w:after="0" w:line="240" w:lineRule="auto"/>
              <w:ind w:right="57"/>
              <w:jc w:val="both"/>
              <w:rPr>
                <w:rFonts w:asciiTheme="majorHAnsi" w:hAnsiTheme="majorHAnsi"/>
              </w:rPr>
            </w:pPr>
            <w:r w:rsidRPr="00E453E6">
              <w:rPr>
                <w:rFonts w:asciiTheme="majorHAnsi" w:hAnsiTheme="majorHAnsi"/>
              </w:rPr>
              <w:t>Select  all text from insertion point to the end of document</w:t>
            </w:r>
          </w:p>
        </w:tc>
      </w:tr>
      <w:tr w:rsidR="00E453E6" w:rsidRPr="00A31A7E" w:rsidTr="00E453E6">
        <w:trPr>
          <w:trHeight w:val="373"/>
        </w:trPr>
        <w:tc>
          <w:tcPr>
            <w:tcW w:w="1862" w:type="dxa"/>
          </w:tcPr>
          <w:p w:rsidR="00E453E6" w:rsidRPr="00E453E6" w:rsidRDefault="00E453E6" w:rsidP="00D14A95">
            <w:pPr>
              <w:autoSpaceDE w:val="0"/>
              <w:autoSpaceDN w:val="0"/>
              <w:adjustRightInd w:val="0"/>
              <w:spacing w:after="0" w:line="240" w:lineRule="auto"/>
              <w:ind w:right="57"/>
              <w:jc w:val="both"/>
              <w:rPr>
                <w:rFonts w:asciiTheme="majorHAnsi" w:hAnsiTheme="majorHAnsi"/>
              </w:rPr>
            </w:pPr>
            <w:r w:rsidRPr="00E453E6">
              <w:rPr>
                <w:rFonts w:asciiTheme="majorHAnsi" w:hAnsiTheme="majorHAnsi"/>
                <w:b/>
                <w:bCs/>
              </w:rPr>
              <w:t>Crtl+A</w:t>
            </w:r>
          </w:p>
        </w:tc>
        <w:tc>
          <w:tcPr>
            <w:tcW w:w="3651" w:type="dxa"/>
          </w:tcPr>
          <w:p w:rsidR="00E453E6" w:rsidRPr="00E453E6" w:rsidRDefault="00E453E6" w:rsidP="00D14A95">
            <w:pPr>
              <w:autoSpaceDE w:val="0"/>
              <w:autoSpaceDN w:val="0"/>
              <w:adjustRightInd w:val="0"/>
              <w:spacing w:after="0" w:line="240" w:lineRule="auto"/>
              <w:ind w:right="57"/>
              <w:jc w:val="both"/>
              <w:rPr>
                <w:rFonts w:asciiTheme="majorHAnsi" w:hAnsiTheme="majorHAnsi"/>
              </w:rPr>
            </w:pPr>
            <w:r w:rsidRPr="00E453E6">
              <w:rPr>
                <w:rFonts w:asciiTheme="majorHAnsi" w:hAnsiTheme="majorHAnsi"/>
              </w:rPr>
              <w:t>Selects entire document</w:t>
            </w:r>
          </w:p>
        </w:tc>
        <w:tc>
          <w:tcPr>
            <w:tcW w:w="1737" w:type="dxa"/>
          </w:tcPr>
          <w:p w:rsidR="00E453E6" w:rsidRPr="00E453E6" w:rsidRDefault="00E453E6" w:rsidP="00D14A95">
            <w:pPr>
              <w:autoSpaceDE w:val="0"/>
              <w:autoSpaceDN w:val="0"/>
              <w:adjustRightInd w:val="0"/>
              <w:spacing w:after="0" w:line="240" w:lineRule="auto"/>
              <w:ind w:right="57"/>
              <w:jc w:val="both"/>
              <w:rPr>
                <w:rFonts w:asciiTheme="majorHAnsi" w:hAnsiTheme="majorHAnsi"/>
              </w:rPr>
            </w:pPr>
          </w:p>
        </w:tc>
        <w:tc>
          <w:tcPr>
            <w:tcW w:w="3591" w:type="dxa"/>
          </w:tcPr>
          <w:p w:rsidR="00E453E6" w:rsidRPr="00E453E6" w:rsidRDefault="00E453E6" w:rsidP="00D14A95">
            <w:pPr>
              <w:autoSpaceDE w:val="0"/>
              <w:autoSpaceDN w:val="0"/>
              <w:adjustRightInd w:val="0"/>
              <w:spacing w:after="0" w:line="240" w:lineRule="auto"/>
              <w:ind w:right="57"/>
              <w:jc w:val="both"/>
              <w:rPr>
                <w:rFonts w:asciiTheme="majorHAnsi" w:hAnsiTheme="majorHAnsi"/>
              </w:rPr>
            </w:pPr>
          </w:p>
        </w:tc>
      </w:tr>
      <w:tr w:rsidR="00E453E6" w:rsidRPr="00A31A7E" w:rsidTr="00E453E6">
        <w:trPr>
          <w:trHeight w:val="489"/>
        </w:trPr>
        <w:tc>
          <w:tcPr>
            <w:tcW w:w="1862" w:type="dxa"/>
          </w:tcPr>
          <w:p w:rsidR="00E453E6" w:rsidRPr="00E453E6" w:rsidRDefault="00E453E6" w:rsidP="00D14A95">
            <w:pPr>
              <w:autoSpaceDE w:val="0"/>
              <w:autoSpaceDN w:val="0"/>
              <w:adjustRightInd w:val="0"/>
              <w:spacing w:before="57" w:after="0" w:line="240" w:lineRule="auto"/>
              <w:ind w:right="57"/>
              <w:jc w:val="both"/>
              <w:rPr>
                <w:rFonts w:asciiTheme="majorHAnsi" w:hAnsiTheme="majorHAnsi"/>
              </w:rPr>
            </w:pPr>
            <w:r w:rsidRPr="00E453E6">
              <w:rPr>
                <w:rFonts w:asciiTheme="majorHAnsi" w:hAnsiTheme="majorHAnsi"/>
                <w:b/>
                <w:bCs/>
              </w:rPr>
              <w:t>Ctrl+B</w:t>
            </w:r>
          </w:p>
        </w:tc>
        <w:tc>
          <w:tcPr>
            <w:tcW w:w="3651" w:type="dxa"/>
          </w:tcPr>
          <w:p w:rsidR="00E453E6" w:rsidRPr="00E453E6" w:rsidRDefault="00E453E6" w:rsidP="00D14A95">
            <w:pPr>
              <w:autoSpaceDE w:val="0"/>
              <w:autoSpaceDN w:val="0"/>
              <w:adjustRightInd w:val="0"/>
              <w:spacing w:before="57" w:after="0" w:line="240" w:lineRule="auto"/>
              <w:ind w:right="57"/>
              <w:jc w:val="both"/>
              <w:rPr>
                <w:rFonts w:asciiTheme="majorHAnsi" w:hAnsiTheme="majorHAnsi"/>
              </w:rPr>
            </w:pPr>
            <w:r w:rsidRPr="00E453E6">
              <w:rPr>
                <w:rFonts w:asciiTheme="majorHAnsi" w:hAnsiTheme="majorHAnsi"/>
              </w:rPr>
              <w:t>Toggles bold on the selection</w:t>
            </w:r>
          </w:p>
        </w:tc>
        <w:tc>
          <w:tcPr>
            <w:tcW w:w="1737" w:type="dxa"/>
          </w:tcPr>
          <w:p w:rsidR="00E453E6" w:rsidRPr="00E453E6" w:rsidRDefault="00E453E6" w:rsidP="00D14A95">
            <w:pPr>
              <w:autoSpaceDE w:val="0"/>
              <w:autoSpaceDN w:val="0"/>
              <w:adjustRightInd w:val="0"/>
              <w:spacing w:before="57" w:after="0" w:line="240" w:lineRule="auto"/>
              <w:ind w:right="57"/>
              <w:jc w:val="both"/>
              <w:rPr>
                <w:rFonts w:asciiTheme="majorHAnsi" w:hAnsiTheme="majorHAnsi"/>
              </w:rPr>
            </w:pPr>
            <w:r w:rsidRPr="00E453E6">
              <w:rPr>
                <w:rFonts w:asciiTheme="majorHAnsi" w:hAnsiTheme="majorHAnsi"/>
                <w:b/>
                <w:bCs/>
              </w:rPr>
              <w:t>Ctrl+I</w:t>
            </w:r>
          </w:p>
        </w:tc>
        <w:tc>
          <w:tcPr>
            <w:tcW w:w="3591" w:type="dxa"/>
          </w:tcPr>
          <w:p w:rsidR="00E453E6" w:rsidRPr="00E453E6" w:rsidRDefault="00E453E6" w:rsidP="00D14A95">
            <w:pPr>
              <w:autoSpaceDE w:val="0"/>
              <w:autoSpaceDN w:val="0"/>
              <w:adjustRightInd w:val="0"/>
              <w:spacing w:before="57" w:after="0" w:line="240" w:lineRule="auto"/>
              <w:ind w:right="57"/>
              <w:jc w:val="both"/>
              <w:rPr>
                <w:rFonts w:asciiTheme="majorHAnsi" w:hAnsiTheme="majorHAnsi"/>
              </w:rPr>
            </w:pPr>
            <w:r w:rsidRPr="00E453E6">
              <w:rPr>
                <w:rFonts w:asciiTheme="majorHAnsi" w:hAnsiTheme="majorHAnsi"/>
              </w:rPr>
              <w:t>Toggles italics on the selection</w:t>
            </w:r>
          </w:p>
        </w:tc>
      </w:tr>
      <w:tr w:rsidR="00E453E6" w:rsidRPr="00A31A7E" w:rsidTr="00E453E6">
        <w:trPr>
          <w:trHeight w:val="402"/>
        </w:trPr>
        <w:tc>
          <w:tcPr>
            <w:tcW w:w="1862" w:type="dxa"/>
          </w:tcPr>
          <w:p w:rsidR="00E453E6" w:rsidRPr="00E453E6" w:rsidRDefault="00E453E6" w:rsidP="00D14A95">
            <w:pPr>
              <w:autoSpaceDE w:val="0"/>
              <w:autoSpaceDN w:val="0"/>
              <w:adjustRightInd w:val="0"/>
              <w:spacing w:after="0" w:line="240" w:lineRule="auto"/>
              <w:ind w:right="57"/>
              <w:jc w:val="both"/>
              <w:rPr>
                <w:rFonts w:asciiTheme="majorHAnsi" w:hAnsiTheme="majorHAnsi"/>
              </w:rPr>
            </w:pPr>
            <w:r w:rsidRPr="00E453E6">
              <w:rPr>
                <w:rFonts w:asciiTheme="majorHAnsi" w:hAnsiTheme="majorHAnsi"/>
                <w:b/>
                <w:bCs/>
              </w:rPr>
              <w:t>Ctrl+U</w:t>
            </w:r>
          </w:p>
        </w:tc>
        <w:tc>
          <w:tcPr>
            <w:tcW w:w="3651" w:type="dxa"/>
          </w:tcPr>
          <w:p w:rsidR="00E453E6" w:rsidRPr="00E453E6" w:rsidRDefault="00E453E6" w:rsidP="00D14A95">
            <w:pPr>
              <w:autoSpaceDE w:val="0"/>
              <w:autoSpaceDN w:val="0"/>
              <w:adjustRightInd w:val="0"/>
              <w:spacing w:after="0" w:line="240" w:lineRule="auto"/>
              <w:ind w:right="57"/>
              <w:jc w:val="both"/>
              <w:rPr>
                <w:rFonts w:asciiTheme="majorHAnsi" w:hAnsiTheme="majorHAnsi"/>
              </w:rPr>
            </w:pPr>
            <w:r w:rsidRPr="00E453E6">
              <w:rPr>
                <w:rFonts w:asciiTheme="majorHAnsi" w:hAnsiTheme="majorHAnsi"/>
              </w:rPr>
              <w:t>Toggles underline on the selection</w:t>
            </w:r>
          </w:p>
        </w:tc>
        <w:tc>
          <w:tcPr>
            <w:tcW w:w="1737" w:type="dxa"/>
          </w:tcPr>
          <w:p w:rsidR="00E453E6" w:rsidRPr="00E453E6" w:rsidRDefault="00E453E6" w:rsidP="00D14A95">
            <w:pPr>
              <w:autoSpaceDE w:val="0"/>
              <w:autoSpaceDN w:val="0"/>
              <w:adjustRightInd w:val="0"/>
              <w:spacing w:after="0" w:line="240" w:lineRule="auto"/>
              <w:ind w:right="57"/>
              <w:jc w:val="both"/>
              <w:rPr>
                <w:rFonts w:asciiTheme="majorHAnsi" w:hAnsiTheme="majorHAnsi"/>
                <w:b/>
                <w:bCs/>
              </w:rPr>
            </w:pPr>
            <w:r w:rsidRPr="00E453E6">
              <w:rPr>
                <w:rFonts w:asciiTheme="majorHAnsi" w:hAnsiTheme="majorHAnsi"/>
                <w:b/>
                <w:bCs/>
              </w:rPr>
              <w:t>Ctrl+=</w:t>
            </w:r>
          </w:p>
        </w:tc>
        <w:tc>
          <w:tcPr>
            <w:tcW w:w="3591" w:type="dxa"/>
          </w:tcPr>
          <w:p w:rsidR="00E453E6" w:rsidRPr="00E453E6" w:rsidRDefault="00E453E6" w:rsidP="00D14A95">
            <w:pPr>
              <w:autoSpaceDE w:val="0"/>
              <w:autoSpaceDN w:val="0"/>
              <w:adjustRightInd w:val="0"/>
              <w:spacing w:after="0" w:line="240" w:lineRule="auto"/>
              <w:ind w:right="57"/>
              <w:jc w:val="both"/>
              <w:rPr>
                <w:rFonts w:asciiTheme="majorHAnsi" w:hAnsiTheme="majorHAnsi"/>
              </w:rPr>
            </w:pPr>
            <w:r w:rsidRPr="00E453E6">
              <w:rPr>
                <w:rFonts w:asciiTheme="majorHAnsi" w:hAnsiTheme="majorHAnsi"/>
              </w:rPr>
              <w:t>Toggles subscript on the selection</w:t>
            </w:r>
          </w:p>
        </w:tc>
      </w:tr>
      <w:tr w:rsidR="00E453E6" w:rsidRPr="00A31A7E" w:rsidTr="00E453E6">
        <w:trPr>
          <w:trHeight w:val="373"/>
        </w:trPr>
        <w:tc>
          <w:tcPr>
            <w:tcW w:w="1862" w:type="dxa"/>
          </w:tcPr>
          <w:p w:rsidR="00E453E6" w:rsidRPr="00E453E6" w:rsidRDefault="00E453E6" w:rsidP="00D14A95">
            <w:pPr>
              <w:autoSpaceDE w:val="0"/>
              <w:autoSpaceDN w:val="0"/>
              <w:adjustRightInd w:val="0"/>
              <w:spacing w:after="0" w:line="240" w:lineRule="auto"/>
              <w:ind w:right="57"/>
              <w:jc w:val="both"/>
              <w:rPr>
                <w:rFonts w:asciiTheme="majorHAnsi" w:hAnsiTheme="majorHAnsi"/>
                <w:b/>
                <w:bCs/>
              </w:rPr>
            </w:pPr>
            <w:r w:rsidRPr="00E453E6">
              <w:rPr>
                <w:rFonts w:asciiTheme="majorHAnsi" w:hAnsiTheme="majorHAnsi"/>
                <w:b/>
                <w:bCs/>
              </w:rPr>
              <w:t>Ctrl+Shift+=</w:t>
            </w:r>
          </w:p>
        </w:tc>
        <w:tc>
          <w:tcPr>
            <w:tcW w:w="3651" w:type="dxa"/>
          </w:tcPr>
          <w:p w:rsidR="00E453E6" w:rsidRPr="00E453E6" w:rsidRDefault="00E453E6" w:rsidP="00D14A95">
            <w:pPr>
              <w:autoSpaceDE w:val="0"/>
              <w:autoSpaceDN w:val="0"/>
              <w:adjustRightInd w:val="0"/>
              <w:spacing w:after="0" w:line="240" w:lineRule="auto"/>
              <w:ind w:right="57"/>
              <w:jc w:val="both"/>
              <w:rPr>
                <w:rFonts w:asciiTheme="majorHAnsi" w:hAnsiTheme="majorHAnsi"/>
                <w:b/>
                <w:bCs/>
              </w:rPr>
            </w:pPr>
            <w:r w:rsidRPr="00E453E6">
              <w:rPr>
                <w:rFonts w:asciiTheme="majorHAnsi" w:hAnsiTheme="majorHAnsi"/>
              </w:rPr>
              <w:t>Toggles superscript on the selection</w:t>
            </w:r>
          </w:p>
        </w:tc>
        <w:tc>
          <w:tcPr>
            <w:tcW w:w="1737" w:type="dxa"/>
          </w:tcPr>
          <w:p w:rsidR="00E453E6" w:rsidRPr="00E453E6" w:rsidRDefault="00E453E6" w:rsidP="00D14A95">
            <w:pPr>
              <w:autoSpaceDE w:val="0"/>
              <w:autoSpaceDN w:val="0"/>
              <w:adjustRightInd w:val="0"/>
              <w:spacing w:after="0" w:line="240" w:lineRule="auto"/>
              <w:ind w:right="57"/>
              <w:jc w:val="both"/>
              <w:rPr>
                <w:rFonts w:asciiTheme="majorHAnsi" w:hAnsiTheme="majorHAnsi"/>
                <w:b/>
                <w:bCs/>
              </w:rPr>
            </w:pPr>
            <w:r w:rsidRPr="00E453E6">
              <w:rPr>
                <w:rFonts w:asciiTheme="majorHAnsi" w:hAnsiTheme="majorHAnsi"/>
                <w:b/>
                <w:bCs/>
              </w:rPr>
              <w:t>Ctrl+]</w:t>
            </w:r>
          </w:p>
        </w:tc>
        <w:tc>
          <w:tcPr>
            <w:tcW w:w="3591" w:type="dxa"/>
          </w:tcPr>
          <w:p w:rsidR="00E453E6" w:rsidRPr="00E453E6" w:rsidRDefault="00E453E6" w:rsidP="00D14A95">
            <w:pPr>
              <w:autoSpaceDE w:val="0"/>
              <w:autoSpaceDN w:val="0"/>
              <w:adjustRightInd w:val="0"/>
              <w:spacing w:after="0" w:line="240" w:lineRule="auto"/>
              <w:ind w:right="57"/>
              <w:jc w:val="both"/>
              <w:rPr>
                <w:rFonts w:asciiTheme="majorHAnsi" w:hAnsiTheme="majorHAnsi"/>
              </w:rPr>
            </w:pPr>
            <w:r w:rsidRPr="00E453E6">
              <w:rPr>
                <w:rFonts w:asciiTheme="majorHAnsi" w:hAnsiTheme="majorHAnsi"/>
              </w:rPr>
              <w:t>Increases font size by one point</w:t>
            </w:r>
          </w:p>
        </w:tc>
      </w:tr>
      <w:tr w:rsidR="00E453E6" w:rsidRPr="00A31A7E" w:rsidTr="00E453E6">
        <w:trPr>
          <w:trHeight w:val="402"/>
        </w:trPr>
        <w:tc>
          <w:tcPr>
            <w:tcW w:w="1862" w:type="dxa"/>
          </w:tcPr>
          <w:p w:rsidR="00E453E6" w:rsidRPr="00E453E6" w:rsidRDefault="00E453E6" w:rsidP="00D14A95">
            <w:pPr>
              <w:autoSpaceDE w:val="0"/>
              <w:autoSpaceDN w:val="0"/>
              <w:adjustRightInd w:val="0"/>
              <w:spacing w:after="0" w:line="240" w:lineRule="auto"/>
              <w:ind w:right="57"/>
              <w:jc w:val="both"/>
              <w:rPr>
                <w:rFonts w:asciiTheme="majorHAnsi" w:hAnsiTheme="majorHAnsi"/>
                <w:b/>
                <w:bCs/>
              </w:rPr>
            </w:pPr>
            <w:r w:rsidRPr="00E453E6">
              <w:rPr>
                <w:rFonts w:asciiTheme="majorHAnsi" w:hAnsiTheme="majorHAnsi"/>
                <w:b/>
                <w:bCs/>
              </w:rPr>
              <w:t>Ctrl+[</w:t>
            </w:r>
          </w:p>
        </w:tc>
        <w:tc>
          <w:tcPr>
            <w:tcW w:w="3651" w:type="dxa"/>
          </w:tcPr>
          <w:p w:rsidR="00E453E6" w:rsidRPr="00E453E6" w:rsidRDefault="00E453E6" w:rsidP="00D14A95">
            <w:pPr>
              <w:autoSpaceDE w:val="0"/>
              <w:autoSpaceDN w:val="0"/>
              <w:adjustRightInd w:val="0"/>
              <w:spacing w:after="0" w:line="240" w:lineRule="auto"/>
              <w:ind w:right="57"/>
              <w:jc w:val="both"/>
              <w:rPr>
                <w:rFonts w:asciiTheme="majorHAnsi" w:hAnsiTheme="majorHAnsi"/>
              </w:rPr>
            </w:pPr>
            <w:r w:rsidRPr="00E453E6">
              <w:rPr>
                <w:rFonts w:asciiTheme="majorHAnsi" w:hAnsiTheme="majorHAnsi"/>
              </w:rPr>
              <w:t>Decreases font size by one point</w:t>
            </w:r>
          </w:p>
        </w:tc>
        <w:tc>
          <w:tcPr>
            <w:tcW w:w="1737" w:type="dxa"/>
          </w:tcPr>
          <w:p w:rsidR="00E453E6" w:rsidRPr="00E453E6" w:rsidRDefault="00E453E6" w:rsidP="00D14A95">
            <w:pPr>
              <w:autoSpaceDE w:val="0"/>
              <w:autoSpaceDN w:val="0"/>
              <w:adjustRightInd w:val="0"/>
              <w:spacing w:after="0" w:line="240" w:lineRule="auto"/>
              <w:ind w:right="57"/>
              <w:jc w:val="both"/>
              <w:rPr>
                <w:rFonts w:asciiTheme="majorHAnsi" w:hAnsiTheme="majorHAnsi"/>
                <w:b/>
                <w:bCs/>
              </w:rPr>
            </w:pPr>
            <w:r w:rsidRPr="00E453E6">
              <w:rPr>
                <w:rFonts w:asciiTheme="majorHAnsi" w:hAnsiTheme="majorHAnsi"/>
                <w:b/>
                <w:bCs/>
              </w:rPr>
              <w:t>Ctrl+Shift+&gt;</w:t>
            </w:r>
          </w:p>
        </w:tc>
        <w:tc>
          <w:tcPr>
            <w:tcW w:w="3591" w:type="dxa"/>
          </w:tcPr>
          <w:p w:rsidR="00E453E6" w:rsidRPr="00E453E6" w:rsidRDefault="00E453E6" w:rsidP="00D14A95">
            <w:pPr>
              <w:autoSpaceDE w:val="0"/>
              <w:autoSpaceDN w:val="0"/>
              <w:adjustRightInd w:val="0"/>
              <w:spacing w:after="0" w:line="240" w:lineRule="auto"/>
              <w:ind w:right="57"/>
              <w:jc w:val="both"/>
              <w:rPr>
                <w:rFonts w:asciiTheme="majorHAnsi" w:hAnsiTheme="majorHAnsi"/>
              </w:rPr>
            </w:pPr>
            <w:r w:rsidRPr="00E453E6">
              <w:rPr>
                <w:rFonts w:asciiTheme="majorHAnsi" w:hAnsiTheme="majorHAnsi"/>
              </w:rPr>
              <w:t xml:space="preserve">Increases font size </w:t>
            </w:r>
          </w:p>
        </w:tc>
      </w:tr>
      <w:tr w:rsidR="00E453E6" w:rsidRPr="00A31A7E" w:rsidTr="00E453E6">
        <w:trPr>
          <w:trHeight w:val="402"/>
        </w:trPr>
        <w:tc>
          <w:tcPr>
            <w:tcW w:w="1862" w:type="dxa"/>
          </w:tcPr>
          <w:p w:rsidR="00E453E6" w:rsidRPr="00E453E6" w:rsidRDefault="00E453E6" w:rsidP="00D14A95">
            <w:pPr>
              <w:autoSpaceDE w:val="0"/>
              <w:autoSpaceDN w:val="0"/>
              <w:adjustRightInd w:val="0"/>
              <w:spacing w:after="0" w:line="240" w:lineRule="auto"/>
              <w:ind w:right="57"/>
              <w:jc w:val="both"/>
              <w:rPr>
                <w:rFonts w:asciiTheme="majorHAnsi" w:hAnsiTheme="majorHAnsi"/>
                <w:b/>
                <w:bCs/>
              </w:rPr>
            </w:pPr>
            <w:r w:rsidRPr="00E453E6">
              <w:rPr>
                <w:rFonts w:asciiTheme="majorHAnsi" w:hAnsiTheme="majorHAnsi"/>
                <w:b/>
                <w:bCs/>
              </w:rPr>
              <w:t>Ctrl+Shift+&lt;</w:t>
            </w:r>
          </w:p>
        </w:tc>
        <w:tc>
          <w:tcPr>
            <w:tcW w:w="3651" w:type="dxa"/>
          </w:tcPr>
          <w:p w:rsidR="00E453E6" w:rsidRPr="00E453E6" w:rsidRDefault="00E453E6" w:rsidP="00D14A95">
            <w:pPr>
              <w:autoSpaceDE w:val="0"/>
              <w:autoSpaceDN w:val="0"/>
              <w:adjustRightInd w:val="0"/>
              <w:spacing w:after="0" w:line="240" w:lineRule="auto"/>
              <w:ind w:right="57"/>
              <w:jc w:val="both"/>
              <w:rPr>
                <w:rFonts w:asciiTheme="majorHAnsi" w:hAnsiTheme="majorHAnsi"/>
                <w:b/>
                <w:bCs/>
              </w:rPr>
            </w:pPr>
            <w:r w:rsidRPr="00E453E6">
              <w:rPr>
                <w:rFonts w:asciiTheme="majorHAnsi" w:hAnsiTheme="majorHAnsi"/>
              </w:rPr>
              <w:t xml:space="preserve">Decreases font size </w:t>
            </w:r>
          </w:p>
        </w:tc>
        <w:tc>
          <w:tcPr>
            <w:tcW w:w="1737" w:type="dxa"/>
          </w:tcPr>
          <w:p w:rsidR="00E453E6" w:rsidRPr="00E453E6" w:rsidRDefault="00E453E6" w:rsidP="00D14A95">
            <w:pPr>
              <w:autoSpaceDE w:val="0"/>
              <w:autoSpaceDN w:val="0"/>
              <w:adjustRightInd w:val="0"/>
              <w:spacing w:after="0" w:line="240" w:lineRule="auto"/>
              <w:ind w:right="57"/>
              <w:jc w:val="both"/>
              <w:rPr>
                <w:rFonts w:asciiTheme="majorHAnsi" w:hAnsiTheme="majorHAnsi"/>
                <w:b/>
                <w:bCs/>
              </w:rPr>
            </w:pPr>
            <w:r w:rsidRPr="00E453E6">
              <w:rPr>
                <w:rFonts w:asciiTheme="majorHAnsi" w:hAnsiTheme="majorHAnsi"/>
                <w:b/>
                <w:bCs/>
              </w:rPr>
              <w:t>Ctrl+L</w:t>
            </w:r>
          </w:p>
        </w:tc>
        <w:tc>
          <w:tcPr>
            <w:tcW w:w="3591" w:type="dxa"/>
          </w:tcPr>
          <w:p w:rsidR="00E453E6" w:rsidRPr="00E453E6" w:rsidRDefault="00E453E6" w:rsidP="00D14A95">
            <w:pPr>
              <w:autoSpaceDE w:val="0"/>
              <w:autoSpaceDN w:val="0"/>
              <w:adjustRightInd w:val="0"/>
              <w:spacing w:after="0" w:line="240" w:lineRule="auto"/>
              <w:ind w:right="57"/>
              <w:jc w:val="both"/>
              <w:rPr>
                <w:rFonts w:asciiTheme="majorHAnsi" w:hAnsiTheme="majorHAnsi"/>
                <w:b/>
                <w:bCs/>
              </w:rPr>
            </w:pPr>
            <w:r w:rsidRPr="00E453E6">
              <w:rPr>
                <w:rFonts w:asciiTheme="majorHAnsi" w:hAnsiTheme="majorHAnsi"/>
              </w:rPr>
              <w:t>Aligns selections to the left</w:t>
            </w:r>
          </w:p>
        </w:tc>
      </w:tr>
      <w:tr w:rsidR="00E453E6" w:rsidRPr="00A31A7E" w:rsidTr="00E453E6">
        <w:trPr>
          <w:trHeight w:val="373"/>
        </w:trPr>
        <w:tc>
          <w:tcPr>
            <w:tcW w:w="1862" w:type="dxa"/>
          </w:tcPr>
          <w:p w:rsidR="00E453E6" w:rsidRPr="00E453E6" w:rsidRDefault="00E453E6" w:rsidP="00D14A95">
            <w:pPr>
              <w:autoSpaceDE w:val="0"/>
              <w:autoSpaceDN w:val="0"/>
              <w:adjustRightInd w:val="0"/>
              <w:spacing w:after="0" w:line="240" w:lineRule="auto"/>
              <w:ind w:right="57"/>
              <w:jc w:val="both"/>
              <w:rPr>
                <w:rFonts w:asciiTheme="majorHAnsi" w:hAnsiTheme="majorHAnsi"/>
                <w:b/>
                <w:bCs/>
              </w:rPr>
            </w:pPr>
            <w:r w:rsidRPr="00E453E6">
              <w:rPr>
                <w:rFonts w:asciiTheme="majorHAnsi" w:hAnsiTheme="majorHAnsi"/>
                <w:b/>
                <w:bCs/>
              </w:rPr>
              <w:t>Ctrl+E</w:t>
            </w:r>
          </w:p>
        </w:tc>
        <w:tc>
          <w:tcPr>
            <w:tcW w:w="3651" w:type="dxa"/>
          </w:tcPr>
          <w:p w:rsidR="00E453E6" w:rsidRPr="00E453E6" w:rsidRDefault="00E453E6" w:rsidP="00D14A95">
            <w:pPr>
              <w:autoSpaceDE w:val="0"/>
              <w:autoSpaceDN w:val="0"/>
              <w:adjustRightInd w:val="0"/>
              <w:spacing w:after="0" w:line="240" w:lineRule="auto"/>
              <w:ind w:right="57"/>
              <w:jc w:val="both"/>
              <w:rPr>
                <w:rFonts w:asciiTheme="majorHAnsi" w:hAnsiTheme="majorHAnsi"/>
                <w:b/>
                <w:bCs/>
              </w:rPr>
            </w:pPr>
            <w:r w:rsidRPr="00E453E6">
              <w:rPr>
                <w:rFonts w:asciiTheme="majorHAnsi" w:hAnsiTheme="majorHAnsi"/>
              </w:rPr>
              <w:t>Aligns selections to the center</w:t>
            </w:r>
          </w:p>
        </w:tc>
        <w:tc>
          <w:tcPr>
            <w:tcW w:w="1737" w:type="dxa"/>
          </w:tcPr>
          <w:p w:rsidR="00E453E6" w:rsidRPr="00E453E6" w:rsidRDefault="00E453E6" w:rsidP="00D14A95">
            <w:pPr>
              <w:autoSpaceDE w:val="0"/>
              <w:autoSpaceDN w:val="0"/>
              <w:adjustRightInd w:val="0"/>
              <w:spacing w:after="0" w:line="240" w:lineRule="auto"/>
              <w:ind w:right="57"/>
              <w:jc w:val="both"/>
              <w:rPr>
                <w:rFonts w:asciiTheme="majorHAnsi" w:hAnsiTheme="majorHAnsi"/>
                <w:b/>
                <w:bCs/>
              </w:rPr>
            </w:pPr>
            <w:r w:rsidRPr="00E453E6">
              <w:rPr>
                <w:rFonts w:asciiTheme="majorHAnsi" w:hAnsiTheme="majorHAnsi"/>
                <w:b/>
                <w:bCs/>
              </w:rPr>
              <w:t>Ctrl+R</w:t>
            </w:r>
          </w:p>
        </w:tc>
        <w:tc>
          <w:tcPr>
            <w:tcW w:w="3591" w:type="dxa"/>
          </w:tcPr>
          <w:p w:rsidR="00E453E6" w:rsidRPr="00E453E6" w:rsidRDefault="00E453E6" w:rsidP="00D14A95">
            <w:pPr>
              <w:autoSpaceDE w:val="0"/>
              <w:autoSpaceDN w:val="0"/>
              <w:adjustRightInd w:val="0"/>
              <w:spacing w:after="0" w:line="240" w:lineRule="auto"/>
              <w:ind w:right="57"/>
              <w:jc w:val="both"/>
              <w:rPr>
                <w:rFonts w:asciiTheme="majorHAnsi" w:hAnsiTheme="majorHAnsi"/>
                <w:b/>
                <w:bCs/>
              </w:rPr>
            </w:pPr>
            <w:r w:rsidRPr="00E453E6">
              <w:rPr>
                <w:rFonts w:asciiTheme="majorHAnsi" w:hAnsiTheme="majorHAnsi"/>
              </w:rPr>
              <w:t>Aligns selections to the right</w:t>
            </w:r>
          </w:p>
        </w:tc>
      </w:tr>
      <w:tr w:rsidR="00E453E6" w:rsidRPr="00A31A7E" w:rsidTr="00E453E6">
        <w:trPr>
          <w:trHeight w:val="402"/>
        </w:trPr>
        <w:tc>
          <w:tcPr>
            <w:tcW w:w="1862" w:type="dxa"/>
          </w:tcPr>
          <w:p w:rsidR="00E453E6" w:rsidRPr="00E453E6" w:rsidRDefault="00E453E6" w:rsidP="00D14A95">
            <w:pPr>
              <w:autoSpaceDE w:val="0"/>
              <w:autoSpaceDN w:val="0"/>
              <w:adjustRightInd w:val="0"/>
              <w:spacing w:after="0" w:line="240" w:lineRule="auto"/>
              <w:ind w:right="57"/>
              <w:jc w:val="both"/>
              <w:rPr>
                <w:rFonts w:asciiTheme="majorHAnsi" w:hAnsiTheme="majorHAnsi"/>
                <w:b/>
                <w:bCs/>
              </w:rPr>
            </w:pPr>
            <w:r w:rsidRPr="00E453E6">
              <w:rPr>
                <w:rFonts w:asciiTheme="majorHAnsi" w:hAnsiTheme="majorHAnsi"/>
                <w:b/>
                <w:bCs/>
              </w:rPr>
              <w:t>Ctrl+J</w:t>
            </w:r>
          </w:p>
        </w:tc>
        <w:tc>
          <w:tcPr>
            <w:tcW w:w="3651" w:type="dxa"/>
          </w:tcPr>
          <w:p w:rsidR="00E453E6" w:rsidRPr="00E453E6" w:rsidRDefault="00E453E6" w:rsidP="00D14A95">
            <w:pPr>
              <w:autoSpaceDE w:val="0"/>
              <w:autoSpaceDN w:val="0"/>
              <w:adjustRightInd w:val="0"/>
              <w:spacing w:after="0" w:line="240" w:lineRule="auto"/>
              <w:ind w:right="57"/>
              <w:jc w:val="both"/>
              <w:rPr>
                <w:rFonts w:asciiTheme="majorHAnsi" w:hAnsiTheme="majorHAnsi"/>
              </w:rPr>
            </w:pPr>
            <w:r w:rsidRPr="00E453E6">
              <w:rPr>
                <w:rFonts w:asciiTheme="majorHAnsi" w:hAnsiTheme="majorHAnsi"/>
              </w:rPr>
              <w:t>Justify the selections</w:t>
            </w:r>
          </w:p>
        </w:tc>
        <w:tc>
          <w:tcPr>
            <w:tcW w:w="1737" w:type="dxa"/>
          </w:tcPr>
          <w:p w:rsidR="00E453E6" w:rsidRPr="00E453E6" w:rsidRDefault="00E453E6" w:rsidP="00D14A95">
            <w:pPr>
              <w:autoSpaceDE w:val="0"/>
              <w:autoSpaceDN w:val="0"/>
              <w:adjustRightInd w:val="0"/>
              <w:spacing w:after="0" w:line="240" w:lineRule="auto"/>
              <w:ind w:right="57"/>
              <w:jc w:val="both"/>
              <w:rPr>
                <w:rFonts w:asciiTheme="majorHAnsi" w:hAnsiTheme="majorHAnsi"/>
                <w:b/>
                <w:bCs/>
              </w:rPr>
            </w:pPr>
            <w:r w:rsidRPr="00E453E6">
              <w:rPr>
                <w:rFonts w:asciiTheme="majorHAnsi" w:hAnsiTheme="majorHAnsi"/>
                <w:b/>
                <w:bCs/>
              </w:rPr>
              <w:t>Ctrl+D</w:t>
            </w:r>
          </w:p>
        </w:tc>
        <w:tc>
          <w:tcPr>
            <w:tcW w:w="3591" w:type="dxa"/>
          </w:tcPr>
          <w:p w:rsidR="00E453E6" w:rsidRPr="00E453E6" w:rsidRDefault="00E453E6" w:rsidP="00D14A95">
            <w:pPr>
              <w:autoSpaceDE w:val="0"/>
              <w:autoSpaceDN w:val="0"/>
              <w:adjustRightInd w:val="0"/>
              <w:spacing w:after="0" w:line="240" w:lineRule="auto"/>
              <w:ind w:right="57"/>
              <w:jc w:val="both"/>
              <w:rPr>
                <w:rFonts w:asciiTheme="majorHAnsi" w:hAnsiTheme="majorHAnsi"/>
              </w:rPr>
            </w:pPr>
            <w:r w:rsidRPr="00E453E6">
              <w:rPr>
                <w:rFonts w:asciiTheme="majorHAnsi" w:hAnsiTheme="majorHAnsi"/>
              </w:rPr>
              <w:t>Open Font dialog box</w:t>
            </w:r>
          </w:p>
        </w:tc>
      </w:tr>
      <w:tr w:rsidR="00E453E6" w:rsidRPr="00A31A7E" w:rsidTr="00E453E6">
        <w:trPr>
          <w:trHeight w:val="402"/>
        </w:trPr>
        <w:tc>
          <w:tcPr>
            <w:tcW w:w="1862" w:type="dxa"/>
          </w:tcPr>
          <w:p w:rsidR="00E453E6" w:rsidRPr="00E453E6" w:rsidRDefault="00E453E6" w:rsidP="00D14A95">
            <w:pPr>
              <w:spacing w:after="0" w:line="240" w:lineRule="auto"/>
              <w:rPr>
                <w:rFonts w:asciiTheme="majorHAnsi" w:hAnsiTheme="majorHAnsi"/>
                <w:b/>
                <w:bCs/>
              </w:rPr>
            </w:pPr>
            <w:r w:rsidRPr="00E453E6">
              <w:rPr>
                <w:rFonts w:asciiTheme="majorHAnsi" w:hAnsiTheme="majorHAnsi"/>
                <w:b/>
                <w:bCs/>
              </w:rPr>
              <w:t>Ctrl+Shift+P</w:t>
            </w:r>
          </w:p>
        </w:tc>
        <w:tc>
          <w:tcPr>
            <w:tcW w:w="3651" w:type="dxa"/>
          </w:tcPr>
          <w:p w:rsidR="00E453E6" w:rsidRPr="00E453E6" w:rsidRDefault="00E453E6" w:rsidP="00D14A95">
            <w:pPr>
              <w:spacing w:after="0" w:line="240" w:lineRule="auto"/>
              <w:rPr>
                <w:rFonts w:asciiTheme="majorHAnsi" w:hAnsiTheme="majorHAnsi"/>
              </w:rPr>
            </w:pPr>
            <w:r w:rsidRPr="00E453E6">
              <w:rPr>
                <w:rFonts w:asciiTheme="majorHAnsi" w:hAnsiTheme="majorHAnsi"/>
              </w:rPr>
              <w:t>Apply bullets to selection</w:t>
            </w:r>
          </w:p>
        </w:tc>
        <w:tc>
          <w:tcPr>
            <w:tcW w:w="1737" w:type="dxa"/>
          </w:tcPr>
          <w:p w:rsidR="00E453E6" w:rsidRPr="00E453E6" w:rsidRDefault="00E453E6" w:rsidP="00D14A95">
            <w:pPr>
              <w:spacing w:after="0" w:line="240" w:lineRule="auto"/>
              <w:rPr>
                <w:rFonts w:asciiTheme="majorHAnsi" w:hAnsiTheme="majorHAnsi"/>
                <w:b/>
                <w:bCs/>
              </w:rPr>
            </w:pPr>
            <w:r w:rsidRPr="00E453E6">
              <w:rPr>
                <w:rFonts w:asciiTheme="majorHAnsi" w:hAnsiTheme="majorHAnsi"/>
                <w:b/>
                <w:bCs/>
              </w:rPr>
              <w:t>Shift+F3</w:t>
            </w:r>
          </w:p>
        </w:tc>
        <w:tc>
          <w:tcPr>
            <w:tcW w:w="3591" w:type="dxa"/>
          </w:tcPr>
          <w:p w:rsidR="00E453E6" w:rsidRPr="00E453E6" w:rsidRDefault="00E453E6" w:rsidP="00D14A95">
            <w:pPr>
              <w:spacing w:after="0" w:line="240" w:lineRule="auto"/>
              <w:rPr>
                <w:rFonts w:asciiTheme="majorHAnsi" w:hAnsiTheme="majorHAnsi"/>
              </w:rPr>
            </w:pPr>
            <w:r w:rsidRPr="00E453E6">
              <w:rPr>
                <w:rFonts w:asciiTheme="majorHAnsi" w:hAnsiTheme="majorHAnsi"/>
              </w:rPr>
              <w:t>Changes case of selection</w:t>
            </w:r>
          </w:p>
        </w:tc>
      </w:tr>
      <w:tr w:rsidR="00E453E6" w:rsidRPr="00A31A7E" w:rsidTr="00E453E6">
        <w:trPr>
          <w:trHeight w:val="373"/>
        </w:trPr>
        <w:tc>
          <w:tcPr>
            <w:tcW w:w="1862" w:type="dxa"/>
          </w:tcPr>
          <w:p w:rsidR="00E453E6" w:rsidRPr="00E453E6" w:rsidRDefault="00E453E6" w:rsidP="00D14A95">
            <w:pPr>
              <w:spacing w:after="0" w:line="240" w:lineRule="auto"/>
              <w:rPr>
                <w:rFonts w:asciiTheme="majorHAnsi" w:hAnsiTheme="majorHAnsi"/>
                <w:b/>
                <w:bCs/>
              </w:rPr>
            </w:pPr>
            <w:r w:rsidRPr="00E453E6">
              <w:rPr>
                <w:rFonts w:asciiTheme="majorHAnsi" w:hAnsiTheme="majorHAnsi"/>
                <w:b/>
                <w:bCs/>
              </w:rPr>
              <w:t>Ctrl+Shift+C</w:t>
            </w:r>
          </w:p>
        </w:tc>
        <w:tc>
          <w:tcPr>
            <w:tcW w:w="3651" w:type="dxa"/>
          </w:tcPr>
          <w:p w:rsidR="00E453E6" w:rsidRPr="00E453E6" w:rsidRDefault="00E453E6" w:rsidP="00D14A95">
            <w:pPr>
              <w:spacing w:after="0" w:line="240" w:lineRule="auto"/>
              <w:rPr>
                <w:rFonts w:asciiTheme="majorHAnsi" w:hAnsiTheme="majorHAnsi"/>
              </w:rPr>
            </w:pPr>
            <w:r w:rsidRPr="00E453E6">
              <w:rPr>
                <w:rFonts w:asciiTheme="majorHAnsi" w:hAnsiTheme="majorHAnsi"/>
              </w:rPr>
              <w:t>Copy formats from selection</w:t>
            </w:r>
          </w:p>
        </w:tc>
        <w:tc>
          <w:tcPr>
            <w:tcW w:w="1737" w:type="dxa"/>
          </w:tcPr>
          <w:p w:rsidR="00E453E6" w:rsidRPr="00E453E6" w:rsidRDefault="00E453E6" w:rsidP="00D14A95">
            <w:pPr>
              <w:spacing w:after="0" w:line="240" w:lineRule="auto"/>
              <w:rPr>
                <w:rFonts w:asciiTheme="majorHAnsi" w:hAnsiTheme="majorHAnsi"/>
                <w:b/>
                <w:bCs/>
              </w:rPr>
            </w:pPr>
            <w:r w:rsidRPr="00E453E6">
              <w:rPr>
                <w:rFonts w:asciiTheme="majorHAnsi" w:hAnsiTheme="majorHAnsi"/>
                <w:b/>
                <w:bCs/>
              </w:rPr>
              <w:t>Ctrl+Shift +V</w:t>
            </w:r>
          </w:p>
        </w:tc>
        <w:tc>
          <w:tcPr>
            <w:tcW w:w="3591" w:type="dxa"/>
          </w:tcPr>
          <w:p w:rsidR="00E453E6" w:rsidRPr="00E453E6" w:rsidRDefault="00E453E6" w:rsidP="00D14A95">
            <w:pPr>
              <w:spacing w:after="0" w:line="240" w:lineRule="auto"/>
              <w:rPr>
                <w:rFonts w:asciiTheme="majorHAnsi" w:hAnsiTheme="majorHAnsi"/>
              </w:rPr>
            </w:pPr>
            <w:r w:rsidRPr="00E453E6">
              <w:rPr>
                <w:rFonts w:asciiTheme="majorHAnsi" w:hAnsiTheme="majorHAnsi"/>
              </w:rPr>
              <w:t>Paste formats to the selection</w:t>
            </w:r>
          </w:p>
        </w:tc>
      </w:tr>
      <w:tr w:rsidR="00E453E6" w:rsidRPr="00A31A7E" w:rsidTr="00E453E6">
        <w:trPr>
          <w:trHeight w:val="776"/>
        </w:trPr>
        <w:tc>
          <w:tcPr>
            <w:tcW w:w="1862" w:type="dxa"/>
          </w:tcPr>
          <w:p w:rsidR="00E453E6" w:rsidRPr="00E453E6" w:rsidRDefault="00E453E6" w:rsidP="00D14A95">
            <w:pPr>
              <w:spacing w:after="0" w:line="240" w:lineRule="auto"/>
              <w:rPr>
                <w:rFonts w:asciiTheme="majorHAnsi" w:hAnsiTheme="majorHAnsi"/>
              </w:rPr>
            </w:pPr>
            <w:r w:rsidRPr="00E453E6">
              <w:rPr>
                <w:rFonts w:asciiTheme="majorHAnsi" w:hAnsiTheme="majorHAnsi"/>
                <w:b/>
              </w:rPr>
              <w:t>Ctrl+M</w:t>
            </w:r>
          </w:p>
        </w:tc>
        <w:tc>
          <w:tcPr>
            <w:tcW w:w="3651" w:type="dxa"/>
          </w:tcPr>
          <w:p w:rsidR="00E453E6" w:rsidRPr="00E453E6" w:rsidRDefault="00E453E6" w:rsidP="00D14A95">
            <w:pPr>
              <w:spacing w:after="0" w:line="240" w:lineRule="auto"/>
              <w:rPr>
                <w:rFonts w:asciiTheme="majorHAnsi" w:hAnsiTheme="majorHAnsi"/>
              </w:rPr>
            </w:pPr>
            <w:r w:rsidRPr="00E453E6">
              <w:rPr>
                <w:rFonts w:asciiTheme="majorHAnsi" w:hAnsiTheme="majorHAnsi"/>
              </w:rPr>
              <w:t>Indent Paragraph</w:t>
            </w:r>
          </w:p>
        </w:tc>
        <w:tc>
          <w:tcPr>
            <w:tcW w:w="1737" w:type="dxa"/>
          </w:tcPr>
          <w:p w:rsidR="00E453E6" w:rsidRPr="00E453E6" w:rsidRDefault="00E453E6" w:rsidP="00D14A95">
            <w:pPr>
              <w:spacing w:after="0" w:line="240" w:lineRule="auto"/>
              <w:rPr>
                <w:rFonts w:asciiTheme="majorHAnsi" w:hAnsiTheme="majorHAnsi"/>
                <w:b/>
              </w:rPr>
            </w:pPr>
            <w:r w:rsidRPr="00E453E6">
              <w:rPr>
                <w:rFonts w:asciiTheme="majorHAnsi" w:hAnsiTheme="majorHAnsi"/>
                <w:b/>
              </w:rPr>
              <w:t>Ctrl+Shift+F</w:t>
            </w:r>
          </w:p>
        </w:tc>
        <w:tc>
          <w:tcPr>
            <w:tcW w:w="3591" w:type="dxa"/>
          </w:tcPr>
          <w:p w:rsidR="00E453E6" w:rsidRPr="00E453E6" w:rsidRDefault="00E453E6" w:rsidP="00D14A95">
            <w:pPr>
              <w:spacing w:after="0" w:line="240" w:lineRule="auto"/>
              <w:rPr>
                <w:rFonts w:asciiTheme="majorHAnsi" w:hAnsiTheme="majorHAnsi"/>
              </w:rPr>
            </w:pPr>
            <w:r w:rsidRPr="00E453E6">
              <w:rPr>
                <w:rFonts w:asciiTheme="majorHAnsi" w:hAnsiTheme="majorHAnsi"/>
              </w:rPr>
              <w:t>Select font name list on formatting toolbar</w:t>
            </w:r>
          </w:p>
        </w:tc>
      </w:tr>
      <w:tr w:rsidR="00E453E6" w:rsidRPr="00A31A7E" w:rsidTr="00E453E6">
        <w:trPr>
          <w:trHeight w:val="373"/>
        </w:trPr>
        <w:tc>
          <w:tcPr>
            <w:tcW w:w="1862" w:type="dxa"/>
          </w:tcPr>
          <w:p w:rsidR="00E453E6" w:rsidRPr="00E453E6" w:rsidRDefault="00E453E6" w:rsidP="00D14A95">
            <w:pPr>
              <w:spacing w:after="0" w:line="240" w:lineRule="auto"/>
              <w:rPr>
                <w:rFonts w:asciiTheme="majorHAnsi" w:hAnsiTheme="majorHAnsi"/>
                <w:b/>
              </w:rPr>
            </w:pPr>
            <w:r w:rsidRPr="00E453E6">
              <w:rPr>
                <w:rFonts w:asciiTheme="majorHAnsi" w:hAnsiTheme="majorHAnsi"/>
                <w:b/>
              </w:rPr>
              <w:t>Ctrl+Shif+S</w:t>
            </w:r>
          </w:p>
        </w:tc>
        <w:tc>
          <w:tcPr>
            <w:tcW w:w="3651" w:type="dxa"/>
          </w:tcPr>
          <w:p w:rsidR="00E453E6" w:rsidRPr="00E453E6" w:rsidRDefault="00E453E6" w:rsidP="00D14A95">
            <w:pPr>
              <w:spacing w:after="0" w:line="240" w:lineRule="auto"/>
              <w:rPr>
                <w:rFonts w:asciiTheme="majorHAnsi" w:hAnsiTheme="majorHAnsi"/>
              </w:rPr>
            </w:pPr>
            <w:r w:rsidRPr="00E453E6">
              <w:rPr>
                <w:rFonts w:asciiTheme="majorHAnsi" w:hAnsiTheme="majorHAnsi"/>
              </w:rPr>
              <w:t>Open style box</w:t>
            </w:r>
          </w:p>
        </w:tc>
        <w:tc>
          <w:tcPr>
            <w:tcW w:w="1737" w:type="dxa"/>
          </w:tcPr>
          <w:p w:rsidR="00E453E6" w:rsidRPr="00E453E6" w:rsidRDefault="00E453E6" w:rsidP="00D14A95">
            <w:pPr>
              <w:spacing w:after="0" w:line="240" w:lineRule="auto"/>
              <w:rPr>
                <w:rFonts w:asciiTheme="majorHAnsi" w:hAnsiTheme="majorHAnsi"/>
                <w:b/>
              </w:rPr>
            </w:pPr>
          </w:p>
        </w:tc>
        <w:tc>
          <w:tcPr>
            <w:tcW w:w="3591" w:type="dxa"/>
          </w:tcPr>
          <w:p w:rsidR="00E453E6" w:rsidRPr="00E453E6" w:rsidRDefault="00E453E6" w:rsidP="00D14A95">
            <w:pPr>
              <w:spacing w:after="0" w:line="240" w:lineRule="auto"/>
              <w:rPr>
                <w:rFonts w:asciiTheme="majorHAnsi" w:hAnsiTheme="majorHAnsi"/>
              </w:rPr>
            </w:pPr>
          </w:p>
        </w:tc>
      </w:tr>
      <w:tr w:rsidR="00E453E6" w:rsidRPr="00A31A7E" w:rsidTr="00E453E6">
        <w:trPr>
          <w:trHeight w:val="373"/>
        </w:trPr>
        <w:tc>
          <w:tcPr>
            <w:tcW w:w="1862" w:type="dxa"/>
          </w:tcPr>
          <w:p w:rsidR="00E453E6" w:rsidRPr="00E453E6" w:rsidRDefault="00E453E6" w:rsidP="00D14A95">
            <w:pPr>
              <w:spacing w:after="0" w:line="240" w:lineRule="auto"/>
              <w:rPr>
                <w:rFonts w:asciiTheme="majorHAnsi" w:hAnsiTheme="majorHAnsi"/>
              </w:rPr>
            </w:pPr>
            <w:r w:rsidRPr="00E453E6">
              <w:rPr>
                <w:rFonts w:asciiTheme="majorHAnsi" w:hAnsiTheme="majorHAnsi"/>
                <w:b/>
              </w:rPr>
              <w:t>Ctrl+1</w:t>
            </w:r>
          </w:p>
        </w:tc>
        <w:tc>
          <w:tcPr>
            <w:tcW w:w="3651" w:type="dxa"/>
          </w:tcPr>
          <w:p w:rsidR="00E453E6" w:rsidRPr="00E453E6" w:rsidRDefault="00E453E6" w:rsidP="00D14A95">
            <w:pPr>
              <w:spacing w:after="0" w:line="240" w:lineRule="auto"/>
              <w:rPr>
                <w:rFonts w:asciiTheme="majorHAnsi" w:hAnsiTheme="majorHAnsi"/>
              </w:rPr>
            </w:pPr>
            <w:r w:rsidRPr="00E453E6">
              <w:rPr>
                <w:rFonts w:asciiTheme="majorHAnsi" w:hAnsiTheme="majorHAnsi"/>
              </w:rPr>
              <w:t>Single Line Spacing</w:t>
            </w:r>
          </w:p>
        </w:tc>
        <w:tc>
          <w:tcPr>
            <w:tcW w:w="1737" w:type="dxa"/>
          </w:tcPr>
          <w:p w:rsidR="00E453E6" w:rsidRPr="00E453E6" w:rsidRDefault="00E453E6" w:rsidP="00D14A95">
            <w:pPr>
              <w:spacing w:after="0" w:line="240" w:lineRule="auto"/>
              <w:rPr>
                <w:rFonts w:asciiTheme="majorHAnsi" w:hAnsiTheme="majorHAnsi"/>
              </w:rPr>
            </w:pPr>
            <w:r w:rsidRPr="00E453E6">
              <w:rPr>
                <w:rFonts w:asciiTheme="majorHAnsi" w:hAnsiTheme="majorHAnsi"/>
                <w:b/>
              </w:rPr>
              <w:t>Ctrl+2</w:t>
            </w:r>
          </w:p>
        </w:tc>
        <w:tc>
          <w:tcPr>
            <w:tcW w:w="3591" w:type="dxa"/>
          </w:tcPr>
          <w:p w:rsidR="00E453E6" w:rsidRPr="00E453E6" w:rsidRDefault="00E453E6" w:rsidP="00D14A95">
            <w:pPr>
              <w:spacing w:after="0" w:line="240" w:lineRule="auto"/>
              <w:rPr>
                <w:rFonts w:asciiTheme="majorHAnsi" w:hAnsiTheme="majorHAnsi"/>
              </w:rPr>
            </w:pPr>
            <w:r w:rsidRPr="00E453E6">
              <w:rPr>
                <w:rFonts w:asciiTheme="majorHAnsi" w:hAnsiTheme="majorHAnsi"/>
              </w:rPr>
              <w:t>Double Line Spacing</w:t>
            </w:r>
          </w:p>
        </w:tc>
      </w:tr>
      <w:tr w:rsidR="00E453E6" w:rsidRPr="00A31A7E" w:rsidTr="00E453E6">
        <w:trPr>
          <w:trHeight w:val="373"/>
        </w:trPr>
        <w:tc>
          <w:tcPr>
            <w:tcW w:w="1862" w:type="dxa"/>
          </w:tcPr>
          <w:p w:rsidR="00E453E6" w:rsidRPr="00E453E6" w:rsidRDefault="00E453E6" w:rsidP="00D14A95">
            <w:pPr>
              <w:spacing w:after="0" w:line="240" w:lineRule="auto"/>
              <w:rPr>
                <w:rFonts w:asciiTheme="majorHAnsi" w:hAnsiTheme="majorHAnsi"/>
              </w:rPr>
            </w:pPr>
            <w:r w:rsidRPr="00E453E6">
              <w:rPr>
                <w:rFonts w:asciiTheme="majorHAnsi" w:hAnsiTheme="majorHAnsi"/>
                <w:b/>
              </w:rPr>
              <w:t>Ctrl+5</w:t>
            </w:r>
          </w:p>
        </w:tc>
        <w:tc>
          <w:tcPr>
            <w:tcW w:w="3651" w:type="dxa"/>
          </w:tcPr>
          <w:p w:rsidR="00E453E6" w:rsidRPr="00E453E6" w:rsidRDefault="00E453E6" w:rsidP="00D14A95">
            <w:pPr>
              <w:spacing w:after="0" w:line="240" w:lineRule="auto"/>
              <w:rPr>
                <w:rFonts w:asciiTheme="majorHAnsi" w:hAnsiTheme="majorHAnsi"/>
              </w:rPr>
            </w:pPr>
            <w:r w:rsidRPr="00E453E6">
              <w:rPr>
                <w:rFonts w:asciiTheme="majorHAnsi" w:hAnsiTheme="majorHAnsi"/>
              </w:rPr>
              <w:t>1.5 Line Spacing</w:t>
            </w:r>
          </w:p>
        </w:tc>
        <w:tc>
          <w:tcPr>
            <w:tcW w:w="1737" w:type="dxa"/>
          </w:tcPr>
          <w:p w:rsidR="00E453E6" w:rsidRPr="00E453E6" w:rsidRDefault="00E453E6" w:rsidP="00D14A95">
            <w:pPr>
              <w:spacing w:after="0" w:line="240" w:lineRule="auto"/>
              <w:rPr>
                <w:rFonts w:asciiTheme="majorHAnsi" w:hAnsiTheme="majorHAnsi"/>
              </w:rPr>
            </w:pPr>
            <w:r w:rsidRPr="00E453E6">
              <w:rPr>
                <w:rFonts w:asciiTheme="majorHAnsi" w:hAnsiTheme="majorHAnsi"/>
                <w:b/>
              </w:rPr>
              <w:t>F7</w:t>
            </w:r>
          </w:p>
        </w:tc>
        <w:tc>
          <w:tcPr>
            <w:tcW w:w="3591" w:type="dxa"/>
          </w:tcPr>
          <w:p w:rsidR="00E453E6" w:rsidRPr="00E453E6" w:rsidRDefault="00E453E6" w:rsidP="00D14A95">
            <w:pPr>
              <w:spacing w:after="0" w:line="240" w:lineRule="auto"/>
              <w:rPr>
                <w:rFonts w:asciiTheme="majorHAnsi" w:hAnsiTheme="majorHAnsi"/>
              </w:rPr>
            </w:pPr>
            <w:r w:rsidRPr="00E453E6">
              <w:rPr>
                <w:rFonts w:asciiTheme="majorHAnsi" w:hAnsiTheme="majorHAnsi"/>
              </w:rPr>
              <w:t>Open Spellchecker</w:t>
            </w:r>
          </w:p>
        </w:tc>
      </w:tr>
      <w:tr w:rsidR="00E453E6" w:rsidRPr="00A31A7E" w:rsidTr="00E453E6">
        <w:trPr>
          <w:trHeight w:val="402"/>
        </w:trPr>
        <w:tc>
          <w:tcPr>
            <w:tcW w:w="1862" w:type="dxa"/>
          </w:tcPr>
          <w:p w:rsidR="00E453E6" w:rsidRPr="00E453E6" w:rsidRDefault="00E453E6" w:rsidP="00D14A95">
            <w:pPr>
              <w:spacing w:after="0" w:line="240" w:lineRule="auto"/>
              <w:rPr>
                <w:rFonts w:asciiTheme="majorHAnsi" w:hAnsiTheme="majorHAnsi"/>
              </w:rPr>
            </w:pPr>
            <w:r w:rsidRPr="00E453E6">
              <w:rPr>
                <w:rFonts w:asciiTheme="majorHAnsi" w:hAnsiTheme="majorHAnsi"/>
                <w:b/>
              </w:rPr>
              <w:t>Shift+F7</w:t>
            </w:r>
          </w:p>
        </w:tc>
        <w:tc>
          <w:tcPr>
            <w:tcW w:w="3651" w:type="dxa"/>
          </w:tcPr>
          <w:p w:rsidR="00E453E6" w:rsidRPr="00E453E6" w:rsidRDefault="00E453E6" w:rsidP="00D14A95">
            <w:pPr>
              <w:spacing w:after="0" w:line="240" w:lineRule="auto"/>
              <w:rPr>
                <w:rFonts w:asciiTheme="majorHAnsi" w:hAnsiTheme="majorHAnsi"/>
              </w:rPr>
            </w:pPr>
            <w:r w:rsidRPr="00E453E6">
              <w:rPr>
                <w:rFonts w:asciiTheme="majorHAnsi" w:hAnsiTheme="majorHAnsi"/>
              </w:rPr>
              <w:t>Open Thesaurus</w:t>
            </w:r>
          </w:p>
        </w:tc>
        <w:tc>
          <w:tcPr>
            <w:tcW w:w="1737" w:type="dxa"/>
          </w:tcPr>
          <w:p w:rsidR="00E453E6" w:rsidRPr="00E453E6" w:rsidRDefault="00E453E6" w:rsidP="00D14A95">
            <w:pPr>
              <w:spacing w:after="0" w:line="240" w:lineRule="auto"/>
              <w:rPr>
                <w:rFonts w:asciiTheme="majorHAnsi" w:hAnsiTheme="majorHAnsi"/>
              </w:rPr>
            </w:pPr>
            <w:r w:rsidRPr="00E453E6">
              <w:rPr>
                <w:rFonts w:asciiTheme="majorHAnsi" w:hAnsiTheme="majorHAnsi"/>
                <w:b/>
              </w:rPr>
              <w:t>Shift+F3</w:t>
            </w:r>
          </w:p>
        </w:tc>
        <w:tc>
          <w:tcPr>
            <w:tcW w:w="3591" w:type="dxa"/>
          </w:tcPr>
          <w:p w:rsidR="00E453E6" w:rsidRPr="00E453E6" w:rsidRDefault="00E453E6" w:rsidP="00D14A95">
            <w:pPr>
              <w:spacing w:after="0" w:line="240" w:lineRule="auto"/>
              <w:rPr>
                <w:rFonts w:asciiTheme="majorHAnsi" w:hAnsiTheme="majorHAnsi"/>
              </w:rPr>
            </w:pPr>
            <w:r w:rsidRPr="00E453E6">
              <w:rPr>
                <w:rFonts w:asciiTheme="majorHAnsi" w:hAnsiTheme="majorHAnsi"/>
              </w:rPr>
              <w:t>Change Case</w:t>
            </w:r>
          </w:p>
        </w:tc>
      </w:tr>
    </w:tbl>
    <w:p w:rsidR="004D4879" w:rsidRPr="00F83A36" w:rsidRDefault="002C1667" w:rsidP="008C558D">
      <w:pPr>
        <w:pStyle w:val="ListParagraph"/>
        <w:ind w:left="360"/>
        <w:jc w:val="center"/>
        <w:outlineLvl w:val="0"/>
        <w:rPr>
          <w:rFonts w:asciiTheme="majorHAnsi" w:hAnsiTheme="majorHAnsi"/>
          <w:color w:val="000000" w:themeColor="text1"/>
          <w:sz w:val="40"/>
        </w:rPr>
      </w:pPr>
      <w:bookmarkStart w:id="11" w:name="_Toc349821762"/>
      <w:r w:rsidRPr="00F83A36">
        <w:rPr>
          <w:rFonts w:asciiTheme="majorHAnsi" w:hAnsiTheme="majorHAnsi"/>
          <w:color w:val="000000" w:themeColor="text1"/>
          <w:sz w:val="40"/>
        </w:rPr>
        <w:lastRenderedPageBreak/>
        <w:t>MS EXCEL 2010</w:t>
      </w:r>
      <w:bookmarkEnd w:id="11"/>
    </w:p>
    <w:p w:rsidR="002C1667" w:rsidRPr="00F83A36" w:rsidRDefault="007C3BF5" w:rsidP="000116DA">
      <w:pPr>
        <w:shd w:val="clear" w:color="auto" w:fill="FFFFFF"/>
        <w:spacing w:before="100" w:beforeAutospacing="1" w:after="100" w:afterAutospacing="1" w:line="309" w:lineRule="atLeast"/>
        <w:rPr>
          <w:rFonts w:asciiTheme="majorHAnsi" w:eastAsia="Times New Roman" w:hAnsiTheme="majorHAnsi" w:cs="Segoe UI"/>
          <w:color w:val="000000" w:themeColor="text1"/>
          <w:sz w:val="28"/>
          <w:szCs w:val="34"/>
        </w:rPr>
      </w:pPr>
      <w:r w:rsidRPr="00F83A36">
        <w:rPr>
          <w:rFonts w:asciiTheme="majorHAnsi" w:eastAsia="Times New Roman" w:hAnsiTheme="majorHAnsi" w:cs="Segoe UI"/>
          <w:color w:val="000000" w:themeColor="text1"/>
          <w:sz w:val="28"/>
          <w:szCs w:val="34"/>
        </w:rPr>
        <w:t>Excel 2010 is spreadsheet software in the new Microsoft 2010 Office Suite. Excel allows you to store manipulate and analyze data in organized workbooks for home and business tasks. New innovations in Excel 2010 include the enhanced data viewing features of Spark lines and Slicers.</w:t>
      </w:r>
    </w:p>
    <w:p w:rsidR="00F429CB" w:rsidRPr="00F83A36" w:rsidRDefault="00346FD0" w:rsidP="000116DA">
      <w:pPr>
        <w:shd w:val="clear" w:color="auto" w:fill="FFFFFF"/>
        <w:spacing w:before="100" w:beforeAutospacing="1" w:after="100" w:afterAutospacing="1" w:line="309" w:lineRule="atLeast"/>
        <w:rPr>
          <w:rFonts w:asciiTheme="majorHAnsi" w:hAnsiTheme="majorHAnsi"/>
          <w:color w:val="000000" w:themeColor="text1"/>
          <w:sz w:val="28"/>
          <w:szCs w:val="28"/>
        </w:rPr>
      </w:pPr>
      <w:r w:rsidRPr="00F83A36">
        <w:rPr>
          <w:rFonts w:asciiTheme="majorHAnsi" w:hAnsiTheme="majorHAnsi"/>
          <w:noProof/>
          <w:color w:val="000000" w:themeColor="text1"/>
          <w:sz w:val="28"/>
          <w:szCs w:val="28"/>
        </w:rPr>
        <w:drawing>
          <wp:inline distT="0" distB="0" distL="0" distR="0">
            <wp:extent cx="6838950" cy="5962650"/>
            <wp:effectExtent l="19050" t="0" r="0" b="0"/>
            <wp:docPr id="19" name="Picture 18" descr="parts-of-the-excel-2010-screen.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arts-of-the-excel-2010-screen.gif"/>
                    <pic:cNvPicPr/>
                  </pic:nvPicPr>
                  <pic:blipFill>
                    <a:blip r:embed="rId25"/>
                    <a:stretch>
                      <a:fillRect/>
                    </a:stretch>
                  </pic:blipFill>
                  <pic:spPr>
                    <a:xfrm>
                      <a:off x="0" y="0"/>
                      <a:ext cx="6838950" cy="5962650"/>
                    </a:xfrm>
                    <a:prstGeom prst="rect">
                      <a:avLst/>
                    </a:prstGeom>
                  </pic:spPr>
                </pic:pic>
              </a:graphicData>
            </a:graphic>
          </wp:inline>
        </w:drawing>
      </w:r>
    </w:p>
    <w:p w:rsidR="00346FD0" w:rsidRPr="00F83A36" w:rsidRDefault="00346FD0" w:rsidP="000116DA">
      <w:pPr>
        <w:shd w:val="clear" w:color="auto" w:fill="FFFFFF"/>
        <w:spacing w:before="100" w:beforeAutospacing="1" w:after="100" w:afterAutospacing="1" w:line="309" w:lineRule="atLeast"/>
        <w:rPr>
          <w:rFonts w:asciiTheme="majorHAnsi" w:hAnsiTheme="majorHAnsi"/>
          <w:color w:val="000000" w:themeColor="text1"/>
          <w:sz w:val="28"/>
          <w:szCs w:val="28"/>
        </w:rPr>
      </w:pPr>
    </w:p>
    <w:p w:rsidR="00346FD0" w:rsidRPr="00F83A36" w:rsidRDefault="00346FD0" w:rsidP="000116DA">
      <w:pPr>
        <w:shd w:val="clear" w:color="auto" w:fill="FFFFFF"/>
        <w:spacing w:before="100" w:beforeAutospacing="1" w:after="100" w:afterAutospacing="1" w:line="309" w:lineRule="atLeast"/>
        <w:rPr>
          <w:rFonts w:asciiTheme="majorHAnsi" w:hAnsiTheme="majorHAnsi"/>
          <w:color w:val="000000" w:themeColor="text1"/>
          <w:sz w:val="28"/>
          <w:szCs w:val="28"/>
        </w:rPr>
      </w:pPr>
    </w:p>
    <w:p w:rsidR="00346FD0" w:rsidRPr="00F83A36" w:rsidRDefault="00346FD0" w:rsidP="008C558D">
      <w:pPr>
        <w:pStyle w:val="ListParagraph"/>
        <w:ind w:left="792"/>
        <w:jc w:val="center"/>
        <w:outlineLvl w:val="1"/>
        <w:rPr>
          <w:rFonts w:asciiTheme="majorHAnsi" w:hAnsiTheme="majorHAnsi"/>
          <w:color w:val="000000" w:themeColor="text1"/>
          <w:sz w:val="40"/>
          <w:szCs w:val="28"/>
        </w:rPr>
      </w:pPr>
      <w:bookmarkStart w:id="12" w:name="_Toc349821763"/>
      <w:r w:rsidRPr="00F83A36">
        <w:rPr>
          <w:rFonts w:asciiTheme="majorHAnsi" w:hAnsiTheme="majorHAnsi"/>
          <w:color w:val="000000" w:themeColor="text1"/>
          <w:sz w:val="40"/>
          <w:szCs w:val="28"/>
        </w:rPr>
        <w:lastRenderedPageBreak/>
        <w:t>FEATURES OF MS EXCEL 2010</w:t>
      </w:r>
      <w:bookmarkEnd w:id="12"/>
    </w:p>
    <w:p w:rsidR="00583337" w:rsidRPr="00F83A36" w:rsidRDefault="00864E59" w:rsidP="00C1791A">
      <w:pPr>
        <w:numPr>
          <w:ilvl w:val="0"/>
          <w:numId w:val="6"/>
        </w:numPr>
        <w:shd w:val="clear" w:color="auto" w:fill="FFFFFF"/>
        <w:spacing w:before="100" w:beforeAutospacing="1" w:after="100" w:afterAutospacing="1" w:line="309" w:lineRule="atLeast"/>
        <w:rPr>
          <w:rFonts w:asciiTheme="majorHAnsi" w:hAnsiTheme="majorHAnsi"/>
          <w:color w:val="000000" w:themeColor="text1"/>
          <w:sz w:val="28"/>
          <w:szCs w:val="28"/>
        </w:rPr>
      </w:pPr>
      <w:r w:rsidRPr="00F83A36">
        <w:rPr>
          <w:rFonts w:asciiTheme="majorHAnsi" w:hAnsiTheme="majorHAnsi"/>
          <w:color w:val="000000" w:themeColor="text1"/>
          <w:sz w:val="28"/>
          <w:szCs w:val="28"/>
          <w:lang w:val="en-IN"/>
        </w:rPr>
        <w:t>Worksheet and graphics</w:t>
      </w:r>
      <w:r w:rsidRPr="00F83A36">
        <w:rPr>
          <w:rFonts w:asciiTheme="majorHAnsi" w:hAnsiTheme="majorHAnsi"/>
          <w:color w:val="000000" w:themeColor="text1"/>
          <w:sz w:val="28"/>
          <w:szCs w:val="28"/>
        </w:rPr>
        <w:t xml:space="preserve"> </w:t>
      </w:r>
    </w:p>
    <w:p w:rsidR="00583337" w:rsidRPr="00F83A36" w:rsidRDefault="00864E59" w:rsidP="00C1791A">
      <w:pPr>
        <w:numPr>
          <w:ilvl w:val="0"/>
          <w:numId w:val="6"/>
        </w:numPr>
        <w:shd w:val="clear" w:color="auto" w:fill="FFFFFF"/>
        <w:spacing w:before="100" w:beforeAutospacing="1" w:after="100" w:afterAutospacing="1" w:line="309" w:lineRule="atLeast"/>
        <w:rPr>
          <w:rFonts w:asciiTheme="majorHAnsi" w:hAnsiTheme="majorHAnsi"/>
          <w:color w:val="000000" w:themeColor="text1"/>
          <w:sz w:val="28"/>
          <w:szCs w:val="28"/>
        </w:rPr>
      </w:pPr>
      <w:r w:rsidRPr="00F83A36">
        <w:rPr>
          <w:rFonts w:asciiTheme="majorHAnsi" w:hAnsiTheme="majorHAnsi"/>
          <w:color w:val="000000" w:themeColor="text1"/>
          <w:sz w:val="28"/>
          <w:szCs w:val="28"/>
          <w:lang w:val="en-IN"/>
        </w:rPr>
        <w:t>Data lists and Databases</w:t>
      </w:r>
      <w:r w:rsidRPr="00F83A36">
        <w:rPr>
          <w:rFonts w:asciiTheme="majorHAnsi" w:hAnsiTheme="majorHAnsi"/>
          <w:color w:val="000000" w:themeColor="text1"/>
          <w:sz w:val="28"/>
          <w:szCs w:val="28"/>
        </w:rPr>
        <w:t xml:space="preserve"> </w:t>
      </w:r>
    </w:p>
    <w:p w:rsidR="00583337" w:rsidRPr="00F83A36" w:rsidRDefault="00864E59" w:rsidP="00C1791A">
      <w:pPr>
        <w:numPr>
          <w:ilvl w:val="0"/>
          <w:numId w:val="6"/>
        </w:numPr>
        <w:shd w:val="clear" w:color="auto" w:fill="FFFFFF"/>
        <w:spacing w:before="100" w:beforeAutospacing="1" w:after="100" w:afterAutospacing="1" w:line="309" w:lineRule="atLeast"/>
        <w:rPr>
          <w:rFonts w:asciiTheme="majorHAnsi" w:hAnsiTheme="majorHAnsi"/>
          <w:color w:val="000000" w:themeColor="text1"/>
          <w:sz w:val="28"/>
          <w:szCs w:val="28"/>
        </w:rPr>
      </w:pPr>
      <w:r w:rsidRPr="00F83A36">
        <w:rPr>
          <w:rFonts w:asciiTheme="majorHAnsi" w:hAnsiTheme="majorHAnsi"/>
          <w:color w:val="000000" w:themeColor="text1"/>
          <w:sz w:val="28"/>
          <w:szCs w:val="28"/>
          <w:lang w:val="en-IN"/>
        </w:rPr>
        <w:t>Data Exchange with other application</w:t>
      </w:r>
      <w:r w:rsidRPr="00F83A36">
        <w:rPr>
          <w:rFonts w:asciiTheme="majorHAnsi" w:hAnsiTheme="majorHAnsi"/>
          <w:color w:val="000000" w:themeColor="text1"/>
          <w:sz w:val="28"/>
          <w:szCs w:val="28"/>
        </w:rPr>
        <w:t xml:space="preserve"> </w:t>
      </w:r>
    </w:p>
    <w:p w:rsidR="00583337" w:rsidRPr="00F83A36" w:rsidRDefault="00864E59" w:rsidP="00C1791A">
      <w:pPr>
        <w:numPr>
          <w:ilvl w:val="0"/>
          <w:numId w:val="6"/>
        </w:numPr>
        <w:shd w:val="clear" w:color="auto" w:fill="FFFFFF"/>
        <w:spacing w:before="100" w:beforeAutospacing="1" w:after="100" w:afterAutospacing="1" w:line="309" w:lineRule="atLeast"/>
        <w:rPr>
          <w:rFonts w:asciiTheme="majorHAnsi" w:hAnsiTheme="majorHAnsi"/>
          <w:color w:val="000000" w:themeColor="text1"/>
          <w:sz w:val="28"/>
          <w:szCs w:val="28"/>
        </w:rPr>
      </w:pPr>
      <w:r w:rsidRPr="00F83A36">
        <w:rPr>
          <w:rFonts w:asciiTheme="majorHAnsi" w:hAnsiTheme="majorHAnsi"/>
          <w:color w:val="000000" w:themeColor="text1"/>
          <w:sz w:val="28"/>
          <w:szCs w:val="28"/>
          <w:lang w:val="en-IN"/>
        </w:rPr>
        <w:t>Results oriented user interface</w:t>
      </w:r>
      <w:r w:rsidRPr="00F83A36">
        <w:rPr>
          <w:rFonts w:asciiTheme="majorHAnsi" w:hAnsiTheme="majorHAnsi"/>
          <w:color w:val="000000" w:themeColor="text1"/>
          <w:sz w:val="28"/>
          <w:szCs w:val="28"/>
        </w:rPr>
        <w:t xml:space="preserve"> </w:t>
      </w:r>
    </w:p>
    <w:p w:rsidR="00583337" w:rsidRPr="00F83A36" w:rsidRDefault="00864E59" w:rsidP="00C1791A">
      <w:pPr>
        <w:numPr>
          <w:ilvl w:val="0"/>
          <w:numId w:val="6"/>
        </w:numPr>
        <w:shd w:val="clear" w:color="auto" w:fill="FFFFFF"/>
        <w:spacing w:before="100" w:beforeAutospacing="1" w:after="100" w:afterAutospacing="1" w:line="309" w:lineRule="atLeast"/>
        <w:rPr>
          <w:rFonts w:asciiTheme="majorHAnsi" w:hAnsiTheme="majorHAnsi"/>
          <w:color w:val="000000" w:themeColor="text1"/>
          <w:sz w:val="28"/>
          <w:szCs w:val="28"/>
        </w:rPr>
      </w:pPr>
      <w:r w:rsidRPr="00F83A36">
        <w:rPr>
          <w:rFonts w:asciiTheme="majorHAnsi" w:hAnsiTheme="majorHAnsi"/>
          <w:color w:val="000000" w:themeColor="text1"/>
          <w:sz w:val="28"/>
          <w:szCs w:val="28"/>
          <w:lang w:val="en-IN"/>
        </w:rPr>
        <w:t>Optimized memory consumption</w:t>
      </w:r>
      <w:r w:rsidRPr="00F83A36">
        <w:rPr>
          <w:rFonts w:asciiTheme="majorHAnsi" w:hAnsiTheme="majorHAnsi"/>
          <w:color w:val="000000" w:themeColor="text1"/>
          <w:sz w:val="28"/>
          <w:szCs w:val="28"/>
        </w:rPr>
        <w:t xml:space="preserve"> </w:t>
      </w:r>
    </w:p>
    <w:p w:rsidR="00583337" w:rsidRPr="00F83A36" w:rsidRDefault="00864E59" w:rsidP="00C1791A">
      <w:pPr>
        <w:numPr>
          <w:ilvl w:val="0"/>
          <w:numId w:val="6"/>
        </w:numPr>
        <w:shd w:val="clear" w:color="auto" w:fill="FFFFFF"/>
        <w:spacing w:before="100" w:beforeAutospacing="1" w:after="100" w:afterAutospacing="1" w:line="309" w:lineRule="atLeast"/>
        <w:rPr>
          <w:rFonts w:asciiTheme="majorHAnsi" w:hAnsiTheme="majorHAnsi"/>
          <w:color w:val="000000" w:themeColor="text1"/>
          <w:sz w:val="28"/>
          <w:szCs w:val="28"/>
        </w:rPr>
      </w:pPr>
      <w:r w:rsidRPr="00F83A36">
        <w:rPr>
          <w:rFonts w:asciiTheme="majorHAnsi" w:hAnsiTheme="majorHAnsi"/>
          <w:color w:val="000000" w:themeColor="text1"/>
          <w:sz w:val="28"/>
          <w:szCs w:val="28"/>
          <w:lang w:val="en-IN"/>
        </w:rPr>
        <w:t>Access spread sheet from virtually anywhere</w:t>
      </w:r>
      <w:r w:rsidRPr="00F83A36">
        <w:rPr>
          <w:rFonts w:asciiTheme="majorHAnsi" w:hAnsiTheme="majorHAnsi"/>
          <w:color w:val="000000" w:themeColor="text1"/>
          <w:sz w:val="28"/>
          <w:szCs w:val="28"/>
        </w:rPr>
        <w:t xml:space="preserve"> </w:t>
      </w:r>
    </w:p>
    <w:p w:rsidR="00583337" w:rsidRPr="00F83A36" w:rsidRDefault="00864E59" w:rsidP="00C1791A">
      <w:pPr>
        <w:numPr>
          <w:ilvl w:val="0"/>
          <w:numId w:val="6"/>
        </w:numPr>
        <w:shd w:val="clear" w:color="auto" w:fill="FFFFFF"/>
        <w:spacing w:before="100" w:beforeAutospacing="1" w:after="100" w:afterAutospacing="1" w:line="309" w:lineRule="atLeast"/>
        <w:rPr>
          <w:rFonts w:asciiTheme="majorHAnsi" w:hAnsiTheme="majorHAnsi"/>
          <w:color w:val="000000" w:themeColor="text1"/>
          <w:sz w:val="28"/>
          <w:szCs w:val="28"/>
        </w:rPr>
      </w:pPr>
      <w:r w:rsidRPr="00F83A36">
        <w:rPr>
          <w:rFonts w:asciiTheme="majorHAnsi" w:hAnsiTheme="majorHAnsi"/>
          <w:color w:val="000000" w:themeColor="text1"/>
          <w:sz w:val="28"/>
          <w:szCs w:val="28"/>
          <w:lang w:val="en-IN"/>
        </w:rPr>
        <w:t>Connect and share when working together</w:t>
      </w:r>
      <w:r w:rsidRPr="00F83A36">
        <w:rPr>
          <w:rFonts w:asciiTheme="majorHAnsi" w:hAnsiTheme="majorHAnsi"/>
          <w:color w:val="000000" w:themeColor="text1"/>
          <w:sz w:val="28"/>
          <w:szCs w:val="28"/>
        </w:rPr>
        <w:t xml:space="preserve"> </w:t>
      </w:r>
    </w:p>
    <w:p w:rsidR="00346FD0" w:rsidRPr="00F83A36" w:rsidRDefault="00346FD0" w:rsidP="00F11124">
      <w:pPr>
        <w:shd w:val="clear" w:color="auto" w:fill="FFFFFF"/>
        <w:spacing w:before="100" w:beforeAutospacing="1" w:after="100" w:afterAutospacing="1" w:line="309" w:lineRule="atLeast"/>
        <w:rPr>
          <w:rFonts w:asciiTheme="majorHAnsi" w:hAnsiTheme="majorHAnsi"/>
          <w:color w:val="000000" w:themeColor="text1"/>
          <w:sz w:val="28"/>
          <w:szCs w:val="28"/>
        </w:rPr>
      </w:pPr>
    </w:p>
    <w:p w:rsidR="00815A61" w:rsidRDefault="00815A61">
      <w:pPr>
        <w:rPr>
          <w:rFonts w:asciiTheme="majorHAnsi" w:hAnsiTheme="majorHAnsi"/>
          <w:color w:val="000000" w:themeColor="text1"/>
          <w:sz w:val="40"/>
          <w:szCs w:val="28"/>
        </w:rPr>
      </w:pPr>
      <w:r>
        <w:rPr>
          <w:rFonts w:asciiTheme="majorHAnsi" w:hAnsiTheme="majorHAnsi"/>
          <w:color w:val="000000" w:themeColor="text1"/>
          <w:sz w:val="40"/>
          <w:szCs w:val="28"/>
        </w:rPr>
        <w:br w:type="page"/>
      </w:r>
    </w:p>
    <w:p w:rsidR="000E6102" w:rsidRPr="00F83A36" w:rsidRDefault="000E6102" w:rsidP="008C558D">
      <w:pPr>
        <w:pStyle w:val="ListParagraph"/>
        <w:ind w:left="792"/>
        <w:jc w:val="center"/>
        <w:outlineLvl w:val="1"/>
        <w:rPr>
          <w:rFonts w:asciiTheme="majorHAnsi" w:hAnsiTheme="majorHAnsi"/>
          <w:color w:val="000000" w:themeColor="text1"/>
          <w:sz w:val="40"/>
          <w:szCs w:val="28"/>
        </w:rPr>
      </w:pPr>
      <w:bookmarkStart w:id="13" w:name="_Toc349821764"/>
      <w:r w:rsidRPr="00F83A36">
        <w:rPr>
          <w:rFonts w:asciiTheme="majorHAnsi" w:hAnsiTheme="majorHAnsi"/>
          <w:color w:val="000000" w:themeColor="text1"/>
          <w:sz w:val="40"/>
          <w:szCs w:val="28"/>
        </w:rPr>
        <w:lastRenderedPageBreak/>
        <w:t>FORMULA FUCTION</w:t>
      </w:r>
      <w:bookmarkEnd w:id="13"/>
    </w:p>
    <w:p w:rsidR="000E6102" w:rsidRPr="00F83A36" w:rsidRDefault="00BF130E" w:rsidP="000E6102">
      <w:pPr>
        <w:shd w:val="clear" w:color="auto" w:fill="FFFFFF"/>
        <w:spacing w:before="100" w:beforeAutospacing="1" w:after="100" w:afterAutospacing="1" w:line="309" w:lineRule="atLeast"/>
        <w:rPr>
          <w:rFonts w:asciiTheme="majorHAnsi" w:hAnsiTheme="majorHAnsi"/>
          <w:color w:val="000000" w:themeColor="text1"/>
          <w:sz w:val="28"/>
          <w:szCs w:val="28"/>
          <w:shd w:val="clear" w:color="auto" w:fill="FFFFFF"/>
        </w:rPr>
      </w:pPr>
      <w:r w:rsidRPr="00F83A36">
        <w:rPr>
          <w:rFonts w:asciiTheme="majorHAnsi" w:hAnsiTheme="majorHAnsi"/>
          <w:b/>
          <w:bCs/>
          <w:color w:val="000000" w:themeColor="text1"/>
          <w:sz w:val="28"/>
          <w:szCs w:val="28"/>
          <w:shd w:val="clear" w:color="auto" w:fill="FFFFFF"/>
        </w:rPr>
        <w:t>Formulas</w:t>
      </w:r>
      <w:r w:rsidRPr="00F83A36">
        <w:rPr>
          <w:rStyle w:val="apple-converted-space"/>
          <w:rFonts w:asciiTheme="majorHAnsi" w:hAnsiTheme="majorHAnsi"/>
          <w:color w:val="000000" w:themeColor="text1"/>
          <w:sz w:val="28"/>
          <w:szCs w:val="28"/>
          <w:shd w:val="clear" w:color="auto" w:fill="FFFFFF"/>
        </w:rPr>
        <w:t> </w:t>
      </w:r>
      <w:r w:rsidRPr="00F83A36">
        <w:rPr>
          <w:rFonts w:asciiTheme="majorHAnsi" w:hAnsiTheme="majorHAnsi"/>
          <w:color w:val="000000" w:themeColor="text1"/>
          <w:sz w:val="28"/>
          <w:szCs w:val="28"/>
          <w:shd w:val="clear" w:color="auto" w:fill="FFFFFF"/>
        </w:rPr>
        <w:t>are entries that have an equation that calculates the value to display. We DO NOT type in the numbers we are looking for; we type in the equation. This equation will be updated upon the change or entry of any data that is referenced in the equation.</w:t>
      </w:r>
    </w:p>
    <w:p w:rsidR="00864E59" w:rsidRPr="00F83A36" w:rsidRDefault="00864E59" w:rsidP="000E6102">
      <w:pPr>
        <w:shd w:val="clear" w:color="auto" w:fill="FFFFFF"/>
        <w:spacing w:before="100" w:beforeAutospacing="1" w:after="100" w:afterAutospacing="1" w:line="309" w:lineRule="atLeast"/>
        <w:rPr>
          <w:rFonts w:asciiTheme="majorHAnsi" w:hAnsiTheme="majorHAnsi"/>
          <w:color w:val="000000" w:themeColor="text1"/>
          <w:sz w:val="28"/>
          <w:szCs w:val="28"/>
          <w:shd w:val="clear" w:color="auto" w:fill="FFFFFF"/>
        </w:rPr>
      </w:pPr>
      <w:r w:rsidRPr="00F83A36">
        <w:rPr>
          <w:rFonts w:asciiTheme="majorHAnsi" w:hAnsiTheme="majorHAnsi"/>
          <w:noProof/>
          <w:color w:val="000000" w:themeColor="text1"/>
          <w:sz w:val="28"/>
          <w:szCs w:val="28"/>
          <w:shd w:val="clear" w:color="auto" w:fill="FFFFFF"/>
        </w:rPr>
        <w:drawing>
          <wp:inline distT="0" distB="0" distL="0" distR="0">
            <wp:extent cx="6848475" cy="6381750"/>
            <wp:effectExtent l="19050" t="0" r="9525" b="0"/>
            <wp:docPr id="20" name="Picture 19" descr="formula functio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ormula function.JPG"/>
                    <pic:cNvPicPr/>
                  </pic:nvPicPr>
                  <pic:blipFill>
                    <a:blip r:embed="rId26"/>
                    <a:stretch>
                      <a:fillRect/>
                    </a:stretch>
                  </pic:blipFill>
                  <pic:spPr>
                    <a:xfrm>
                      <a:off x="0" y="0"/>
                      <a:ext cx="6848475" cy="6381750"/>
                    </a:xfrm>
                    <a:prstGeom prst="rect">
                      <a:avLst/>
                    </a:prstGeom>
                  </pic:spPr>
                </pic:pic>
              </a:graphicData>
            </a:graphic>
          </wp:inline>
        </w:drawing>
      </w:r>
    </w:p>
    <w:p w:rsidR="00864E59" w:rsidRPr="00F83A36" w:rsidRDefault="00864E59" w:rsidP="000E6102">
      <w:pPr>
        <w:shd w:val="clear" w:color="auto" w:fill="FFFFFF"/>
        <w:spacing w:before="100" w:beforeAutospacing="1" w:after="100" w:afterAutospacing="1" w:line="309" w:lineRule="atLeast"/>
        <w:rPr>
          <w:rFonts w:asciiTheme="majorHAnsi" w:hAnsiTheme="majorHAnsi"/>
          <w:color w:val="000000" w:themeColor="text1"/>
          <w:sz w:val="28"/>
          <w:szCs w:val="28"/>
        </w:rPr>
      </w:pPr>
    </w:p>
    <w:p w:rsidR="00864E59" w:rsidRPr="00F83A36" w:rsidRDefault="00864E59" w:rsidP="000E6102">
      <w:pPr>
        <w:shd w:val="clear" w:color="auto" w:fill="FFFFFF"/>
        <w:spacing w:before="100" w:beforeAutospacing="1" w:after="100" w:afterAutospacing="1" w:line="309" w:lineRule="atLeast"/>
        <w:rPr>
          <w:rFonts w:asciiTheme="majorHAnsi" w:hAnsiTheme="majorHAnsi"/>
          <w:color w:val="000000" w:themeColor="text1"/>
          <w:sz w:val="28"/>
          <w:szCs w:val="28"/>
        </w:rPr>
      </w:pPr>
    </w:p>
    <w:p w:rsidR="00864E59" w:rsidRPr="00F83A36" w:rsidRDefault="001E268F" w:rsidP="008C558D">
      <w:pPr>
        <w:pStyle w:val="ListParagraph"/>
        <w:ind w:left="792"/>
        <w:jc w:val="center"/>
        <w:outlineLvl w:val="1"/>
        <w:rPr>
          <w:rFonts w:asciiTheme="majorHAnsi" w:hAnsiTheme="majorHAnsi"/>
          <w:color w:val="000000" w:themeColor="text1"/>
          <w:sz w:val="40"/>
          <w:szCs w:val="28"/>
        </w:rPr>
      </w:pPr>
      <w:bookmarkStart w:id="14" w:name="_Toc349821765"/>
      <w:r w:rsidRPr="00F83A36">
        <w:rPr>
          <w:rFonts w:asciiTheme="majorHAnsi" w:hAnsiTheme="majorHAnsi"/>
          <w:color w:val="000000" w:themeColor="text1"/>
          <w:sz w:val="40"/>
          <w:szCs w:val="28"/>
        </w:rPr>
        <w:lastRenderedPageBreak/>
        <w:t>LOAN AMORTISATION TABLE</w:t>
      </w:r>
      <w:bookmarkEnd w:id="14"/>
    </w:p>
    <w:p w:rsidR="001E268F" w:rsidRPr="00F83A36" w:rsidRDefault="001E6848" w:rsidP="001E268F">
      <w:pPr>
        <w:shd w:val="clear" w:color="auto" w:fill="FFFFFF"/>
        <w:spacing w:before="100" w:beforeAutospacing="1" w:after="100" w:afterAutospacing="1" w:line="309" w:lineRule="atLeast"/>
        <w:rPr>
          <w:rFonts w:asciiTheme="majorHAnsi" w:hAnsiTheme="majorHAnsi"/>
          <w:color w:val="000000" w:themeColor="text1"/>
          <w:sz w:val="28"/>
          <w:szCs w:val="28"/>
          <w:shd w:val="clear" w:color="auto" w:fill="FFFFFF"/>
        </w:rPr>
      </w:pPr>
      <w:r w:rsidRPr="00F83A36">
        <w:rPr>
          <w:rFonts w:asciiTheme="majorHAnsi" w:hAnsiTheme="majorHAnsi"/>
          <w:color w:val="000000" w:themeColor="text1"/>
          <w:sz w:val="28"/>
          <w:szCs w:val="28"/>
          <w:shd w:val="clear" w:color="auto" w:fill="FFFFFF"/>
        </w:rPr>
        <w:t>An</w:t>
      </w:r>
      <w:r w:rsidRPr="00F83A36">
        <w:rPr>
          <w:rFonts w:asciiTheme="majorHAnsi" w:hAnsiTheme="majorHAnsi"/>
          <w:color w:val="000000" w:themeColor="text1"/>
          <w:sz w:val="28"/>
          <w:szCs w:val="28"/>
        </w:rPr>
        <w:t> </w:t>
      </w:r>
      <w:r w:rsidRPr="00F83A36">
        <w:rPr>
          <w:rFonts w:asciiTheme="majorHAnsi" w:hAnsiTheme="majorHAnsi"/>
          <w:b/>
          <w:bCs/>
          <w:color w:val="000000" w:themeColor="text1"/>
          <w:sz w:val="28"/>
          <w:szCs w:val="28"/>
        </w:rPr>
        <w:t>amortization schedule</w:t>
      </w:r>
      <w:r w:rsidRPr="00F83A36">
        <w:rPr>
          <w:rFonts w:asciiTheme="majorHAnsi" w:hAnsiTheme="majorHAnsi"/>
          <w:color w:val="000000" w:themeColor="text1"/>
          <w:sz w:val="28"/>
          <w:szCs w:val="28"/>
        </w:rPr>
        <w:t> </w:t>
      </w:r>
      <w:r w:rsidRPr="00F83A36">
        <w:rPr>
          <w:rFonts w:asciiTheme="majorHAnsi" w:hAnsiTheme="majorHAnsi"/>
          <w:color w:val="000000" w:themeColor="text1"/>
          <w:sz w:val="28"/>
          <w:szCs w:val="28"/>
          <w:shd w:val="clear" w:color="auto" w:fill="FFFFFF"/>
        </w:rPr>
        <w:t>is a table or chart showing each payment on an amortizing loan, including how much of each payment is interest and the amount going towards the principal balance.</w:t>
      </w:r>
      <w:r w:rsidR="00671B7C" w:rsidRPr="00F83A36">
        <w:rPr>
          <w:rFonts w:asciiTheme="majorHAnsi" w:hAnsiTheme="majorHAnsi"/>
          <w:color w:val="000000" w:themeColor="text1"/>
          <w:sz w:val="28"/>
          <w:szCs w:val="28"/>
          <w:shd w:val="clear" w:color="auto" w:fill="FFFFFF"/>
        </w:rPr>
        <w:t xml:space="preserve"> We can make loan amortization schedule easily with the help of functions in the Excel. One can easily make it if he know the principal amount, rate of interest, and no of installments. </w:t>
      </w:r>
    </w:p>
    <w:p w:rsidR="002E00FC" w:rsidRPr="00F83A36" w:rsidRDefault="00671B7C" w:rsidP="001E268F">
      <w:pPr>
        <w:shd w:val="clear" w:color="auto" w:fill="FFFFFF"/>
        <w:spacing w:before="100" w:beforeAutospacing="1" w:after="100" w:afterAutospacing="1" w:line="309" w:lineRule="atLeast"/>
        <w:rPr>
          <w:rFonts w:asciiTheme="majorHAnsi" w:hAnsiTheme="majorHAnsi"/>
          <w:color w:val="000000" w:themeColor="text1"/>
          <w:sz w:val="28"/>
          <w:szCs w:val="28"/>
        </w:rPr>
      </w:pPr>
      <w:r w:rsidRPr="00F83A36">
        <w:rPr>
          <w:rFonts w:asciiTheme="majorHAnsi" w:hAnsiTheme="majorHAnsi"/>
          <w:noProof/>
          <w:color w:val="000000" w:themeColor="text1"/>
          <w:sz w:val="28"/>
          <w:szCs w:val="28"/>
        </w:rPr>
        <w:drawing>
          <wp:inline distT="0" distB="0" distL="0" distR="0">
            <wp:extent cx="6838950" cy="5391150"/>
            <wp:effectExtent l="19050" t="0" r="0" b="0"/>
            <wp:docPr id="8" name="Picture 7" descr="loan Amortisation tabl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an Amortisation table.JPG"/>
                    <pic:cNvPicPr/>
                  </pic:nvPicPr>
                  <pic:blipFill>
                    <a:blip r:embed="rId27"/>
                    <a:stretch>
                      <a:fillRect/>
                    </a:stretch>
                  </pic:blipFill>
                  <pic:spPr>
                    <a:xfrm>
                      <a:off x="0" y="0"/>
                      <a:ext cx="6838950" cy="5391150"/>
                    </a:xfrm>
                    <a:prstGeom prst="rect">
                      <a:avLst/>
                    </a:prstGeom>
                  </pic:spPr>
                </pic:pic>
              </a:graphicData>
            </a:graphic>
          </wp:inline>
        </w:drawing>
      </w:r>
    </w:p>
    <w:p w:rsidR="002E00FC" w:rsidRPr="00F83A36" w:rsidRDefault="002E00FC" w:rsidP="001E268F">
      <w:pPr>
        <w:shd w:val="clear" w:color="auto" w:fill="FFFFFF"/>
        <w:spacing w:before="100" w:beforeAutospacing="1" w:after="100" w:afterAutospacing="1" w:line="309" w:lineRule="atLeast"/>
        <w:rPr>
          <w:rFonts w:asciiTheme="majorHAnsi" w:hAnsiTheme="majorHAnsi"/>
          <w:color w:val="000000" w:themeColor="text1"/>
          <w:sz w:val="28"/>
          <w:szCs w:val="28"/>
        </w:rPr>
      </w:pPr>
    </w:p>
    <w:p w:rsidR="002E00FC" w:rsidRPr="00F83A36" w:rsidRDefault="002E00FC" w:rsidP="001E268F">
      <w:pPr>
        <w:shd w:val="clear" w:color="auto" w:fill="FFFFFF"/>
        <w:spacing w:before="100" w:beforeAutospacing="1" w:after="100" w:afterAutospacing="1" w:line="309" w:lineRule="atLeast"/>
        <w:rPr>
          <w:rFonts w:asciiTheme="majorHAnsi" w:hAnsiTheme="majorHAnsi"/>
          <w:color w:val="000000" w:themeColor="text1"/>
          <w:sz w:val="28"/>
          <w:szCs w:val="28"/>
        </w:rPr>
      </w:pPr>
      <w:r w:rsidRPr="00F83A36">
        <w:rPr>
          <w:rFonts w:asciiTheme="majorHAnsi" w:hAnsiTheme="majorHAnsi"/>
          <w:color w:val="000000" w:themeColor="text1"/>
          <w:sz w:val="28"/>
          <w:szCs w:val="28"/>
        </w:rPr>
        <w:t>This is the example of the loan amortization schedule prepared in MS-Excel with the help of the financial functions and logical functions.</w:t>
      </w:r>
    </w:p>
    <w:p w:rsidR="00410EE3" w:rsidRPr="00F83A36" w:rsidRDefault="00410EE3" w:rsidP="001E268F">
      <w:pPr>
        <w:shd w:val="clear" w:color="auto" w:fill="FFFFFF"/>
        <w:spacing w:before="100" w:beforeAutospacing="1" w:after="100" w:afterAutospacing="1" w:line="309" w:lineRule="atLeast"/>
        <w:rPr>
          <w:rFonts w:asciiTheme="majorHAnsi" w:hAnsiTheme="majorHAnsi"/>
          <w:color w:val="000000" w:themeColor="text1"/>
          <w:sz w:val="28"/>
          <w:szCs w:val="28"/>
        </w:rPr>
      </w:pPr>
    </w:p>
    <w:p w:rsidR="00410EE3" w:rsidRPr="00F83A36" w:rsidRDefault="001A4408" w:rsidP="008C558D">
      <w:pPr>
        <w:pStyle w:val="ListParagraph"/>
        <w:ind w:left="792"/>
        <w:jc w:val="center"/>
        <w:outlineLvl w:val="1"/>
        <w:rPr>
          <w:rFonts w:asciiTheme="majorHAnsi" w:hAnsiTheme="majorHAnsi"/>
          <w:color w:val="000000" w:themeColor="text1"/>
          <w:sz w:val="40"/>
          <w:szCs w:val="28"/>
        </w:rPr>
      </w:pPr>
      <w:bookmarkStart w:id="15" w:name="_Toc349821766"/>
      <w:r w:rsidRPr="00F83A36">
        <w:rPr>
          <w:rFonts w:asciiTheme="majorHAnsi" w:hAnsiTheme="majorHAnsi"/>
          <w:color w:val="000000" w:themeColor="text1"/>
          <w:sz w:val="40"/>
          <w:szCs w:val="28"/>
        </w:rPr>
        <w:lastRenderedPageBreak/>
        <w:t xml:space="preserve">PERSONAL INFORMATION </w:t>
      </w:r>
      <w:r w:rsidR="00080B4F" w:rsidRPr="00F83A36">
        <w:rPr>
          <w:rFonts w:asciiTheme="majorHAnsi" w:hAnsiTheme="majorHAnsi"/>
          <w:color w:val="000000" w:themeColor="text1"/>
          <w:sz w:val="40"/>
          <w:szCs w:val="28"/>
        </w:rPr>
        <w:t>SHEET</w:t>
      </w:r>
      <w:bookmarkEnd w:id="15"/>
    </w:p>
    <w:p w:rsidR="008C75BD" w:rsidRPr="00F83A36" w:rsidRDefault="00080B4F" w:rsidP="00080B4F">
      <w:pPr>
        <w:shd w:val="clear" w:color="auto" w:fill="FFFFFF"/>
        <w:spacing w:before="100" w:beforeAutospacing="1" w:after="100" w:afterAutospacing="1" w:line="309" w:lineRule="atLeast"/>
        <w:rPr>
          <w:rFonts w:asciiTheme="majorHAnsi" w:hAnsiTheme="majorHAnsi"/>
          <w:color w:val="000000" w:themeColor="text1"/>
          <w:sz w:val="28"/>
          <w:szCs w:val="28"/>
        </w:rPr>
      </w:pPr>
      <w:r w:rsidRPr="00F83A36">
        <w:rPr>
          <w:rFonts w:asciiTheme="majorHAnsi" w:hAnsiTheme="majorHAnsi"/>
          <w:color w:val="000000" w:themeColor="text1"/>
          <w:sz w:val="28"/>
          <w:szCs w:val="28"/>
        </w:rPr>
        <w:t>We can use the auto updating feature of MS EXCEL</w:t>
      </w:r>
      <w:r w:rsidR="008C75BD" w:rsidRPr="00F83A36">
        <w:rPr>
          <w:rFonts w:asciiTheme="majorHAnsi" w:hAnsiTheme="majorHAnsi"/>
          <w:color w:val="000000" w:themeColor="text1"/>
          <w:sz w:val="28"/>
          <w:szCs w:val="28"/>
        </w:rPr>
        <w:t xml:space="preserve"> to prepare and keep the records of student and employees as well.</w:t>
      </w:r>
    </w:p>
    <w:p w:rsidR="004049C2" w:rsidRPr="00F83A36" w:rsidRDefault="004049C2" w:rsidP="00080B4F">
      <w:pPr>
        <w:shd w:val="clear" w:color="auto" w:fill="FFFFFF"/>
        <w:spacing w:before="100" w:beforeAutospacing="1" w:after="100" w:afterAutospacing="1" w:line="309" w:lineRule="atLeast"/>
        <w:rPr>
          <w:rFonts w:asciiTheme="majorHAnsi" w:hAnsiTheme="majorHAnsi"/>
          <w:color w:val="000000" w:themeColor="text1"/>
          <w:sz w:val="28"/>
          <w:szCs w:val="28"/>
        </w:rPr>
      </w:pPr>
      <w:r w:rsidRPr="00F83A36">
        <w:rPr>
          <w:rFonts w:asciiTheme="majorHAnsi" w:hAnsiTheme="majorHAnsi"/>
          <w:noProof/>
          <w:color w:val="000000" w:themeColor="text1"/>
          <w:sz w:val="28"/>
          <w:szCs w:val="28"/>
        </w:rPr>
        <w:drawing>
          <wp:inline distT="0" distB="0" distL="0" distR="0">
            <wp:extent cx="6867525" cy="7162800"/>
            <wp:effectExtent l="19050" t="0" r="9525" b="0"/>
            <wp:docPr id="15" name="Picture 14" descr="inf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nfo.JPG"/>
                    <pic:cNvPicPr/>
                  </pic:nvPicPr>
                  <pic:blipFill>
                    <a:blip r:embed="rId28"/>
                    <a:stretch>
                      <a:fillRect/>
                    </a:stretch>
                  </pic:blipFill>
                  <pic:spPr>
                    <a:xfrm>
                      <a:off x="0" y="0"/>
                      <a:ext cx="6867525" cy="7162800"/>
                    </a:xfrm>
                    <a:prstGeom prst="rect">
                      <a:avLst/>
                    </a:prstGeom>
                  </pic:spPr>
                </pic:pic>
              </a:graphicData>
            </a:graphic>
          </wp:inline>
        </w:drawing>
      </w:r>
    </w:p>
    <w:p w:rsidR="00A7536A" w:rsidRPr="00F83A36" w:rsidRDefault="00734F60" w:rsidP="008C558D">
      <w:pPr>
        <w:pStyle w:val="ListParagraph"/>
        <w:ind w:left="792"/>
        <w:jc w:val="center"/>
        <w:outlineLvl w:val="1"/>
        <w:rPr>
          <w:rFonts w:asciiTheme="majorHAnsi" w:hAnsiTheme="majorHAnsi"/>
          <w:color w:val="000000" w:themeColor="text1"/>
          <w:sz w:val="40"/>
          <w:szCs w:val="28"/>
        </w:rPr>
      </w:pPr>
      <w:r>
        <w:rPr>
          <w:rFonts w:asciiTheme="majorHAnsi" w:hAnsiTheme="majorHAnsi"/>
          <w:color w:val="000000" w:themeColor="text1"/>
          <w:sz w:val="40"/>
          <w:szCs w:val="28"/>
        </w:rPr>
        <w:lastRenderedPageBreak/>
        <w:t xml:space="preserve">  </w:t>
      </w:r>
      <w:bookmarkStart w:id="16" w:name="_Toc349821767"/>
      <w:r w:rsidR="00A7536A" w:rsidRPr="00F83A36">
        <w:rPr>
          <w:rFonts w:asciiTheme="majorHAnsi" w:hAnsiTheme="majorHAnsi"/>
          <w:color w:val="000000" w:themeColor="text1"/>
          <w:sz w:val="40"/>
          <w:szCs w:val="28"/>
        </w:rPr>
        <w:t>ATTANDANCE SHEETS</w:t>
      </w:r>
      <w:bookmarkEnd w:id="16"/>
    </w:p>
    <w:p w:rsidR="00A7536A" w:rsidRPr="00F83A36" w:rsidRDefault="00A7536A" w:rsidP="00A7536A">
      <w:pPr>
        <w:shd w:val="clear" w:color="auto" w:fill="FFFFFF"/>
        <w:spacing w:before="100" w:beforeAutospacing="1" w:after="100" w:afterAutospacing="1" w:line="309" w:lineRule="atLeast"/>
        <w:rPr>
          <w:rFonts w:asciiTheme="majorHAnsi" w:hAnsiTheme="majorHAnsi"/>
          <w:color w:val="000000" w:themeColor="text1"/>
          <w:sz w:val="28"/>
          <w:szCs w:val="28"/>
        </w:rPr>
      </w:pPr>
      <w:r w:rsidRPr="00F83A36">
        <w:rPr>
          <w:rFonts w:asciiTheme="majorHAnsi" w:hAnsiTheme="majorHAnsi"/>
          <w:color w:val="000000" w:themeColor="text1"/>
          <w:sz w:val="28"/>
          <w:szCs w:val="28"/>
        </w:rPr>
        <w:t>We can</w:t>
      </w:r>
      <w:r w:rsidR="002F53CE" w:rsidRPr="00F83A36">
        <w:rPr>
          <w:rFonts w:asciiTheme="majorHAnsi" w:hAnsiTheme="majorHAnsi"/>
          <w:color w:val="000000" w:themeColor="text1"/>
          <w:sz w:val="28"/>
          <w:szCs w:val="28"/>
        </w:rPr>
        <w:t xml:space="preserve"> keep the attendance </w:t>
      </w:r>
      <w:r w:rsidR="00766334" w:rsidRPr="00F83A36">
        <w:rPr>
          <w:rFonts w:asciiTheme="majorHAnsi" w:hAnsiTheme="majorHAnsi"/>
          <w:color w:val="000000" w:themeColor="text1"/>
          <w:sz w:val="28"/>
          <w:szCs w:val="28"/>
        </w:rPr>
        <w:t xml:space="preserve">info of students/employees/ group. Moreover we can use logical functions to count absenteeism and use different rules for highlighting the </w:t>
      </w:r>
      <w:r w:rsidR="000E5FD1" w:rsidRPr="00F83A36">
        <w:rPr>
          <w:rFonts w:asciiTheme="majorHAnsi" w:hAnsiTheme="majorHAnsi"/>
          <w:color w:val="000000" w:themeColor="text1"/>
          <w:sz w:val="28"/>
          <w:szCs w:val="28"/>
        </w:rPr>
        <w:t>cells.</w:t>
      </w:r>
    </w:p>
    <w:p w:rsidR="0025120A" w:rsidRPr="00F83A36" w:rsidRDefault="0025120A" w:rsidP="00A7536A">
      <w:pPr>
        <w:shd w:val="clear" w:color="auto" w:fill="FFFFFF"/>
        <w:spacing w:before="100" w:beforeAutospacing="1" w:after="100" w:afterAutospacing="1" w:line="309" w:lineRule="atLeast"/>
        <w:rPr>
          <w:rFonts w:asciiTheme="majorHAnsi" w:hAnsiTheme="majorHAnsi"/>
          <w:color w:val="000000" w:themeColor="text1"/>
          <w:sz w:val="28"/>
          <w:szCs w:val="28"/>
        </w:rPr>
      </w:pPr>
      <w:r w:rsidRPr="00F83A36">
        <w:rPr>
          <w:rFonts w:asciiTheme="majorHAnsi" w:hAnsiTheme="majorHAnsi"/>
          <w:noProof/>
          <w:color w:val="000000" w:themeColor="text1"/>
          <w:sz w:val="28"/>
          <w:szCs w:val="28"/>
        </w:rPr>
        <w:drawing>
          <wp:inline distT="0" distB="0" distL="0" distR="0">
            <wp:extent cx="6838950" cy="7210425"/>
            <wp:effectExtent l="19050" t="0" r="0" b="0"/>
            <wp:docPr id="21" name="Picture 20" descr="Attandance sheet.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andance sheet.JPG"/>
                    <pic:cNvPicPr/>
                  </pic:nvPicPr>
                  <pic:blipFill>
                    <a:blip r:embed="rId29"/>
                    <a:stretch>
                      <a:fillRect/>
                    </a:stretch>
                  </pic:blipFill>
                  <pic:spPr>
                    <a:xfrm>
                      <a:off x="0" y="0"/>
                      <a:ext cx="6838950" cy="7210425"/>
                    </a:xfrm>
                    <a:prstGeom prst="rect">
                      <a:avLst/>
                    </a:prstGeom>
                  </pic:spPr>
                </pic:pic>
              </a:graphicData>
            </a:graphic>
          </wp:inline>
        </w:drawing>
      </w:r>
    </w:p>
    <w:p w:rsidR="001B58B3" w:rsidRPr="00F83A36" w:rsidRDefault="001B58B3" w:rsidP="008C558D">
      <w:pPr>
        <w:pStyle w:val="ListParagraph"/>
        <w:ind w:left="792"/>
        <w:jc w:val="center"/>
        <w:outlineLvl w:val="1"/>
        <w:rPr>
          <w:rFonts w:asciiTheme="majorHAnsi" w:hAnsiTheme="majorHAnsi"/>
          <w:color w:val="000000" w:themeColor="text1"/>
          <w:sz w:val="40"/>
          <w:szCs w:val="28"/>
        </w:rPr>
      </w:pPr>
      <w:bookmarkStart w:id="17" w:name="_Toc349821768"/>
      <w:r w:rsidRPr="00F83A36">
        <w:rPr>
          <w:rFonts w:asciiTheme="majorHAnsi" w:hAnsiTheme="majorHAnsi"/>
          <w:color w:val="000000" w:themeColor="text1"/>
          <w:sz w:val="40"/>
          <w:szCs w:val="28"/>
        </w:rPr>
        <w:lastRenderedPageBreak/>
        <w:t>ENQUIRY SHEET</w:t>
      </w:r>
      <w:bookmarkEnd w:id="17"/>
    </w:p>
    <w:p w:rsidR="001B58B3" w:rsidRPr="00F83A36" w:rsidRDefault="00F369EA" w:rsidP="001B58B3">
      <w:pPr>
        <w:shd w:val="clear" w:color="auto" w:fill="FFFFFF"/>
        <w:spacing w:before="100" w:beforeAutospacing="1" w:after="100" w:afterAutospacing="1" w:line="309" w:lineRule="atLeast"/>
        <w:rPr>
          <w:rFonts w:asciiTheme="majorHAnsi" w:hAnsiTheme="majorHAnsi"/>
          <w:color w:val="000000" w:themeColor="text1"/>
          <w:sz w:val="28"/>
          <w:szCs w:val="28"/>
        </w:rPr>
      </w:pPr>
      <w:r w:rsidRPr="00F83A36">
        <w:rPr>
          <w:rFonts w:asciiTheme="majorHAnsi" w:hAnsiTheme="majorHAnsi"/>
          <w:color w:val="000000" w:themeColor="text1"/>
          <w:sz w:val="28"/>
          <w:szCs w:val="28"/>
        </w:rPr>
        <w:t>We can use different referencing features, functions like VLOOKUP and data validation rules to make an enquiry sheet from the data at other sheets.</w:t>
      </w:r>
    </w:p>
    <w:p w:rsidR="001D2DEF" w:rsidRPr="00F83A36" w:rsidRDefault="00E247B1" w:rsidP="001B58B3">
      <w:pPr>
        <w:shd w:val="clear" w:color="auto" w:fill="FFFFFF"/>
        <w:spacing w:before="100" w:beforeAutospacing="1" w:after="100" w:afterAutospacing="1" w:line="309" w:lineRule="atLeast"/>
        <w:rPr>
          <w:rFonts w:asciiTheme="majorHAnsi" w:hAnsiTheme="majorHAnsi"/>
          <w:color w:val="000000" w:themeColor="text1"/>
          <w:sz w:val="28"/>
          <w:szCs w:val="28"/>
        </w:rPr>
      </w:pPr>
      <w:r w:rsidRPr="00F83A36">
        <w:rPr>
          <w:rFonts w:asciiTheme="majorHAnsi" w:hAnsiTheme="majorHAnsi"/>
          <w:noProof/>
          <w:color w:val="000000" w:themeColor="text1"/>
          <w:sz w:val="28"/>
          <w:szCs w:val="28"/>
        </w:rPr>
        <w:drawing>
          <wp:inline distT="0" distB="0" distL="0" distR="0">
            <wp:extent cx="6848475" cy="7181850"/>
            <wp:effectExtent l="19050" t="0" r="9525" b="0"/>
            <wp:docPr id="22" name="Picture 21" descr="Vlook up.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Vlook up.JPG"/>
                    <pic:cNvPicPr/>
                  </pic:nvPicPr>
                  <pic:blipFill>
                    <a:blip r:embed="rId30"/>
                    <a:stretch>
                      <a:fillRect/>
                    </a:stretch>
                  </pic:blipFill>
                  <pic:spPr>
                    <a:xfrm>
                      <a:off x="0" y="0"/>
                      <a:ext cx="6848475" cy="7181850"/>
                    </a:xfrm>
                    <a:prstGeom prst="rect">
                      <a:avLst/>
                    </a:prstGeom>
                  </pic:spPr>
                </pic:pic>
              </a:graphicData>
            </a:graphic>
          </wp:inline>
        </w:drawing>
      </w:r>
    </w:p>
    <w:p w:rsidR="009536DE" w:rsidRPr="00F83A36" w:rsidRDefault="009536DE" w:rsidP="008C558D">
      <w:pPr>
        <w:pStyle w:val="ListParagraph"/>
        <w:ind w:left="792"/>
        <w:jc w:val="center"/>
        <w:outlineLvl w:val="1"/>
        <w:rPr>
          <w:rFonts w:asciiTheme="majorHAnsi" w:hAnsiTheme="majorHAnsi"/>
          <w:color w:val="000000" w:themeColor="text1"/>
          <w:sz w:val="40"/>
          <w:szCs w:val="28"/>
        </w:rPr>
      </w:pPr>
      <w:bookmarkStart w:id="18" w:name="_Toc349821769"/>
      <w:r w:rsidRPr="00F83A36">
        <w:rPr>
          <w:rFonts w:asciiTheme="majorHAnsi" w:hAnsiTheme="majorHAnsi"/>
          <w:color w:val="000000" w:themeColor="text1"/>
          <w:sz w:val="40"/>
          <w:szCs w:val="28"/>
        </w:rPr>
        <w:lastRenderedPageBreak/>
        <w:t>PIVOT TABLE</w:t>
      </w:r>
      <w:bookmarkEnd w:id="18"/>
    </w:p>
    <w:p w:rsidR="002B4CDE" w:rsidRPr="00F83A36" w:rsidRDefault="002B4CDE" w:rsidP="002B4CDE">
      <w:pPr>
        <w:shd w:val="clear" w:color="auto" w:fill="FFFFFF"/>
        <w:spacing w:before="100" w:beforeAutospacing="1" w:after="100" w:afterAutospacing="1" w:line="309" w:lineRule="atLeast"/>
        <w:rPr>
          <w:rFonts w:asciiTheme="majorHAnsi" w:hAnsiTheme="majorHAnsi"/>
          <w:color w:val="000000" w:themeColor="text1"/>
          <w:sz w:val="28"/>
          <w:szCs w:val="28"/>
        </w:rPr>
      </w:pPr>
      <w:r w:rsidRPr="00F83A36">
        <w:rPr>
          <w:rFonts w:asciiTheme="majorHAnsi" w:hAnsiTheme="majorHAnsi"/>
          <w:color w:val="000000" w:themeColor="text1"/>
          <w:sz w:val="28"/>
          <w:szCs w:val="28"/>
        </w:rPr>
        <w:t>Pivot tables in Excel are a versatile reporting tool that makes it easy to extract information from large tables of </w:t>
      </w:r>
      <w:hyperlink r:id="rId31" w:history="1">
        <w:r w:rsidRPr="00F83A36">
          <w:rPr>
            <w:rFonts w:asciiTheme="majorHAnsi" w:hAnsiTheme="majorHAnsi"/>
            <w:color w:val="000000" w:themeColor="text1"/>
            <w:sz w:val="28"/>
            <w:szCs w:val="28"/>
          </w:rPr>
          <w:t>data</w:t>
        </w:r>
      </w:hyperlink>
      <w:r w:rsidRPr="00F83A36">
        <w:rPr>
          <w:rFonts w:asciiTheme="majorHAnsi" w:hAnsiTheme="majorHAnsi"/>
          <w:color w:val="000000" w:themeColor="text1"/>
          <w:sz w:val="28"/>
          <w:szCs w:val="28"/>
        </w:rPr>
        <w:t> without the use of formulas.</w:t>
      </w:r>
    </w:p>
    <w:p w:rsidR="002B4CDE" w:rsidRPr="00F83A36" w:rsidRDefault="002B4CDE" w:rsidP="002B4CDE">
      <w:pPr>
        <w:shd w:val="clear" w:color="auto" w:fill="FFFFFF"/>
        <w:spacing w:before="100" w:beforeAutospacing="1" w:after="100" w:afterAutospacing="1" w:line="309" w:lineRule="atLeast"/>
        <w:rPr>
          <w:rFonts w:asciiTheme="majorHAnsi" w:hAnsiTheme="majorHAnsi"/>
          <w:color w:val="000000" w:themeColor="text1"/>
          <w:sz w:val="28"/>
          <w:szCs w:val="28"/>
        </w:rPr>
      </w:pPr>
      <w:r w:rsidRPr="00F83A36">
        <w:rPr>
          <w:rFonts w:asciiTheme="majorHAnsi" w:hAnsiTheme="majorHAnsi"/>
          <w:color w:val="000000" w:themeColor="text1"/>
          <w:sz w:val="28"/>
          <w:szCs w:val="28"/>
        </w:rPr>
        <w:t>Pivot tables are extremely user friendly in that by moving, or pivoting, fields of data from one location to another using drag and drop</w:t>
      </w:r>
      <w:r w:rsidR="00037E11" w:rsidRPr="00F83A36">
        <w:rPr>
          <w:rFonts w:asciiTheme="majorHAnsi" w:hAnsiTheme="majorHAnsi"/>
          <w:color w:val="000000" w:themeColor="text1"/>
          <w:sz w:val="28"/>
          <w:szCs w:val="28"/>
        </w:rPr>
        <w:t>. W</w:t>
      </w:r>
      <w:r w:rsidRPr="00F83A36">
        <w:rPr>
          <w:rFonts w:asciiTheme="majorHAnsi" w:hAnsiTheme="majorHAnsi"/>
          <w:color w:val="000000" w:themeColor="text1"/>
          <w:sz w:val="28"/>
          <w:szCs w:val="28"/>
        </w:rPr>
        <w:t>e can look at the same data in a number of different ways.</w:t>
      </w:r>
    </w:p>
    <w:p w:rsidR="00471646" w:rsidRPr="00F83A36" w:rsidRDefault="00646F23" w:rsidP="002B4CDE">
      <w:pPr>
        <w:shd w:val="clear" w:color="auto" w:fill="FFFFFF"/>
        <w:spacing w:before="100" w:beforeAutospacing="1" w:after="100" w:afterAutospacing="1" w:line="309" w:lineRule="atLeast"/>
        <w:rPr>
          <w:rFonts w:asciiTheme="majorHAnsi" w:hAnsiTheme="majorHAnsi"/>
          <w:color w:val="000000" w:themeColor="text1"/>
          <w:sz w:val="28"/>
          <w:szCs w:val="28"/>
        </w:rPr>
      </w:pPr>
      <w:r w:rsidRPr="00F83A36">
        <w:rPr>
          <w:rFonts w:asciiTheme="majorHAnsi" w:hAnsiTheme="majorHAnsi"/>
          <w:color w:val="000000" w:themeColor="text1"/>
          <w:sz w:val="28"/>
          <w:szCs w:val="28"/>
        </w:rPr>
        <w:t>In </w:t>
      </w:r>
      <w:hyperlink r:id="rId32" w:tooltip="Data processing" w:history="1">
        <w:r w:rsidRPr="00F83A36">
          <w:rPr>
            <w:rFonts w:asciiTheme="majorHAnsi" w:hAnsiTheme="majorHAnsi"/>
            <w:color w:val="000000" w:themeColor="text1"/>
            <w:sz w:val="28"/>
            <w:szCs w:val="28"/>
          </w:rPr>
          <w:t>data processing</w:t>
        </w:r>
      </w:hyperlink>
      <w:r w:rsidRPr="00F83A36">
        <w:rPr>
          <w:rFonts w:asciiTheme="majorHAnsi" w:hAnsiTheme="majorHAnsi"/>
          <w:color w:val="000000" w:themeColor="text1"/>
          <w:sz w:val="28"/>
          <w:szCs w:val="28"/>
        </w:rPr>
        <w:t>, a pivot table is a data summarization tool found in data visualization programs such as spreadsheets or business intelligence software. Among other functions, a pivot-table can automatically sort, count, total or give the average of the data stored in one table or spreadsheet. It displays the results in a second table (called a "pivot table") showing the summarized data. Pivot tables are also useful for quickly creating unweighted cross tabulations</w:t>
      </w:r>
      <w:r w:rsidRPr="00F83A36">
        <w:rPr>
          <w:rFonts w:ascii="Arial" w:hAnsi="Arial" w:cs="Arial"/>
          <w:color w:val="000000" w:themeColor="text1"/>
          <w:sz w:val="20"/>
          <w:szCs w:val="20"/>
          <w:shd w:val="clear" w:color="auto" w:fill="FFFFFF"/>
        </w:rPr>
        <w:t>.</w:t>
      </w:r>
    </w:p>
    <w:p w:rsidR="002B4CDE" w:rsidRPr="00F83A36" w:rsidRDefault="00471646" w:rsidP="002B4CDE">
      <w:pPr>
        <w:shd w:val="clear" w:color="auto" w:fill="FFFFFF"/>
        <w:spacing w:before="100" w:beforeAutospacing="1" w:after="100" w:afterAutospacing="1" w:line="309" w:lineRule="atLeast"/>
        <w:rPr>
          <w:rFonts w:asciiTheme="majorHAnsi" w:hAnsiTheme="majorHAnsi"/>
          <w:color w:val="000000" w:themeColor="text1"/>
          <w:sz w:val="28"/>
          <w:szCs w:val="28"/>
        </w:rPr>
      </w:pPr>
      <w:r w:rsidRPr="00F83A36">
        <w:rPr>
          <w:rFonts w:asciiTheme="majorHAnsi" w:hAnsiTheme="majorHAnsi"/>
          <w:noProof/>
          <w:color w:val="000000" w:themeColor="text1"/>
          <w:sz w:val="28"/>
          <w:szCs w:val="28"/>
        </w:rPr>
        <w:drawing>
          <wp:inline distT="0" distB="0" distL="0" distR="0">
            <wp:extent cx="6829425" cy="5210175"/>
            <wp:effectExtent l="19050" t="0" r="9525" b="0"/>
            <wp:docPr id="23" name="Picture 22" descr="PIVOT TABL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VOT TABLE.JPG"/>
                    <pic:cNvPicPr/>
                  </pic:nvPicPr>
                  <pic:blipFill>
                    <a:blip r:embed="rId33"/>
                    <a:stretch>
                      <a:fillRect/>
                    </a:stretch>
                  </pic:blipFill>
                  <pic:spPr>
                    <a:xfrm>
                      <a:off x="0" y="0"/>
                      <a:ext cx="6829425" cy="5210175"/>
                    </a:xfrm>
                    <a:prstGeom prst="rect">
                      <a:avLst/>
                    </a:prstGeom>
                  </pic:spPr>
                </pic:pic>
              </a:graphicData>
            </a:graphic>
          </wp:inline>
        </w:drawing>
      </w:r>
    </w:p>
    <w:p w:rsidR="00224598" w:rsidRPr="00F83A36" w:rsidRDefault="00DA12A7" w:rsidP="008C558D">
      <w:pPr>
        <w:pStyle w:val="ListParagraph"/>
        <w:ind w:left="792"/>
        <w:jc w:val="center"/>
        <w:outlineLvl w:val="1"/>
        <w:rPr>
          <w:rFonts w:asciiTheme="majorHAnsi" w:hAnsiTheme="majorHAnsi"/>
          <w:color w:val="000000" w:themeColor="text1"/>
          <w:sz w:val="40"/>
          <w:szCs w:val="28"/>
        </w:rPr>
      </w:pPr>
      <w:bookmarkStart w:id="19" w:name="_Toc349821770"/>
      <w:r w:rsidRPr="00F83A36">
        <w:rPr>
          <w:rFonts w:asciiTheme="majorHAnsi" w:hAnsiTheme="majorHAnsi"/>
          <w:color w:val="000000" w:themeColor="text1"/>
          <w:sz w:val="40"/>
          <w:szCs w:val="28"/>
        </w:rPr>
        <w:lastRenderedPageBreak/>
        <w:t>PIVOT CHART</w:t>
      </w:r>
      <w:bookmarkEnd w:id="19"/>
    </w:p>
    <w:p w:rsidR="002C33EE" w:rsidRPr="00F83A36" w:rsidRDefault="002C33EE" w:rsidP="00051411">
      <w:pPr>
        <w:shd w:val="clear" w:color="auto" w:fill="FFFFFF"/>
        <w:spacing w:before="100" w:beforeAutospacing="1" w:after="100" w:afterAutospacing="1" w:line="309" w:lineRule="atLeast"/>
        <w:rPr>
          <w:rFonts w:asciiTheme="majorHAnsi" w:hAnsiTheme="majorHAnsi"/>
          <w:color w:val="000000" w:themeColor="text1"/>
          <w:sz w:val="28"/>
          <w:szCs w:val="28"/>
        </w:rPr>
      </w:pPr>
      <w:r w:rsidRPr="00F83A36">
        <w:rPr>
          <w:rFonts w:asciiTheme="majorHAnsi" w:hAnsiTheme="majorHAnsi"/>
          <w:color w:val="000000" w:themeColor="text1"/>
          <w:sz w:val="28"/>
          <w:szCs w:val="28"/>
        </w:rPr>
        <w:t>A PivotChart report provides a graphical representation of the data in a PivotTable report, which in this case is called the associated PivotTable report. A PivotChart report is also interactive. When we create a PivotChart report, the PivotChart Filter Pane appears. We can use this filter pane to sort and filter the underlying data of the PivotChart report. Changes that we make to the layout and data in the associated PivotTable report are immediately reflected in the layout and data in the PivotChart report.</w:t>
      </w:r>
    </w:p>
    <w:p w:rsidR="00DA12A7" w:rsidRPr="00F83A36" w:rsidRDefault="002C33EE" w:rsidP="009F5B78">
      <w:pPr>
        <w:shd w:val="clear" w:color="auto" w:fill="FFFFFF"/>
        <w:spacing w:before="100" w:beforeAutospacing="1" w:after="100" w:afterAutospacing="1" w:line="309" w:lineRule="atLeast"/>
        <w:rPr>
          <w:rFonts w:asciiTheme="majorHAnsi" w:hAnsiTheme="majorHAnsi"/>
          <w:color w:val="000000" w:themeColor="text1"/>
          <w:sz w:val="28"/>
          <w:szCs w:val="28"/>
        </w:rPr>
      </w:pPr>
      <w:r w:rsidRPr="00F83A36">
        <w:rPr>
          <w:rFonts w:asciiTheme="majorHAnsi" w:hAnsiTheme="majorHAnsi"/>
          <w:color w:val="000000" w:themeColor="text1"/>
          <w:sz w:val="28"/>
          <w:szCs w:val="28"/>
        </w:rPr>
        <w:t>A PivotChart report displays data series, categories, data markers, and axes </w:t>
      </w:r>
      <w:r w:rsidR="002830FB" w:rsidRPr="00F83A36">
        <w:rPr>
          <w:rFonts w:asciiTheme="majorHAnsi" w:hAnsiTheme="majorHAnsi"/>
          <w:color w:val="000000" w:themeColor="text1"/>
          <w:sz w:val="28"/>
          <w:szCs w:val="28"/>
        </w:rPr>
        <w:t>just as standard charts do. We</w:t>
      </w:r>
      <w:r w:rsidRPr="00F83A36">
        <w:rPr>
          <w:rFonts w:asciiTheme="majorHAnsi" w:hAnsiTheme="majorHAnsi"/>
          <w:color w:val="000000" w:themeColor="text1"/>
          <w:sz w:val="28"/>
          <w:szCs w:val="28"/>
        </w:rPr>
        <w:t xml:space="preserve"> can also change the chart type and other options such as the titles, the legend placement, the data labels, the chart location, and so on.</w:t>
      </w:r>
    </w:p>
    <w:p w:rsidR="009F5B78" w:rsidRPr="00F83A36" w:rsidRDefault="009F5B78" w:rsidP="009F5B78">
      <w:pPr>
        <w:shd w:val="clear" w:color="auto" w:fill="FFFFFF"/>
        <w:spacing w:before="100" w:beforeAutospacing="1" w:after="100" w:afterAutospacing="1" w:line="309" w:lineRule="atLeast"/>
        <w:rPr>
          <w:rFonts w:asciiTheme="majorHAnsi" w:hAnsiTheme="majorHAnsi"/>
          <w:color w:val="000000" w:themeColor="text1"/>
          <w:sz w:val="28"/>
          <w:szCs w:val="28"/>
        </w:rPr>
      </w:pPr>
      <w:r w:rsidRPr="00F83A36">
        <w:rPr>
          <w:rFonts w:asciiTheme="majorHAnsi" w:hAnsiTheme="majorHAnsi"/>
          <w:noProof/>
          <w:color w:val="000000" w:themeColor="text1"/>
          <w:sz w:val="28"/>
          <w:szCs w:val="28"/>
        </w:rPr>
        <w:drawing>
          <wp:inline distT="0" distB="0" distL="0" distR="0">
            <wp:extent cx="6858000" cy="5229225"/>
            <wp:effectExtent l="19050" t="0" r="0" b="0"/>
            <wp:docPr id="24" name="Picture 23" descr="PIVOT CHART.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VOT CHART.JPG"/>
                    <pic:cNvPicPr/>
                  </pic:nvPicPr>
                  <pic:blipFill>
                    <a:blip r:embed="rId34"/>
                    <a:stretch>
                      <a:fillRect/>
                    </a:stretch>
                  </pic:blipFill>
                  <pic:spPr>
                    <a:xfrm>
                      <a:off x="0" y="0"/>
                      <a:ext cx="6858000" cy="5229225"/>
                    </a:xfrm>
                    <a:prstGeom prst="rect">
                      <a:avLst/>
                    </a:prstGeom>
                  </pic:spPr>
                </pic:pic>
              </a:graphicData>
            </a:graphic>
          </wp:inline>
        </w:drawing>
      </w:r>
    </w:p>
    <w:p w:rsidR="009F5B78" w:rsidRPr="00F83A36" w:rsidRDefault="009F5B78" w:rsidP="009F5B78">
      <w:pPr>
        <w:shd w:val="clear" w:color="auto" w:fill="FFFFFF"/>
        <w:spacing w:before="100" w:beforeAutospacing="1" w:after="100" w:afterAutospacing="1" w:line="309" w:lineRule="atLeast"/>
        <w:rPr>
          <w:rFonts w:asciiTheme="majorHAnsi" w:hAnsiTheme="majorHAnsi"/>
          <w:color w:val="000000" w:themeColor="text1"/>
          <w:sz w:val="28"/>
          <w:szCs w:val="28"/>
        </w:rPr>
      </w:pPr>
    </w:p>
    <w:p w:rsidR="009F5B78" w:rsidRPr="00F83A36" w:rsidRDefault="0070353A" w:rsidP="008C558D">
      <w:pPr>
        <w:pStyle w:val="ListParagraph"/>
        <w:ind w:left="792"/>
        <w:jc w:val="center"/>
        <w:outlineLvl w:val="1"/>
        <w:rPr>
          <w:rFonts w:asciiTheme="majorHAnsi" w:hAnsiTheme="majorHAnsi"/>
          <w:color w:val="000000" w:themeColor="text1"/>
          <w:sz w:val="40"/>
          <w:szCs w:val="28"/>
        </w:rPr>
      </w:pPr>
      <w:bookmarkStart w:id="20" w:name="_Toc349821771"/>
      <w:r w:rsidRPr="00F83A36">
        <w:rPr>
          <w:rFonts w:asciiTheme="majorHAnsi" w:hAnsiTheme="majorHAnsi"/>
          <w:color w:val="000000" w:themeColor="text1"/>
          <w:sz w:val="40"/>
          <w:szCs w:val="28"/>
        </w:rPr>
        <w:lastRenderedPageBreak/>
        <w:t>CHARTS IN MS EXCEL</w:t>
      </w:r>
      <w:bookmarkEnd w:id="20"/>
    </w:p>
    <w:p w:rsidR="008B4B4E" w:rsidRPr="00F83A36" w:rsidRDefault="00DF6DD0" w:rsidP="00DF6DD0">
      <w:pPr>
        <w:shd w:val="clear" w:color="auto" w:fill="FFFFFF"/>
        <w:spacing w:before="100" w:beforeAutospacing="1" w:after="100" w:afterAutospacing="1" w:line="309" w:lineRule="atLeast"/>
        <w:rPr>
          <w:rFonts w:asciiTheme="majorHAnsi" w:eastAsia="Times New Roman" w:hAnsiTheme="majorHAnsi" w:cs="Segoe UI"/>
          <w:color w:val="000000" w:themeColor="text1"/>
          <w:sz w:val="28"/>
          <w:szCs w:val="28"/>
        </w:rPr>
      </w:pPr>
      <w:r w:rsidRPr="00F83A36">
        <w:rPr>
          <w:rFonts w:asciiTheme="majorHAnsi" w:eastAsia="Times New Roman" w:hAnsiTheme="majorHAnsi" w:cs="Segoe UI"/>
          <w:color w:val="000000" w:themeColor="text1"/>
          <w:sz w:val="28"/>
          <w:szCs w:val="28"/>
        </w:rPr>
        <w:t>A </w:t>
      </w:r>
      <w:r w:rsidRPr="00F83A36">
        <w:rPr>
          <w:rFonts w:asciiTheme="majorHAnsi" w:eastAsia="Times New Roman" w:hAnsiTheme="majorHAnsi" w:cs="Segoe UI"/>
          <w:b/>
          <w:bCs/>
          <w:color w:val="000000" w:themeColor="text1"/>
          <w:sz w:val="28"/>
          <w:szCs w:val="28"/>
        </w:rPr>
        <w:t>chart</w:t>
      </w:r>
      <w:r w:rsidRPr="00F83A36">
        <w:rPr>
          <w:rFonts w:asciiTheme="majorHAnsi" w:eastAsia="Times New Roman" w:hAnsiTheme="majorHAnsi" w:cs="Segoe UI"/>
          <w:color w:val="000000" w:themeColor="text1"/>
          <w:sz w:val="28"/>
          <w:szCs w:val="28"/>
        </w:rPr>
        <w:t> is designed to:</w:t>
      </w:r>
    </w:p>
    <w:p w:rsidR="008B4B4E" w:rsidRPr="00F83A36" w:rsidRDefault="008B4B4E" w:rsidP="008B4B4E">
      <w:pPr>
        <w:pStyle w:val="ListParagraph"/>
        <w:numPr>
          <w:ilvl w:val="0"/>
          <w:numId w:val="8"/>
        </w:numPr>
        <w:shd w:val="clear" w:color="auto" w:fill="FFFFFF"/>
        <w:spacing w:before="100" w:beforeAutospacing="1" w:after="100" w:afterAutospacing="1" w:line="309" w:lineRule="atLeast"/>
        <w:rPr>
          <w:rFonts w:asciiTheme="majorHAnsi" w:eastAsia="Times New Roman" w:hAnsiTheme="majorHAnsi" w:cs="Segoe UI"/>
          <w:color w:val="000000" w:themeColor="text1"/>
          <w:sz w:val="28"/>
          <w:szCs w:val="28"/>
        </w:rPr>
      </w:pPr>
      <w:r w:rsidRPr="00F83A36">
        <w:rPr>
          <w:rFonts w:asciiTheme="majorHAnsi" w:eastAsia="Times New Roman" w:hAnsiTheme="majorHAnsi" w:cs="Segoe UI"/>
          <w:color w:val="000000" w:themeColor="text1"/>
          <w:sz w:val="28"/>
          <w:szCs w:val="28"/>
        </w:rPr>
        <w:t>Present information in graphic form</w:t>
      </w:r>
    </w:p>
    <w:p w:rsidR="008B4B4E" w:rsidRPr="00F83A36" w:rsidRDefault="008B4B4E" w:rsidP="008B4B4E">
      <w:pPr>
        <w:pStyle w:val="ListParagraph"/>
        <w:numPr>
          <w:ilvl w:val="0"/>
          <w:numId w:val="8"/>
        </w:numPr>
        <w:shd w:val="clear" w:color="auto" w:fill="FFFFFF"/>
        <w:spacing w:before="100" w:beforeAutospacing="1" w:after="100" w:afterAutospacing="1" w:line="309" w:lineRule="atLeast"/>
        <w:rPr>
          <w:rFonts w:asciiTheme="majorHAnsi" w:eastAsia="Times New Roman" w:hAnsiTheme="majorHAnsi" w:cs="Segoe UI"/>
          <w:color w:val="000000" w:themeColor="text1"/>
          <w:sz w:val="28"/>
          <w:szCs w:val="28"/>
        </w:rPr>
      </w:pPr>
      <w:r w:rsidRPr="00F83A36">
        <w:rPr>
          <w:rFonts w:asciiTheme="majorHAnsi" w:eastAsia="Times New Roman" w:hAnsiTheme="majorHAnsi" w:cs="Segoe UI"/>
          <w:color w:val="000000" w:themeColor="text1"/>
          <w:sz w:val="28"/>
          <w:szCs w:val="28"/>
        </w:rPr>
        <w:t>Plot specific information</w:t>
      </w:r>
    </w:p>
    <w:p w:rsidR="00DF6DD0" w:rsidRPr="00F83A36" w:rsidRDefault="00DF6DD0" w:rsidP="008B4B4E">
      <w:pPr>
        <w:shd w:val="clear" w:color="auto" w:fill="FFFFFF"/>
        <w:spacing w:before="100" w:beforeAutospacing="1" w:after="100" w:afterAutospacing="1" w:line="309" w:lineRule="atLeast"/>
        <w:rPr>
          <w:rFonts w:asciiTheme="majorHAnsi" w:eastAsia="Times New Roman" w:hAnsiTheme="majorHAnsi" w:cs="Segoe UI"/>
          <w:color w:val="000000" w:themeColor="text1"/>
          <w:sz w:val="28"/>
          <w:szCs w:val="28"/>
        </w:rPr>
      </w:pPr>
      <w:r w:rsidRPr="00F83A36">
        <w:rPr>
          <w:rFonts w:asciiTheme="majorHAnsi" w:eastAsia="Times New Roman" w:hAnsiTheme="majorHAnsi" w:cs="Segoe UI"/>
          <w:color w:val="000000" w:themeColor="text1"/>
          <w:sz w:val="28"/>
          <w:szCs w:val="28"/>
        </w:rPr>
        <w:t>Using a chart is a great way to make complicated material—such as comparisons, patterns, and trends in data—easy to view and understand. For instance, rather than analyze several c</w:t>
      </w:r>
      <w:r w:rsidR="00E177A5" w:rsidRPr="00F83A36">
        <w:rPr>
          <w:rFonts w:asciiTheme="majorHAnsi" w:eastAsia="Times New Roman" w:hAnsiTheme="majorHAnsi" w:cs="Segoe UI"/>
          <w:color w:val="000000" w:themeColor="text1"/>
          <w:sz w:val="28"/>
          <w:szCs w:val="28"/>
        </w:rPr>
        <w:t>olumns of worksheet numbers, we</w:t>
      </w:r>
      <w:r w:rsidRPr="00F83A36">
        <w:rPr>
          <w:rFonts w:asciiTheme="majorHAnsi" w:eastAsia="Times New Roman" w:hAnsiTheme="majorHAnsi" w:cs="Segoe UI"/>
          <w:color w:val="000000" w:themeColor="text1"/>
          <w:sz w:val="28"/>
          <w:szCs w:val="28"/>
        </w:rPr>
        <w:t xml:space="preserve"> can use a chart to compare at a glance how the enrollment statistics of girls and boys are changing over a period of years.</w:t>
      </w:r>
    </w:p>
    <w:p w:rsidR="0050398D" w:rsidRPr="00F83A36" w:rsidRDefault="007513C3" w:rsidP="008B4B4E">
      <w:pPr>
        <w:shd w:val="clear" w:color="auto" w:fill="FFFFFF"/>
        <w:spacing w:before="100" w:beforeAutospacing="1" w:after="100" w:afterAutospacing="1" w:line="309" w:lineRule="atLeast"/>
        <w:rPr>
          <w:rFonts w:asciiTheme="majorHAnsi" w:eastAsia="Times New Roman" w:hAnsiTheme="majorHAnsi" w:cs="Segoe UI"/>
          <w:color w:val="000000" w:themeColor="text1"/>
          <w:sz w:val="28"/>
          <w:szCs w:val="28"/>
        </w:rPr>
      </w:pPr>
      <w:r w:rsidRPr="00F83A36">
        <w:rPr>
          <w:rFonts w:asciiTheme="majorHAnsi" w:eastAsia="Times New Roman" w:hAnsiTheme="majorHAnsi" w:cs="Segoe UI"/>
          <w:noProof/>
          <w:color w:val="000000" w:themeColor="text1"/>
          <w:sz w:val="28"/>
          <w:szCs w:val="28"/>
        </w:rPr>
        <w:drawing>
          <wp:inline distT="0" distB="0" distL="0" distR="0">
            <wp:extent cx="6838950" cy="5953125"/>
            <wp:effectExtent l="19050" t="0" r="0" b="0"/>
            <wp:docPr id="25" name="Picture 24" descr="chart.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hart.JPG"/>
                    <pic:cNvPicPr/>
                  </pic:nvPicPr>
                  <pic:blipFill>
                    <a:blip r:embed="rId35"/>
                    <a:stretch>
                      <a:fillRect/>
                    </a:stretch>
                  </pic:blipFill>
                  <pic:spPr>
                    <a:xfrm>
                      <a:off x="0" y="0"/>
                      <a:ext cx="6838950" cy="5953125"/>
                    </a:xfrm>
                    <a:prstGeom prst="rect">
                      <a:avLst/>
                    </a:prstGeom>
                  </pic:spPr>
                </pic:pic>
              </a:graphicData>
            </a:graphic>
          </wp:inline>
        </w:drawing>
      </w:r>
    </w:p>
    <w:p w:rsidR="00626DAB" w:rsidRDefault="00626DAB" w:rsidP="008C558D">
      <w:pPr>
        <w:pStyle w:val="ListParagraph"/>
        <w:ind w:left="792"/>
        <w:jc w:val="center"/>
        <w:outlineLvl w:val="1"/>
        <w:rPr>
          <w:rFonts w:asciiTheme="majorHAnsi" w:eastAsia="Times New Roman" w:hAnsiTheme="majorHAnsi" w:cs="Segoe UI"/>
          <w:color w:val="000000" w:themeColor="text1"/>
          <w:sz w:val="40"/>
          <w:szCs w:val="28"/>
        </w:rPr>
      </w:pPr>
      <w:bookmarkStart w:id="21" w:name="_Toc349821772"/>
      <w:r>
        <w:rPr>
          <w:rFonts w:asciiTheme="majorHAnsi" w:eastAsia="Times New Roman" w:hAnsiTheme="majorHAnsi" w:cs="Segoe UI"/>
          <w:color w:val="000000" w:themeColor="text1"/>
          <w:sz w:val="40"/>
          <w:szCs w:val="28"/>
        </w:rPr>
        <w:lastRenderedPageBreak/>
        <w:t>MS EXCEL SHORTCUT KEYS</w:t>
      </w:r>
      <w:bookmarkEnd w:id="21"/>
    </w:p>
    <w:tbl>
      <w:tblPr>
        <w:tblpPr w:leftFromText="180" w:rightFromText="180" w:vertAnchor="text" w:tblpY="1"/>
        <w:tblOverlap w:val="never"/>
        <w:tblW w:w="0" w:type="auto"/>
        <w:tblInd w:w="-16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2030"/>
        <w:gridCol w:w="3390"/>
        <w:gridCol w:w="1914"/>
        <w:gridCol w:w="3618"/>
      </w:tblGrid>
      <w:tr w:rsidR="00626DAB" w:rsidRPr="00C05091" w:rsidTr="00B76B1F">
        <w:trPr>
          <w:trHeight w:val="580"/>
        </w:trPr>
        <w:tc>
          <w:tcPr>
            <w:tcW w:w="2030" w:type="dxa"/>
          </w:tcPr>
          <w:p w:rsidR="00626DAB" w:rsidRPr="00C05091" w:rsidRDefault="00626DAB" w:rsidP="00626DAB">
            <w:pPr>
              <w:spacing w:after="0" w:line="240" w:lineRule="auto"/>
              <w:rPr>
                <w:rFonts w:asciiTheme="majorHAnsi" w:hAnsiTheme="majorHAnsi"/>
                <w:b/>
              </w:rPr>
            </w:pPr>
            <w:r w:rsidRPr="00C05091">
              <w:rPr>
                <w:rFonts w:asciiTheme="majorHAnsi" w:hAnsiTheme="majorHAnsi"/>
                <w:b/>
              </w:rPr>
              <w:t>F2</w:t>
            </w:r>
          </w:p>
        </w:tc>
        <w:tc>
          <w:tcPr>
            <w:tcW w:w="3390" w:type="dxa"/>
          </w:tcPr>
          <w:p w:rsidR="00626DAB" w:rsidRPr="00C05091" w:rsidRDefault="00626DAB" w:rsidP="00626DAB">
            <w:pPr>
              <w:spacing w:after="0" w:line="240" w:lineRule="auto"/>
              <w:rPr>
                <w:rFonts w:asciiTheme="majorHAnsi" w:hAnsiTheme="majorHAnsi"/>
              </w:rPr>
            </w:pPr>
            <w:r w:rsidRPr="00C05091">
              <w:rPr>
                <w:rFonts w:asciiTheme="majorHAnsi" w:hAnsiTheme="majorHAnsi"/>
              </w:rPr>
              <w:t>Edit the selected cell.</w:t>
            </w:r>
          </w:p>
        </w:tc>
        <w:tc>
          <w:tcPr>
            <w:tcW w:w="1914" w:type="dxa"/>
          </w:tcPr>
          <w:p w:rsidR="00626DAB" w:rsidRPr="00C05091" w:rsidRDefault="00626DAB" w:rsidP="00626DAB">
            <w:pPr>
              <w:spacing w:after="0" w:line="240" w:lineRule="auto"/>
              <w:rPr>
                <w:rFonts w:asciiTheme="majorHAnsi" w:hAnsiTheme="majorHAnsi"/>
                <w:b/>
              </w:rPr>
            </w:pPr>
            <w:r w:rsidRPr="00C05091">
              <w:rPr>
                <w:rFonts w:asciiTheme="majorHAnsi" w:hAnsiTheme="majorHAnsi"/>
                <w:b/>
              </w:rPr>
              <w:t>F5</w:t>
            </w:r>
          </w:p>
        </w:tc>
        <w:tc>
          <w:tcPr>
            <w:tcW w:w="3618" w:type="dxa"/>
          </w:tcPr>
          <w:p w:rsidR="00626DAB" w:rsidRPr="00C05091" w:rsidRDefault="00626DAB" w:rsidP="00626DAB">
            <w:pPr>
              <w:spacing w:after="0" w:line="240" w:lineRule="auto"/>
              <w:rPr>
                <w:rFonts w:asciiTheme="majorHAnsi" w:hAnsiTheme="majorHAnsi"/>
              </w:rPr>
            </w:pPr>
            <w:r w:rsidRPr="00C05091">
              <w:rPr>
                <w:rFonts w:asciiTheme="majorHAnsi" w:hAnsiTheme="majorHAnsi"/>
              </w:rPr>
              <w:t>Goto a specific cell. For example, C6.</w:t>
            </w:r>
          </w:p>
        </w:tc>
      </w:tr>
      <w:tr w:rsidR="00626DAB" w:rsidRPr="00C05091" w:rsidTr="00B76B1F">
        <w:trPr>
          <w:trHeight w:val="580"/>
        </w:trPr>
        <w:tc>
          <w:tcPr>
            <w:tcW w:w="2030" w:type="dxa"/>
          </w:tcPr>
          <w:p w:rsidR="00626DAB" w:rsidRPr="00C05091" w:rsidRDefault="00626DAB" w:rsidP="00626DAB">
            <w:pPr>
              <w:spacing w:after="0" w:line="240" w:lineRule="auto"/>
              <w:rPr>
                <w:rFonts w:asciiTheme="majorHAnsi" w:hAnsiTheme="majorHAnsi"/>
                <w:b/>
              </w:rPr>
            </w:pPr>
            <w:r w:rsidRPr="00C05091">
              <w:rPr>
                <w:rFonts w:asciiTheme="majorHAnsi" w:hAnsiTheme="majorHAnsi"/>
                <w:b/>
              </w:rPr>
              <w:t>F7</w:t>
            </w:r>
          </w:p>
        </w:tc>
        <w:tc>
          <w:tcPr>
            <w:tcW w:w="3390" w:type="dxa"/>
          </w:tcPr>
          <w:p w:rsidR="00626DAB" w:rsidRPr="00C05091" w:rsidRDefault="00626DAB" w:rsidP="00626DAB">
            <w:pPr>
              <w:spacing w:after="0" w:line="240" w:lineRule="auto"/>
              <w:rPr>
                <w:rFonts w:asciiTheme="majorHAnsi" w:hAnsiTheme="majorHAnsi"/>
              </w:rPr>
            </w:pPr>
            <w:r w:rsidRPr="00C05091">
              <w:rPr>
                <w:rFonts w:asciiTheme="majorHAnsi" w:hAnsiTheme="majorHAnsi"/>
              </w:rPr>
              <w:t>Spell check selected text and/or document.</w:t>
            </w:r>
          </w:p>
        </w:tc>
        <w:tc>
          <w:tcPr>
            <w:tcW w:w="1914" w:type="dxa"/>
          </w:tcPr>
          <w:p w:rsidR="00626DAB" w:rsidRPr="00C05091" w:rsidRDefault="00626DAB" w:rsidP="00626DAB">
            <w:pPr>
              <w:spacing w:after="0" w:line="240" w:lineRule="auto"/>
              <w:rPr>
                <w:rFonts w:asciiTheme="majorHAnsi" w:hAnsiTheme="majorHAnsi"/>
                <w:b/>
              </w:rPr>
            </w:pPr>
            <w:r w:rsidRPr="00C05091">
              <w:rPr>
                <w:rFonts w:asciiTheme="majorHAnsi" w:hAnsiTheme="majorHAnsi"/>
                <w:b/>
              </w:rPr>
              <w:t>F11</w:t>
            </w:r>
          </w:p>
        </w:tc>
        <w:tc>
          <w:tcPr>
            <w:tcW w:w="3618" w:type="dxa"/>
          </w:tcPr>
          <w:p w:rsidR="00626DAB" w:rsidRPr="00C05091" w:rsidRDefault="00626DAB" w:rsidP="00626DAB">
            <w:pPr>
              <w:spacing w:after="0" w:line="240" w:lineRule="auto"/>
              <w:rPr>
                <w:rFonts w:asciiTheme="majorHAnsi" w:hAnsiTheme="majorHAnsi"/>
              </w:rPr>
            </w:pPr>
            <w:r w:rsidRPr="00C05091">
              <w:rPr>
                <w:rFonts w:asciiTheme="majorHAnsi" w:hAnsiTheme="majorHAnsi"/>
              </w:rPr>
              <w:t>Create chart.</w:t>
            </w:r>
          </w:p>
        </w:tc>
      </w:tr>
      <w:tr w:rsidR="00626DAB" w:rsidRPr="00C05091" w:rsidTr="00B76B1F">
        <w:trPr>
          <w:trHeight w:val="289"/>
        </w:trPr>
        <w:tc>
          <w:tcPr>
            <w:tcW w:w="2030" w:type="dxa"/>
          </w:tcPr>
          <w:p w:rsidR="00626DAB" w:rsidRPr="00C05091" w:rsidRDefault="00626DAB" w:rsidP="00626DAB">
            <w:pPr>
              <w:spacing w:after="0" w:line="240" w:lineRule="auto"/>
              <w:rPr>
                <w:rFonts w:asciiTheme="majorHAnsi" w:hAnsiTheme="majorHAnsi"/>
                <w:b/>
              </w:rPr>
            </w:pPr>
            <w:r w:rsidRPr="00C05091">
              <w:rPr>
                <w:rFonts w:asciiTheme="majorHAnsi" w:hAnsiTheme="majorHAnsi"/>
                <w:b/>
              </w:rPr>
              <w:t>Ctrl + Shift + ;</w:t>
            </w:r>
          </w:p>
        </w:tc>
        <w:tc>
          <w:tcPr>
            <w:tcW w:w="3390" w:type="dxa"/>
          </w:tcPr>
          <w:p w:rsidR="00626DAB" w:rsidRPr="00C05091" w:rsidRDefault="00626DAB" w:rsidP="00626DAB">
            <w:pPr>
              <w:spacing w:after="0" w:line="240" w:lineRule="auto"/>
              <w:rPr>
                <w:rFonts w:asciiTheme="majorHAnsi" w:hAnsiTheme="majorHAnsi"/>
              </w:rPr>
            </w:pPr>
            <w:r w:rsidRPr="00C05091">
              <w:rPr>
                <w:rFonts w:asciiTheme="majorHAnsi" w:hAnsiTheme="majorHAnsi"/>
              </w:rPr>
              <w:t>Enter the current time.</w:t>
            </w:r>
          </w:p>
        </w:tc>
        <w:tc>
          <w:tcPr>
            <w:tcW w:w="1914" w:type="dxa"/>
          </w:tcPr>
          <w:p w:rsidR="00626DAB" w:rsidRPr="00C05091" w:rsidRDefault="00626DAB" w:rsidP="00626DAB">
            <w:pPr>
              <w:spacing w:after="0" w:line="240" w:lineRule="auto"/>
              <w:rPr>
                <w:rFonts w:asciiTheme="majorHAnsi" w:hAnsiTheme="majorHAnsi"/>
                <w:b/>
              </w:rPr>
            </w:pPr>
            <w:r w:rsidRPr="00C05091">
              <w:rPr>
                <w:rFonts w:asciiTheme="majorHAnsi" w:hAnsiTheme="majorHAnsi"/>
                <w:b/>
              </w:rPr>
              <w:t>Ctrl + ;</w:t>
            </w:r>
          </w:p>
        </w:tc>
        <w:tc>
          <w:tcPr>
            <w:tcW w:w="3618" w:type="dxa"/>
          </w:tcPr>
          <w:p w:rsidR="00626DAB" w:rsidRPr="00C05091" w:rsidRDefault="00626DAB" w:rsidP="00626DAB">
            <w:pPr>
              <w:spacing w:after="0" w:line="240" w:lineRule="auto"/>
              <w:rPr>
                <w:rFonts w:asciiTheme="majorHAnsi" w:hAnsiTheme="majorHAnsi"/>
              </w:rPr>
            </w:pPr>
            <w:r w:rsidRPr="00C05091">
              <w:rPr>
                <w:rFonts w:asciiTheme="majorHAnsi" w:hAnsiTheme="majorHAnsi"/>
              </w:rPr>
              <w:t>Enter the current date.</w:t>
            </w:r>
          </w:p>
        </w:tc>
      </w:tr>
      <w:tr w:rsidR="00626DAB" w:rsidRPr="00C05091" w:rsidTr="00B76B1F">
        <w:trPr>
          <w:trHeight w:val="580"/>
        </w:trPr>
        <w:tc>
          <w:tcPr>
            <w:tcW w:w="2030" w:type="dxa"/>
          </w:tcPr>
          <w:p w:rsidR="00626DAB" w:rsidRPr="00C05091" w:rsidRDefault="00626DAB" w:rsidP="00626DAB">
            <w:pPr>
              <w:spacing w:after="0" w:line="240" w:lineRule="auto"/>
              <w:rPr>
                <w:rFonts w:asciiTheme="majorHAnsi" w:hAnsiTheme="majorHAnsi"/>
                <w:b/>
              </w:rPr>
            </w:pPr>
            <w:r w:rsidRPr="00C05091">
              <w:rPr>
                <w:rFonts w:asciiTheme="majorHAnsi" w:hAnsiTheme="majorHAnsi"/>
                <w:b/>
              </w:rPr>
              <w:t>Alt + Shift + F1</w:t>
            </w:r>
          </w:p>
        </w:tc>
        <w:tc>
          <w:tcPr>
            <w:tcW w:w="3390" w:type="dxa"/>
          </w:tcPr>
          <w:p w:rsidR="00626DAB" w:rsidRPr="00C05091" w:rsidRDefault="00626DAB" w:rsidP="00626DAB">
            <w:pPr>
              <w:spacing w:after="0" w:line="240" w:lineRule="auto"/>
              <w:rPr>
                <w:rFonts w:asciiTheme="majorHAnsi" w:hAnsiTheme="majorHAnsi"/>
              </w:rPr>
            </w:pPr>
            <w:r w:rsidRPr="00C05091">
              <w:rPr>
                <w:rFonts w:asciiTheme="majorHAnsi" w:hAnsiTheme="majorHAnsi"/>
              </w:rPr>
              <w:t>Insert New Worksheet.</w:t>
            </w:r>
          </w:p>
        </w:tc>
        <w:tc>
          <w:tcPr>
            <w:tcW w:w="1914" w:type="dxa"/>
          </w:tcPr>
          <w:p w:rsidR="00626DAB" w:rsidRPr="00C05091" w:rsidRDefault="00626DAB" w:rsidP="00626DAB">
            <w:pPr>
              <w:spacing w:after="0" w:line="240" w:lineRule="auto"/>
              <w:rPr>
                <w:rFonts w:asciiTheme="majorHAnsi" w:hAnsiTheme="majorHAnsi"/>
                <w:b/>
              </w:rPr>
            </w:pPr>
            <w:r w:rsidRPr="00C05091">
              <w:rPr>
                <w:rFonts w:asciiTheme="majorHAnsi" w:hAnsiTheme="majorHAnsi"/>
                <w:b/>
              </w:rPr>
              <w:t>Shift + F3</w:t>
            </w:r>
          </w:p>
        </w:tc>
        <w:tc>
          <w:tcPr>
            <w:tcW w:w="3618" w:type="dxa"/>
          </w:tcPr>
          <w:p w:rsidR="00626DAB" w:rsidRPr="00C05091" w:rsidRDefault="00626DAB" w:rsidP="00626DAB">
            <w:pPr>
              <w:spacing w:after="0" w:line="240" w:lineRule="auto"/>
              <w:rPr>
                <w:rFonts w:asciiTheme="majorHAnsi" w:hAnsiTheme="majorHAnsi"/>
              </w:rPr>
            </w:pPr>
            <w:r w:rsidRPr="00C05091">
              <w:rPr>
                <w:rFonts w:asciiTheme="majorHAnsi" w:hAnsiTheme="majorHAnsi"/>
              </w:rPr>
              <w:t>Open the Excel formula window.</w:t>
            </w:r>
          </w:p>
        </w:tc>
      </w:tr>
      <w:tr w:rsidR="00626DAB" w:rsidRPr="00C05091" w:rsidTr="00B76B1F">
        <w:trPr>
          <w:trHeight w:val="580"/>
        </w:trPr>
        <w:tc>
          <w:tcPr>
            <w:tcW w:w="2030" w:type="dxa"/>
          </w:tcPr>
          <w:p w:rsidR="00626DAB" w:rsidRPr="00C05091" w:rsidRDefault="00626DAB" w:rsidP="00626DAB">
            <w:pPr>
              <w:spacing w:after="0" w:line="240" w:lineRule="auto"/>
              <w:rPr>
                <w:rFonts w:asciiTheme="majorHAnsi" w:hAnsiTheme="majorHAnsi"/>
                <w:b/>
              </w:rPr>
            </w:pPr>
            <w:r w:rsidRPr="00C05091">
              <w:rPr>
                <w:rFonts w:asciiTheme="majorHAnsi" w:hAnsiTheme="majorHAnsi"/>
                <w:b/>
              </w:rPr>
              <w:t>Shift + F5</w:t>
            </w:r>
          </w:p>
        </w:tc>
        <w:tc>
          <w:tcPr>
            <w:tcW w:w="3390" w:type="dxa"/>
          </w:tcPr>
          <w:p w:rsidR="00626DAB" w:rsidRPr="00C05091" w:rsidRDefault="00626DAB" w:rsidP="00626DAB">
            <w:pPr>
              <w:spacing w:after="0" w:line="240" w:lineRule="auto"/>
              <w:rPr>
                <w:rFonts w:asciiTheme="majorHAnsi" w:hAnsiTheme="majorHAnsi"/>
              </w:rPr>
            </w:pPr>
            <w:r w:rsidRPr="00C05091">
              <w:rPr>
                <w:rFonts w:asciiTheme="majorHAnsi" w:hAnsiTheme="majorHAnsi"/>
              </w:rPr>
              <w:t>Bring up search box.</w:t>
            </w:r>
          </w:p>
        </w:tc>
        <w:tc>
          <w:tcPr>
            <w:tcW w:w="1914" w:type="dxa"/>
          </w:tcPr>
          <w:p w:rsidR="00626DAB" w:rsidRPr="00C05091" w:rsidRDefault="00626DAB" w:rsidP="00626DAB">
            <w:pPr>
              <w:spacing w:after="0" w:line="240" w:lineRule="auto"/>
              <w:rPr>
                <w:rFonts w:asciiTheme="majorHAnsi" w:hAnsiTheme="majorHAnsi"/>
                <w:b/>
              </w:rPr>
            </w:pPr>
            <w:r w:rsidRPr="00C05091">
              <w:rPr>
                <w:rFonts w:asciiTheme="majorHAnsi" w:hAnsiTheme="majorHAnsi"/>
                <w:b/>
              </w:rPr>
              <w:t>Ctrl + A</w:t>
            </w:r>
          </w:p>
        </w:tc>
        <w:tc>
          <w:tcPr>
            <w:tcW w:w="3618" w:type="dxa"/>
          </w:tcPr>
          <w:p w:rsidR="00626DAB" w:rsidRPr="00C05091" w:rsidRDefault="00626DAB" w:rsidP="00626DAB">
            <w:pPr>
              <w:spacing w:after="0" w:line="240" w:lineRule="auto"/>
              <w:rPr>
                <w:rFonts w:asciiTheme="majorHAnsi" w:hAnsiTheme="majorHAnsi"/>
              </w:rPr>
            </w:pPr>
            <w:r w:rsidRPr="00C05091">
              <w:rPr>
                <w:rFonts w:asciiTheme="majorHAnsi" w:hAnsiTheme="majorHAnsi"/>
              </w:rPr>
              <w:t>Select all contents of the worksheet.</w:t>
            </w:r>
          </w:p>
        </w:tc>
      </w:tr>
      <w:tr w:rsidR="00626DAB" w:rsidRPr="00C05091" w:rsidTr="00B76B1F">
        <w:trPr>
          <w:trHeight w:val="580"/>
        </w:trPr>
        <w:tc>
          <w:tcPr>
            <w:tcW w:w="2030" w:type="dxa"/>
          </w:tcPr>
          <w:p w:rsidR="00626DAB" w:rsidRPr="00C05091" w:rsidRDefault="00626DAB" w:rsidP="00626DAB">
            <w:pPr>
              <w:spacing w:after="0" w:line="240" w:lineRule="auto"/>
              <w:rPr>
                <w:rFonts w:asciiTheme="majorHAnsi" w:hAnsiTheme="majorHAnsi"/>
                <w:b/>
              </w:rPr>
            </w:pPr>
            <w:r w:rsidRPr="00C05091">
              <w:rPr>
                <w:rFonts w:asciiTheme="majorHAnsi" w:hAnsiTheme="majorHAnsi"/>
                <w:b/>
              </w:rPr>
              <w:t>Ctrl + B</w:t>
            </w:r>
          </w:p>
        </w:tc>
        <w:tc>
          <w:tcPr>
            <w:tcW w:w="3390" w:type="dxa"/>
          </w:tcPr>
          <w:p w:rsidR="00626DAB" w:rsidRPr="00C05091" w:rsidRDefault="00626DAB" w:rsidP="00626DAB">
            <w:pPr>
              <w:spacing w:after="0" w:line="240" w:lineRule="auto"/>
              <w:rPr>
                <w:rFonts w:asciiTheme="majorHAnsi" w:hAnsiTheme="majorHAnsi"/>
              </w:rPr>
            </w:pPr>
            <w:r w:rsidRPr="00C05091">
              <w:rPr>
                <w:rFonts w:asciiTheme="majorHAnsi" w:hAnsiTheme="majorHAnsi"/>
              </w:rPr>
              <w:t>Bold highlighted selection.</w:t>
            </w:r>
          </w:p>
        </w:tc>
        <w:tc>
          <w:tcPr>
            <w:tcW w:w="1914" w:type="dxa"/>
          </w:tcPr>
          <w:p w:rsidR="00626DAB" w:rsidRPr="00C05091" w:rsidRDefault="00626DAB" w:rsidP="00626DAB">
            <w:pPr>
              <w:spacing w:after="0" w:line="240" w:lineRule="auto"/>
              <w:rPr>
                <w:rFonts w:asciiTheme="majorHAnsi" w:hAnsiTheme="majorHAnsi"/>
                <w:b/>
              </w:rPr>
            </w:pPr>
            <w:r w:rsidRPr="00C05091">
              <w:rPr>
                <w:rFonts w:asciiTheme="majorHAnsi" w:hAnsiTheme="majorHAnsi"/>
                <w:b/>
              </w:rPr>
              <w:t>Ctrl + U</w:t>
            </w:r>
          </w:p>
        </w:tc>
        <w:tc>
          <w:tcPr>
            <w:tcW w:w="3618" w:type="dxa"/>
          </w:tcPr>
          <w:p w:rsidR="00626DAB" w:rsidRPr="00C05091" w:rsidRDefault="00626DAB" w:rsidP="00626DAB">
            <w:pPr>
              <w:spacing w:after="0" w:line="240" w:lineRule="auto"/>
              <w:rPr>
                <w:rFonts w:asciiTheme="majorHAnsi" w:hAnsiTheme="majorHAnsi"/>
              </w:rPr>
            </w:pPr>
            <w:r w:rsidRPr="00C05091">
              <w:rPr>
                <w:rFonts w:asciiTheme="majorHAnsi" w:hAnsiTheme="majorHAnsi"/>
              </w:rPr>
              <w:t>Underline highlighted selection.</w:t>
            </w:r>
          </w:p>
        </w:tc>
      </w:tr>
      <w:tr w:rsidR="00626DAB" w:rsidRPr="00C05091" w:rsidTr="00B76B1F">
        <w:trPr>
          <w:trHeight w:val="580"/>
        </w:trPr>
        <w:tc>
          <w:tcPr>
            <w:tcW w:w="2030" w:type="dxa"/>
          </w:tcPr>
          <w:p w:rsidR="00626DAB" w:rsidRPr="00C05091" w:rsidRDefault="00626DAB" w:rsidP="00626DAB">
            <w:pPr>
              <w:spacing w:after="0" w:line="240" w:lineRule="auto"/>
              <w:rPr>
                <w:rFonts w:asciiTheme="majorHAnsi" w:hAnsiTheme="majorHAnsi"/>
                <w:b/>
              </w:rPr>
            </w:pPr>
            <w:r w:rsidRPr="00C05091">
              <w:rPr>
                <w:rFonts w:asciiTheme="majorHAnsi" w:hAnsiTheme="majorHAnsi"/>
                <w:b/>
              </w:rPr>
              <w:t>Ctrl + I</w:t>
            </w:r>
          </w:p>
        </w:tc>
        <w:tc>
          <w:tcPr>
            <w:tcW w:w="3390" w:type="dxa"/>
          </w:tcPr>
          <w:p w:rsidR="00626DAB" w:rsidRPr="00C05091" w:rsidRDefault="00626DAB" w:rsidP="00626DAB">
            <w:pPr>
              <w:spacing w:after="0" w:line="240" w:lineRule="auto"/>
              <w:rPr>
                <w:rFonts w:asciiTheme="majorHAnsi" w:hAnsiTheme="majorHAnsi"/>
              </w:rPr>
            </w:pPr>
            <w:r w:rsidRPr="00C05091">
              <w:rPr>
                <w:rFonts w:asciiTheme="majorHAnsi" w:hAnsiTheme="majorHAnsi"/>
              </w:rPr>
              <w:t>Italic highlighted selection.</w:t>
            </w:r>
          </w:p>
        </w:tc>
        <w:tc>
          <w:tcPr>
            <w:tcW w:w="1914" w:type="dxa"/>
          </w:tcPr>
          <w:p w:rsidR="00626DAB" w:rsidRPr="00C05091" w:rsidRDefault="00626DAB" w:rsidP="00626DAB">
            <w:pPr>
              <w:spacing w:after="0" w:line="240" w:lineRule="auto"/>
              <w:rPr>
                <w:rFonts w:asciiTheme="majorHAnsi" w:hAnsiTheme="majorHAnsi"/>
                <w:b/>
              </w:rPr>
            </w:pPr>
            <w:r w:rsidRPr="00C05091">
              <w:rPr>
                <w:rFonts w:asciiTheme="majorHAnsi" w:hAnsiTheme="majorHAnsi"/>
                <w:b/>
              </w:rPr>
              <w:t>Ctrl + 5</w:t>
            </w:r>
          </w:p>
        </w:tc>
        <w:tc>
          <w:tcPr>
            <w:tcW w:w="3618" w:type="dxa"/>
          </w:tcPr>
          <w:p w:rsidR="00626DAB" w:rsidRPr="00C05091" w:rsidRDefault="00626DAB" w:rsidP="00626DAB">
            <w:pPr>
              <w:spacing w:after="0" w:line="240" w:lineRule="auto"/>
              <w:rPr>
                <w:rFonts w:asciiTheme="majorHAnsi" w:hAnsiTheme="majorHAnsi"/>
              </w:rPr>
            </w:pPr>
            <w:r w:rsidRPr="00C05091">
              <w:rPr>
                <w:rFonts w:asciiTheme="majorHAnsi" w:hAnsiTheme="majorHAnsi"/>
              </w:rPr>
              <w:t>Strikethrough highlighted selection.</w:t>
            </w:r>
          </w:p>
        </w:tc>
      </w:tr>
      <w:tr w:rsidR="00626DAB" w:rsidRPr="00C05091" w:rsidTr="00B76B1F">
        <w:trPr>
          <w:trHeight w:val="580"/>
        </w:trPr>
        <w:tc>
          <w:tcPr>
            <w:tcW w:w="2030" w:type="dxa"/>
          </w:tcPr>
          <w:p w:rsidR="00626DAB" w:rsidRPr="00C05091" w:rsidRDefault="00626DAB" w:rsidP="00626DAB">
            <w:pPr>
              <w:spacing w:after="0" w:line="240" w:lineRule="auto"/>
              <w:rPr>
                <w:rFonts w:asciiTheme="majorHAnsi" w:hAnsiTheme="majorHAnsi"/>
                <w:b/>
              </w:rPr>
            </w:pPr>
            <w:r w:rsidRPr="00C05091">
              <w:rPr>
                <w:rFonts w:asciiTheme="majorHAnsi" w:hAnsiTheme="majorHAnsi"/>
                <w:b/>
              </w:rPr>
              <w:t>Ctrl + F9</w:t>
            </w:r>
          </w:p>
        </w:tc>
        <w:tc>
          <w:tcPr>
            <w:tcW w:w="3390" w:type="dxa"/>
          </w:tcPr>
          <w:p w:rsidR="00626DAB" w:rsidRPr="00C05091" w:rsidRDefault="00626DAB" w:rsidP="00626DAB">
            <w:pPr>
              <w:spacing w:after="0" w:line="240" w:lineRule="auto"/>
              <w:rPr>
                <w:rFonts w:asciiTheme="majorHAnsi" w:hAnsiTheme="majorHAnsi"/>
              </w:rPr>
            </w:pPr>
            <w:r w:rsidRPr="00C05091">
              <w:rPr>
                <w:rFonts w:asciiTheme="majorHAnsi" w:hAnsiTheme="majorHAnsi"/>
              </w:rPr>
              <w:t>Minimize current window.</w:t>
            </w:r>
          </w:p>
        </w:tc>
        <w:tc>
          <w:tcPr>
            <w:tcW w:w="1914" w:type="dxa"/>
          </w:tcPr>
          <w:p w:rsidR="00626DAB" w:rsidRPr="00C05091" w:rsidRDefault="00626DAB" w:rsidP="00626DAB">
            <w:pPr>
              <w:spacing w:after="0" w:line="240" w:lineRule="auto"/>
              <w:rPr>
                <w:rFonts w:asciiTheme="majorHAnsi" w:hAnsiTheme="majorHAnsi"/>
                <w:b/>
              </w:rPr>
            </w:pPr>
            <w:r w:rsidRPr="00C05091">
              <w:rPr>
                <w:rFonts w:asciiTheme="majorHAnsi" w:hAnsiTheme="majorHAnsi"/>
                <w:b/>
              </w:rPr>
              <w:t>Ctrl + F10</w:t>
            </w:r>
          </w:p>
        </w:tc>
        <w:tc>
          <w:tcPr>
            <w:tcW w:w="3618" w:type="dxa"/>
          </w:tcPr>
          <w:p w:rsidR="00626DAB" w:rsidRPr="00C05091" w:rsidRDefault="00626DAB" w:rsidP="00626DAB">
            <w:pPr>
              <w:spacing w:after="0" w:line="240" w:lineRule="auto"/>
              <w:rPr>
                <w:rFonts w:asciiTheme="majorHAnsi" w:hAnsiTheme="majorHAnsi"/>
              </w:rPr>
            </w:pPr>
            <w:r w:rsidRPr="00C05091">
              <w:rPr>
                <w:rFonts w:asciiTheme="majorHAnsi" w:hAnsiTheme="majorHAnsi"/>
              </w:rPr>
              <w:t>Maximize currently selected window.</w:t>
            </w:r>
          </w:p>
        </w:tc>
      </w:tr>
      <w:tr w:rsidR="00626DAB" w:rsidRPr="00C05091" w:rsidTr="00B76B1F">
        <w:trPr>
          <w:trHeight w:val="869"/>
        </w:trPr>
        <w:tc>
          <w:tcPr>
            <w:tcW w:w="2030" w:type="dxa"/>
          </w:tcPr>
          <w:p w:rsidR="00626DAB" w:rsidRPr="00C05091" w:rsidRDefault="00626DAB" w:rsidP="00626DAB">
            <w:pPr>
              <w:spacing w:after="0" w:line="240" w:lineRule="auto"/>
              <w:rPr>
                <w:rFonts w:asciiTheme="majorHAnsi" w:hAnsiTheme="majorHAnsi"/>
                <w:b/>
              </w:rPr>
            </w:pPr>
            <w:r w:rsidRPr="00C05091">
              <w:rPr>
                <w:rFonts w:asciiTheme="majorHAnsi" w:hAnsiTheme="majorHAnsi"/>
                <w:b/>
              </w:rPr>
              <w:t>Ctrl + F6</w:t>
            </w:r>
          </w:p>
        </w:tc>
        <w:tc>
          <w:tcPr>
            <w:tcW w:w="3390" w:type="dxa"/>
          </w:tcPr>
          <w:p w:rsidR="00626DAB" w:rsidRPr="00C05091" w:rsidRDefault="00626DAB" w:rsidP="00626DAB">
            <w:pPr>
              <w:spacing w:after="0" w:line="240" w:lineRule="auto"/>
              <w:rPr>
                <w:rFonts w:asciiTheme="majorHAnsi" w:hAnsiTheme="majorHAnsi"/>
              </w:rPr>
            </w:pPr>
            <w:r w:rsidRPr="00C05091">
              <w:rPr>
                <w:rFonts w:asciiTheme="majorHAnsi" w:hAnsiTheme="majorHAnsi"/>
              </w:rPr>
              <w:t>Switch between open workbooks / windows.</w:t>
            </w:r>
          </w:p>
        </w:tc>
        <w:tc>
          <w:tcPr>
            <w:tcW w:w="1914" w:type="dxa"/>
          </w:tcPr>
          <w:p w:rsidR="00626DAB" w:rsidRPr="00C05091" w:rsidRDefault="00626DAB" w:rsidP="00626DAB">
            <w:pPr>
              <w:spacing w:after="0" w:line="240" w:lineRule="auto"/>
              <w:rPr>
                <w:rFonts w:asciiTheme="majorHAnsi" w:hAnsiTheme="majorHAnsi"/>
                <w:b/>
              </w:rPr>
            </w:pPr>
            <w:r w:rsidRPr="00C05091">
              <w:rPr>
                <w:rFonts w:asciiTheme="majorHAnsi" w:hAnsiTheme="majorHAnsi"/>
                <w:b/>
              </w:rPr>
              <w:t>Ctrl + Page up</w:t>
            </w:r>
          </w:p>
        </w:tc>
        <w:tc>
          <w:tcPr>
            <w:tcW w:w="3618" w:type="dxa"/>
          </w:tcPr>
          <w:p w:rsidR="00626DAB" w:rsidRPr="00C05091" w:rsidRDefault="00626DAB" w:rsidP="00626DAB">
            <w:pPr>
              <w:spacing w:after="0" w:line="240" w:lineRule="auto"/>
              <w:rPr>
                <w:rFonts w:asciiTheme="majorHAnsi" w:hAnsiTheme="majorHAnsi"/>
              </w:rPr>
            </w:pPr>
            <w:r w:rsidRPr="00C05091">
              <w:rPr>
                <w:rFonts w:asciiTheme="majorHAnsi" w:hAnsiTheme="majorHAnsi"/>
              </w:rPr>
              <w:t>Move between Excel work sheets in the same Excel document.</w:t>
            </w:r>
          </w:p>
        </w:tc>
      </w:tr>
      <w:tr w:rsidR="00626DAB" w:rsidRPr="00C05091" w:rsidTr="00B76B1F">
        <w:trPr>
          <w:trHeight w:val="869"/>
        </w:trPr>
        <w:tc>
          <w:tcPr>
            <w:tcW w:w="2030" w:type="dxa"/>
          </w:tcPr>
          <w:p w:rsidR="00626DAB" w:rsidRPr="00C05091" w:rsidRDefault="00626DAB" w:rsidP="00626DAB">
            <w:pPr>
              <w:spacing w:after="0" w:line="240" w:lineRule="auto"/>
              <w:rPr>
                <w:rFonts w:asciiTheme="majorHAnsi" w:hAnsiTheme="majorHAnsi"/>
                <w:b/>
              </w:rPr>
            </w:pPr>
            <w:r w:rsidRPr="00C05091">
              <w:rPr>
                <w:rFonts w:asciiTheme="majorHAnsi" w:hAnsiTheme="majorHAnsi"/>
                <w:b/>
              </w:rPr>
              <w:t>Ctrl + Page down</w:t>
            </w:r>
          </w:p>
        </w:tc>
        <w:tc>
          <w:tcPr>
            <w:tcW w:w="3390" w:type="dxa"/>
          </w:tcPr>
          <w:p w:rsidR="00626DAB" w:rsidRPr="00C05091" w:rsidRDefault="00626DAB" w:rsidP="00626DAB">
            <w:pPr>
              <w:spacing w:after="0" w:line="240" w:lineRule="auto"/>
              <w:rPr>
                <w:rFonts w:asciiTheme="majorHAnsi" w:hAnsiTheme="majorHAnsi"/>
              </w:rPr>
            </w:pPr>
            <w:r w:rsidRPr="00C05091">
              <w:rPr>
                <w:rFonts w:asciiTheme="majorHAnsi" w:hAnsiTheme="majorHAnsi"/>
              </w:rPr>
              <w:t>Move between Excel work sheets in the same Excel document.</w:t>
            </w:r>
          </w:p>
        </w:tc>
        <w:tc>
          <w:tcPr>
            <w:tcW w:w="1914" w:type="dxa"/>
          </w:tcPr>
          <w:p w:rsidR="00626DAB" w:rsidRPr="00C05091" w:rsidRDefault="00626DAB" w:rsidP="00626DAB">
            <w:pPr>
              <w:spacing w:after="0" w:line="240" w:lineRule="auto"/>
              <w:rPr>
                <w:rFonts w:asciiTheme="majorHAnsi" w:hAnsiTheme="majorHAnsi"/>
                <w:b/>
              </w:rPr>
            </w:pPr>
            <w:r w:rsidRPr="00C05091">
              <w:rPr>
                <w:rFonts w:asciiTheme="majorHAnsi" w:hAnsiTheme="majorHAnsi"/>
                <w:b/>
              </w:rPr>
              <w:t>Ctrl + Tab</w:t>
            </w:r>
          </w:p>
        </w:tc>
        <w:tc>
          <w:tcPr>
            <w:tcW w:w="3618" w:type="dxa"/>
          </w:tcPr>
          <w:p w:rsidR="00626DAB" w:rsidRPr="00C05091" w:rsidRDefault="00626DAB" w:rsidP="00626DAB">
            <w:pPr>
              <w:spacing w:after="0" w:line="240" w:lineRule="auto"/>
              <w:rPr>
                <w:rFonts w:asciiTheme="majorHAnsi" w:hAnsiTheme="majorHAnsi"/>
              </w:rPr>
            </w:pPr>
            <w:r w:rsidRPr="00C05091">
              <w:rPr>
                <w:rFonts w:asciiTheme="majorHAnsi" w:hAnsiTheme="majorHAnsi"/>
              </w:rPr>
              <w:t>Move between Two or more open Excel files.</w:t>
            </w:r>
          </w:p>
        </w:tc>
      </w:tr>
      <w:tr w:rsidR="00626DAB" w:rsidRPr="00C05091" w:rsidTr="00B76B1F">
        <w:trPr>
          <w:trHeight w:val="869"/>
        </w:trPr>
        <w:tc>
          <w:tcPr>
            <w:tcW w:w="2030" w:type="dxa"/>
          </w:tcPr>
          <w:p w:rsidR="00626DAB" w:rsidRPr="00C05091" w:rsidRDefault="00626DAB" w:rsidP="00626DAB">
            <w:pPr>
              <w:spacing w:after="0" w:line="240" w:lineRule="auto"/>
              <w:rPr>
                <w:rFonts w:asciiTheme="majorHAnsi" w:hAnsiTheme="majorHAnsi"/>
                <w:b/>
              </w:rPr>
            </w:pPr>
            <w:r w:rsidRPr="00C05091">
              <w:rPr>
                <w:rFonts w:asciiTheme="majorHAnsi" w:hAnsiTheme="majorHAnsi"/>
                <w:b/>
              </w:rPr>
              <w:t>Alt + =</w:t>
            </w:r>
          </w:p>
        </w:tc>
        <w:tc>
          <w:tcPr>
            <w:tcW w:w="3390" w:type="dxa"/>
          </w:tcPr>
          <w:p w:rsidR="00626DAB" w:rsidRPr="00C05091" w:rsidRDefault="00626DAB" w:rsidP="00626DAB">
            <w:pPr>
              <w:spacing w:after="0" w:line="240" w:lineRule="auto"/>
              <w:rPr>
                <w:rFonts w:asciiTheme="majorHAnsi" w:hAnsiTheme="majorHAnsi"/>
              </w:rPr>
            </w:pPr>
            <w:r w:rsidRPr="00C05091">
              <w:rPr>
                <w:rFonts w:asciiTheme="majorHAnsi" w:hAnsiTheme="majorHAnsi"/>
              </w:rPr>
              <w:t>Create a formula to sum all of the above cells</w:t>
            </w:r>
          </w:p>
        </w:tc>
        <w:tc>
          <w:tcPr>
            <w:tcW w:w="1914" w:type="dxa"/>
          </w:tcPr>
          <w:p w:rsidR="00626DAB" w:rsidRPr="00C05091" w:rsidRDefault="00626DAB" w:rsidP="00626DAB">
            <w:pPr>
              <w:spacing w:after="0" w:line="240" w:lineRule="auto"/>
              <w:rPr>
                <w:rFonts w:asciiTheme="majorHAnsi" w:hAnsiTheme="majorHAnsi"/>
                <w:b/>
              </w:rPr>
            </w:pPr>
            <w:r w:rsidRPr="00C05091">
              <w:rPr>
                <w:rFonts w:asciiTheme="majorHAnsi" w:hAnsiTheme="majorHAnsi"/>
                <w:b/>
              </w:rPr>
              <w:t>Ctrl + '</w:t>
            </w:r>
          </w:p>
        </w:tc>
        <w:tc>
          <w:tcPr>
            <w:tcW w:w="3618" w:type="dxa"/>
          </w:tcPr>
          <w:p w:rsidR="00626DAB" w:rsidRPr="00C05091" w:rsidRDefault="00626DAB" w:rsidP="00626DAB">
            <w:pPr>
              <w:spacing w:after="0" w:line="240" w:lineRule="auto"/>
              <w:rPr>
                <w:rFonts w:asciiTheme="majorHAnsi" w:hAnsiTheme="majorHAnsi"/>
              </w:rPr>
            </w:pPr>
            <w:r w:rsidRPr="00C05091">
              <w:rPr>
                <w:rFonts w:asciiTheme="majorHAnsi" w:hAnsiTheme="majorHAnsi"/>
              </w:rPr>
              <w:t>Insert the value of the above cell into cell currently selected.</w:t>
            </w:r>
          </w:p>
        </w:tc>
      </w:tr>
      <w:tr w:rsidR="00F714C9" w:rsidRPr="00C05091" w:rsidTr="00B76B1F">
        <w:trPr>
          <w:trHeight w:val="580"/>
        </w:trPr>
        <w:tc>
          <w:tcPr>
            <w:tcW w:w="2030" w:type="dxa"/>
          </w:tcPr>
          <w:p w:rsidR="00F714C9" w:rsidRPr="00C05091" w:rsidRDefault="00F714C9" w:rsidP="00D14A95">
            <w:pPr>
              <w:spacing w:after="0" w:line="240" w:lineRule="auto"/>
              <w:rPr>
                <w:rFonts w:asciiTheme="majorHAnsi" w:hAnsiTheme="majorHAnsi"/>
                <w:b/>
              </w:rPr>
            </w:pPr>
            <w:r w:rsidRPr="00C05091">
              <w:rPr>
                <w:rFonts w:asciiTheme="majorHAnsi" w:hAnsiTheme="majorHAnsi"/>
                <w:b/>
              </w:rPr>
              <w:t>Ctrl + Shift + !</w:t>
            </w:r>
          </w:p>
        </w:tc>
        <w:tc>
          <w:tcPr>
            <w:tcW w:w="3390" w:type="dxa"/>
          </w:tcPr>
          <w:p w:rsidR="00F714C9" w:rsidRPr="00C05091" w:rsidRDefault="00F714C9" w:rsidP="00D14A95">
            <w:pPr>
              <w:spacing w:after="0" w:line="240" w:lineRule="auto"/>
              <w:rPr>
                <w:rFonts w:asciiTheme="majorHAnsi" w:hAnsiTheme="majorHAnsi"/>
              </w:rPr>
            </w:pPr>
            <w:r w:rsidRPr="00C05091">
              <w:rPr>
                <w:rFonts w:asciiTheme="majorHAnsi" w:hAnsiTheme="majorHAnsi"/>
              </w:rPr>
              <w:t>Format number in comma format.</w:t>
            </w:r>
          </w:p>
        </w:tc>
        <w:tc>
          <w:tcPr>
            <w:tcW w:w="1914" w:type="dxa"/>
          </w:tcPr>
          <w:p w:rsidR="00F714C9" w:rsidRPr="00C05091" w:rsidRDefault="00F714C9" w:rsidP="00D14A95">
            <w:pPr>
              <w:spacing w:after="0" w:line="240" w:lineRule="auto"/>
              <w:rPr>
                <w:rFonts w:asciiTheme="majorHAnsi" w:hAnsiTheme="majorHAnsi"/>
                <w:b/>
              </w:rPr>
            </w:pPr>
            <w:r w:rsidRPr="00C05091">
              <w:rPr>
                <w:rFonts w:asciiTheme="majorHAnsi" w:hAnsiTheme="majorHAnsi"/>
                <w:b/>
              </w:rPr>
              <w:t>Ctrl + Shift + ^</w:t>
            </w:r>
          </w:p>
        </w:tc>
        <w:tc>
          <w:tcPr>
            <w:tcW w:w="3618" w:type="dxa"/>
          </w:tcPr>
          <w:p w:rsidR="00F714C9" w:rsidRPr="00C05091" w:rsidRDefault="00F714C9" w:rsidP="00D14A95">
            <w:pPr>
              <w:spacing w:after="0" w:line="240" w:lineRule="auto"/>
              <w:rPr>
                <w:rFonts w:asciiTheme="majorHAnsi" w:hAnsiTheme="majorHAnsi"/>
              </w:rPr>
            </w:pPr>
            <w:r w:rsidRPr="00C05091">
              <w:rPr>
                <w:rFonts w:asciiTheme="majorHAnsi" w:hAnsiTheme="majorHAnsi"/>
              </w:rPr>
              <w:t>Format number in scientific format.</w:t>
            </w:r>
          </w:p>
        </w:tc>
      </w:tr>
      <w:tr w:rsidR="00852310" w:rsidRPr="00C05091" w:rsidTr="00B76B1F">
        <w:trPr>
          <w:trHeight w:val="580"/>
        </w:trPr>
        <w:tc>
          <w:tcPr>
            <w:tcW w:w="2030" w:type="dxa"/>
          </w:tcPr>
          <w:p w:rsidR="00852310" w:rsidRPr="00C05091" w:rsidRDefault="00852310" w:rsidP="00D14A95">
            <w:pPr>
              <w:spacing w:after="0" w:line="240" w:lineRule="auto"/>
              <w:rPr>
                <w:rFonts w:asciiTheme="majorHAnsi" w:hAnsiTheme="majorHAnsi"/>
                <w:b/>
              </w:rPr>
            </w:pPr>
            <w:r w:rsidRPr="00C05091">
              <w:rPr>
                <w:rFonts w:asciiTheme="majorHAnsi" w:hAnsiTheme="majorHAnsi"/>
                <w:b/>
              </w:rPr>
              <w:t>Ctrl + Shift + $</w:t>
            </w:r>
          </w:p>
        </w:tc>
        <w:tc>
          <w:tcPr>
            <w:tcW w:w="3390" w:type="dxa"/>
          </w:tcPr>
          <w:p w:rsidR="00852310" w:rsidRPr="00C05091" w:rsidRDefault="00852310" w:rsidP="00D14A95">
            <w:pPr>
              <w:spacing w:after="0" w:line="240" w:lineRule="auto"/>
              <w:rPr>
                <w:rFonts w:asciiTheme="majorHAnsi" w:hAnsiTheme="majorHAnsi"/>
              </w:rPr>
            </w:pPr>
            <w:r w:rsidRPr="00C05091">
              <w:rPr>
                <w:rFonts w:asciiTheme="majorHAnsi" w:hAnsiTheme="majorHAnsi"/>
              </w:rPr>
              <w:t>Format number in currency format.</w:t>
            </w:r>
          </w:p>
        </w:tc>
        <w:tc>
          <w:tcPr>
            <w:tcW w:w="1914" w:type="dxa"/>
          </w:tcPr>
          <w:p w:rsidR="00852310" w:rsidRPr="00C05091" w:rsidRDefault="00852310" w:rsidP="00D14A95">
            <w:pPr>
              <w:spacing w:after="0" w:line="240" w:lineRule="auto"/>
              <w:rPr>
                <w:rFonts w:asciiTheme="majorHAnsi" w:hAnsiTheme="majorHAnsi"/>
                <w:b/>
              </w:rPr>
            </w:pPr>
            <w:r w:rsidRPr="00C05091">
              <w:rPr>
                <w:rFonts w:asciiTheme="majorHAnsi" w:hAnsiTheme="majorHAnsi"/>
                <w:b/>
              </w:rPr>
              <w:t>Ctrl + Shift + @</w:t>
            </w:r>
          </w:p>
        </w:tc>
        <w:tc>
          <w:tcPr>
            <w:tcW w:w="3618" w:type="dxa"/>
          </w:tcPr>
          <w:p w:rsidR="00852310" w:rsidRPr="00C05091" w:rsidRDefault="00852310" w:rsidP="00D14A95">
            <w:pPr>
              <w:spacing w:after="0" w:line="240" w:lineRule="auto"/>
              <w:rPr>
                <w:rFonts w:asciiTheme="majorHAnsi" w:hAnsiTheme="majorHAnsi"/>
              </w:rPr>
            </w:pPr>
            <w:r w:rsidRPr="00C05091">
              <w:rPr>
                <w:rFonts w:asciiTheme="majorHAnsi" w:hAnsiTheme="majorHAnsi"/>
              </w:rPr>
              <w:t>Format number in time format.</w:t>
            </w:r>
          </w:p>
        </w:tc>
      </w:tr>
      <w:tr w:rsidR="00AB4F1B" w:rsidRPr="00C05091" w:rsidTr="00B76B1F">
        <w:trPr>
          <w:trHeight w:val="597"/>
        </w:trPr>
        <w:tc>
          <w:tcPr>
            <w:tcW w:w="2030" w:type="dxa"/>
          </w:tcPr>
          <w:p w:rsidR="00AB4F1B" w:rsidRPr="00C05091" w:rsidRDefault="00AB4F1B" w:rsidP="00D14A95">
            <w:pPr>
              <w:spacing w:after="0" w:line="240" w:lineRule="auto"/>
              <w:rPr>
                <w:rFonts w:asciiTheme="majorHAnsi" w:hAnsiTheme="majorHAnsi"/>
                <w:b/>
              </w:rPr>
            </w:pPr>
            <w:r w:rsidRPr="00C05091">
              <w:rPr>
                <w:rFonts w:asciiTheme="majorHAnsi" w:hAnsiTheme="majorHAnsi"/>
                <w:b/>
              </w:rPr>
              <w:t>Ctrl + Shift + #</w:t>
            </w:r>
          </w:p>
        </w:tc>
        <w:tc>
          <w:tcPr>
            <w:tcW w:w="3390" w:type="dxa"/>
          </w:tcPr>
          <w:p w:rsidR="00AB4F1B" w:rsidRPr="00C05091" w:rsidRDefault="00AB4F1B" w:rsidP="00D14A95">
            <w:pPr>
              <w:spacing w:after="0" w:line="240" w:lineRule="auto"/>
              <w:rPr>
                <w:rFonts w:asciiTheme="majorHAnsi" w:hAnsiTheme="majorHAnsi"/>
              </w:rPr>
            </w:pPr>
            <w:r w:rsidRPr="00C05091">
              <w:rPr>
                <w:rFonts w:asciiTheme="majorHAnsi" w:hAnsiTheme="majorHAnsi"/>
              </w:rPr>
              <w:t>Format number in date format.</w:t>
            </w:r>
          </w:p>
        </w:tc>
        <w:tc>
          <w:tcPr>
            <w:tcW w:w="1914" w:type="dxa"/>
          </w:tcPr>
          <w:p w:rsidR="00AB4F1B" w:rsidRPr="00C05091" w:rsidRDefault="00AB4F1B" w:rsidP="00D14A95">
            <w:pPr>
              <w:spacing w:after="0" w:line="240" w:lineRule="auto"/>
              <w:rPr>
                <w:rFonts w:asciiTheme="majorHAnsi" w:hAnsiTheme="majorHAnsi"/>
                <w:b/>
              </w:rPr>
            </w:pPr>
            <w:r w:rsidRPr="00C05091">
              <w:rPr>
                <w:rFonts w:asciiTheme="majorHAnsi" w:hAnsiTheme="majorHAnsi"/>
                <w:b/>
              </w:rPr>
              <w:t>Ctrl + Shift + %</w:t>
            </w:r>
          </w:p>
        </w:tc>
        <w:tc>
          <w:tcPr>
            <w:tcW w:w="3618" w:type="dxa"/>
          </w:tcPr>
          <w:p w:rsidR="00AB4F1B" w:rsidRPr="00C05091" w:rsidRDefault="00AB4F1B" w:rsidP="00D14A95">
            <w:pPr>
              <w:spacing w:after="0" w:line="240" w:lineRule="auto"/>
              <w:rPr>
                <w:rFonts w:asciiTheme="majorHAnsi" w:hAnsiTheme="majorHAnsi"/>
              </w:rPr>
            </w:pPr>
            <w:r w:rsidRPr="00C05091">
              <w:rPr>
                <w:rFonts w:asciiTheme="majorHAnsi" w:hAnsiTheme="majorHAnsi"/>
              </w:rPr>
              <w:t>Format number in percentage format.</w:t>
            </w:r>
          </w:p>
        </w:tc>
      </w:tr>
      <w:tr w:rsidR="00B76B1F" w:rsidRPr="00C05091" w:rsidTr="00B76B1F">
        <w:trPr>
          <w:trHeight w:val="597"/>
        </w:trPr>
        <w:tc>
          <w:tcPr>
            <w:tcW w:w="2030" w:type="dxa"/>
          </w:tcPr>
          <w:p w:rsidR="00B76B1F" w:rsidRPr="00C05091" w:rsidRDefault="00B76B1F" w:rsidP="00D14A95">
            <w:pPr>
              <w:spacing w:after="0" w:line="240" w:lineRule="auto"/>
              <w:rPr>
                <w:rFonts w:asciiTheme="majorHAnsi" w:hAnsiTheme="majorHAnsi"/>
                <w:b/>
              </w:rPr>
            </w:pPr>
            <w:r w:rsidRPr="00C05091">
              <w:rPr>
                <w:rFonts w:asciiTheme="majorHAnsi" w:hAnsiTheme="majorHAnsi"/>
                <w:b/>
              </w:rPr>
              <w:t>Shift + Space</w:t>
            </w:r>
          </w:p>
        </w:tc>
        <w:tc>
          <w:tcPr>
            <w:tcW w:w="3390" w:type="dxa"/>
          </w:tcPr>
          <w:p w:rsidR="00B76B1F" w:rsidRPr="00C05091" w:rsidRDefault="00B76B1F" w:rsidP="00D14A95">
            <w:pPr>
              <w:spacing w:after="0" w:line="240" w:lineRule="auto"/>
              <w:rPr>
                <w:rFonts w:asciiTheme="majorHAnsi" w:hAnsiTheme="majorHAnsi"/>
              </w:rPr>
            </w:pPr>
            <w:r w:rsidRPr="00C05091">
              <w:rPr>
                <w:rFonts w:asciiTheme="majorHAnsi" w:hAnsiTheme="majorHAnsi"/>
              </w:rPr>
              <w:t>Select entire row.</w:t>
            </w:r>
          </w:p>
        </w:tc>
        <w:tc>
          <w:tcPr>
            <w:tcW w:w="1914" w:type="dxa"/>
          </w:tcPr>
          <w:p w:rsidR="00B76B1F" w:rsidRPr="00C05091" w:rsidRDefault="00B76B1F" w:rsidP="00D14A95">
            <w:pPr>
              <w:spacing w:after="0" w:line="240" w:lineRule="auto"/>
              <w:rPr>
                <w:rFonts w:asciiTheme="majorHAnsi" w:hAnsiTheme="majorHAnsi"/>
                <w:b/>
              </w:rPr>
            </w:pPr>
            <w:r w:rsidRPr="00C05091">
              <w:rPr>
                <w:rFonts w:asciiTheme="majorHAnsi" w:hAnsiTheme="majorHAnsi"/>
                <w:b/>
              </w:rPr>
              <w:t>Ctrl + Space</w:t>
            </w:r>
          </w:p>
        </w:tc>
        <w:tc>
          <w:tcPr>
            <w:tcW w:w="3618" w:type="dxa"/>
          </w:tcPr>
          <w:p w:rsidR="00B76B1F" w:rsidRPr="00C05091" w:rsidRDefault="00B76B1F" w:rsidP="00D14A95">
            <w:pPr>
              <w:spacing w:after="0" w:line="240" w:lineRule="auto"/>
              <w:rPr>
                <w:rFonts w:asciiTheme="majorHAnsi" w:hAnsiTheme="majorHAnsi"/>
              </w:rPr>
            </w:pPr>
            <w:r w:rsidRPr="00C05091">
              <w:rPr>
                <w:rFonts w:asciiTheme="majorHAnsi" w:hAnsiTheme="majorHAnsi"/>
              </w:rPr>
              <w:t>Select entire column</w:t>
            </w:r>
          </w:p>
        </w:tc>
      </w:tr>
      <w:tr w:rsidR="00B76B1F" w:rsidRPr="00C05091" w:rsidTr="00B76B1F">
        <w:trPr>
          <w:trHeight w:val="597"/>
        </w:trPr>
        <w:tc>
          <w:tcPr>
            <w:tcW w:w="2030" w:type="dxa"/>
          </w:tcPr>
          <w:p w:rsidR="00B76B1F" w:rsidRPr="00C05091" w:rsidRDefault="00B76B1F" w:rsidP="00D14A95">
            <w:pPr>
              <w:spacing w:after="0" w:line="240" w:lineRule="auto"/>
              <w:rPr>
                <w:rFonts w:asciiTheme="majorHAnsi" w:hAnsiTheme="majorHAnsi"/>
                <w:b/>
              </w:rPr>
            </w:pPr>
            <w:r w:rsidRPr="00C05091">
              <w:rPr>
                <w:rFonts w:asciiTheme="majorHAnsi" w:hAnsiTheme="majorHAnsi"/>
                <w:b/>
              </w:rPr>
              <w:t>Ctrl+1</w:t>
            </w:r>
          </w:p>
        </w:tc>
        <w:tc>
          <w:tcPr>
            <w:tcW w:w="3390" w:type="dxa"/>
          </w:tcPr>
          <w:p w:rsidR="00B76B1F" w:rsidRPr="00C05091" w:rsidRDefault="00B76B1F" w:rsidP="00D14A95">
            <w:pPr>
              <w:tabs>
                <w:tab w:val="left" w:pos="1350"/>
                <w:tab w:val="left" w:pos="1620"/>
                <w:tab w:val="left" w:pos="5220"/>
                <w:tab w:val="left" w:pos="5940"/>
                <w:tab w:val="left" w:pos="6120"/>
              </w:tabs>
              <w:spacing w:after="0" w:line="240" w:lineRule="auto"/>
              <w:rPr>
                <w:rFonts w:asciiTheme="majorHAnsi" w:hAnsiTheme="majorHAnsi"/>
              </w:rPr>
            </w:pPr>
            <w:r w:rsidRPr="00C05091">
              <w:rPr>
                <w:rFonts w:asciiTheme="majorHAnsi" w:hAnsiTheme="majorHAnsi"/>
              </w:rPr>
              <w:t>Displays Format Cells dialog box.</w:t>
            </w:r>
          </w:p>
        </w:tc>
        <w:tc>
          <w:tcPr>
            <w:tcW w:w="1914" w:type="dxa"/>
          </w:tcPr>
          <w:p w:rsidR="00B76B1F" w:rsidRPr="00C05091" w:rsidRDefault="00B76B1F" w:rsidP="00D14A95">
            <w:pPr>
              <w:spacing w:after="0" w:line="240" w:lineRule="auto"/>
              <w:rPr>
                <w:rFonts w:asciiTheme="majorHAnsi" w:hAnsiTheme="majorHAnsi"/>
                <w:b/>
              </w:rPr>
            </w:pPr>
          </w:p>
        </w:tc>
        <w:tc>
          <w:tcPr>
            <w:tcW w:w="3618" w:type="dxa"/>
          </w:tcPr>
          <w:p w:rsidR="00B76B1F" w:rsidRPr="00C05091" w:rsidRDefault="00B76B1F" w:rsidP="00D14A95">
            <w:pPr>
              <w:spacing w:after="0" w:line="240" w:lineRule="auto"/>
              <w:rPr>
                <w:rFonts w:asciiTheme="majorHAnsi" w:hAnsiTheme="majorHAnsi"/>
              </w:rPr>
            </w:pPr>
          </w:p>
        </w:tc>
      </w:tr>
      <w:tr w:rsidR="00B76B1F" w:rsidRPr="00C05091" w:rsidTr="00B76B1F">
        <w:trPr>
          <w:trHeight w:val="597"/>
        </w:trPr>
        <w:tc>
          <w:tcPr>
            <w:tcW w:w="2030" w:type="dxa"/>
          </w:tcPr>
          <w:p w:rsidR="00B76B1F" w:rsidRPr="00C05091" w:rsidRDefault="00B76B1F" w:rsidP="00D14A95">
            <w:pPr>
              <w:spacing w:after="0" w:line="240" w:lineRule="auto"/>
              <w:rPr>
                <w:rFonts w:asciiTheme="majorHAnsi" w:hAnsiTheme="majorHAnsi"/>
                <w:b/>
              </w:rPr>
            </w:pPr>
            <w:r w:rsidRPr="00C05091">
              <w:rPr>
                <w:rFonts w:asciiTheme="majorHAnsi" w:hAnsiTheme="majorHAnsi"/>
                <w:b/>
              </w:rPr>
              <w:t>Ctrl+9</w:t>
            </w:r>
            <w:r w:rsidRPr="00C05091">
              <w:rPr>
                <w:rFonts w:asciiTheme="majorHAnsi" w:hAnsiTheme="majorHAnsi"/>
                <w:b/>
              </w:rPr>
              <w:tab/>
              <w:t xml:space="preserve"> </w:t>
            </w:r>
          </w:p>
        </w:tc>
        <w:tc>
          <w:tcPr>
            <w:tcW w:w="3390" w:type="dxa"/>
          </w:tcPr>
          <w:p w:rsidR="00B76B1F" w:rsidRPr="00C05091" w:rsidRDefault="00B76B1F" w:rsidP="00D14A95">
            <w:pPr>
              <w:tabs>
                <w:tab w:val="left" w:pos="1350"/>
                <w:tab w:val="left" w:pos="1620"/>
                <w:tab w:val="left" w:pos="5220"/>
                <w:tab w:val="left" w:pos="5940"/>
                <w:tab w:val="left" w:pos="6120"/>
              </w:tabs>
              <w:spacing w:after="0" w:line="240" w:lineRule="auto"/>
              <w:rPr>
                <w:rFonts w:asciiTheme="majorHAnsi" w:hAnsiTheme="majorHAnsi"/>
              </w:rPr>
            </w:pPr>
            <w:r w:rsidRPr="00C05091">
              <w:rPr>
                <w:rFonts w:asciiTheme="majorHAnsi" w:hAnsiTheme="majorHAnsi"/>
              </w:rPr>
              <w:t>Hides the selected rows</w:t>
            </w:r>
          </w:p>
        </w:tc>
        <w:tc>
          <w:tcPr>
            <w:tcW w:w="1914" w:type="dxa"/>
          </w:tcPr>
          <w:p w:rsidR="00B76B1F" w:rsidRPr="00C05091" w:rsidRDefault="00B76B1F" w:rsidP="00D14A95">
            <w:pPr>
              <w:spacing w:after="0" w:line="240" w:lineRule="auto"/>
              <w:rPr>
                <w:rFonts w:asciiTheme="majorHAnsi" w:hAnsiTheme="majorHAnsi"/>
                <w:b/>
              </w:rPr>
            </w:pPr>
            <w:r w:rsidRPr="00C05091">
              <w:rPr>
                <w:rFonts w:asciiTheme="majorHAnsi" w:hAnsiTheme="majorHAnsi"/>
                <w:b/>
              </w:rPr>
              <w:t>Ctrl+0</w:t>
            </w:r>
          </w:p>
        </w:tc>
        <w:tc>
          <w:tcPr>
            <w:tcW w:w="3618" w:type="dxa"/>
          </w:tcPr>
          <w:p w:rsidR="00B76B1F" w:rsidRPr="00C05091" w:rsidRDefault="00B76B1F" w:rsidP="00D14A95">
            <w:pPr>
              <w:spacing w:after="0" w:line="240" w:lineRule="auto"/>
              <w:rPr>
                <w:rFonts w:asciiTheme="majorHAnsi" w:hAnsiTheme="majorHAnsi"/>
              </w:rPr>
            </w:pPr>
            <w:r w:rsidRPr="00C05091">
              <w:rPr>
                <w:rFonts w:asciiTheme="majorHAnsi" w:hAnsiTheme="majorHAnsi"/>
              </w:rPr>
              <w:t>Hides the selected columns.</w:t>
            </w:r>
          </w:p>
        </w:tc>
      </w:tr>
      <w:tr w:rsidR="00B76B1F" w:rsidRPr="00C05091" w:rsidTr="00B76B1F">
        <w:trPr>
          <w:trHeight w:val="597"/>
        </w:trPr>
        <w:tc>
          <w:tcPr>
            <w:tcW w:w="2030" w:type="dxa"/>
          </w:tcPr>
          <w:p w:rsidR="00B76B1F" w:rsidRPr="00C05091" w:rsidRDefault="00B76B1F" w:rsidP="00D14A95">
            <w:pPr>
              <w:spacing w:after="0" w:line="240" w:lineRule="auto"/>
              <w:rPr>
                <w:rFonts w:asciiTheme="majorHAnsi" w:hAnsiTheme="majorHAnsi"/>
                <w:b/>
              </w:rPr>
            </w:pPr>
            <w:r w:rsidRPr="00C05091">
              <w:rPr>
                <w:rFonts w:asciiTheme="majorHAnsi" w:hAnsiTheme="majorHAnsi"/>
                <w:b/>
              </w:rPr>
              <w:t>Ctrl+SHIFT+(</w:t>
            </w:r>
          </w:p>
        </w:tc>
        <w:tc>
          <w:tcPr>
            <w:tcW w:w="3390" w:type="dxa"/>
          </w:tcPr>
          <w:p w:rsidR="00B76B1F" w:rsidRPr="00C05091" w:rsidRDefault="00B76B1F" w:rsidP="00D14A95">
            <w:pPr>
              <w:spacing w:after="0" w:line="240" w:lineRule="auto"/>
              <w:rPr>
                <w:rFonts w:asciiTheme="majorHAnsi" w:hAnsiTheme="majorHAnsi"/>
              </w:rPr>
            </w:pPr>
            <w:r w:rsidRPr="00C05091">
              <w:rPr>
                <w:rFonts w:asciiTheme="majorHAnsi" w:hAnsiTheme="majorHAnsi"/>
              </w:rPr>
              <w:t>Unhide any hidden rows within the selection</w:t>
            </w:r>
          </w:p>
        </w:tc>
        <w:tc>
          <w:tcPr>
            <w:tcW w:w="1914" w:type="dxa"/>
          </w:tcPr>
          <w:p w:rsidR="00B76B1F" w:rsidRPr="00C05091" w:rsidRDefault="00B76B1F" w:rsidP="00D14A95">
            <w:pPr>
              <w:tabs>
                <w:tab w:val="left" w:pos="1350"/>
                <w:tab w:val="left" w:pos="1620"/>
                <w:tab w:val="left" w:pos="5220"/>
                <w:tab w:val="left" w:pos="5940"/>
                <w:tab w:val="left" w:pos="6120"/>
              </w:tabs>
              <w:spacing w:after="0" w:line="240" w:lineRule="auto"/>
              <w:rPr>
                <w:rFonts w:asciiTheme="majorHAnsi" w:hAnsiTheme="majorHAnsi"/>
                <w:b/>
              </w:rPr>
            </w:pPr>
            <w:r w:rsidRPr="00C05091">
              <w:rPr>
                <w:rFonts w:asciiTheme="majorHAnsi" w:hAnsiTheme="majorHAnsi"/>
                <w:b/>
              </w:rPr>
              <w:t xml:space="preserve">Ctrl+SHIFT+) </w:t>
            </w:r>
          </w:p>
          <w:p w:rsidR="00B76B1F" w:rsidRPr="00C05091" w:rsidRDefault="00B76B1F" w:rsidP="00D14A95">
            <w:pPr>
              <w:spacing w:after="0" w:line="240" w:lineRule="auto"/>
              <w:rPr>
                <w:rFonts w:asciiTheme="majorHAnsi" w:hAnsiTheme="majorHAnsi"/>
                <w:b/>
              </w:rPr>
            </w:pPr>
          </w:p>
        </w:tc>
        <w:tc>
          <w:tcPr>
            <w:tcW w:w="3618" w:type="dxa"/>
          </w:tcPr>
          <w:p w:rsidR="00B76B1F" w:rsidRPr="00C05091" w:rsidRDefault="00B76B1F" w:rsidP="00D14A95">
            <w:pPr>
              <w:spacing w:after="0" w:line="240" w:lineRule="auto"/>
              <w:rPr>
                <w:rFonts w:asciiTheme="majorHAnsi" w:hAnsiTheme="majorHAnsi"/>
              </w:rPr>
            </w:pPr>
            <w:r w:rsidRPr="00C05091">
              <w:rPr>
                <w:rFonts w:asciiTheme="majorHAnsi" w:hAnsiTheme="majorHAnsi"/>
              </w:rPr>
              <w:t>Unhide any hidden columns within the selection.</w:t>
            </w:r>
          </w:p>
        </w:tc>
      </w:tr>
      <w:tr w:rsidR="00B76B1F" w:rsidRPr="00C05091" w:rsidTr="00B76B1F">
        <w:trPr>
          <w:trHeight w:val="597"/>
        </w:trPr>
        <w:tc>
          <w:tcPr>
            <w:tcW w:w="2030" w:type="dxa"/>
          </w:tcPr>
          <w:p w:rsidR="00B76B1F" w:rsidRPr="00C05091" w:rsidRDefault="00B76B1F" w:rsidP="00D14A95">
            <w:pPr>
              <w:spacing w:after="0" w:line="240" w:lineRule="auto"/>
              <w:rPr>
                <w:rFonts w:asciiTheme="majorHAnsi" w:hAnsiTheme="majorHAnsi"/>
                <w:b/>
              </w:rPr>
            </w:pPr>
            <w:r w:rsidRPr="00C05091">
              <w:rPr>
                <w:rFonts w:asciiTheme="majorHAnsi" w:hAnsiTheme="majorHAnsi"/>
                <w:b/>
              </w:rPr>
              <w:t>Ctrl+SHIFT+&amp;</w:t>
            </w:r>
          </w:p>
        </w:tc>
        <w:tc>
          <w:tcPr>
            <w:tcW w:w="3390" w:type="dxa"/>
          </w:tcPr>
          <w:p w:rsidR="00B76B1F" w:rsidRPr="00C05091" w:rsidRDefault="00B76B1F" w:rsidP="00D14A95">
            <w:pPr>
              <w:tabs>
                <w:tab w:val="left" w:pos="1350"/>
                <w:tab w:val="left" w:pos="1620"/>
                <w:tab w:val="left" w:pos="5220"/>
                <w:tab w:val="left" w:pos="5940"/>
                <w:tab w:val="left" w:pos="6120"/>
              </w:tabs>
              <w:spacing w:after="0" w:line="240" w:lineRule="auto"/>
              <w:rPr>
                <w:rFonts w:asciiTheme="majorHAnsi" w:hAnsiTheme="majorHAnsi"/>
              </w:rPr>
            </w:pPr>
            <w:r w:rsidRPr="00C05091">
              <w:rPr>
                <w:rFonts w:asciiTheme="majorHAnsi" w:hAnsiTheme="majorHAnsi"/>
              </w:rPr>
              <w:t xml:space="preserve">Applies the outline border to the selected cells. </w:t>
            </w:r>
          </w:p>
        </w:tc>
        <w:tc>
          <w:tcPr>
            <w:tcW w:w="1914" w:type="dxa"/>
          </w:tcPr>
          <w:p w:rsidR="00B76B1F" w:rsidRPr="00C05091" w:rsidRDefault="00B76B1F" w:rsidP="00D14A95">
            <w:pPr>
              <w:spacing w:after="0" w:line="240" w:lineRule="auto"/>
              <w:rPr>
                <w:rFonts w:asciiTheme="majorHAnsi" w:hAnsiTheme="majorHAnsi"/>
                <w:b/>
              </w:rPr>
            </w:pPr>
            <w:r w:rsidRPr="00C05091">
              <w:rPr>
                <w:rFonts w:asciiTheme="majorHAnsi" w:hAnsiTheme="majorHAnsi"/>
                <w:b/>
              </w:rPr>
              <w:t>Ctrl+SHIFT_</w:t>
            </w:r>
          </w:p>
        </w:tc>
        <w:tc>
          <w:tcPr>
            <w:tcW w:w="3618" w:type="dxa"/>
          </w:tcPr>
          <w:p w:rsidR="00B76B1F" w:rsidRPr="00C05091" w:rsidRDefault="00B76B1F" w:rsidP="00D14A95">
            <w:pPr>
              <w:spacing w:after="0" w:line="240" w:lineRule="auto"/>
              <w:rPr>
                <w:rFonts w:asciiTheme="majorHAnsi" w:hAnsiTheme="majorHAnsi"/>
              </w:rPr>
            </w:pPr>
            <w:r w:rsidRPr="00C05091">
              <w:rPr>
                <w:rFonts w:asciiTheme="majorHAnsi" w:hAnsiTheme="majorHAnsi"/>
              </w:rPr>
              <w:t>Removes the outline border from the selected cells.</w:t>
            </w:r>
          </w:p>
        </w:tc>
      </w:tr>
      <w:tr w:rsidR="00B76B1F" w:rsidRPr="00C05091" w:rsidTr="00B76B1F">
        <w:trPr>
          <w:trHeight w:val="597"/>
        </w:trPr>
        <w:tc>
          <w:tcPr>
            <w:tcW w:w="2030" w:type="dxa"/>
          </w:tcPr>
          <w:p w:rsidR="00B76B1F" w:rsidRPr="00C05091" w:rsidRDefault="00B76B1F" w:rsidP="00D14A95">
            <w:pPr>
              <w:spacing w:after="0" w:line="240" w:lineRule="auto"/>
              <w:rPr>
                <w:rFonts w:asciiTheme="majorHAnsi" w:hAnsiTheme="majorHAnsi"/>
                <w:b/>
              </w:rPr>
            </w:pPr>
            <w:r w:rsidRPr="00C05091">
              <w:rPr>
                <w:rFonts w:asciiTheme="majorHAnsi" w:hAnsiTheme="majorHAnsi"/>
                <w:b/>
              </w:rPr>
              <w:t>F8</w:t>
            </w:r>
          </w:p>
        </w:tc>
        <w:tc>
          <w:tcPr>
            <w:tcW w:w="3390" w:type="dxa"/>
          </w:tcPr>
          <w:p w:rsidR="00B76B1F" w:rsidRPr="00C05091" w:rsidRDefault="00B76B1F" w:rsidP="00D14A95">
            <w:pPr>
              <w:tabs>
                <w:tab w:val="left" w:pos="1350"/>
                <w:tab w:val="left" w:pos="1620"/>
                <w:tab w:val="left" w:pos="5220"/>
                <w:tab w:val="left" w:pos="5940"/>
                <w:tab w:val="left" w:pos="6120"/>
              </w:tabs>
              <w:spacing w:after="0" w:line="240" w:lineRule="auto"/>
              <w:rPr>
                <w:rFonts w:asciiTheme="majorHAnsi" w:hAnsiTheme="majorHAnsi"/>
              </w:rPr>
            </w:pPr>
            <w:r w:rsidRPr="00C05091">
              <w:rPr>
                <w:rFonts w:asciiTheme="majorHAnsi" w:hAnsiTheme="majorHAnsi"/>
              </w:rPr>
              <w:t>Turns extend mode on or off. In extend mode the arrow keys extend the selection.</w:t>
            </w:r>
          </w:p>
        </w:tc>
        <w:tc>
          <w:tcPr>
            <w:tcW w:w="1914" w:type="dxa"/>
          </w:tcPr>
          <w:p w:rsidR="00B76B1F" w:rsidRPr="00C05091" w:rsidRDefault="00B76B1F" w:rsidP="00D14A95">
            <w:pPr>
              <w:spacing w:after="0" w:line="240" w:lineRule="auto"/>
              <w:rPr>
                <w:rFonts w:asciiTheme="majorHAnsi" w:hAnsiTheme="majorHAnsi"/>
                <w:b/>
              </w:rPr>
            </w:pPr>
            <w:r w:rsidRPr="00C05091">
              <w:rPr>
                <w:rFonts w:asciiTheme="majorHAnsi" w:hAnsiTheme="majorHAnsi"/>
                <w:b/>
              </w:rPr>
              <w:t>SHIFT+F8</w:t>
            </w:r>
          </w:p>
        </w:tc>
        <w:tc>
          <w:tcPr>
            <w:tcW w:w="3618" w:type="dxa"/>
          </w:tcPr>
          <w:p w:rsidR="00B76B1F" w:rsidRPr="00C05091" w:rsidRDefault="00B76B1F" w:rsidP="00D14A95">
            <w:pPr>
              <w:spacing w:after="0" w:line="240" w:lineRule="auto"/>
              <w:rPr>
                <w:rFonts w:asciiTheme="majorHAnsi" w:hAnsiTheme="majorHAnsi"/>
              </w:rPr>
            </w:pPr>
            <w:r w:rsidRPr="00C05091">
              <w:rPr>
                <w:rFonts w:asciiTheme="majorHAnsi" w:hAnsiTheme="majorHAnsi"/>
              </w:rPr>
              <w:t>Enables to add a nonadjacent cells  to a selection of cells by using the arrow keys</w:t>
            </w:r>
          </w:p>
        </w:tc>
      </w:tr>
    </w:tbl>
    <w:p w:rsidR="0070353A" w:rsidRPr="00F83A36" w:rsidRDefault="00B21D8E" w:rsidP="008C558D">
      <w:pPr>
        <w:pStyle w:val="ListParagraph"/>
        <w:ind w:left="360"/>
        <w:jc w:val="center"/>
        <w:outlineLvl w:val="0"/>
        <w:rPr>
          <w:rFonts w:asciiTheme="majorHAnsi" w:eastAsia="Times New Roman" w:hAnsiTheme="majorHAnsi" w:cs="Segoe UI"/>
          <w:color w:val="000000" w:themeColor="text1"/>
          <w:sz w:val="40"/>
          <w:szCs w:val="28"/>
        </w:rPr>
      </w:pPr>
      <w:bookmarkStart w:id="22" w:name="_Toc349821773"/>
      <w:r w:rsidRPr="00F83A36">
        <w:rPr>
          <w:rFonts w:asciiTheme="majorHAnsi" w:eastAsia="Times New Roman" w:hAnsiTheme="majorHAnsi" w:cs="Segoe UI"/>
          <w:color w:val="000000" w:themeColor="text1"/>
          <w:sz w:val="40"/>
          <w:szCs w:val="28"/>
        </w:rPr>
        <w:lastRenderedPageBreak/>
        <w:t>MS POWERPOINT 2010</w:t>
      </w:r>
      <w:bookmarkEnd w:id="22"/>
    </w:p>
    <w:p w:rsidR="009A041E" w:rsidRPr="00F83A36" w:rsidRDefault="009A041E" w:rsidP="009A041E">
      <w:pPr>
        <w:shd w:val="clear" w:color="auto" w:fill="FFFFFF"/>
        <w:spacing w:before="100" w:beforeAutospacing="1" w:after="100" w:afterAutospacing="1" w:line="309" w:lineRule="atLeast"/>
        <w:rPr>
          <w:rFonts w:asciiTheme="majorHAnsi" w:eastAsia="Times New Roman" w:hAnsiTheme="majorHAnsi" w:cs="Segoe UI"/>
          <w:color w:val="000000" w:themeColor="text1"/>
          <w:sz w:val="28"/>
          <w:szCs w:val="28"/>
        </w:rPr>
      </w:pPr>
      <w:r w:rsidRPr="00F83A36">
        <w:rPr>
          <w:rFonts w:asciiTheme="majorHAnsi" w:eastAsia="Times New Roman" w:hAnsiTheme="majorHAnsi" w:cs="Segoe UI"/>
          <w:bCs/>
          <w:color w:val="000000" w:themeColor="text1"/>
          <w:sz w:val="28"/>
          <w:szCs w:val="28"/>
        </w:rPr>
        <w:t>Microsoft PowerPoint</w:t>
      </w:r>
      <w:r w:rsidRPr="00F83A36">
        <w:rPr>
          <w:rFonts w:asciiTheme="majorHAnsi" w:eastAsia="Times New Roman" w:hAnsiTheme="majorHAnsi" w:cs="Segoe UI"/>
          <w:color w:val="000000" w:themeColor="text1"/>
          <w:sz w:val="28"/>
          <w:szCs w:val="28"/>
        </w:rPr>
        <w:t>, usually just called PowerPoint, is a commercial presentation program developed by Microsoft. It is part of the Microsoft Office suite and generally uses a graphical approach to presentations in the form of slide shows that accompany the oral delivery of the topic.</w:t>
      </w:r>
    </w:p>
    <w:p w:rsidR="00B21D8E" w:rsidRPr="00F83A36" w:rsidRDefault="009A041E" w:rsidP="00B21D8E">
      <w:pPr>
        <w:shd w:val="clear" w:color="auto" w:fill="FFFFFF"/>
        <w:spacing w:before="100" w:beforeAutospacing="1" w:after="100" w:afterAutospacing="1" w:line="309" w:lineRule="atLeast"/>
        <w:rPr>
          <w:rFonts w:asciiTheme="majorHAnsi" w:eastAsia="Times New Roman" w:hAnsiTheme="majorHAnsi" w:cs="Segoe UI"/>
          <w:color w:val="000000" w:themeColor="text1"/>
          <w:sz w:val="28"/>
          <w:szCs w:val="28"/>
        </w:rPr>
      </w:pPr>
      <w:r w:rsidRPr="00F83A36">
        <w:rPr>
          <w:rFonts w:asciiTheme="majorHAnsi" w:eastAsia="Times New Roman" w:hAnsiTheme="majorHAnsi" w:cs="Segoe UI"/>
          <w:color w:val="000000" w:themeColor="text1"/>
          <w:sz w:val="28"/>
          <w:szCs w:val="28"/>
        </w:rPr>
        <w:t>The main purpose of MS PowerPoint is to enable the user to </w:t>
      </w:r>
      <w:r w:rsidRPr="00F83A36">
        <w:rPr>
          <w:rFonts w:asciiTheme="majorHAnsi" w:eastAsia="Times New Roman" w:hAnsiTheme="majorHAnsi" w:cs="Segoe UI"/>
          <w:bCs/>
          <w:color w:val="000000" w:themeColor="text1"/>
          <w:sz w:val="28"/>
          <w:szCs w:val="28"/>
        </w:rPr>
        <w:t>create dynamic, informational slides</w:t>
      </w:r>
      <w:r w:rsidRPr="00F83A36">
        <w:rPr>
          <w:rFonts w:asciiTheme="majorHAnsi" w:eastAsia="Times New Roman" w:hAnsiTheme="majorHAnsi" w:cs="Segoe UI"/>
          <w:color w:val="000000" w:themeColor="text1"/>
          <w:sz w:val="28"/>
          <w:szCs w:val="28"/>
        </w:rPr>
        <w:t> through the use of text, graphics, and animation. Slide presentations created with the software are often displayed on projection screens for </w:t>
      </w:r>
      <w:r w:rsidRPr="00F83A36">
        <w:rPr>
          <w:rFonts w:asciiTheme="majorHAnsi" w:eastAsia="Times New Roman" w:hAnsiTheme="majorHAnsi" w:cs="Segoe UI"/>
          <w:bCs/>
          <w:color w:val="000000" w:themeColor="text1"/>
          <w:sz w:val="28"/>
          <w:szCs w:val="28"/>
        </w:rPr>
        <w:t>business</w:t>
      </w:r>
      <w:r w:rsidRPr="00F83A36">
        <w:rPr>
          <w:rFonts w:asciiTheme="majorHAnsi" w:eastAsia="Times New Roman" w:hAnsiTheme="majorHAnsi" w:cs="Segoe UI"/>
          <w:color w:val="000000" w:themeColor="text1"/>
          <w:sz w:val="28"/>
          <w:szCs w:val="28"/>
        </w:rPr>
        <w:t>, </w:t>
      </w:r>
      <w:r w:rsidRPr="00F83A36">
        <w:rPr>
          <w:rFonts w:asciiTheme="majorHAnsi" w:eastAsia="Times New Roman" w:hAnsiTheme="majorHAnsi" w:cs="Segoe UI"/>
          <w:bCs/>
          <w:color w:val="000000" w:themeColor="text1"/>
          <w:sz w:val="28"/>
          <w:szCs w:val="28"/>
        </w:rPr>
        <w:t>training</w:t>
      </w:r>
      <w:r w:rsidRPr="00F83A36">
        <w:rPr>
          <w:rFonts w:asciiTheme="majorHAnsi" w:eastAsia="Times New Roman" w:hAnsiTheme="majorHAnsi" w:cs="Segoe UI"/>
          <w:color w:val="000000" w:themeColor="text1"/>
          <w:sz w:val="28"/>
          <w:szCs w:val="28"/>
        </w:rPr>
        <w:t>, or </w:t>
      </w:r>
      <w:r w:rsidRPr="00F83A36">
        <w:rPr>
          <w:rFonts w:asciiTheme="majorHAnsi" w:eastAsia="Times New Roman" w:hAnsiTheme="majorHAnsi" w:cs="Segoe UI"/>
          <w:bCs/>
          <w:color w:val="000000" w:themeColor="text1"/>
          <w:sz w:val="28"/>
          <w:szCs w:val="28"/>
        </w:rPr>
        <w:t>educational presentations</w:t>
      </w:r>
      <w:r w:rsidRPr="00F83A36">
        <w:rPr>
          <w:rFonts w:asciiTheme="majorHAnsi" w:eastAsia="Times New Roman" w:hAnsiTheme="majorHAnsi" w:cs="Segoe UI"/>
          <w:color w:val="000000" w:themeColor="text1"/>
          <w:sz w:val="28"/>
          <w:szCs w:val="28"/>
        </w:rPr>
        <w:t>, although they can be distributed as stand-alone files. Additionally, the slides can be arranged and </w:t>
      </w:r>
      <w:hyperlink r:id="rId36" w:history="1">
        <w:r w:rsidRPr="00F83A36">
          <w:rPr>
            <w:rFonts w:asciiTheme="majorHAnsi" w:eastAsia="Times New Roman" w:hAnsiTheme="majorHAnsi" w:cs="Segoe UI"/>
            <w:color w:val="000000" w:themeColor="text1"/>
            <w:sz w:val="28"/>
            <w:szCs w:val="28"/>
          </w:rPr>
          <w:t>printed to PDF handouts</w:t>
        </w:r>
      </w:hyperlink>
      <w:r w:rsidRPr="00F83A36">
        <w:rPr>
          <w:rFonts w:asciiTheme="majorHAnsi" w:eastAsia="Times New Roman" w:hAnsiTheme="majorHAnsi" w:cs="Segoe UI"/>
          <w:color w:val="000000" w:themeColor="text1"/>
          <w:sz w:val="28"/>
          <w:szCs w:val="28"/>
        </w:rPr>
        <w:t> for reference.</w:t>
      </w:r>
    </w:p>
    <w:p w:rsidR="009F3393" w:rsidRPr="00F83A36" w:rsidRDefault="009F3393" w:rsidP="00B21D8E">
      <w:pPr>
        <w:shd w:val="clear" w:color="auto" w:fill="FFFFFF"/>
        <w:spacing w:before="100" w:beforeAutospacing="1" w:after="100" w:afterAutospacing="1" w:line="309" w:lineRule="atLeast"/>
        <w:rPr>
          <w:rFonts w:asciiTheme="majorHAnsi" w:eastAsia="Times New Roman" w:hAnsiTheme="majorHAnsi" w:cs="Segoe UI"/>
          <w:color w:val="000000" w:themeColor="text1"/>
          <w:sz w:val="28"/>
          <w:szCs w:val="28"/>
        </w:rPr>
      </w:pPr>
      <w:r w:rsidRPr="00F83A36">
        <w:rPr>
          <w:rFonts w:asciiTheme="majorHAnsi" w:eastAsia="Times New Roman" w:hAnsiTheme="majorHAnsi" w:cs="Segoe UI"/>
          <w:noProof/>
          <w:color w:val="000000" w:themeColor="text1"/>
          <w:sz w:val="28"/>
          <w:szCs w:val="28"/>
        </w:rPr>
        <w:drawing>
          <wp:inline distT="0" distB="0" distL="0" distR="0">
            <wp:extent cx="6851200" cy="5715000"/>
            <wp:effectExtent l="19050" t="0" r="6800" b="0"/>
            <wp:docPr id="26" name="Picture 25" descr="powerpoint.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owerpoint.JPG"/>
                    <pic:cNvPicPr/>
                  </pic:nvPicPr>
                  <pic:blipFill>
                    <a:blip r:embed="rId37"/>
                    <a:stretch>
                      <a:fillRect/>
                    </a:stretch>
                  </pic:blipFill>
                  <pic:spPr>
                    <a:xfrm>
                      <a:off x="0" y="0"/>
                      <a:ext cx="6858000" cy="5720672"/>
                    </a:xfrm>
                    <a:prstGeom prst="rect">
                      <a:avLst/>
                    </a:prstGeom>
                  </pic:spPr>
                </pic:pic>
              </a:graphicData>
            </a:graphic>
          </wp:inline>
        </w:drawing>
      </w:r>
    </w:p>
    <w:p w:rsidR="00313FED" w:rsidRDefault="00313FED" w:rsidP="008C558D">
      <w:pPr>
        <w:pStyle w:val="ListParagraph"/>
        <w:ind w:left="792"/>
        <w:jc w:val="center"/>
        <w:outlineLvl w:val="1"/>
        <w:rPr>
          <w:rFonts w:asciiTheme="majorHAnsi" w:eastAsia="Times New Roman" w:hAnsiTheme="majorHAnsi" w:cs="Segoe UI"/>
          <w:color w:val="000000" w:themeColor="text1"/>
          <w:sz w:val="40"/>
          <w:szCs w:val="28"/>
        </w:rPr>
      </w:pPr>
      <w:bookmarkStart w:id="23" w:name="_Toc349821774"/>
      <w:r>
        <w:rPr>
          <w:rFonts w:asciiTheme="majorHAnsi" w:eastAsia="Times New Roman" w:hAnsiTheme="majorHAnsi" w:cs="Segoe UI"/>
          <w:color w:val="000000" w:themeColor="text1"/>
          <w:sz w:val="40"/>
          <w:szCs w:val="28"/>
        </w:rPr>
        <w:lastRenderedPageBreak/>
        <w:t>MS POWER POINT SHORTCUT KEYS</w:t>
      </w:r>
      <w:bookmarkEnd w:id="23"/>
    </w:p>
    <w:tbl>
      <w:tblPr>
        <w:tblW w:w="11194" w:type="dxa"/>
        <w:tblInd w:w="-16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2075"/>
        <w:gridCol w:w="3464"/>
        <w:gridCol w:w="1957"/>
        <w:gridCol w:w="3698"/>
      </w:tblGrid>
      <w:tr w:rsidR="002A3BE4" w:rsidRPr="00AD06AA" w:rsidTr="00E716A8">
        <w:trPr>
          <w:trHeight w:val="78"/>
        </w:trPr>
        <w:tc>
          <w:tcPr>
            <w:tcW w:w="2075" w:type="dxa"/>
          </w:tcPr>
          <w:p w:rsidR="002A3BE4" w:rsidRPr="00AD06AA" w:rsidRDefault="002A3BE4" w:rsidP="00D14A95">
            <w:pPr>
              <w:spacing w:after="0" w:line="240" w:lineRule="auto"/>
              <w:rPr>
                <w:rFonts w:asciiTheme="majorHAnsi" w:hAnsiTheme="majorHAnsi"/>
                <w:b/>
                <w:sz w:val="28"/>
                <w:szCs w:val="28"/>
              </w:rPr>
            </w:pPr>
            <w:r w:rsidRPr="00AD06AA">
              <w:rPr>
                <w:rFonts w:asciiTheme="majorHAnsi" w:hAnsiTheme="majorHAnsi"/>
                <w:b/>
                <w:sz w:val="28"/>
                <w:szCs w:val="28"/>
              </w:rPr>
              <w:t xml:space="preserve">Ctrl + N </w:t>
            </w:r>
          </w:p>
        </w:tc>
        <w:tc>
          <w:tcPr>
            <w:tcW w:w="3464" w:type="dxa"/>
          </w:tcPr>
          <w:p w:rsidR="002A3BE4" w:rsidRPr="00AD06AA" w:rsidRDefault="002A3BE4" w:rsidP="00D14A95">
            <w:pPr>
              <w:spacing w:after="0" w:line="240" w:lineRule="auto"/>
              <w:rPr>
                <w:rFonts w:asciiTheme="majorHAnsi" w:hAnsiTheme="majorHAnsi"/>
                <w:sz w:val="28"/>
                <w:szCs w:val="28"/>
              </w:rPr>
            </w:pPr>
            <w:r w:rsidRPr="00AD06AA">
              <w:rPr>
                <w:rFonts w:asciiTheme="majorHAnsi" w:hAnsiTheme="majorHAnsi"/>
                <w:sz w:val="28"/>
                <w:szCs w:val="28"/>
              </w:rPr>
              <w:t xml:space="preserve"> Opens a new blank presentation</w:t>
            </w:r>
          </w:p>
        </w:tc>
        <w:tc>
          <w:tcPr>
            <w:tcW w:w="1957" w:type="dxa"/>
          </w:tcPr>
          <w:p w:rsidR="002A3BE4" w:rsidRPr="00AD06AA" w:rsidRDefault="002A3BE4" w:rsidP="00D14A95">
            <w:pPr>
              <w:spacing w:after="0" w:line="240" w:lineRule="auto"/>
              <w:rPr>
                <w:rFonts w:asciiTheme="majorHAnsi" w:hAnsiTheme="majorHAnsi"/>
                <w:b/>
                <w:sz w:val="28"/>
                <w:szCs w:val="28"/>
              </w:rPr>
            </w:pPr>
            <w:r w:rsidRPr="00AD06AA">
              <w:rPr>
                <w:rFonts w:asciiTheme="majorHAnsi" w:hAnsiTheme="majorHAnsi"/>
                <w:b/>
                <w:sz w:val="28"/>
                <w:szCs w:val="28"/>
              </w:rPr>
              <w:t xml:space="preserve">Ctrl + M </w:t>
            </w:r>
          </w:p>
        </w:tc>
        <w:tc>
          <w:tcPr>
            <w:tcW w:w="3698" w:type="dxa"/>
          </w:tcPr>
          <w:p w:rsidR="002A3BE4" w:rsidRPr="00AD06AA" w:rsidRDefault="002A3BE4" w:rsidP="00D14A95">
            <w:pPr>
              <w:spacing w:after="0" w:line="240" w:lineRule="auto"/>
              <w:rPr>
                <w:rFonts w:asciiTheme="majorHAnsi" w:hAnsiTheme="majorHAnsi"/>
                <w:sz w:val="28"/>
                <w:szCs w:val="28"/>
              </w:rPr>
            </w:pPr>
            <w:r w:rsidRPr="00AD06AA">
              <w:rPr>
                <w:rFonts w:asciiTheme="majorHAnsi" w:hAnsiTheme="majorHAnsi"/>
                <w:sz w:val="28"/>
                <w:szCs w:val="28"/>
              </w:rPr>
              <w:t xml:space="preserve"> Inserts a new slide</w:t>
            </w:r>
          </w:p>
        </w:tc>
      </w:tr>
      <w:tr w:rsidR="002A3BE4" w:rsidRPr="00AD06AA" w:rsidTr="00E716A8">
        <w:trPr>
          <w:trHeight w:val="78"/>
        </w:trPr>
        <w:tc>
          <w:tcPr>
            <w:tcW w:w="2075" w:type="dxa"/>
          </w:tcPr>
          <w:p w:rsidR="002A3BE4" w:rsidRPr="00AD06AA" w:rsidRDefault="002A3BE4" w:rsidP="00D14A95">
            <w:pPr>
              <w:spacing w:after="0" w:line="240" w:lineRule="auto"/>
              <w:rPr>
                <w:rFonts w:asciiTheme="majorHAnsi" w:hAnsiTheme="majorHAnsi"/>
                <w:b/>
                <w:sz w:val="28"/>
                <w:szCs w:val="28"/>
              </w:rPr>
            </w:pPr>
            <w:r w:rsidRPr="00AD06AA">
              <w:rPr>
                <w:rFonts w:asciiTheme="majorHAnsi" w:hAnsiTheme="majorHAnsi"/>
                <w:b/>
                <w:sz w:val="28"/>
                <w:szCs w:val="28"/>
              </w:rPr>
              <w:t xml:space="preserve">Ctrl + D </w:t>
            </w:r>
          </w:p>
        </w:tc>
        <w:tc>
          <w:tcPr>
            <w:tcW w:w="3464" w:type="dxa"/>
          </w:tcPr>
          <w:p w:rsidR="002A3BE4" w:rsidRPr="00AD06AA" w:rsidRDefault="002A3BE4" w:rsidP="00D14A95">
            <w:pPr>
              <w:spacing w:after="0" w:line="240" w:lineRule="auto"/>
              <w:rPr>
                <w:rFonts w:asciiTheme="majorHAnsi" w:hAnsiTheme="majorHAnsi"/>
                <w:sz w:val="28"/>
                <w:szCs w:val="28"/>
              </w:rPr>
            </w:pPr>
            <w:r w:rsidRPr="00AD06AA">
              <w:rPr>
                <w:rFonts w:asciiTheme="majorHAnsi" w:hAnsiTheme="majorHAnsi"/>
                <w:sz w:val="28"/>
                <w:szCs w:val="28"/>
              </w:rPr>
              <w:t xml:space="preserve"> Duplicates the selected object</w:t>
            </w:r>
          </w:p>
        </w:tc>
        <w:tc>
          <w:tcPr>
            <w:tcW w:w="1957" w:type="dxa"/>
          </w:tcPr>
          <w:p w:rsidR="002A3BE4" w:rsidRPr="00AD06AA" w:rsidRDefault="002A3BE4" w:rsidP="00D14A95">
            <w:pPr>
              <w:spacing w:after="0" w:line="240" w:lineRule="auto"/>
              <w:rPr>
                <w:rFonts w:asciiTheme="majorHAnsi" w:hAnsiTheme="majorHAnsi"/>
                <w:b/>
                <w:sz w:val="28"/>
                <w:szCs w:val="28"/>
              </w:rPr>
            </w:pPr>
            <w:r w:rsidRPr="00AD06AA">
              <w:rPr>
                <w:rFonts w:asciiTheme="majorHAnsi" w:hAnsiTheme="majorHAnsi"/>
                <w:b/>
                <w:sz w:val="28"/>
                <w:szCs w:val="28"/>
              </w:rPr>
              <w:t xml:space="preserve">Ctrl + T </w:t>
            </w:r>
          </w:p>
        </w:tc>
        <w:tc>
          <w:tcPr>
            <w:tcW w:w="3698" w:type="dxa"/>
          </w:tcPr>
          <w:p w:rsidR="002A3BE4" w:rsidRPr="00AD06AA" w:rsidRDefault="002A3BE4" w:rsidP="00D14A95">
            <w:pPr>
              <w:spacing w:after="0" w:line="240" w:lineRule="auto"/>
              <w:rPr>
                <w:rFonts w:asciiTheme="majorHAnsi" w:hAnsiTheme="majorHAnsi"/>
                <w:sz w:val="28"/>
                <w:szCs w:val="28"/>
              </w:rPr>
            </w:pPr>
            <w:r w:rsidRPr="00AD06AA">
              <w:rPr>
                <w:rFonts w:asciiTheme="majorHAnsi" w:hAnsiTheme="majorHAnsi"/>
                <w:sz w:val="28"/>
                <w:szCs w:val="28"/>
              </w:rPr>
              <w:t xml:space="preserve"> Opens the Font dialog box</w:t>
            </w:r>
          </w:p>
        </w:tc>
      </w:tr>
      <w:tr w:rsidR="002A3BE4" w:rsidRPr="00AD06AA" w:rsidTr="00E716A8">
        <w:trPr>
          <w:trHeight w:val="78"/>
        </w:trPr>
        <w:tc>
          <w:tcPr>
            <w:tcW w:w="2075" w:type="dxa"/>
          </w:tcPr>
          <w:p w:rsidR="002A3BE4" w:rsidRPr="00AD06AA" w:rsidRDefault="002A3BE4" w:rsidP="00D14A95">
            <w:pPr>
              <w:spacing w:after="0" w:line="240" w:lineRule="auto"/>
              <w:rPr>
                <w:rFonts w:asciiTheme="majorHAnsi" w:hAnsiTheme="majorHAnsi"/>
                <w:b/>
                <w:sz w:val="28"/>
                <w:szCs w:val="28"/>
              </w:rPr>
            </w:pPr>
            <w:r w:rsidRPr="00AD06AA">
              <w:rPr>
                <w:rFonts w:asciiTheme="majorHAnsi" w:hAnsiTheme="majorHAnsi"/>
                <w:b/>
                <w:sz w:val="28"/>
                <w:szCs w:val="28"/>
              </w:rPr>
              <w:t>F5</w:t>
            </w:r>
          </w:p>
        </w:tc>
        <w:tc>
          <w:tcPr>
            <w:tcW w:w="3464" w:type="dxa"/>
          </w:tcPr>
          <w:p w:rsidR="002A3BE4" w:rsidRPr="00AD06AA" w:rsidRDefault="002A3BE4" w:rsidP="00D14A95">
            <w:pPr>
              <w:spacing w:after="0" w:line="240" w:lineRule="auto"/>
              <w:rPr>
                <w:rFonts w:asciiTheme="majorHAnsi" w:hAnsiTheme="majorHAnsi"/>
                <w:sz w:val="28"/>
                <w:szCs w:val="28"/>
              </w:rPr>
            </w:pPr>
            <w:r w:rsidRPr="00AD06AA">
              <w:rPr>
                <w:rFonts w:asciiTheme="majorHAnsi" w:hAnsiTheme="majorHAnsi"/>
                <w:sz w:val="28"/>
                <w:szCs w:val="28"/>
              </w:rPr>
              <w:t>Run slide show from beginning</w:t>
            </w:r>
          </w:p>
        </w:tc>
        <w:tc>
          <w:tcPr>
            <w:tcW w:w="1957" w:type="dxa"/>
          </w:tcPr>
          <w:p w:rsidR="002A3BE4" w:rsidRPr="00AD06AA" w:rsidRDefault="002A3BE4" w:rsidP="00D14A95">
            <w:pPr>
              <w:spacing w:after="0" w:line="240" w:lineRule="auto"/>
              <w:rPr>
                <w:rFonts w:asciiTheme="majorHAnsi" w:hAnsiTheme="majorHAnsi"/>
                <w:b/>
                <w:sz w:val="28"/>
                <w:szCs w:val="28"/>
              </w:rPr>
            </w:pPr>
            <w:r w:rsidRPr="00AD06AA">
              <w:rPr>
                <w:rFonts w:asciiTheme="majorHAnsi" w:hAnsiTheme="majorHAnsi"/>
                <w:b/>
                <w:sz w:val="28"/>
                <w:szCs w:val="28"/>
              </w:rPr>
              <w:t>Shift+F5</w:t>
            </w:r>
          </w:p>
        </w:tc>
        <w:tc>
          <w:tcPr>
            <w:tcW w:w="3698" w:type="dxa"/>
          </w:tcPr>
          <w:p w:rsidR="002A3BE4" w:rsidRPr="00AD06AA" w:rsidRDefault="002A3BE4" w:rsidP="00D14A95">
            <w:pPr>
              <w:spacing w:after="0" w:line="240" w:lineRule="auto"/>
              <w:rPr>
                <w:rFonts w:asciiTheme="majorHAnsi" w:hAnsiTheme="majorHAnsi"/>
                <w:sz w:val="28"/>
                <w:szCs w:val="28"/>
              </w:rPr>
            </w:pPr>
            <w:r w:rsidRPr="00AD06AA">
              <w:rPr>
                <w:rFonts w:asciiTheme="majorHAnsi" w:hAnsiTheme="majorHAnsi"/>
                <w:sz w:val="28"/>
                <w:szCs w:val="28"/>
              </w:rPr>
              <w:t>Run slide show from current slide</w:t>
            </w:r>
          </w:p>
        </w:tc>
      </w:tr>
      <w:tr w:rsidR="002F277B" w:rsidRPr="00AD06AA" w:rsidTr="00E716A8">
        <w:trPr>
          <w:trHeight w:val="78"/>
        </w:trPr>
        <w:tc>
          <w:tcPr>
            <w:tcW w:w="11193" w:type="dxa"/>
            <w:gridSpan w:val="4"/>
          </w:tcPr>
          <w:p w:rsidR="002F277B" w:rsidRPr="00AD06AA" w:rsidRDefault="002F277B" w:rsidP="002F277B">
            <w:pPr>
              <w:spacing w:after="0" w:line="240" w:lineRule="auto"/>
              <w:jc w:val="center"/>
              <w:rPr>
                <w:rFonts w:asciiTheme="majorHAnsi" w:hAnsiTheme="majorHAnsi"/>
                <w:sz w:val="28"/>
                <w:szCs w:val="28"/>
              </w:rPr>
            </w:pPr>
            <w:r w:rsidRPr="00AD06AA">
              <w:rPr>
                <w:rFonts w:asciiTheme="majorHAnsi" w:hAnsiTheme="majorHAnsi"/>
                <w:b/>
                <w:sz w:val="28"/>
                <w:szCs w:val="28"/>
              </w:rPr>
              <w:t>During Slide Show</w:t>
            </w:r>
          </w:p>
        </w:tc>
      </w:tr>
      <w:tr w:rsidR="002A3BE4" w:rsidRPr="00AD06AA" w:rsidTr="00E716A8">
        <w:trPr>
          <w:trHeight w:val="78"/>
        </w:trPr>
        <w:tc>
          <w:tcPr>
            <w:tcW w:w="2075" w:type="dxa"/>
          </w:tcPr>
          <w:p w:rsidR="002A3BE4" w:rsidRPr="00AD06AA" w:rsidRDefault="002A3BE4" w:rsidP="00D14A95">
            <w:pPr>
              <w:spacing w:before="100" w:beforeAutospacing="1" w:after="100" w:afterAutospacing="1" w:line="240" w:lineRule="auto"/>
              <w:rPr>
                <w:rFonts w:asciiTheme="majorHAnsi" w:hAnsiTheme="majorHAnsi"/>
                <w:b/>
                <w:sz w:val="28"/>
                <w:szCs w:val="28"/>
              </w:rPr>
            </w:pPr>
            <w:r w:rsidRPr="00AD06AA">
              <w:rPr>
                <w:rFonts w:asciiTheme="majorHAnsi" w:hAnsiTheme="majorHAnsi"/>
                <w:b/>
                <w:sz w:val="28"/>
                <w:szCs w:val="28"/>
              </w:rPr>
              <w:t xml:space="preserve">N, ENTER, PGDOWN, </w:t>
            </w:r>
            <w:r w:rsidRPr="00AD06AA">
              <w:rPr>
                <w:rFonts w:asciiTheme="majorHAnsi" w:hAnsiTheme="majorHAnsi"/>
                <w:b/>
                <w:bCs/>
                <w:sz w:val="28"/>
                <w:szCs w:val="28"/>
              </w:rPr>
              <w:t></w:t>
            </w:r>
            <w:r w:rsidRPr="00AD06AA">
              <w:rPr>
                <w:rFonts w:asciiTheme="majorHAnsi" w:hAnsiTheme="majorHAnsi"/>
                <w:b/>
                <w:sz w:val="28"/>
                <w:szCs w:val="28"/>
              </w:rPr>
              <w:t xml:space="preserve">, </w:t>
            </w:r>
            <w:r w:rsidRPr="00AD06AA">
              <w:rPr>
                <w:rFonts w:asciiTheme="majorHAnsi" w:hAnsiTheme="majorHAnsi"/>
                <w:b/>
                <w:bCs/>
                <w:sz w:val="28"/>
                <w:szCs w:val="28"/>
              </w:rPr>
              <w:sym w:font="Symbol" w:char="F0AF"/>
            </w:r>
            <w:r w:rsidRPr="00AD06AA">
              <w:rPr>
                <w:rFonts w:asciiTheme="majorHAnsi" w:hAnsiTheme="majorHAnsi"/>
                <w:b/>
                <w:sz w:val="28"/>
                <w:szCs w:val="28"/>
              </w:rPr>
              <w:t>, SPACE</w:t>
            </w:r>
          </w:p>
        </w:tc>
        <w:tc>
          <w:tcPr>
            <w:tcW w:w="3464" w:type="dxa"/>
          </w:tcPr>
          <w:p w:rsidR="002A3BE4" w:rsidRPr="00AD06AA" w:rsidRDefault="002A3BE4" w:rsidP="00D14A95">
            <w:pPr>
              <w:spacing w:before="100" w:beforeAutospacing="1" w:after="100" w:afterAutospacing="1" w:line="240" w:lineRule="auto"/>
              <w:rPr>
                <w:rFonts w:asciiTheme="majorHAnsi" w:hAnsiTheme="majorHAnsi"/>
                <w:sz w:val="28"/>
                <w:szCs w:val="28"/>
              </w:rPr>
            </w:pPr>
            <w:r w:rsidRPr="00AD06AA">
              <w:rPr>
                <w:rFonts w:asciiTheme="majorHAnsi" w:hAnsiTheme="majorHAnsi"/>
                <w:sz w:val="28"/>
                <w:szCs w:val="28"/>
              </w:rPr>
              <w:t xml:space="preserve">Perform the next animation or advance to the next slide </w:t>
            </w:r>
          </w:p>
        </w:tc>
        <w:tc>
          <w:tcPr>
            <w:tcW w:w="1957" w:type="dxa"/>
          </w:tcPr>
          <w:p w:rsidR="002A3BE4" w:rsidRPr="00AD06AA" w:rsidRDefault="002A3BE4" w:rsidP="00D14A95">
            <w:pPr>
              <w:spacing w:before="100" w:beforeAutospacing="1" w:after="100" w:afterAutospacing="1" w:line="240" w:lineRule="auto"/>
              <w:rPr>
                <w:rFonts w:asciiTheme="majorHAnsi" w:hAnsiTheme="majorHAnsi"/>
                <w:b/>
                <w:sz w:val="28"/>
                <w:szCs w:val="28"/>
              </w:rPr>
            </w:pPr>
            <w:r w:rsidRPr="00AD06AA">
              <w:rPr>
                <w:rFonts w:asciiTheme="majorHAnsi" w:hAnsiTheme="majorHAnsi"/>
                <w:b/>
                <w:sz w:val="28"/>
                <w:szCs w:val="28"/>
              </w:rPr>
              <w:t xml:space="preserve">P, PGUP, </w:t>
            </w:r>
            <w:r w:rsidRPr="00AD06AA">
              <w:rPr>
                <w:rFonts w:asciiTheme="majorHAnsi" w:hAnsiTheme="majorHAnsi"/>
                <w:b/>
                <w:bCs/>
                <w:sz w:val="28"/>
                <w:szCs w:val="28"/>
              </w:rPr>
              <w:sym w:font="Symbol" w:char="F0AC"/>
            </w:r>
            <w:r w:rsidRPr="00AD06AA">
              <w:rPr>
                <w:rFonts w:asciiTheme="majorHAnsi" w:hAnsiTheme="majorHAnsi"/>
                <w:b/>
                <w:bCs/>
                <w:sz w:val="28"/>
                <w:szCs w:val="28"/>
              </w:rPr>
              <w:t></w:t>
            </w:r>
            <w:r w:rsidRPr="00AD06AA">
              <w:rPr>
                <w:rFonts w:asciiTheme="majorHAnsi" w:hAnsiTheme="majorHAnsi"/>
                <w:b/>
                <w:bCs/>
                <w:sz w:val="28"/>
                <w:szCs w:val="28"/>
              </w:rPr>
              <w:sym w:font="Symbol" w:char="F0AD"/>
            </w:r>
            <w:r w:rsidRPr="00AD06AA">
              <w:rPr>
                <w:rFonts w:asciiTheme="majorHAnsi" w:hAnsiTheme="majorHAnsi"/>
                <w:b/>
                <w:bCs/>
                <w:sz w:val="28"/>
                <w:szCs w:val="28"/>
              </w:rPr>
              <w:t></w:t>
            </w:r>
            <w:r w:rsidRPr="00AD06AA">
              <w:rPr>
                <w:rFonts w:asciiTheme="majorHAnsi" w:hAnsiTheme="majorHAnsi"/>
                <w:b/>
                <w:sz w:val="28"/>
                <w:szCs w:val="28"/>
              </w:rPr>
              <w:t xml:space="preserve"> BACKSPACE </w:t>
            </w:r>
          </w:p>
        </w:tc>
        <w:tc>
          <w:tcPr>
            <w:tcW w:w="3698" w:type="dxa"/>
          </w:tcPr>
          <w:p w:rsidR="002A3BE4" w:rsidRPr="00AD06AA" w:rsidRDefault="002A3BE4" w:rsidP="00D14A95">
            <w:pPr>
              <w:spacing w:before="100" w:beforeAutospacing="1" w:after="100" w:afterAutospacing="1" w:line="240" w:lineRule="auto"/>
              <w:rPr>
                <w:rFonts w:asciiTheme="majorHAnsi" w:hAnsiTheme="majorHAnsi"/>
                <w:sz w:val="28"/>
                <w:szCs w:val="28"/>
              </w:rPr>
            </w:pPr>
            <w:r w:rsidRPr="00AD06AA">
              <w:rPr>
                <w:rFonts w:asciiTheme="majorHAnsi" w:hAnsiTheme="majorHAnsi"/>
                <w:sz w:val="28"/>
                <w:szCs w:val="28"/>
              </w:rPr>
              <w:t xml:space="preserve">Perform the previous animation or return to the previous slide </w:t>
            </w:r>
          </w:p>
        </w:tc>
      </w:tr>
      <w:tr w:rsidR="002A3BE4" w:rsidRPr="00AD06AA" w:rsidTr="00E716A8">
        <w:trPr>
          <w:trHeight w:val="78"/>
        </w:trPr>
        <w:tc>
          <w:tcPr>
            <w:tcW w:w="2075" w:type="dxa"/>
          </w:tcPr>
          <w:p w:rsidR="002A3BE4" w:rsidRPr="00AD06AA" w:rsidRDefault="002A3BE4" w:rsidP="00D14A95">
            <w:pPr>
              <w:spacing w:before="100" w:beforeAutospacing="1" w:after="100" w:afterAutospacing="1" w:line="240" w:lineRule="auto"/>
              <w:rPr>
                <w:rFonts w:asciiTheme="majorHAnsi" w:hAnsiTheme="majorHAnsi"/>
                <w:b/>
                <w:sz w:val="28"/>
                <w:szCs w:val="28"/>
              </w:rPr>
            </w:pPr>
            <w:r w:rsidRPr="00AD06AA">
              <w:rPr>
                <w:rFonts w:asciiTheme="majorHAnsi" w:hAnsiTheme="majorHAnsi"/>
                <w:b/>
                <w:sz w:val="28"/>
                <w:szCs w:val="28"/>
              </w:rPr>
              <w:t xml:space="preserve">&lt;No&gt;+ENTER </w:t>
            </w:r>
          </w:p>
        </w:tc>
        <w:tc>
          <w:tcPr>
            <w:tcW w:w="3464" w:type="dxa"/>
          </w:tcPr>
          <w:p w:rsidR="002A3BE4" w:rsidRPr="00AD06AA" w:rsidRDefault="002A3BE4" w:rsidP="00D14A95">
            <w:pPr>
              <w:spacing w:before="100" w:beforeAutospacing="1" w:after="100" w:afterAutospacing="1" w:line="240" w:lineRule="auto"/>
              <w:rPr>
                <w:rFonts w:asciiTheme="majorHAnsi" w:hAnsiTheme="majorHAnsi"/>
                <w:sz w:val="28"/>
                <w:szCs w:val="28"/>
              </w:rPr>
            </w:pPr>
            <w:r w:rsidRPr="00AD06AA">
              <w:rPr>
                <w:rFonts w:asciiTheme="majorHAnsi" w:hAnsiTheme="majorHAnsi"/>
                <w:sz w:val="28"/>
                <w:szCs w:val="28"/>
              </w:rPr>
              <w:t xml:space="preserve">To go to slide number </w:t>
            </w:r>
          </w:p>
        </w:tc>
        <w:tc>
          <w:tcPr>
            <w:tcW w:w="1957" w:type="dxa"/>
          </w:tcPr>
          <w:p w:rsidR="002A3BE4" w:rsidRPr="00AD06AA" w:rsidRDefault="002A3BE4" w:rsidP="00D14A95">
            <w:pPr>
              <w:spacing w:before="100" w:beforeAutospacing="1" w:after="100" w:afterAutospacing="1" w:line="240" w:lineRule="auto"/>
              <w:rPr>
                <w:rFonts w:asciiTheme="majorHAnsi" w:hAnsiTheme="majorHAnsi"/>
                <w:b/>
                <w:sz w:val="28"/>
                <w:szCs w:val="28"/>
              </w:rPr>
            </w:pPr>
            <w:r w:rsidRPr="00AD06AA">
              <w:rPr>
                <w:rFonts w:asciiTheme="majorHAnsi" w:hAnsiTheme="majorHAnsi"/>
                <w:b/>
                <w:sz w:val="28"/>
                <w:szCs w:val="28"/>
              </w:rPr>
              <w:t xml:space="preserve">ESC </w:t>
            </w:r>
          </w:p>
        </w:tc>
        <w:tc>
          <w:tcPr>
            <w:tcW w:w="3698" w:type="dxa"/>
          </w:tcPr>
          <w:p w:rsidR="002A3BE4" w:rsidRPr="00AD06AA" w:rsidRDefault="002A3BE4" w:rsidP="00D14A95">
            <w:pPr>
              <w:spacing w:before="100" w:beforeAutospacing="1" w:after="100" w:afterAutospacing="1" w:line="240" w:lineRule="auto"/>
              <w:rPr>
                <w:rFonts w:asciiTheme="majorHAnsi" w:hAnsiTheme="majorHAnsi"/>
                <w:sz w:val="28"/>
                <w:szCs w:val="28"/>
              </w:rPr>
            </w:pPr>
            <w:r w:rsidRPr="00AD06AA">
              <w:rPr>
                <w:rFonts w:asciiTheme="majorHAnsi" w:hAnsiTheme="majorHAnsi"/>
                <w:sz w:val="28"/>
                <w:szCs w:val="28"/>
              </w:rPr>
              <w:t xml:space="preserve">End a slide show </w:t>
            </w:r>
          </w:p>
        </w:tc>
      </w:tr>
      <w:tr w:rsidR="002A3BE4" w:rsidRPr="00AD06AA" w:rsidTr="00E716A8">
        <w:trPr>
          <w:trHeight w:val="78"/>
        </w:trPr>
        <w:tc>
          <w:tcPr>
            <w:tcW w:w="2075" w:type="dxa"/>
          </w:tcPr>
          <w:p w:rsidR="002A3BE4" w:rsidRPr="00AD06AA" w:rsidRDefault="002A3BE4" w:rsidP="00D14A95">
            <w:pPr>
              <w:spacing w:before="100" w:beforeAutospacing="1" w:after="100" w:afterAutospacing="1" w:line="240" w:lineRule="auto"/>
              <w:rPr>
                <w:rFonts w:asciiTheme="majorHAnsi" w:hAnsiTheme="majorHAnsi"/>
                <w:b/>
                <w:sz w:val="28"/>
                <w:szCs w:val="28"/>
              </w:rPr>
            </w:pPr>
            <w:r w:rsidRPr="00AD06AA">
              <w:rPr>
                <w:rFonts w:asciiTheme="majorHAnsi" w:hAnsiTheme="majorHAnsi"/>
                <w:b/>
                <w:sz w:val="28"/>
                <w:szCs w:val="28"/>
              </w:rPr>
              <w:t xml:space="preserve">W or COMMA </w:t>
            </w:r>
          </w:p>
        </w:tc>
        <w:tc>
          <w:tcPr>
            <w:tcW w:w="3464" w:type="dxa"/>
          </w:tcPr>
          <w:p w:rsidR="002A3BE4" w:rsidRPr="00AD06AA" w:rsidRDefault="002A3BE4" w:rsidP="00D14A95">
            <w:pPr>
              <w:spacing w:before="100" w:beforeAutospacing="1" w:after="100" w:afterAutospacing="1" w:line="240" w:lineRule="auto"/>
              <w:rPr>
                <w:rFonts w:asciiTheme="majorHAnsi" w:hAnsiTheme="majorHAnsi"/>
                <w:sz w:val="28"/>
                <w:szCs w:val="28"/>
              </w:rPr>
            </w:pPr>
            <w:r w:rsidRPr="00AD06AA">
              <w:rPr>
                <w:rFonts w:asciiTheme="majorHAnsi" w:hAnsiTheme="majorHAnsi"/>
                <w:sz w:val="28"/>
                <w:szCs w:val="28"/>
              </w:rPr>
              <w:t xml:space="preserve">Display a white screen, or return to the slide show from a white screen </w:t>
            </w:r>
          </w:p>
        </w:tc>
        <w:tc>
          <w:tcPr>
            <w:tcW w:w="1957" w:type="dxa"/>
          </w:tcPr>
          <w:p w:rsidR="002A3BE4" w:rsidRPr="00AD06AA" w:rsidRDefault="002A3BE4" w:rsidP="00D14A95">
            <w:pPr>
              <w:spacing w:before="100" w:beforeAutospacing="1" w:after="100" w:afterAutospacing="1" w:line="240" w:lineRule="auto"/>
              <w:rPr>
                <w:rFonts w:asciiTheme="majorHAnsi" w:hAnsiTheme="majorHAnsi"/>
                <w:b/>
                <w:sz w:val="28"/>
                <w:szCs w:val="28"/>
              </w:rPr>
            </w:pPr>
            <w:r w:rsidRPr="00AD06AA">
              <w:rPr>
                <w:rFonts w:asciiTheme="majorHAnsi" w:hAnsiTheme="majorHAnsi"/>
                <w:b/>
                <w:sz w:val="28"/>
                <w:szCs w:val="28"/>
              </w:rPr>
              <w:t xml:space="preserve">B or PERIOD </w:t>
            </w:r>
          </w:p>
        </w:tc>
        <w:tc>
          <w:tcPr>
            <w:tcW w:w="3698" w:type="dxa"/>
          </w:tcPr>
          <w:p w:rsidR="002A3BE4" w:rsidRPr="00AD06AA" w:rsidRDefault="002A3BE4" w:rsidP="00D14A95">
            <w:pPr>
              <w:spacing w:before="100" w:beforeAutospacing="1" w:after="100" w:afterAutospacing="1" w:line="240" w:lineRule="auto"/>
              <w:rPr>
                <w:rFonts w:asciiTheme="majorHAnsi" w:hAnsiTheme="majorHAnsi"/>
                <w:sz w:val="28"/>
                <w:szCs w:val="28"/>
              </w:rPr>
            </w:pPr>
            <w:r w:rsidRPr="00AD06AA">
              <w:rPr>
                <w:rFonts w:asciiTheme="majorHAnsi" w:hAnsiTheme="majorHAnsi"/>
                <w:sz w:val="28"/>
                <w:szCs w:val="28"/>
              </w:rPr>
              <w:t xml:space="preserve">Display a black screen, or return to the slide show from a black screen </w:t>
            </w:r>
          </w:p>
        </w:tc>
      </w:tr>
      <w:tr w:rsidR="002A3BE4" w:rsidRPr="00AD06AA" w:rsidTr="00E716A8">
        <w:trPr>
          <w:trHeight w:val="78"/>
        </w:trPr>
        <w:tc>
          <w:tcPr>
            <w:tcW w:w="2075" w:type="dxa"/>
          </w:tcPr>
          <w:p w:rsidR="002A3BE4" w:rsidRPr="00AD06AA" w:rsidRDefault="002A3BE4" w:rsidP="00D14A95">
            <w:pPr>
              <w:spacing w:before="100" w:beforeAutospacing="1" w:after="100" w:afterAutospacing="1" w:line="240" w:lineRule="auto"/>
              <w:rPr>
                <w:rFonts w:asciiTheme="majorHAnsi" w:hAnsiTheme="majorHAnsi"/>
                <w:b/>
                <w:sz w:val="28"/>
                <w:szCs w:val="28"/>
              </w:rPr>
            </w:pPr>
            <w:r w:rsidRPr="00AD06AA">
              <w:rPr>
                <w:rFonts w:asciiTheme="majorHAnsi" w:hAnsiTheme="majorHAnsi"/>
                <w:b/>
                <w:sz w:val="28"/>
                <w:szCs w:val="28"/>
              </w:rPr>
              <w:t xml:space="preserve">E </w:t>
            </w:r>
          </w:p>
        </w:tc>
        <w:tc>
          <w:tcPr>
            <w:tcW w:w="3464" w:type="dxa"/>
          </w:tcPr>
          <w:p w:rsidR="002A3BE4" w:rsidRPr="00AD06AA" w:rsidRDefault="002A3BE4" w:rsidP="00D14A95">
            <w:pPr>
              <w:spacing w:before="100" w:beforeAutospacing="1" w:after="100" w:afterAutospacing="1" w:line="240" w:lineRule="auto"/>
              <w:rPr>
                <w:rFonts w:asciiTheme="majorHAnsi" w:hAnsiTheme="majorHAnsi"/>
                <w:sz w:val="28"/>
                <w:szCs w:val="28"/>
              </w:rPr>
            </w:pPr>
            <w:r w:rsidRPr="00AD06AA">
              <w:rPr>
                <w:rFonts w:asciiTheme="majorHAnsi" w:hAnsiTheme="majorHAnsi"/>
                <w:sz w:val="28"/>
                <w:szCs w:val="28"/>
              </w:rPr>
              <w:t xml:space="preserve">Erase on-screen annotations </w:t>
            </w:r>
          </w:p>
        </w:tc>
        <w:tc>
          <w:tcPr>
            <w:tcW w:w="1957" w:type="dxa"/>
          </w:tcPr>
          <w:p w:rsidR="002A3BE4" w:rsidRPr="00AD06AA" w:rsidRDefault="002A3BE4" w:rsidP="00D14A95">
            <w:pPr>
              <w:spacing w:before="100" w:beforeAutospacing="1" w:after="100" w:afterAutospacing="1" w:line="240" w:lineRule="auto"/>
              <w:rPr>
                <w:rFonts w:asciiTheme="majorHAnsi" w:hAnsiTheme="majorHAnsi"/>
                <w:b/>
                <w:sz w:val="28"/>
                <w:szCs w:val="28"/>
              </w:rPr>
            </w:pPr>
            <w:r w:rsidRPr="00AD06AA">
              <w:rPr>
                <w:rFonts w:asciiTheme="majorHAnsi" w:hAnsiTheme="majorHAnsi"/>
                <w:b/>
                <w:sz w:val="28"/>
                <w:szCs w:val="28"/>
              </w:rPr>
              <w:t xml:space="preserve">H </w:t>
            </w:r>
          </w:p>
        </w:tc>
        <w:tc>
          <w:tcPr>
            <w:tcW w:w="3698" w:type="dxa"/>
          </w:tcPr>
          <w:p w:rsidR="002A3BE4" w:rsidRPr="00AD06AA" w:rsidRDefault="002A3BE4" w:rsidP="00D14A95">
            <w:pPr>
              <w:spacing w:before="100" w:beforeAutospacing="1" w:after="100" w:afterAutospacing="1" w:line="240" w:lineRule="auto"/>
              <w:rPr>
                <w:rFonts w:asciiTheme="majorHAnsi" w:hAnsiTheme="majorHAnsi"/>
                <w:sz w:val="28"/>
                <w:szCs w:val="28"/>
              </w:rPr>
            </w:pPr>
            <w:r w:rsidRPr="00AD06AA">
              <w:rPr>
                <w:rFonts w:asciiTheme="majorHAnsi" w:hAnsiTheme="majorHAnsi"/>
                <w:sz w:val="28"/>
                <w:szCs w:val="28"/>
              </w:rPr>
              <w:t xml:space="preserve">Go to the next hidden slide </w:t>
            </w:r>
          </w:p>
        </w:tc>
      </w:tr>
      <w:tr w:rsidR="002A3BE4" w:rsidRPr="00AD06AA" w:rsidTr="00E716A8">
        <w:trPr>
          <w:trHeight w:val="78"/>
        </w:trPr>
        <w:tc>
          <w:tcPr>
            <w:tcW w:w="2075" w:type="dxa"/>
          </w:tcPr>
          <w:p w:rsidR="002A3BE4" w:rsidRPr="00AD06AA" w:rsidRDefault="002A3BE4" w:rsidP="00D14A95">
            <w:pPr>
              <w:spacing w:before="100" w:beforeAutospacing="1" w:after="100" w:afterAutospacing="1" w:line="240" w:lineRule="auto"/>
              <w:rPr>
                <w:rFonts w:asciiTheme="majorHAnsi" w:hAnsiTheme="majorHAnsi"/>
                <w:b/>
                <w:sz w:val="28"/>
                <w:szCs w:val="28"/>
              </w:rPr>
            </w:pPr>
            <w:r w:rsidRPr="00AD06AA">
              <w:rPr>
                <w:rFonts w:asciiTheme="majorHAnsi" w:hAnsiTheme="majorHAnsi"/>
                <w:b/>
                <w:sz w:val="28"/>
                <w:szCs w:val="28"/>
              </w:rPr>
              <w:t xml:space="preserve">Ctrl+P </w:t>
            </w:r>
          </w:p>
        </w:tc>
        <w:tc>
          <w:tcPr>
            <w:tcW w:w="3464" w:type="dxa"/>
          </w:tcPr>
          <w:p w:rsidR="002A3BE4" w:rsidRPr="00AD06AA" w:rsidRDefault="002A3BE4" w:rsidP="00D14A95">
            <w:pPr>
              <w:spacing w:before="100" w:beforeAutospacing="1" w:after="100" w:afterAutospacing="1" w:line="240" w:lineRule="auto"/>
              <w:rPr>
                <w:rFonts w:asciiTheme="majorHAnsi" w:hAnsiTheme="majorHAnsi"/>
                <w:sz w:val="28"/>
                <w:szCs w:val="28"/>
              </w:rPr>
            </w:pPr>
            <w:r w:rsidRPr="00AD06AA">
              <w:rPr>
                <w:rFonts w:asciiTheme="majorHAnsi" w:hAnsiTheme="majorHAnsi"/>
                <w:sz w:val="28"/>
                <w:szCs w:val="28"/>
              </w:rPr>
              <w:t xml:space="preserve">To redisplay hidden pointer and/or change the pointer to a pen </w:t>
            </w:r>
          </w:p>
        </w:tc>
        <w:tc>
          <w:tcPr>
            <w:tcW w:w="1957" w:type="dxa"/>
          </w:tcPr>
          <w:p w:rsidR="002A3BE4" w:rsidRPr="00AD06AA" w:rsidRDefault="002A3BE4" w:rsidP="00D14A95">
            <w:pPr>
              <w:spacing w:before="100" w:beforeAutospacing="1" w:after="100" w:afterAutospacing="1" w:line="240" w:lineRule="auto"/>
              <w:rPr>
                <w:rFonts w:asciiTheme="majorHAnsi" w:hAnsiTheme="majorHAnsi"/>
                <w:b/>
                <w:sz w:val="28"/>
                <w:szCs w:val="28"/>
              </w:rPr>
            </w:pPr>
            <w:r w:rsidRPr="00AD06AA">
              <w:rPr>
                <w:rFonts w:asciiTheme="majorHAnsi" w:hAnsiTheme="majorHAnsi"/>
                <w:b/>
                <w:sz w:val="28"/>
                <w:szCs w:val="28"/>
              </w:rPr>
              <w:t xml:space="preserve">Ctrl+A </w:t>
            </w:r>
          </w:p>
        </w:tc>
        <w:tc>
          <w:tcPr>
            <w:tcW w:w="3698" w:type="dxa"/>
          </w:tcPr>
          <w:p w:rsidR="002A3BE4" w:rsidRPr="00AD06AA" w:rsidRDefault="002A3BE4" w:rsidP="00D14A95">
            <w:pPr>
              <w:spacing w:before="100" w:beforeAutospacing="1" w:after="100" w:afterAutospacing="1" w:line="240" w:lineRule="auto"/>
              <w:rPr>
                <w:rFonts w:asciiTheme="majorHAnsi" w:hAnsiTheme="majorHAnsi"/>
                <w:sz w:val="28"/>
                <w:szCs w:val="28"/>
              </w:rPr>
            </w:pPr>
            <w:r w:rsidRPr="00AD06AA">
              <w:rPr>
                <w:rFonts w:asciiTheme="majorHAnsi" w:hAnsiTheme="majorHAnsi"/>
                <w:sz w:val="28"/>
                <w:szCs w:val="28"/>
              </w:rPr>
              <w:t xml:space="preserve">Visible hidden pointer and/or change the pointer to an arrow </w:t>
            </w:r>
          </w:p>
        </w:tc>
      </w:tr>
      <w:tr w:rsidR="002A3BE4" w:rsidRPr="00AD06AA" w:rsidTr="00E716A8">
        <w:trPr>
          <w:trHeight w:val="78"/>
        </w:trPr>
        <w:tc>
          <w:tcPr>
            <w:tcW w:w="2075" w:type="dxa"/>
          </w:tcPr>
          <w:p w:rsidR="002A3BE4" w:rsidRPr="00AD06AA" w:rsidRDefault="002A3BE4" w:rsidP="00D14A95">
            <w:pPr>
              <w:spacing w:before="100" w:beforeAutospacing="1" w:after="100" w:afterAutospacing="1" w:line="240" w:lineRule="auto"/>
              <w:rPr>
                <w:rFonts w:asciiTheme="majorHAnsi" w:hAnsiTheme="majorHAnsi"/>
                <w:b/>
                <w:sz w:val="28"/>
                <w:szCs w:val="28"/>
              </w:rPr>
            </w:pPr>
            <w:r w:rsidRPr="00AD06AA">
              <w:rPr>
                <w:rFonts w:asciiTheme="majorHAnsi" w:hAnsiTheme="majorHAnsi"/>
                <w:b/>
                <w:sz w:val="28"/>
                <w:szCs w:val="28"/>
              </w:rPr>
              <w:t xml:space="preserve">Ctrl+H </w:t>
            </w:r>
          </w:p>
        </w:tc>
        <w:tc>
          <w:tcPr>
            <w:tcW w:w="3464" w:type="dxa"/>
          </w:tcPr>
          <w:p w:rsidR="002A3BE4" w:rsidRPr="00AD06AA" w:rsidRDefault="002A3BE4" w:rsidP="00D14A95">
            <w:pPr>
              <w:spacing w:before="100" w:beforeAutospacing="1" w:after="100" w:afterAutospacing="1" w:line="240" w:lineRule="auto"/>
              <w:rPr>
                <w:rFonts w:asciiTheme="majorHAnsi" w:hAnsiTheme="majorHAnsi"/>
                <w:sz w:val="28"/>
                <w:szCs w:val="28"/>
              </w:rPr>
            </w:pPr>
            <w:r w:rsidRPr="00AD06AA">
              <w:rPr>
                <w:rFonts w:asciiTheme="majorHAnsi" w:hAnsiTheme="majorHAnsi"/>
                <w:sz w:val="28"/>
                <w:szCs w:val="28"/>
              </w:rPr>
              <w:t xml:space="preserve">Hide the pointer and navigation button immediately </w:t>
            </w:r>
          </w:p>
        </w:tc>
        <w:tc>
          <w:tcPr>
            <w:tcW w:w="1957" w:type="dxa"/>
          </w:tcPr>
          <w:p w:rsidR="002A3BE4" w:rsidRPr="00AD06AA" w:rsidRDefault="002A3BE4" w:rsidP="00D14A95">
            <w:pPr>
              <w:spacing w:before="100" w:beforeAutospacing="1" w:after="100" w:afterAutospacing="1" w:line="240" w:lineRule="auto"/>
              <w:rPr>
                <w:rFonts w:asciiTheme="majorHAnsi" w:hAnsiTheme="majorHAnsi"/>
                <w:b/>
                <w:sz w:val="28"/>
                <w:szCs w:val="28"/>
              </w:rPr>
            </w:pPr>
            <w:r w:rsidRPr="00AD06AA">
              <w:rPr>
                <w:rFonts w:asciiTheme="majorHAnsi" w:hAnsiTheme="majorHAnsi"/>
                <w:b/>
                <w:sz w:val="28"/>
                <w:szCs w:val="28"/>
              </w:rPr>
              <w:t xml:space="preserve">Ctrl+U </w:t>
            </w:r>
          </w:p>
        </w:tc>
        <w:tc>
          <w:tcPr>
            <w:tcW w:w="3698" w:type="dxa"/>
          </w:tcPr>
          <w:p w:rsidR="002A3BE4" w:rsidRPr="00AD06AA" w:rsidRDefault="002A3BE4" w:rsidP="00D14A95">
            <w:pPr>
              <w:spacing w:before="100" w:beforeAutospacing="1" w:after="100" w:afterAutospacing="1" w:line="240" w:lineRule="auto"/>
              <w:rPr>
                <w:rFonts w:asciiTheme="majorHAnsi" w:hAnsiTheme="majorHAnsi"/>
                <w:sz w:val="28"/>
                <w:szCs w:val="28"/>
              </w:rPr>
            </w:pPr>
            <w:r w:rsidRPr="00AD06AA">
              <w:rPr>
                <w:rFonts w:asciiTheme="majorHAnsi" w:hAnsiTheme="majorHAnsi"/>
                <w:sz w:val="28"/>
                <w:szCs w:val="28"/>
              </w:rPr>
              <w:t>Hide the pointer and navigation button automatically</w:t>
            </w:r>
          </w:p>
        </w:tc>
      </w:tr>
      <w:tr w:rsidR="002A3BE4" w:rsidRPr="00AD06AA" w:rsidTr="00E716A8">
        <w:trPr>
          <w:trHeight w:val="78"/>
        </w:trPr>
        <w:tc>
          <w:tcPr>
            <w:tcW w:w="2075" w:type="dxa"/>
          </w:tcPr>
          <w:p w:rsidR="002A3BE4" w:rsidRPr="00AD06AA" w:rsidRDefault="002A3BE4" w:rsidP="00D14A95">
            <w:pPr>
              <w:spacing w:before="100" w:beforeAutospacing="1" w:after="100" w:afterAutospacing="1" w:line="240" w:lineRule="auto"/>
              <w:rPr>
                <w:rFonts w:asciiTheme="majorHAnsi" w:hAnsiTheme="majorHAnsi"/>
                <w:b/>
                <w:sz w:val="28"/>
                <w:szCs w:val="28"/>
              </w:rPr>
            </w:pPr>
            <w:r w:rsidRPr="00AD06AA">
              <w:rPr>
                <w:rFonts w:asciiTheme="majorHAnsi" w:hAnsiTheme="majorHAnsi"/>
                <w:b/>
                <w:sz w:val="28"/>
                <w:szCs w:val="28"/>
              </w:rPr>
              <w:t>SHIFT+F10 or Popup button</w:t>
            </w:r>
          </w:p>
        </w:tc>
        <w:tc>
          <w:tcPr>
            <w:tcW w:w="3464" w:type="dxa"/>
          </w:tcPr>
          <w:p w:rsidR="002A3BE4" w:rsidRPr="00AD06AA" w:rsidRDefault="002A3BE4" w:rsidP="00D14A95">
            <w:pPr>
              <w:spacing w:before="100" w:beforeAutospacing="1" w:after="100" w:afterAutospacing="1" w:line="240" w:lineRule="auto"/>
              <w:rPr>
                <w:rFonts w:asciiTheme="majorHAnsi" w:hAnsiTheme="majorHAnsi"/>
                <w:sz w:val="28"/>
                <w:szCs w:val="28"/>
              </w:rPr>
            </w:pPr>
            <w:r w:rsidRPr="00AD06AA">
              <w:rPr>
                <w:rFonts w:asciiTheme="majorHAnsi" w:hAnsiTheme="majorHAnsi"/>
                <w:sz w:val="28"/>
                <w:szCs w:val="28"/>
              </w:rPr>
              <w:t xml:space="preserve">To display the shortcut menu </w:t>
            </w:r>
          </w:p>
        </w:tc>
        <w:tc>
          <w:tcPr>
            <w:tcW w:w="1957" w:type="dxa"/>
          </w:tcPr>
          <w:p w:rsidR="002A3BE4" w:rsidRPr="00AD06AA" w:rsidRDefault="002A3BE4" w:rsidP="00D14A95">
            <w:pPr>
              <w:spacing w:before="100" w:beforeAutospacing="1" w:after="100" w:afterAutospacing="1" w:line="240" w:lineRule="auto"/>
              <w:rPr>
                <w:rFonts w:asciiTheme="majorHAnsi" w:hAnsiTheme="majorHAnsi"/>
                <w:b/>
                <w:sz w:val="28"/>
                <w:szCs w:val="28"/>
              </w:rPr>
            </w:pPr>
          </w:p>
        </w:tc>
        <w:tc>
          <w:tcPr>
            <w:tcW w:w="3698" w:type="dxa"/>
          </w:tcPr>
          <w:p w:rsidR="002A3BE4" w:rsidRPr="00AD06AA" w:rsidRDefault="002A3BE4" w:rsidP="00D14A95">
            <w:pPr>
              <w:spacing w:before="100" w:beforeAutospacing="1" w:after="100" w:afterAutospacing="1" w:line="240" w:lineRule="auto"/>
              <w:rPr>
                <w:rFonts w:asciiTheme="majorHAnsi" w:hAnsiTheme="majorHAnsi"/>
                <w:sz w:val="28"/>
                <w:szCs w:val="28"/>
              </w:rPr>
            </w:pPr>
          </w:p>
        </w:tc>
      </w:tr>
    </w:tbl>
    <w:p w:rsidR="002F277B" w:rsidRPr="00AD06AA" w:rsidRDefault="002F277B" w:rsidP="002F11D1">
      <w:pPr>
        <w:shd w:val="clear" w:color="auto" w:fill="FFFFFF"/>
        <w:spacing w:before="100" w:beforeAutospacing="1" w:after="100" w:afterAutospacing="1" w:line="309" w:lineRule="atLeast"/>
        <w:jc w:val="center"/>
        <w:rPr>
          <w:rFonts w:asciiTheme="majorHAnsi" w:eastAsia="Times New Roman" w:hAnsiTheme="majorHAnsi" w:cs="Segoe UI"/>
          <w:color w:val="000000" w:themeColor="text1"/>
          <w:sz w:val="28"/>
          <w:szCs w:val="28"/>
        </w:rPr>
      </w:pPr>
    </w:p>
    <w:p w:rsidR="002F277B" w:rsidRDefault="002F277B">
      <w:pPr>
        <w:rPr>
          <w:rFonts w:asciiTheme="majorHAnsi" w:eastAsia="Times New Roman" w:hAnsiTheme="majorHAnsi" w:cs="Segoe UI"/>
          <w:color w:val="000000" w:themeColor="text1"/>
          <w:sz w:val="40"/>
          <w:szCs w:val="28"/>
        </w:rPr>
      </w:pPr>
      <w:r>
        <w:rPr>
          <w:rFonts w:asciiTheme="majorHAnsi" w:eastAsia="Times New Roman" w:hAnsiTheme="majorHAnsi" w:cs="Segoe UI"/>
          <w:color w:val="000000" w:themeColor="text1"/>
          <w:sz w:val="40"/>
          <w:szCs w:val="28"/>
        </w:rPr>
        <w:br w:type="page"/>
      </w:r>
    </w:p>
    <w:p w:rsidR="002F11D1" w:rsidRPr="00F83A36" w:rsidRDefault="00430D9C" w:rsidP="008C558D">
      <w:pPr>
        <w:pStyle w:val="ListParagraph"/>
        <w:ind w:left="360"/>
        <w:jc w:val="center"/>
        <w:outlineLvl w:val="0"/>
        <w:rPr>
          <w:rFonts w:asciiTheme="majorHAnsi" w:eastAsia="Times New Roman" w:hAnsiTheme="majorHAnsi" w:cs="Segoe UI"/>
          <w:color w:val="000000" w:themeColor="text1"/>
          <w:sz w:val="40"/>
          <w:szCs w:val="28"/>
        </w:rPr>
      </w:pPr>
      <w:bookmarkStart w:id="24" w:name="_Toc349821775"/>
      <w:r w:rsidRPr="00F83A36">
        <w:rPr>
          <w:rFonts w:asciiTheme="majorHAnsi" w:eastAsia="Times New Roman" w:hAnsiTheme="majorHAnsi" w:cs="Segoe UI"/>
          <w:color w:val="000000" w:themeColor="text1"/>
          <w:sz w:val="40"/>
          <w:szCs w:val="28"/>
        </w:rPr>
        <w:lastRenderedPageBreak/>
        <w:t>MS ACCESS 2010</w:t>
      </w:r>
      <w:bookmarkEnd w:id="24"/>
    </w:p>
    <w:p w:rsidR="00430D9C" w:rsidRPr="00F83A36" w:rsidRDefault="00E134AE" w:rsidP="00430D9C">
      <w:pPr>
        <w:shd w:val="clear" w:color="auto" w:fill="FFFFFF"/>
        <w:spacing w:before="100" w:beforeAutospacing="1" w:after="100" w:afterAutospacing="1" w:line="309" w:lineRule="atLeast"/>
        <w:rPr>
          <w:rFonts w:asciiTheme="majorHAnsi" w:eastAsia="Times New Roman" w:hAnsiTheme="majorHAnsi" w:cs="Segoe UI"/>
          <w:bCs/>
          <w:color w:val="000000" w:themeColor="text1"/>
          <w:sz w:val="28"/>
          <w:szCs w:val="28"/>
        </w:rPr>
      </w:pPr>
      <w:r w:rsidRPr="00F83A36">
        <w:rPr>
          <w:rFonts w:asciiTheme="majorHAnsi" w:eastAsia="Times New Roman" w:hAnsiTheme="majorHAnsi" w:cs="Segoe UI"/>
          <w:bCs/>
          <w:color w:val="000000" w:themeColor="text1"/>
          <w:sz w:val="28"/>
          <w:szCs w:val="28"/>
        </w:rPr>
        <w:t>Microsoft Access, also known as Microsoft Office Access, is a database management system from Microsoft that combines the relational Microsoft Jet Database Engine with a graphical user interface and software-development tools. It is a member of the Microsoft Office suite of applications, included in the Professional and higher editions or sold separately.</w:t>
      </w:r>
    </w:p>
    <w:p w:rsidR="008D3CC5" w:rsidRPr="00F83A36" w:rsidRDefault="009E6041" w:rsidP="00430D9C">
      <w:pPr>
        <w:shd w:val="clear" w:color="auto" w:fill="FFFFFF"/>
        <w:spacing w:before="100" w:beforeAutospacing="1" w:after="100" w:afterAutospacing="1" w:line="309" w:lineRule="atLeast"/>
        <w:rPr>
          <w:rFonts w:asciiTheme="majorHAnsi" w:eastAsia="Times New Roman" w:hAnsiTheme="majorHAnsi" w:cs="Segoe UI"/>
          <w:bCs/>
          <w:color w:val="000000" w:themeColor="text1"/>
          <w:sz w:val="28"/>
          <w:szCs w:val="28"/>
        </w:rPr>
      </w:pPr>
      <w:r w:rsidRPr="00F83A36">
        <w:rPr>
          <w:rFonts w:asciiTheme="majorHAnsi" w:eastAsia="Times New Roman" w:hAnsiTheme="majorHAnsi" w:cs="Segoe UI"/>
          <w:bCs/>
          <w:noProof/>
          <w:color w:val="000000" w:themeColor="text1"/>
          <w:sz w:val="28"/>
          <w:szCs w:val="28"/>
        </w:rPr>
        <w:drawing>
          <wp:inline distT="0" distB="0" distL="0" distR="0">
            <wp:extent cx="6838950" cy="6524625"/>
            <wp:effectExtent l="19050" t="0" r="0" b="0"/>
            <wp:docPr id="27" name="Picture 26" descr="MS ACCESS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S ACCESS1.JPG"/>
                    <pic:cNvPicPr/>
                  </pic:nvPicPr>
                  <pic:blipFill>
                    <a:blip r:embed="rId38"/>
                    <a:stretch>
                      <a:fillRect/>
                    </a:stretch>
                  </pic:blipFill>
                  <pic:spPr>
                    <a:xfrm>
                      <a:off x="0" y="0"/>
                      <a:ext cx="6838950" cy="6524625"/>
                    </a:xfrm>
                    <a:prstGeom prst="rect">
                      <a:avLst/>
                    </a:prstGeom>
                  </pic:spPr>
                </pic:pic>
              </a:graphicData>
            </a:graphic>
          </wp:inline>
        </w:drawing>
      </w:r>
    </w:p>
    <w:p w:rsidR="009E6041" w:rsidRPr="00F83A36" w:rsidRDefault="009E6041" w:rsidP="00430D9C">
      <w:pPr>
        <w:shd w:val="clear" w:color="auto" w:fill="FFFFFF"/>
        <w:spacing w:before="100" w:beforeAutospacing="1" w:after="100" w:afterAutospacing="1" w:line="309" w:lineRule="atLeast"/>
        <w:rPr>
          <w:rFonts w:asciiTheme="majorHAnsi" w:eastAsia="Times New Roman" w:hAnsiTheme="majorHAnsi" w:cs="Segoe UI"/>
          <w:bCs/>
          <w:color w:val="000000" w:themeColor="text1"/>
          <w:sz w:val="28"/>
          <w:szCs w:val="28"/>
        </w:rPr>
      </w:pPr>
    </w:p>
    <w:p w:rsidR="009E6041" w:rsidRPr="00F83A36" w:rsidRDefault="00A72A54" w:rsidP="008C558D">
      <w:pPr>
        <w:pStyle w:val="ListParagraph"/>
        <w:ind w:left="792"/>
        <w:jc w:val="center"/>
        <w:outlineLvl w:val="1"/>
        <w:rPr>
          <w:rFonts w:asciiTheme="majorHAnsi" w:eastAsia="Times New Roman" w:hAnsiTheme="majorHAnsi" w:cs="Segoe UI"/>
          <w:bCs/>
          <w:color w:val="000000" w:themeColor="text1"/>
          <w:sz w:val="40"/>
          <w:szCs w:val="28"/>
        </w:rPr>
      </w:pPr>
      <w:bookmarkStart w:id="25" w:name="_Toc349821776"/>
      <w:r w:rsidRPr="00F83A36">
        <w:rPr>
          <w:rFonts w:asciiTheme="majorHAnsi" w:eastAsia="Times New Roman" w:hAnsiTheme="majorHAnsi" w:cs="Segoe UI"/>
          <w:bCs/>
          <w:color w:val="000000" w:themeColor="text1"/>
          <w:sz w:val="40"/>
          <w:szCs w:val="28"/>
        </w:rPr>
        <w:t>KEYS</w:t>
      </w:r>
      <w:bookmarkEnd w:id="25"/>
    </w:p>
    <w:p w:rsidR="00A72A54" w:rsidRPr="00F83A36" w:rsidRDefault="00A72A54" w:rsidP="00A72A54">
      <w:pPr>
        <w:spacing w:before="270" w:after="270" w:line="384" w:lineRule="atLeast"/>
        <w:rPr>
          <w:rFonts w:asciiTheme="majorHAnsi" w:eastAsia="Times New Roman" w:hAnsiTheme="majorHAnsi" w:cs="Segoe UI"/>
          <w:bCs/>
          <w:color w:val="000000" w:themeColor="text1"/>
          <w:sz w:val="28"/>
          <w:szCs w:val="28"/>
        </w:rPr>
      </w:pPr>
      <w:r w:rsidRPr="00F83A36">
        <w:rPr>
          <w:rFonts w:asciiTheme="majorHAnsi" w:eastAsia="Times New Roman" w:hAnsiTheme="majorHAnsi" w:cs="Segoe UI"/>
          <w:bCs/>
          <w:color w:val="000000" w:themeColor="text1"/>
          <w:sz w:val="28"/>
          <w:szCs w:val="28"/>
        </w:rPr>
        <w:t>Primary Key:- A primary key is a field or set of fields in your table that provide Microsoft Office Access 2007 with a unique identifier for every row. In a relational database, such as Office Access 2007, you divide your information into separate, subject based tables. You then use table relationships and primary keys to tell Access how to bring the information back together again. Access uses primary key fields to quickly associate data from multiple tables and combine that data in a meaningful way.</w:t>
      </w:r>
    </w:p>
    <w:p w:rsidR="00A72A54" w:rsidRPr="00F83A36" w:rsidRDefault="00B60BA8" w:rsidP="00A72A54">
      <w:pPr>
        <w:shd w:val="clear" w:color="auto" w:fill="FFFFFF"/>
        <w:spacing w:before="100" w:beforeAutospacing="1" w:after="100" w:afterAutospacing="1" w:line="309" w:lineRule="atLeast"/>
        <w:rPr>
          <w:rFonts w:asciiTheme="majorHAnsi" w:eastAsia="Times New Roman" w:hAnsiTheme="majorHAnsi" w:cs="Segoe UI"/>
          <w:bCs/>
          <w:color w:val="000000" w:themeColor="text1"/>
          <w:sz w:val="28"/>
          <w:szCs w:val="28"/>
        </w:rPr>
      </w:pPr>
      <w:r w:rsidRPr="00F83A36">
        <w:rPr>
          <w:rFonts w:asciiTheme="majorHAnsi" w:eastAsia="Times New Roman" w:hAnsiTheme="majorHAnsi" w:cs="Segoe UI"/>
          <w:bCs/>
          <w:color w:val="000000" w:themeColor="text1"/>
          <w:sz w:val="28"/>
          <w:szCs w:val="28"/>
        </w:rPr>
        <w:t>Foreign key:- A foreign key, simply stated, is another table's primary key.</w:t>
      </w:r>
    </w:p>
    <w:p w:rsidR="00B60BA8" w:rsidRPr="00F83A36" w:rsidRDefault="00B60BA8" w:rsidP="00A72A54">
      <w:pPr>
        <w:shd w:val="clear" w:color="auto" w:fill="FFFFFF"/>
        <w:spacing w:before="100" w:beforeAutospacing="1" w:after="100" w:afterAutospacing="1" w:line="309" w:lineRule="atLeast"/>
        <w:rPr>
          <w:rFonts w:asciiTheme="majorHAnsi" w:eastAsia="Times New Roman" w:hAnsiTheme="majorHAnsi" w:cs="Segoe UI"/>
          <w:bCs/>
          <w:color w:val="000000" w:themeColor="text1"/>
          <w:sz w:val="28"/>
          <w:szCs w:val="28"/>
        </w:rPr>
      </w:pPr>
      <w:r w:rsidRPr="00F83A36">
        <w:rPr>
          <w:rFonts w:asciiTheme="majorHAnsi" w:eastAsia="Times New Roman" w:hAnsiTheme="majorHAnsi" w:cs="Segoe UI"/>
          <w:bCs/>
          <w:noProof/>
          <w:color w:val="000000" w:themeColor="text1"/>
          <w:sz w:val="28"/>
          <w:szCs w:val="28"/>
        </w:rPr>
        <w:drawing>
          <wp:inline distT="0" distB="0" distL="0" distR="0">
            <wp:extent cx="6943725" cy="5457825"/>
            <wp:effectExtent l="19050" t="0" r="9525" b="0"/>
            <wp:docPr id="28" name="Picture 27" descr="PRIMERY KEY.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RIMERY KEY.JPG"/>
                    <pic:cNvPicPr/>
                  </pic:nvPicPr>
                  <pic:blipFill>
                    <a:blip r:embed="rId39"/>
                    <a:stretch>
                      <a:fillRect/>
                    </a:stretch>
                  </pic:blipFill>
                  <pic:spPr>
                    <a:xfrm>
                      <a:off x="0" y="0"/>
                      <a:ext cx="6943725" cy="5457825"/>
                    </a:xfrm>
                    <a:prstGeom prst="rect">
                      <a:avLst/>
                    </a:prstGeom>
                  </pic:spPr>
                </pic:pic>
              </a:graphicData>
            </a:graphic>
          </wp:inline>
        </w:drawing>
      </w:r>
    </w:p>
    <w:p w:rsidR="00693A12" w:rsidRPr="00F83A36" w:rsidRDefault="007E7C08" w:rsidP="008C558D">
      <w:pPr>
        <w:pStyle w:val="ListParagraph"/>
        <w:ind w:left="792"/>
        <w:jc w:val="center"/>
        <w:outlineLvl w:val="1"/>
        <w:rPr>
          <w:rFonts w:asciiTheme="majorHAnsi" w:eastAsia="Times New Roman" w:hAnsiTheme="majorHAnsi" w:cs="Segoe UI"/>
          <w:bCs/>
          <w:color w:val="000000" w:themeColor="text1"/>
          <w:sz w:val="40"/>
          <w:szCs w:val="28"/>
        </w:rPr>
      </w:pPr>
      <w:bookmarkStart w:id="26" w:name="_Toc349821777"/>
      <w:r>
        <w:rPr>
          <w:rFonts w:asciiTheme="majorHAnsi" w:eastAsia="Times New Roman" w:hAnsiTheme="majorHAnsi" w:cs="Segoe UI"/>
          <w:bCs/>
          <w:color w:val="000000" w:themeColor="text1"/>
          <w:sz w:val="40"/>
          <w:szCs w:val="28"/>
        </w:rPr>
        <w:lastRenderedPageBreak/>
        <w:t>R</w:t>
      </w:r>
      <w:r w:rsidR="003E0136" w:rsidRPr="00F83A36">
        <w:rPr>
          <w:rFonts w:asciiTheme="majorHAnsi" w:eastAsia="Times New Roman" w:hAnsiTheme="majorHAnsi" w:cs="Segoe UI"/>
          <w:bCs/>
          <w:color w:val="000000" w:themeColor="text1"/>
          <w:sz w:val="40"/>
          <w:szCs w:val="28"/>
        </w:rPr>
        <w:t>ELATIONSHIPS</w:t>
      </w:r>
      <w:bookmarkEnd w:id="26"/>
    </w:p>
    <w:p w:rsidR="003E0136" w:rsidRPr="00F83A36" w:rsidRDefault="003E0136" w:rsidP="002A6B28">
      <w:pPr>
        <w:spacing w:before="270" w:after="270" w:line="384" w:lineRule="atLeast"/>
        <w:rPr>
          <w:rFonts w:asciiTheme="majorHAnsi" w:eastAsia="Times New Roman" w:hAnsiTheme="majorHAnsi" w:cs="Segoe UI"/>
          <w:bCs/>
          <w:color w:val="000000" w:themeColor="text1"/>
          <w:sz w:val="28"/>
          <w:szCs w:val="28"/>
        </w:rPr>
      </w:pPr>
      <w:r w:rsidRPr="00F83A36">
        <w:rPr>
          <w:rFonts w:asciiTheme="majorHAnsi" w:eastAsia="Times New Roman" w:hAnsiTheme="majorHAnsi" w:cs="Segoe UI"/>
          <w:bCs/>
          <w:color w:val="000000" w:themeColor="text1"/>
          <w:sz w:val="28"/>
          <w:szCs w:val="28"/>
        </w:rPr>
        <w:t>One of the goals of good database design is to remove data redundancy (duplicate data). To achieve that goal, you divide your data into many subject-based tables so that each fact is represented only once.</w:t>
      </w:r>
    </w:p>
    <w:p w:rsidR="002A6B28" w:rsidRPr="00F83A36" w:rsidRDefault="002A6B28" w:rsidP="002A6B28">
      <w:pPr>
        <w:spacing w:before="270" w:after="270" w:line="384" w:lineRule="atLeast"/>
        <w:rPr>
          <w:rFonts w:asciiTheme="majorHAnsi" w:eastAsia="Times New Roman" w:hAnsiTheme="majorHAnsi" w:cs="Segoe UI"/>
          <w:bCs/>
          <w:color w:val="000000" w:themeColor="text1"/>
          <w:sz w:val="28"/>
          <w:szCs w:val="28"/>
        </w:rPr>
      </w:pPr>
      <w:r w:rsidRPr="00F83A36">
        <w:rPr>
          <w:rFonts w:asciiTheme="majorHAnsi" w:eastAsia="Times New Roman" w:hAnsiTheme="majorHAnsi" w:cs="Segoe UI"/>
          <w:bCs/>
          <w:color w:val="000000" w:themeColor="text1"/>
          <w:sz w:val="28"/>
          <w:szCs w:val="28"/>
        </w:rPr>
        <w:t>TYPES OF RELATIONSHIPS</w:t>
      </w:r>
    </w:p>
    <w:p w:rsidR="001E5033" w:rsidRPr="00F83A36" w:rsidRDefault="001E5033" w:rsidP="001E5033">
      <w:pPr>
        <w:pStyle w:val="ListParagraph"/>
        <w:numPr>
          <w:ilvl w:val="0"/>
          <w:numId w:val="10"/>
        </w:numPr>
        <w:spacing w:before="270" w:after="270" w:line="384" w:lineRule="atLeast"/>
        <w:rPr>
          <w:rFonts w:asciiTheme="majorHAnsi" w:eastAsia="Times New Roman" w:hAnsiTheme="majorHAnsi" w:cs="Segoe UI"/>
          <w:bCs/>
          <w:color w:val="000000" w:themeColor="text1"/>
          <w:sz w:val="28"/>
          <w:szCs w:val="28"/>
        </w:rPr>
      </w:pPr>
      <w:r w:rsidRPr="00F83A36">
        <w:rPr>
          <w:rFonts w:asciiTheme="majorHAnsi" w:eastAsia="Times New Roman" w:hAnsiTheme="majorHAnsi" w:cs="Segoe UI"/>
          <w:bCs/>
          <w:color w:val="000000" w:themeColor="text1"/>
          <w:sz w:val="28"/>
          <w:szCs w:val="28"/>
        </w:rPr>
        <w:t xml:space="preserve">ONE TO MANY :- </w:t>
      </w:r>
      <w:r w:rsidR="00D97185" w:rsidRPr="00F83A36">
        <w:rPr>
          <w:rFonts w:asciiTheme="majorHAnsi" w:eastAsia="Times New Roman" w:hAnsiTheme="majorHAnsi" w:cs="Segoe UI"/>
          <w:bCs/>
          <w:color w:val="000000" w:themeColor="text1"/>
          <w:sz w:val="28"/>
          <w:szCs w:val="28"/>
        </w:rPr>
        <w:t xml:space="preserve"> Each record in first table is related to many records in other table.</w:t>
      </w:r>
    </w:p>
    <w:p w:rsidR="00D97185" w:rsidRPr="00F83A36" w:rsidRDefault="00D97185" w:rsidP="001E5033">
      <w:pPr>
        <w:pStyle w:val="ListParagraph"/>
        <w:numPr>
          <w:ilvl w:val="0"/>
          <w:numId w:val="10"/>
        </w:numPr>
        <w:spacing w:before="270" w:after="270" w:line="384" w:lineRule="atLeast"/>
        <w:rPr>
          <w:rFonts w:asciiTheme="majorHAnsi" w:eastAsia="Times New Roman" w:hAnsiTheme="majorHAnsi" w:cs="Segoe UI"/>
          <w:bCs/>
          <w:color w:val="000000" w:themeColor="text1"/>
          <w:sz w:val="28"/>
          <w:szCs w:val="28"/>
        </w:rPr>
      </w:pPr>
      <w:r w:rsidRPr="00F83A36">
        <w:rPr>
          <w:rFonts w:asciiTheme="majorHAnsi" w:eastAsia="Times New Roman" w:hAnsiTheme="majorHAnsi" w:cs="Segoe UI"/>
          <w:bCs/>
          <w:color w:val="000000" w:themeColor="text1"/>
          <w:sz w:val="28"/>
          <w:szCs w:val="28"/>
        </w:rPr>
        <w:t>ONE TO ONE:-</w:t>
      </w:r>
      <w:r w:rsidRPr="00F83A36">
        <w:rPr>
          <w:rFonts w:asciiTheme="majorHAnsi" w:eastAsia="Times New Roman" w:hAnsiTheme="majorHAnsi" w:cs="Segoe UI"/>
          <w:bCs/>
          <w:color w:val="000000" w:themeColor="text1"/>
          <w:sz w:val="28"/>
          <w:szCs w:val="28"/>
        </w:rPr>
        <w:tab/>
        <w:t xml:space="preserve">Each record in second table is related to </w:t>
      </w:r>
      <w:r w:rsidR="004957F5" w:rsidRPr="00F83A36">
        <w:rPr>
          <w:rFonts w:asciiTheme="majorHAnsi" w:eastAsia="Times New Roman" w:hAnsiTheme="majorHAnsi" w:cs="Segoe UI"/>
          <w:bCs/>
          <w:color w:val="000000" w:themeColor="text1"/>
          <w:sz w:val="28"/>
          <w:szCs w:val="28"/>
        </w:rPr>
        <w:t>only one record in second table and vice versa. It is a rare case of relationship.</w:t>
      </w:r>
    </w:p>
    <w:p w:rsidR="004957F5" w:rsidRPr="00F83A36" w:rsidRDefault="004957F5" w:rsidP="001E5033">
      <w:pPr>
        <w:pStyle w:val="ListParagraph"/>
        <w:numPr>
          <w:ilvl w:val="0"/>
          <w:numId w:val="10"/>
        </w:numPr>
        <w:spacing w:before="270" w:after="270" w:line="384" w:lineRule="atLeast"/>
        <w:rPr>
          <w:rFonts w:asciiTheme="majorHAnsi" w:eastAsia="Times New Roman" w:hAnsiTheme="majorHAnsi" w:cs="Segoe UI"/>
          <w:bCs/>
          <w:color w:val="000000" w:themeColor="text1"/>
          <w:sz w:val="28"/>
          <w:szCs w:val="28"/>
        </w:rPr>
      </w:pPr>
      <w:r w:rsidRPr="00F83A36">
        <w:rPr>
          <w:rFonts w:asciiTheme="majorHAnsi" w:eastAsia="Times New Roman" w:hAnsiTheme="majorHAnsi" w:cs="Segoe UI"/>
          <w:bCs/>
          <w:color w:val="000000" w:themeColor="text1"/>
          <w:sz w:val="28"/>
          <w:szCs w:val="28"/>
        </w:rPr>
        <w:t>MANY TO MANY:- Each record is first table may be related to  more than one record in next table and vice versa is also true.</w:t>
      </w:r>
    </w:p>
    <w:p w:rsidR="004957F5" w:rsidRPr="00F83A36" w:rsidRDefault="004F3E2F" w:rsidP="004957F5">
      <w:pPr>
        <w:spacing w:before="270" w:after="270" w:line="384" w:lineRule="atLeast"/>
        <w:rPr>
          <w:rFonts w:asciiTheme="majorHAnsi" w:eastAsia="Times New Roman" w:hAnsiTheme="majorHAnsi" w:cs="Segoe UI"/>
          <w:bCs/>
          <w:color w:val="000000" w:themeColor="text1"/>
          <w:sz w:val="28"/>
          <w:szCs w:val="28"/>
        </w:rPr>
      </w:pPr>
      <w:r w:rsidRPr="00F83A36">
        <w:rPr>
          <w:rFonts w:asciiTheme="majorHAnsi" w:eastAsia="Times New Roman" w:hAnsiTheme="majorHAnsi" w:cs="Segoe UI"/>
          <w:bCs/>
          <w:noProof/>
          <w:color w:val="000000" w:themeColor="text1"/>
          <w:sz w:val="28"/>
          <w:szCs w:val="28"/>
        </w:rPr>
        <w:drawing>
          <wp:inline distT="0" distB="0" distL="0" distR="0">
            <wp:extent cx="6857129" cy="5372100"/>
            <wp:effectExtent l="19050" t="0" r="871" b="0"/>
            <wp:docPr id="29" name="Picture 28" descr="RALTIONSHIP.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ALTIONSHIP.JPG"/>
                    <pic:cNvPicPr/>
                  </pic:nvPicPr>
                  <pic:blipFill>
                    <a:blip r:embed="rId40"/>
                    <a:stretch>
                      <a:fillRect/>
                    </a:stretch>
                  </pic:blipFill>
                  <pic:spPr>
                    <a:xfrm>
                      <a:off x="0" y="0"/>
                      <a:ext cx="6858000" cy="5372782"/>
                    </a:xfrm>
                    <a:prstGeom prst="rect">
                      <a:avLst/>
                    </a:prstGeom>
                  </pic:spPr>
                </pic:pic>
              </a:graphicData>
            </a:graphic>
          </wp:inline>
        </w:drawing>
      </w:r>
    </w:p>
    <w:p w:rsidR="004F3E2F" w:rsidRPr="00F83A36" w:rsidRDefault="004F3E2F" w:rsidP="008C558D">
      <w:pPr>
        <w:pStyle w:val="ListParagraph"/>
        <w:ind w:left="792"/>
        <w:jc w:val="center"/>
        <w:outlineLvl w:val="1"/>
        <w:rPr>
          <w:rFonts w:asciiTheme="majorHAnsi" w:eastAsia="Times New Roman" w:hAnsiTheme="majorHAnsi" w:cs="Segoe UI"/>
          <w:bCs/>
          <w:color w:val="000000" w:themeColor="text1"/>
          <w:sz w:val="38"/>
          <w:szCs w:val="28"/>
        </w:rPr>
      </w:pPr>
      <w:bookmarkStart w:id="27" w:name="_Toc349821778"/>
      <w:r w:rsidRPr="00FC3CB3">
        <w:rPr>
          <w:rFonts w:asciiTheme="majorHAnsi" w:eastAsia="Times New Roman" w:hAnsiTheme="majorHAnsi" w:cs="Segoe UI"/>
          <w:bCs/>
          <w:color w:val="000000" w:themeColor="text1"/>
          <w:sz w:val="40"/>
          <w:szCs w:val="28"/>
        </w:rPr>
        <w:lastRenderedPageBreak/>
        <w:t>FORMS</w:t>
      </w:r>
      <w:bookmarkEnd w:id="27"/>
    </w:p>
    <w:p w:rsidR="00CB6F23" w:rsidRPr="00F83A36" w:rsidRDefault="00CB6F23" w:rsidP="00CB6F23">
      <w:pPr>
        <w:spacing w:before="270" w:after="270" w:line="384" w:lineRule="atLeast"/>
        <w:rPr>
          <w:rFonts w:asciiTheme="majorHAnsi" w:eastAsia="Times New Roman" w:hAnsiTheme="majorHAnsi" w:cs="Segoe UI"/>
          <w:bCs/>
          <w:color w:val="000000" w:themeColor="text1"/>
          <w:sz w:val="28"/>
          <w:szCs w:val="28"/>
        </w:rPr>
      </w:pPr>
      <w:r w:rsidRPr="00CB6F23">
        <w:rPr>
          <w:rFonts w:asciiTheme="majorHAnsi" w:eastAsia="Times New Roman" w:hAnsiTheme="majorHAnsi" w:cs="Segoe UI"/>
          <w:bCs/>
          <w:color w:val="000000" w:themeColor="text1"/>
          <w:sz w:val="28"/>
          <w:szCs w:val="28"/>
        </w:rPr>
        <w:t>A form is a database object that you can use to enter, edit, or display data from a table or a query. You can use forms to control access to data, such as which fields or rows of data are displayed. For example, certain users might need to see only several fields in a table with many fields. Providing those users with a form that contains just those fields makes it easier for them to use the database. You can also add buttons and other functionality to a form to automate frequently performed actions.</w:t>
      </w:r>
    </w:p>
    <w:p w:rsidR="00CB6F23" w:rsidRPr="00F83A36" w:rsidRDefault="00CB6F23" w:rsidP="00CB6F23">
      <w:pPr>
        <w:spacing w:before="270" w:after="270" w:line="384" w:lineRule="atLeast"/>
        <w:rPr>
          <w:rFonts w:asciiTheme="majorHAnsi" w:eastAsia="Times New Roman" w:hAnsiTheme="majorHAnsi" w:cs="Segoe UI"/>
          <w:bCs/>
          <w:color w:val="000000" w:themeColor="text1"/>
          <w:sz w:val="28"/>
          <w:szCs w:val="28"/>
        </w:rPr>
      </w:pPr>
      <w:r w:rsidRPr="00F83A36">
        <w:rPr>
          <w:rFonts w:asciiTheme="majorHAnsi" w:eastAsia="Times New Roman" w:hAnsiTheme="majorHAnsi" w:cs="Segoe UI"/>
          <w:bCs/>
          <w:noProof/>
          <w:color w:val="000000" w:themeColor="text1"/>
          <w:sz w:val="28"/>
          <w:szCs w:val="28"/>
        </w:rPr>
        <w:drawing>
          <wp:inline distT="0" distB="0" distL="0" distR="0">
            <wp:extent cx="6855843" cy="6410325"/>
            <wp:effectExtent l="19050" t="0" r="2157" b="0"/>
            <wp:docPr id="30" name="Picture 29" descr="FORM ACCES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ORM ACCESS.JPG"/>
                    <pic:cNvPicPr/>
                  </pic:nvPicPr>
                  <pic:blipFill>
                    <a:blip r:embed="rId41"/>
                    <a:stretch>
                      <a:fillRect/>
                    </a:stretch>
                  </pic:blipFill>
                  <pic:spPr>
                    <a:xfrm>
                      <a:off x="0" y="0"/>
                      <a:ext cx="6858000" cy="6412342"/>
                    </a:xfrm>
                    <a:prstGeom prst="rect">
                      <a:avLst/>
                    </a:prstGeom>
                  </pic:spPr>
                </pic:pic>
              </a:graphicData>
            </a:graphic>
          </wp:inline>
        </w:drawing>
      </w:r>
    </w:p>
    <w:p w:rsidR="00CB6F23" w:rsidRPr="00F83A36" w:rsidRDefault="00CB6F23" w:rsidP="008C558D">
      <w:pPr>
        <w:pStyle w:val="ListParagraph"/>
        <w:ind w:left="792"/>
        <w:jc w:val="center"/>
        <w:outlineLvl w:val="1"/>
        <w:rPr>
          <w:rFonts w:asciiTheme="majorHAnsi" w:eastAsia="Times New Roman" w:hAnsiTheme="majorHAnsi" w:cs="Segoe UI"/>
          <w:bCs/>
          <w:color w:val="000000" w:themeColor="text1"/>
          <w:sz w:val="40"/>
          <w:szCs w:val="28"/>
        </w:rPr>
      </w:pPr>
      <w:bookmarkStart w:id="28" w:name="_Toc349821779"/>
      <w:r w:rsidRPr="00F83A36">
        <w:rPr>
          <w:rFonts w:asciiTheme="majorHAnsi" w:eastAsia="Times New Roman" w:hAnsiTheme="majorHAnsi" w:cs="Segoe UI"/>
          <w:bCs/>
          <w:color w:val="000000" w:themeColor="text1"/>
          <w:sz w:val="40"/>
          <w:szCs w:val="28"/>
        </w:rPr>
        <w:lastRenderedPageBreak/>
        <w:t>REPORTS</w:t>
      </w:r>
      <w:bookmarkEnd w:id="28"/>
    </w:p>
    <w:p w:rsidR="00CB6F23" w:rsidRPr="00F83A36" w:rsidRDefault="00D41B91" w:rsidP="00CB6F23">
      <w:pPr>
        <w:spacing w:before="270" w:after="270" w:line="384" w:lineRule="atLeast"/>
        <w:rPr>
          <w:rFonts w:asciiTheme="majorHAnsi" w:eastAsia="Times New Roman" w:hAnsiTheme="majorHAnsi" w:cs="Segoe UI"/>
          <w:bCs/>
          <w:color w:val="000000" w:themeColor="text1"/>
          <w:sz w:val="28"/>
          <w:szCs w:val="28"/>
        </w:rPr>
      </w:pPr>
      <w:r w:rsidRPr="00F83A36">
        <w:rPr>
          <w:rFonts w:asciiTheme="majorHAnsi" w:eastAsia="Times New Roman" w:hAnsiTheme="majorHAnsi" w:cs="Segoe UI"/>
          <w:bCs/>
          <w:color w:val="000000" w:themeColor="text1"/>
          <w:sz w:val="28"/>
          <w:szCs w:val="28"/>
        </w:rPr>
        <w:t>Reports are a great way to organize and present data from your Microsoft Access database. Reports enable you to format your data in an attractive and informative layout for printing or viewing on screen.</w:t>
      </w:r>
    </w:p>
    <w:p w:rsidR="00B71D80" w:rsidRPr="00F83A36" w:rsidRDefault="00B71D80" w:rsidP="00CB6F23">
      <w:pPr>
        <w:spacing w:before="270" w:after="270" w:line="384" w:lineRule="atLeast"/>
        <w:rPr>
          <w:rFonts w:asciiTheme="majorHAnsi" w:eastAsia="Times New Roman" w:hAnsiTheme="majorHAnsi" w:cs="Segoe UI"/>
          <w:bCs/>
          <w:color w:val="000000" w:themeColor="text1"/>
          <w:sz w:val="28"/>
          <w:szCs w:val="28"/>
        </w:rPr>
      </w:pPr>
      <w:r w:rsidRPr="00F83A36">
        <w:rPr>
          <w:rFonts w:asciiTheme="majorHAnsi" w:eastAsia="Times New Roman" w:hAnsiTheme="majorHAnsi" w:cs="Segoe UI"/>
          <w:bCs/>
          <w:noProof/>
          <w:color w:val="000000" w:themeColor="text1"/>
          <w:sz w:val="28"/>
          <w:szCs w:val="28"/>
        </w:rPr>
        <w:drawing>
          <wp:inline distT="0" distB="0" distL="0" distR="0">
            <wp:extent cx="6829425" cy="6791325"/>
            <wp:effectExtent l="19050" t="0" r="9525" b="0"/>
            <wp:docPr id="31" name="Picture 30" descr="REPORT.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EPORT.JPG"/>
                    <pic:cNvPicPr/>
                  </pic:nvPicPr>
                  <pic:blipFill>
                    <a:blip r:embed="rId42"/>
                    <a:stretch>
                      <a:fillRect/>
                    </a:stretch>
                  </pic:blipFill>
                  <pic:spPr>
                    <a:xfrm>
                      <a:off x="0" y="0"/>
                      <a:ext cx="6829425" cy="6791325"/>
                    </a:xfrm>
                    <a:prstGeom prst="rect">
                      <a:avLst/>
                    </a:prstGeom>
                  </pic:spPr>
                </pic:pic>
              </a:graphicData>
            </a:graphic>
          </wp:inline>
        </w:drawing>
      </w:r>
    </w:p>
    <w:p w:rsidR="00B71D80" w:rsidRPr="00F83A36" w:rsidRDefault="00E741C6" w:rsidP="008C558D">
      <w:pPr>
        <w:pStyle w:val="ListParagraph"/>
        <w:ind w:left="360"/>
        <w:jc w:val="center"/>
        <w:outlineLvl w:val="0"/>
        <w:rPr>
          <w:rFonts w:asciiTheme="majorHAnsi" w:eastAsia="Times New Roman" w:hAnsiTheme="majorHAnsi" w:cs="Segoe UI"/>
          <w:bCs/>
          <w:color w:val="000000" w:themeColor="text1"/>
          <w:sz w:val="40"/>
          <w:szCs w:val="28"/>
        </w:rPr>
      </w:pPr>
      <w:bookmarkStart w:id="29" w:name="_Toc349821780"/>
      <w:r w:rsidRPr="00F83A36">
        <w:rPr>
          <w:rFonts w:asciiTheme="majorHAnsi" w:eastAsia="Times New Roman" w:hAnsiTheme="majorHAnsi" w:cs="Segoe UI"/>
          <w:bCs/>
          <w:color w:val="000000" w:themeColor="text1"/>
          <w:sz w:val="40"/>
          <w:szCs w:val="28"/>
        </w:rPr>
        <w:lastRenderedPageBreak/>
        <w:t>MS OUTLOOK</w:t>
      </w:r>
      <w:bookmarkEnd w:id="29"/>
    </w:p>
    <w:p w:rsidR="008C2CD2" w:rsidRPr="00F83A36" w:rsidRDefault="008C2CD2" w:rsidP="008C2CD2">
      <w:pPr>
        <w:spacing w:before="270" w:after="270" w:line="384" w:lineRule="atLeast"/>
        <w:rPr>
          <w:rFonts w:asciiTheme="majorHAnsi" w:eastAsia="Times New Roman" w:hAnsiTheme="majorHAnsi" w:cs="Segoe UI"/>
          <w:bCs/>
          <w:color w:val="000000" w:themeColor="text1"/>
          <w:sz w:val="28"/>
          <w:szCs w:val="28"/>
        </w:rPr>
      </w:pPr>
      <w:r w:rsidRPr="00F83A36">
        <w:rPr>
          <w:rFonts w:asciiTheme="majorHAnsi" w:eastAsia="Times New Roman" w:hAnsiTheme="majorHAnsi" w:cs="Segoe UI"/>
          <w:bCs/>
          <w:color w:val="000000" w:themeColor="text1"/>
          <w:sz w:val="28"/>
          <w:szCs w:val="28"/>
        </w:rPr>
        <w:t>Microsoft Outlook is a personal information manager from Microsoft, available as a part of the Microsoft Office suite. The current version is Microsoft Office Outlook 2013 for Windows and Microsoft Office Outlook 2011 for Mac.</w:t>
      </w:r>
    </w:p>
    <w:p w:rsidR="008C2CD2" w:rsidRPr="00F83A36" w:rsidRDefault="008C2CD2" w:rsidP="008C2CD2">
      <w:pPr>
        <w:spacing w:before="270" w:after="270" w:line="384" w:lineRule="atLeast"/>
        <w:rPr>
          <w:rFonts w:asciiTheme="majorHAnsi" w:eastAsia="Times New Roman" w:hAnsiTheme="majorHAnsi" w:cs="Segoe UI"/>
          <w:bCs/>
          <w:color w:val="000000" w:themeColor="text1"/>
          <w:sz w:val="28"/>
          <w:szCs w:val="28"/>
        </w:rPr>
      </w:pPr>
      <w:r w:rsidRPr="00F83A36">
        <w:rPr>
          <w:rFonts w:asciiTheme="majorHAnsi" w:eastAsia="Times New Roman" w:hAnsiTheme="majorHAnsi" w:cs="Segoe UI"/>
          <w:bCs/>
          <w:color w:val="000000" w:themeColor="text1"/>
          <w:sz w:val="28"/>
          <w:szCs w:val="28"/>
        </w:rPr>
        <w:t>Although often used mainly as an email application, it also includes a calendar, task manager, contact manager, note taking, a journal and web browsing.</w:t>
      </w:r>
    </w:p>
    <w:p w:rsidR="00E741C6" w:rsidRPr="00F83A36" w:rsidRDefault="008C2CD2" w:rsidP="00BC7CE5">
      <w:pPr>
        <w:spacing w:before="270" w:after="270" w:line="384" w:lineRule="atLeast"/>
        <w:rPr>
          <w:rFonts w:asciiTheme="majorHAnsi" w:eastAsia="Times New Roman" w:hAnsiTheme="majorHAnsi" w:cs="Segoe UI"/>
          <w:bCs/>
          <w:color w:val="000000" w:themeColor="text1"/>
          <w:sz w:val="40"/>
          <w:szCs w:val="28"/>
        </w:rPr>
      </w:pPr>
      <w:r w:rsidRPr="00F83A36">
        <w:rPr>
          <w:rFonts w:asciiTheme="majorHAnsi" w:eastAsia="Times New Roman" w:hAnsiTheme="majorHAnsi" w:cs="Segoe UI"/>
          <w:bCs/>
          <w:color w:val="000000" w:themeColor="text1"/>
          <w:sz w:val="28"/>
          <w:szCs w:val="28"/>
        </w:rPr>
        <w:t>It can be used as a stand-alone application, or can work with Microsoft Exchange Server and Microsoft SharePoint Server for multiple users in an organization, such as shared mailboxes and calendars, Exchange public folders, SharePoint lists and meeting</w:t>
      </w:r>
      <w:r w:rsidR="00A264F3">
        <w:rPr>
          <w:rFonts w:asciiTheme="majorHAnsi" w:eastAsia="Times New Roman" w:hAnsiTheme="majorHAnsi" w:cs="Segoe UI"/>
          <w:bCs/>
          <w:color w:val="000000" w:themeColor="text1"/>
          <w:sz w:val="28"/>
          <w:szCs w:val="28"/>
        </w:rPr>
        <w:t xml:space="preserve"> </w:t>
      </w:r>
      <w:r w:rsidR="00FD6943">
        <w:rPr>
          <w:rFonts w:asciiTheme="majorHAnsi" w:eastAsia="Times New Roman" w:hAnsiTheme="majorHAnsi" w:cs="Segoe UI"/>
          <w:bCs/>
          <w:color w:val="000000" w:themeColor="text1"/>
          <w:sz w:val="28"/>
          <w:szCs w:val="28"/>
        </w:rPr>
        <w:t>schedules.</w:t>
      </w:r>
      <w:r w:rsidR="00EF2F5A" w:rsidRPr="00F83A36">
        <w:rPr>
          <w:rFonts w:asciiTheme="majorHAnsi" w:eastAsia="Times New Roman" w:hAnsiTheme="majorHAnsi" w:cs="Segoe UI"/>
          <w:bCs/>
          <w:noProof/>
          <w:color w:val="000000" w:themeColor="text1"/>
          <w:sz w:val="40"/>
          <w:szCs w:val="28"/>
        </w:rPr>
        <w:drawing>
          <wp:inline distT="0" distB="0" distL="0" distR="0">
            <wp:extent cx="6781799" cy="4857750"/>
            <wp:effectExtent l="19050" t="0" r="1" b="0"/>
            <wp:docPr id="32" name="Picture 31" descr="MS OUTLOOK.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S OUTLOOK.JPG"/>
                    <pic:cNvPicPr/>
                  </pic:nvPicPr>
                  <pic:blipFill>
                    <a:blip r:embed="rId43"/>
                    <a:stretch>
                      <a:fillRect/>
                    </a:stretch>
                  </pic:blipFill>
                  <pic:spPr>
                    <a:xfrm>
                      <a:off x="0" y="0"/>
                      <a:ext cx="6795042" cy="4867236"/>
                    </a:xfrm>
                    <a:prstGeom prst="rect">
                      <a:avLst/>
                    </a:prstGeom>
                  </pic:spPr>
                </pic:pic>
              </a:graphicData>
            </a:graphic>
          </wp:inline>
        </w:drawing>
      </w:r>
    </w:p>
    <w:p w:rsidR="008C558D" w:rsidRDefault="008C558D">
      <w:pPr>
        <w:rPr>
          <w:rFonts w:asciiTheme="majorHAnsi" w:eastAsia="Times New Roman" w:hAnsiTheme="majorHAnsi" w:cs="Segoe UI"/>
          <w:bCs/>
          <w:color w:val="000000" w:themeColor="text1"/>
          <w:sz w:val="40"/>
          <w:szCs w:val="28"/>
        </w:rPr>
      </w:pPr>
      <w:r>
        <w:rPr>
          <w:rFonts w:asciiTheme="majorHAnsi" w:eastAsia="Times New Roman" w:hAnsiTheme="majorHAnsi" w:cs="Segoe UI"/>
          <w:bCs/>
          <w:color w:val="000000" w:themeColor="text1"/>
          <w:sz w:val="40"/>
          <w:szCs w:val="28"/>
        </w:rPr>
        <w:br w:type="page"/>
      </w:r>
    </w:p>
    <w:p w:rsidR="00EF2F5A" w:rsidRPr="00F83A36" w:rsidRDefault="00EF2F5A" w:rsidP="008C558D">
      <w:pPr>
        <w:pStyle w:val="ListParagraph"/>
        <w:ind w:left="792"/>
        <w:jc w:val="center"/>
        <w:outlineLvl w:val="1"/>
        <w:rPr>
          <w:rFonts w:asciiTheme="majorHAnsi" w:eastAsia="Times New Roman" w:hAnsiTheme="majorHAnsi" w:cs="Segoe UI"/>
          <w:bCs/>
          <w:color w:val="000000" w:themeColor="text1"/>
          <w:sz w:val="40"/>
          <w:szCs w:val="28"/>
        </w:rPr>
      </w:pPr>
      <w:bookmarkStart w:id="30" w:name="_Toc349821781"/>
      <w:r w:rsidRPr="00F83A36">
        <w:rPr>
          <w:rFonts w:asciiTheme="majorHAnsi" w:eastAsia="Times New Roman" w:hAnsiTheme="majorHAnsi" w:cs="Segoe UI"/>
          <w:bCs/>
          <w:color w:val="000000" w:themeColor="text1"/>
          <w:sz w:val="40"/>
          <w:szCs w:val="28"/>
        </w:rPr>
        <w:lastRenderedPageBreak/>
        <w:t>APPOINTMENT</w:t>
      </w:r>
      <w:bookmarkEnd w:id="30"/>
    </w:p>
    <w:p w:rsidR="00EF2F5A" w:rsidRPr="00F83A36" w:rsidRDefault="00EF2F5A" w:rsidP="00EF2F5A">
      <w:pPr>
        <w:spacing w:before="270" w:after="270" w:line="384" w:lineRule="atLeast"/>
        <w:rPr>
          <w:rFonts w:asciiTheme="majorHAnsi" w:eastAsia="Times New Roman" w:hAnsiTheme="majorHAnsi" w:cs="Segoe UI"/>
          <w:bCs/>
          <w:color w:val="000000" w:themeColor="text1"/>
          <w:sz w:val="28"/>
          <w:szCs w:val="28"/>
        </w:rPr>
      </w:pPr>
      <w:r w:rsidRPr="00F83A36">
        <w:rPr>
          <w:rFonts w:asciiTheme="majorHAnsi" w:eastAsia="Times New Roman" w:hAnsiTheme="majorHAnsi" w:cs="Segoe UI"/>
          <w:bCs/>
          <w:color w:val="000000" w:themeColor="text1"/>
          <w:sz w:val="28"/>
          <w:szCs w:val="28"/>
        </w:rPr>
        <w:t>Appointments are activities that you schedule in your calendar that do not involve inviting other people or reserving resources. You can schedule recurring appointments, view your appointments by day, week, or month, and set reminders for your appointments.</w:t>
      </w:r>
    </w:p>
    <w:p w:rsidR="00EF2F5A" w:rsidRPr="00F83A36" w:rsidRDefault="00EF2F5A" w:rsidP="00EF2F5A">
      <w:pPr>
        <w:spacing w:before="270" w:after="270" w:line="384" w:lineRule="atLeast"/>
        <w:rPr>
          <w:rFonts w:ascii="Segoe UI" w:hAnsi="Segoe UI" w:cs="Segoe UI"/>
          <w:color w:val="000000" w:themeColor="text1"/>
          <w:sz w:val="34"/>
          <w:szCs w:val="34"/>
        </w:rPr>
      </w:pPr>
      <w:r w:rsidRPr="00F83A36">
        <w:rPr>
          <w:rFonts w:asciiTheme="majorHAnsi" w:eastAsia="Times New Roman" w:hAnsiTheme="majorHAnsi" w:cs="Segoe UI"/>
          <w:bCs/>
          <w:color w:val="000000" w:themeColor="text1"/>
          <w:sz w:val="28"/>
          <w:szCs w:val="28"/>
        </w:rPr>
        <w:t>You can specify how the appointments in your calendar look to others by designating the time of the appointment as busy, free, tentative, or out of office. Also, others can give you permission to schedule or make changes to appointments in their calendars.</w:t>
      </w:r>
    </w:p>
    <w:p w:rsidR="00EF2F5A" w:rsidRPr="00F83A36" w:rsidRDefault="003C01CD" w:rsidP="00EF2F5A">
      <w:pPr>
        <w:spacing w:before="270" w:after="270" w:line="384" w:lineRule="atLeast"/>
        <w:rPr>
          <w:rFonts w:asciiTheme="majorHAnsi" w:eastAsia="Times New Roman" w:hAnsiTheme="majorHAnsi" w:cs="Segoe UI"/>
          <w:bCs/>
          <w:color w:val="000000" w:themeColor="text1"/>
          <w:sz w:val="28"/>
          <w:szCs w:val="28"/>
        </w:rPr>
      </w:pPr>
      <w:r w:rsidRPr="00F83A36">
        <w:rPr>
          <w:rFonts w:asciiTheme="majorHAnsi" w:eastAsia="Times New Roman" w:hAnsiTheme="majorHAnsi" w:cs="Segoe UI"/>
          <w:bCs/>
          <w:noProof/>
          <w:color w:val="000000" w:themeColor="text1"/>
          <w:sz w:val="28"/>
          <w:szCs w:val="28"/>
        </w:rPr>
        <w:drawing>
          <wp:inline distT="0" distB="0" distL="0" distR="0">
            <wp:extent cx="6734175" cy="6086475"/>
            <wp:effectExtent l="19050" t="0" r="9525" b="0"/>
            <wp:docPr id="33" name="Picture 32" descr="Appointment.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ppointment.JPG"/>
                    <pic:cNvPicPr/>
                  </pic:nvPicPr>
                  <pic:blipFill>
                    <a:blip r:embed="rId24"/>
                    <a:stretch>
                      <a:fillRect/>
                    </a:stretch>
                  </pic:blipFill>
                  <pic:spPr>
                    <a:xfrm>
                      <a:off x="0" y="0"/>
                      <a:ext cx="6734175" cy="6086475"/>
                    </a:xfrm>
                    <a:prstGeom prst="rect">
                      <a:avLst/>
                    </a:prstGeom>
                  </pic:spPr>
                </pic:pic>
              </a:graphicData>
            </a:graphic>
          </wp:inline>
        </w:drawing>
      </w:r>
    </w:p>
    <w:p w:rsidR="003C01CD" w:rsidRPr="00F83A36" w:rsidRDefault="00C738BD" w:rsidP="008C558D">
      <w:pPr>
        <w:pStyle w:val="ListParagraph"/>
        <w:ind w:left="792"/>
        <w:jc w:val="center"/>
        <w:outlineLvl w:val="1"/>
        <w:rPr>
          <w:rFonts w:asciiTheme="majorHAnsi" w:eastAsia="Times New Roman" w:hAnsiTheme="majorHAnsi" w:cs="Segoe UI"/>
          <w:bCs/>
          <w:color w:val="000000" w:themeColor="text1"/>
          <w:sz w:val="40"/>
          <w:szCs w:val="28"/>
        </w:rPr>
      </w:pPr>
      <w:bookmarkStart w:id="31" w:name="_Toc349821782"/>
      <w:r w:rsidRPr="00F83A36">
        <w:rPr>
          <w:rFonts w:asciiTheme="majorHAnsi" w:eastAsia="Times New Roman" w:hAnsiTheme="majorHAnsi" w:cs="Segoe UI"/>
          <w:bCs/>
          <w:color w:val="000000" w:themeColor="text1"/>
          <w:sz w:val="40"/>
          <w:szCs w:val="28"/>
        </w:rPr>
        <w:lastRenderedPageBreak/>
        <w:t>MEETINGS</w:t>
      </w:r>
      <w:bookmarkEnd w:id="31"/>
      <w:r w:rsidRPr="00F83A36">
        <w:rPr>
          <w:rFonts w:asciiTheme="majorHAnsi" w:eastAsia="Times New Roman" w:hAnsiTheme="majorHAnsi" w:cs="Segoe UI"/>
          <w:bCs/>
          <w:color w:val="000000" w:themeColor="text1"/>
          <w:sz w:val="40"/>
          <w:szCs w:val="28"/>
        </w:rPr>
        <w:t xml:space="preserve"> </w:t>
      </w:r>
    </w:p>
    <w:p w:rsidR="003C01CD" w:rsidRPr="00F83A36" w:rsidRDefault="002B675C" w:rsidP="002B675C">
      <w:pPr>
        <w:spacing w:before="270" w:after="270" w:line="384" w:lineRule="atLeast"/>
        <w:rPr>
          <w:rFonts w:asciiTheme="majorHAnsi" w:eastAsia="Times New Roman" w:hAnsiTheme="majorHAnsi" w:cs="Segoe UI"/>
          <w:bCs/>
          <w:color w:val="000000" w:themeColor="text1"/>
          <w:sz w:val="28"/>
          <w:szCs w:val="28"/>
        </w:rPr>
      </w:pPr>
      <w:r w:rsidRPr="00F83A36">
        <w:rPr>
          <w:rFonts w:asciiTheme="majorHAnsi" w:eastAsia="Times New Roman" w:hAnsiTheme="majorHAnsi" w:cs="Segoe UI"/>
          <w:bCs/>
          <w:color w:val="000000" w:themeColor="text1"/>
          <w:sz w:val="28"/>
          <w:szCs w:val="28"/>
        </w:rPr>
        <w:t>A meeting is an appointment to which we invite people or reserve resources for. We can create and send meeting requests and reserve resources for face-to-face meetings or for online meetings. When we create a meeting, we identify the people to invite and the resources to reserve and we pick a meeting time. Responses to our meeting request appear in your</w:t>
      </w:r>
      <w:r w:rsidRPr="00F83A36">
        <w:rPr>
          <w:rFonts w:asciiTheme="majorHAnsi" w:eastAsia="Times New Roman" w:hAnsiTheme="majorHAnsi"/>
          <w:bCs/>
          <w:color w:val="000000" w:themeColor="text1"/>
          <w:sz w:val="28"/>
          <w:szCs w:val="28"/>
        </w:rPr>
        <w:t> </w:t>
      </w:r>
      <w:r w:rsidRPr="00F83A36">
        <w:rPr>
          <w:rFonts w:asciiTheme="majorHAnsi" w:eastAsia="Times New Roman" w:hAnsiTheme="majorHAnsi" w:cs="Segoe UI"/>
          <w:bCs/>
          <w:color w:val="000000" w:themeColor="text1"/>
          <w:sz w:val="28"/>
          <w:szCs w:val="28"/>
        </w:rPr>
        <w:t>Inbox. We can also add people to an existing meeting or reschedule a meeting.</w:t>
      </w:r>
    </w:p>
    <w:p w:rsidR="00100042" w:rsidRPr="00F83A36" w:rsidRDefault="00100042" w:rsidP="002B675C">
      <w:pPr>
        <w:spacing w:before="270" w:after="270" w:line="384" w:lineRule="atLeast"/>
        <w:rPr>
          <w:rFonts w:asciiTheme="majorHAnsi" w:eastAsia="Times New Roman" w:hAnsiTheme="majorHAnsi" w:cs="Segoe UI"/>
          <w:bCs/>
          <w:color w:val="000000" w:themeColor="text1"/>
          <w:sz w:val="28"/>
          <w:szCs w:val="28"/>
        </w:rPr>
      </w:pPr>
      <w:r w:rsidRPr="00F83A36">
        <w:rPr>
          <w:rFonts w:asciiTheme="majorHAnsi" w:eastAsia="Times New Roman" w:hAnsiTheme="majorHAnsi" w:cs="Segoe UI"/>
          <w:bCs/>
          <w:noProof/>
          <w:color w:val="000000" w:themeColor="text1"/>
          <w:sz w:val="28"/>
          <w:szCs w:val="28"/>
        </w:rPr>
        <w:drawing>
          <wp:inline distT="0" distB="0" distL="0" distR="0">
            <wp:extent cx="6858000" cy="6181725"/>
            <wp:effectExtent l="19050" t="0" r="0" b="0"/>
            <wp:docPr id="36" name="Picture 35" descr="Meeting.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eeting.JPG"/>
                    <pic:cNvPicPr/>
                  </pic:nvPicPr>
                  <pic:blipFill>
                    <a:blip r:embed="rId44"/>
                    <a:stretch>
                      <a:fillRect/>
                    </a:stretch>
                  </pic:blipFill>
                  <pic:spPr>
                    <a:xfrm>
                      <a:off x="0" y="0"/>
                      <a:ext cx="6858000" cy="6181725"/>
                    </a:xfrm>
                    <a:prstGeom prst="rect">
                      <a:avLst/>
                    </a:prstGeom>
                  </pic:spPr>
                </pic:pic>
              </a:graphicData>
            </a:graphic>
          </wp:inline>
        </w:drawing>
      </w:r>
    </w:p>
    <w:p w:rsidR="00100042" w:rsidRPr="00F83A36" w:rsidRDefault="00100042" w:rsidP="003B7C53">
      <w:pPr>
        <w:rPr>
          <w:rFonts w:asciiTheme="majorHAnsi" w:eastAsia="Times New Roman" w:hAnsiTheme="majorHAnsi" w:cs="Segoe UI"/>
          <w:bCs/>
          <w:color w:val="000000" w:themeColor="text1"/>
          <w:sz w:val="28"/>
          <w:szCs w:val="28"/>
        </w:rPr>
      </w:pPr>
      <w:r w:rsidRPr="00F83A36">
        <w:rPr>
          <w:rFonts w:asciiTheme="majorHAnsi" w:eastAsia="Times New Roman" w:hAnsiTheme="majorHAnsi" w:cs="Segoe UI"/>
          <w:bCs/>
          <w:color w:val="000000" w:themeColor="text1"/>
          <w:sz w:val="28"/>
          <w:szCs w:val="28"/>
        </w:rPr>
        <w:br w:type="page"/>
      </w:r>
      <w:r w:rsidRPr="00F83A36">
        <w:rPr>
          <w:rFonts w:asciiTheme="majorHAnsi" w:eastAsia="Times New Roman" w:hAnsiTheme="majorHAnsi" w:cs="Segoe UI"/>
          <w:bCs/>
          <w:noProof/>
          <w:color w:val="000000" w:themeColor="text1"/>
          <w:sz w:val="28"/>
          <w:szCs w:val="28"/>
        </w:rPr>
        <w:lastRenderedPageBreak/>
        <w:drawing>
          <wp:inline distT="0" distB="0" distL="0" distR="0">
            <wp:extent cx="6856021" cy="7553325"/>
            <wp:effectExtent l="19050" t="0" r="1979" b="0"/>
            <wp:docPr id="37" name="Picture 36" descr="Meeting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eeting2.JPG"/>
                    <pic:cNvPicPr/>
                  </pic:nvPicPr>
                  <pic:blipFill>
                    <a:blip r:embed="rId45"/>
                    <a:stretch>
                      <a:fillRect/>
                    </a:stretch>
                  </pic:blipFill>
                  <pic:spPr>
                    <a:xfrm>
                      <a:off x="0" y="0"/>
                      <a:ext cx="6858000" cy="7555505"/>
                    </a:xfrm>
                    <a:prstGeom prst="rect">
                      <a:avLst/>
                    </a:prstGeom>
                  </pic:spPr>
                </pic:pic>
              </a:graphicData>
            </a:graphic>
          </wp:inline>
        </w:drawing>
      </w:r>
    </w:p>
    <w:p w:rsidR="00100042" w:rsidRPr="00F83A36" w:rsidRDefault="00100042" w:rsidP="002B675C">
      <w:pPr>
        <w:spacing w:before="270" w:after="270" w:line="384" w:lineRule="atLeast"/>
        <w:rPr>
          <w:rFonts w:asciiTheme="majorHAnsi" w:eastAsia="Times New Roman" w:hAnsiTheme="majorHAnsi" w:cs="Segoe UI"/>
          <w:bCs/>
          <w:color w:val="000000" w:themeColor="text1"/>
          <w:sz w:val="28"/>
          <w:szCs w:val="28"/>
        </w:rPr>
      </w:pPr>
    </w:p>
    <w:p w:rsidR="00100042" w:rsidRPr="00F83A36" w:rsidRDefault="00100042" w:rsidP="002B675C">
      <w:pPr>
        <w:spacing w:before="270" w:after="270" w:line="384" w:lineRule="atLeast"/>
        <w:rPr>
          <w:rFonts w:asciiTheme="majorHAnsi" w:eastAsia="Times New Roman" w:hAnsiTheme="majorHAnsi" w:cs="Segoe UI"/>
          <w:bCs/>
          <w:color w:val="000000" w:themeColor="text1"/>
          <w:sz w:val="28"/>
          <w:szCs w:val="28"/>
        </w:rPr>
      </w:pPr>
      <w:r w:rsidRPr="00F83A36">
        <w:rPr>
          <w:rFonts w:asciiTheme="majorHAnsi" w:eastAsia="Times New Roman" w:hAnsiTheme="majorHAnsi" w:cs="Segoe UI"/>
          <w:bCs/>
          <w:color w:val="000000" w:themeColor="text1"/>
          <w:sz w:val="28"/>
          <w:szCs w:val="28"/>
        </w:rPr>
        <w:t>Above is the way in which the meeting request in our email will be seen.</w:t>
      </w:r>
    </w:p>
    <w:p w:rsidR="00100042" w:rsidRPr="00F83A36" w:rsidRDefault="00100042" w:rsidP="008C558D">
      <w:pPr>
        <w:pStyle w:val="ListParagraph"/>
        <w:ind w:left="792"/>
        <w:jc w:val="center"/>
        <w:outlineLvl w:val="1"/>
        <w:rPr>
          <w:rFonts w:asciiTheme="majorHAnsi" w:eastAsia="Times New Roman" w:hAnsiTheme="majorHAnsi" w:cs="Segoe UI"/>
          <w:bCs/>
          <w:color w:val="000000" w:themeColor="text1"/>
          <w:sz w:val="40"/>
          <w:szCs w:val="28"/>
        </w:rPr>
      </w:pPr>
      <w:r w:rsidRPr="00F83A36">
        <w:rPr>
          <w:rFonts w:asciiTheme="majorHAnsi" w:eastAsia="Times New Roman" w:hAnsiTheme="majorHAnsi" w:cs="Segoe UI"/>
          <w:bCs/>
          <w:color w:val="000000" w:themeColor="text1"/>
          <w:sz w:val="28"/>
          <w:szCs w:val="28"/>
        </w:rPr>
        <w:br w:type="page"/>
      </w:r>
      <w:bookmarkStart w:id="32" w:name="_Toc349821783"/>
      <w:r w:rsidR="00CD7036" w:rsidRPr="00F83A36">
        <w:rPr>
          <w:rFonts w:asciiTheme="majorHAnsi" w:eastAsia="Times New Roman" w:hAnsiTheme="majorHAnsi" w:cs="Segoe UI"/>
          <w:bCs/>
          <w:color w:val="000000" w:themeColor="text1"/>
          <w:sz w:val="40"/>
          <w:szCs w:val="28"/>
        </w:rPr>
        <w:lastRenderedPageBreak/>
        <w:t>SCEDULING</w:t>
      </w:r>
      <w:bookmarkEnd w:id="32"/>
    </w:p>
    <w:p w:rsidR="001D0D3D" w:rsidRPr="00F83A36" w:rsidRDefault="003502DA" w:rsidP="001D0D3D">
      <w:pPr>
        <w:spacing w:before="270" w:after="270" w:line="384" w:lineRule="atLeast"/>
        <w:rPr>
          <w:rFonts w:asciiTheme="majorHAnsi" w:eastAsia="Times New Roman" w:hAnsiTheme="majorHAnsi" w:cs="Segoe UI"/>
          <w:bCs/>
          <w:color w:val="000000" w:themeColor="text1"/>
          <w:sz w:val="28"/>
          <w:szCs w:val="28"/>
        </w:rPr>
      </w:pPr>
      <w:r w:rsidRPr="00F83A36">
        <w:rPr>
          <w:rFonts w:asciiTheme="majorHAnsi" w:eastAsia="Times New Roman" w:hAnsiTheme="majorHAnsi" w:cs="Segoe UI"/>
          <w:bCs/>
          <w:color w:val="000000" w:themeColor="text1"/>
          <w:sz w:val="28"/>
          <w:szCs w:val="28"/>
        </w:rPr>
        <w:t>The Outlook calendar can be used for managing your own time, creating appointments and scheduling meetings with others. You are also able to view other peoples calendars if you have permissions to do so. Similarly, you can set up permissions for others to view your calendar, follow how to set up calendar permissions guidance to do this.</w:t>
      </w:r>
    </w:p>
    <w:p w:rsidR="00717ABF" w:rsidRPr="00F83A36" w:rsidRDefault="00717ABF" w:rsidP="001D0D3D">
      <w:pPr>
        <w:spacing w:before="270" w:after="270" w:line="384" w:lineRule="atLeast"/>
        <w:rPr>
          <w:rFonts w:asciiTheme="majorHAnsi" w:eastAsia="Times New Roman" w:hAnsiTheme="majorHAnsi" w:cs="Segoe UI"/>
          <w:bCs/>
          <w:color w:val="000000" w:themeColor="text1"/>
          <w:sz w:val="28"/>
          <w:szCs w:val="28"/>
        </w:rPr>
      </w:pPr>
      <w:r w:rsidRPr="00F83A36">
        <w:rPr>
          <w:rFonts w:asciiTheme="majorHAnsi" w:eastAsia="Times New Roman" w:hAnsiTheme="majorHAnsi" w:cs="Segoe UI"/>
          <w:bCs/>
          <w:noProof/>
          <w:color w:val="000000" w:themeColor="text1"/>
          <w:sz w:val="28"/>
          <w:szCs w:val="28"/>
        </w:rPr>
        <w:drawing>
          <wp:inline distT="0" distB="0" distL="0" distR="0">
            <wp:extent cx="6858000" cy="6686550"/>
            <wp:effectExtent l="19050" t="0" r="0" b="0"/>
            <wp:docPr id="38" name="Picture 37" descr="CALENDR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ALENDRA.JPG"/>
                    <pic:cNvPicPr/>
                  </pic:nvPicPr>
                  <pic:blipFill>
                    <a:blip r:embed="rId46"/>
                    <a:stretch>
                      <a:fillRect/>
                    </a:stretch>
                  </pic:blipFill>
                  <pic:spPr>
                    <a:xfrm>
                      <a:off x="0" y="0"/>
                      <a:ext cx="6858000" cy="6686550"/>
                    </a:xfrm>
                    <a:prstGeom prst="rect">
                      <a:avLst/>
                    </a:prstGeom>
                  </pic:spPr>
                </pic:pic>
              </a:graphicData>
            </a:graphic>
          </wp:inline>
        </w:drawing>
      </w:r>
    </w:p>
    <w:p w:rsidR="00717ABF" w:rsidRPr="00F83A36" w:rsidRDefault="00717ABF" w:rsidP="00717ABF">
      <w:pPr>
        <w:spacing w:before="270" w:after="270" w:line="384" w:lineRule="atLeast"/>
        <w:rPr>
          <w:rFonts w:asciiTheme="majorHAnsi" w:eastAsia="Times New Roman" w:hAnsiTheme="majorHAnsi" w:cs="Segoe UI"/>
          <w:bCs/>
          <w:color w:val="000000" w:themeColor="text1"/>
          <w:sz w:val="28"/>
          <w:szCs w:val="28"/>
        </w:rPr>
      </w:pPr>
      <w:r w:rsidRPr="00F83A36">
        <w:rPr>
          <w:rFonts w:asciiTheme="majorHAnsi" w:eastAsia="Times New Roman" w:hAnsiTheme="majorHAnsi" w:cs="Segoe UI"/>
          <w:bCs/>
          <w:color w:val="000000" w:themeColor="text1"/>
          <w:sz w:val="28"/>
          <w:szCs w:val="28"/>
        </w:rPr>
        <w:lastRenderedPageBreak/>
        <w:t>In the same way we can send our calendar to others to adjust it with their own calendar.</w:t>
      </w:r>
    </w:p>
    <w:p w:rsidR="00717ABF" w:rsidRPr="00F83A36" w:rsidRDefault="00717ABF" w:rsidP="00717ABF">
      <w:pPr>
        <w:spacing w:before="270" w:after="270" w:line="384" w:lineRule="atLeast"/>
        <w:rPr>
          <w:rFonts w:asciiTheme="majorHAnsi" w:eastAsia="Times New Roman" w:hAnsiTheme="majorHAnsi" w:cs="Segoe UI"/>
          <w:bCs/>
          <w:color w:val="000000" w:themeColor="text1"/>
          <w:sz w:val="28"/>
          <w:szCs w:val="28"/>
        </w:rPr>
      </w:pPr>
      <w:r w:rsidRPr="00F83A36">
        <w:rPr>
          <w:rFonts w:asciiTheme="majorHAnsi" w:eastAsia="Times New Roman" w:hAnsiTheme="majorHAnsi" w:cs="Segoe UI"/>
          <w:bCs/>
          <w:noProof/>
          <w:color w:val="000000" w:themeColor="text1"/>
          <w:sz w:val="28"/>
          <w:szCs w:val="28"/>
        </w:rPr>
        <w:drawing>
          <wp:inline distT="0" distB="0" distL="0" distR="0">
            <wp:extent cx="6852289" cy="8029575"/>
            <wp:effectExtent l="19050" t="0" r="5711" b="0"/>
            <wp:docPr id="39" name="Picture 38" descr="calendra sent.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alendra sent.JPG"/>
                    <pic:cNvPicPr/>
                  </pic:nvPicPr>
                  <pic:blipFill>
                    <a:blip r:embed="rId47"/>
                    <a:stretch>
                      <a:fillRect/>
                    </a:stretch>
                  </pic:blipFill>
                  <pic:spPr>
                    <a:xfrm>
                      <a:off x="0" y="0"/>
                      <a:ext cx="6858000" cy="8036267"/>
                    </a:xfrm>
                    <a:prstGeom prst="rect">
                      <a:avLst/>
                    </a:prstGeom>
                  </pic:spPr>
                </pic:pic>
              </a:graphicData>
            </a:graphic>
          </wp:inline>
        </w:drawing>
      </w:r>
    </w:p>
    <w:p w:rsidR="00717ABF" w:rsidRPr="00F83A36" w:rsidRDefault="003B4589" w:rsidP="008C558D">
      <w:pPr>
        <w:pStyle w:val="ListParagraph"/>
        <w:ind w:left="792"/>
        <w:jc w:val="center"/>
        <w:outlineLvl w:val="1"/>
        <w:rPr>
          <w:rFonts w:asciiTheme="majorHAnsi" w:eastAsia="Times New Roman" w:hAnsiTheme="majorHAnsi" w:cs="Segoe UI"/>
          <w:bCs/>
          <w:color w:val="000000" w:themeColor="text1"/>
          <w:sz w:val="40"/>
          <w:szCs w:val="28"/>
        </w:rPr>
      </w:pPr>
      <w:bookmarkStart w:id="33" w:name="_Toc349821784"/>
      <w:r w:rsidRPr="00F83A36">
        <w:rPr>
          <w:rFonts w:asciiTheme="majorHAnsi" w:eastAsia="Times New Roman" w:hAnsiTheme="majorHAnsi" w:cs="Segoe UI"/>
          <w:bCs/>
          <w:color w:val="000000" w:themeColor="text1"/>
          <w:sz w:val="40"/>
          <w:szCs w:val="28"/>
        </w:rPr>
        <w:lastRenderedPageBreak/>
        <w:t>SETTING RULES</w:t>
      </w:r>
      <w:bookmarkEnd w:id="33"/>
    </w:p>
    <w:p w:rsidR="006814F3" w:rsidRPr="00F83A36" w:rsidRDefault="006814F3" w:rsidP="006814F3">
      <w:pPr>
        <w:spacing w:before="270" w:after="270" w:line="384" w:lineRule="atLeast"/>
        <w:rPr>
          <w:rFonts w:asciiTheme="majorHAnsi" w:eastAsia="Times New Roman" w:hAnsiTheme="majorHAnsi" w:cs="Segoe UI"/>
          <w:bCs/>
          <w:color w:val="000000" w:themeColor="text1"/>
          <w:sz w:val="28"/>
          <w:szCs w:val="28"/>
        </w:rPr>
      </w:pPr>
      <w:r w:rsidRPr="00F83A36">
        <w:rPr>
          <w:rFonts w:asciiTheme="majorHAnsi" w:eastAsia="Times New Roman" w:hAnsiTheme="majorHAnsi" w:cs="Segoe UI"/>
          <w:bCs/>
          <w:color w:val="000000" w:themeColor="text1"/>
          <w:sz w:val="28"/>
          <w:szCs w:val="28"/>
        </w:rPr>
        <w:t xml:space="preserve">We can set different rules and criteria for </w:t>
      </w:r>
      <w:r w:rsidR="0092235B" w:rsidRPr="00F83A36">
        <w:rPr>
          <w:rFonts w:asciiTheme="majorHAnsi" w:eastAsia="Times New Roman" w:hAnsiTheme="majorHAnsi" w:cs="Segoe UI"/>
          <w:bCs/>
          <w:color w:val="000000" w:themeColor="text1"/>
          <w:sz w:val="28"/>
          <w:szCs w:val="28"/>
        </w:rPr>
        <w:t>inbox e.g. we can set a rule that mail from particular person goes to BOSS folder in inbox.</w:t>
      </w:r>
    </w:p>
    <w:p w:rsidR="00C978EE" w:rsidRPr="00F83A36" w:rsidRDefault="0092235B" w:rsidP="006814F3">
      <w:pPr>
        <w:spacing w:before="270" w:after="270" w:line="384" w:lineRule="atLeast"/>
        <w:rPr>
          <w:rFonts w:asciiTheme="majorHAnsi" w:eastAsia="Times New Roman" w:hAnsiTheme="majorHAnsi" w:cs="Segoe UI"/>
          <w:bCs/>
          <w:color w:val="000000" w:themeColor="text1"/>
          <w:sz w:val="28"/>
          <w:szCs w:val="28"/>
        </w:rPr>
      </w:pPr>
      <w:r w:rsidRPr="00F83A36">
        <w:rPr>
          <w:rFonts w:asciiTheme="majorHAnsi" w:eastAsia="Times New Roman" w:hAnsiTheme="majorHAnsi" w:cs="Segoe UI"/>
          <w:bCs/>
          <w:color w:val="000000" w:themeColor="text1"/>
          <w:sz w:val="28"/>
          <w:szCs w:val="28"/>
        </w:rPr>
        <w:t xml:space="preserve">Also we can set rules so that </w:t>
      </w:r>
      <w:r w:rsidR="00C978EE" w:rsidRPr="00F83A36">
        <w:rPr>
          <w:rFonts w:asciiTheme="majorHAnsi" w:eastAsia="Times New Roman" w:hAnsiTheme="majorHAnsi" w:cs="Segoe UI"/>
          <w:bCs/>
          <w:color w:val="000000" w:themeColor="text1"/>
          <w:sz w:val="28"/>
          <w:szCs w:val="28"/>
        </w:rPr>
        <w:t>mail with particular words in subject of mail will be sent to RESUME folder n inbox automatically.</w:t>
      </w:r>
      <w:r w:rsidR="00F40BED" w:rsidRPr="00F83A36">
        <w:rPr>
          <w:rFonts w:asciiTheme="majorHAnsi" w:eastAsia="Times New Roman" w:hAnsiTheme="majorHAnsi" w:cs="Segoe UI"/>
          <w:bCs/>
          <w:noProof/>
          <w:color w:val="000000" w:themeColor="text1"/>
          <w:sz w:val="28"/>
          <w:szCs w:val="28"/>
        </w:rPr>
        <w:drawing>
          <wp:inline distT="0" distB="0" distL="0" distR="0">
            <wp:extent cx="6858000" cy="6534150"/>
            <wp:effectExtent l="19050" t="0" r="0" b="0"/>
            <wp:docPr id="40" name="Picture 39" descr="Rules 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ules 1.JPG"/>
                    <pic:cNvPicPr/>
                  </pic:nvPicPr>
                  <pic:blipFill>
                    <a:blip r:embed="rId48"/>
                    <a:stretch>
                      <a:fillRect/>
                    </a:stretch>
                  </pic:blipFill>
                  <pic:spPr>
                    <a:xfrm>
                      <a:off x="0" y="0"/>
                      <a:ext cx="6858000" cy="6534150"/>
                    </a:xfrm>
                    <a:prstGeom prst="rect">
                      <a:avLst/>
                    </a:prstGeom>
                  </pic:spPr>
                </pic:pic>
              </a:graphicData>
            </a:graphic>
          </wp:inline>
        </w:drawing>
      </w:r>
    </w:p>
    <w:p w:rsidR="00F40BED" w:rsidRPr="00F83A36" w:rsidRDefault="00F40BED" w:rsidP="00204DB0">
      <w:pPr>
        <w:rPr>
          <w:rFonts w:asciiTheme="majorHAnsi" w:eastAsia="Times New Roman" w:hAnsiTheme="majorHAnsi" w:cs="Segoe UI"/>
          <w:bCs/>
          <w:color w:val="000000" w:themeColor="text1"/>
          <w:sz w:val="28"/>
          <w:szCs w:val="28"/>
        </w:rPr>
      </w:pPr>
      <w:r w:rsidRPr="00F83A36">
        <w:rPr>
          <w:rFonts w:asciiTheme="majorHAnsi" w:eastAsia="Times New Roman" w:hAnsiTheme="majorHAnsi" w:cs="Segoe UI"/>
          <w:bCs/>
          <w:color w:val="000000" w:themeColor="text1"/>
          <w:sz w:val="28"/>
          <w:szCs w:val="28"/>
        </w:rPr>
        <w:br w:type="page"/>
      </w:r>
      <w:r w:rsidRPr="00F83A36">
        <w:rPr>
          <w:rFonts w:asciiTheme="majorHAnsi" w:eastAsia="Times New Roman" w:hAnsiTheme="majorHAnsi" w:cs="Segoe UI"/>
          <w:bCs/>
          <w:noProof/>
          <w:color w:val="000000" w:themeColor="text1"/>
          <w:sz w:val="28"/>
          <w:szCs w:val="28"/>
        </w:rPr>
        <w:lastRenderedPageBreak/>
        <w:drawing>
          <wp:inline distT="0" distB="0" distL="0" distR="0">
            <wp:extent cx="6853785" cy="8477250"/>
            <wp:effectExtent l="19050" t="0" r="4215" b="0"/>
            <wp:docPr id="41" name="Picture 40" descr="Rules 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ules 2.JPG"/>
                    <pic:cNvPicPr/>
                  </pic:nvPicPr>
                  <pic:blipFill>
                    <a:blip r:embed="rId49"/>
                    <a:stretch>
                      <a:fillRect/>
                    </a:stretch>
                  </pic:blipFill>
                  <pic:spPr>
                    <a:xfrm>
                      <a:off x="0" y="0"/>
                      <a:ext cx="6858000" cy="8482463"/>
                    </a:xfrm>
                    <a:prstGeom prst="rect">
                      <a:avLst/>
                    </a:prstGeom>
                  </pic:spPr>
                </pic:pic>
              </a:graphicData>
            </a:graphic>
          </wp:inline>
        </w:drawing>
      </w:r>
    </w:p>
    <w:p w:rsidR="00204DB0" w:rsidRPr="00F83A36" w:rsidRDefault="00F40BED" w:rsidP="008C558D">
      <w:pPr>
        <w:pStyle w:val="ListParagraph"/>
        <w:ind w:left="360"/>
        <w:jc w:val="center"/>
        <w:outlineLvl w:val="0"/>
        <w:rPr>
          <w:rFonts w:asciiTheme="majorHAnsi" w:eastAsia="Times New Roman" w:hAnsiTheme="majorHAnsi" w:cs="Segoe UI"/>
          <w:bCs/>
          <w:color w:val="000000" w:themeColor="text1"/>
          <w:sz w:val="40"/>
          <w:szCs w:val="28"/>
        </w:rPr>
      </w:pPr>
      <w:r w:rsidRPr="00F83A36">
        <w:rPr>
          <w:rFonts w:asciiTheme="majorHAnsi" w:eastAsia="Times New Roman" w:hAnsiTheme="majorHAnsi" w:cs="Segoe UI"/>
          <w:bCs/>
          <w:color w:val="000000" w:themeColor="text1"/>
          <w:sz w:val="28"/>
          <w:szCs w:val="28"/>
        </w:rPr>
        <w:br w:type="page"/>
      </w:r>
      <w:bookmarkStart w:id="34" w:name="_Toc349821785"/>
      <w:r w:rsidR="00F32E70" w:rsidRPr="00F83A36">
        <w:rPr>
          <w:rFonts w:asciiTheme="majorHAnsi" w:eastAsia="Times New Roman" w:hAnsiTheme="majorHAnsi" w:cs="Segoe UI"/>
          <w:bCs/>
          <w:color w:val="000000" w:themeColor="text1"/>
          <w:sz w:val="40"/>
          <w:szCs w:val="28"/>
        </w:rPr>
        <w:lastRenderedPageBreak/>
        <w:t>e-FILING</w:t>
      </w:r>
      <w:bookmarkEnd w:id="34"/>
    </w:p>
    <w:p w:rsidR="002372F0" w:rsidRPr="00F83A36" w:rsidRDefault="00204DB0" w:rsidP="00204DB0">
      <w:pPr>
        <w:spacing w:before="270" w:after="270" w:line="384" w:lineRule="atLeast"/>
        <w:rPr>
          <w:rFonts w:asciiTheme="majorHAnsi" w:hAnsiTheme="majorHAnsi"/>
          <w:color w:val="000000" w:themeColor="text1"/>
          <w:sz w:val="28"/>
          <w:szCs w:val="28"/>
        </w:rPr>
      </w:pPr>
      <w:r w:rsidRPr="00F83A36">
        <w:rPr>
          <w:rFonts w:asciiTheme="majorHAnsi" w:hAnsiTheme="majorHAnsi"/>
          <w:color w:val="000000" w:themeColor="text1"/>
          <w:sz w:val="28"/>
          <w:szCs w:val="28"/>
        </w:rPr>
        <w:t>The</w:t>
      </w:r>
      <w:r w:rsidRPr="00F83A36">
        <w:rPr>
          <w:color w:val="000000" w:themeColor="text1"/>
        </w:rPr>
        <w:t> </w:t>
      </w:r>
      <w:r w:rsidRPr="00F83A36">
        <w:rPr>
          <w:rFonts w:asciiTheme="majorHAnsi" w:hAnsiTheme="majorHAnsi"/>
          <w:color w:val="000000" w:themeColor="text1"/>
          <w:sz w:val="28"/>
          <w:szCs w:val="28"/>
        </w:rPr>
        <w:t>process</w:t>
      </w:r>
      <w:r w:rsidRPr="00F83A36">
        <w:rPr>
          <w:color w:val="000000" w:themeColor="text1"/>
        </w:rPr>
        <w:t> </w:t>
      </w:r>
      <w:r w:rsidRPr="00F83A36">
        <w:rPr>
          <w:rFonts w:asciiTheme="majorHAnsi" w:hAnsiTheme="majorHAnsi"/>
          <w:color w:val="000000" w:themeColor="text1"/>
          <w:sz w:val="28"/>
          <w:szCs w:val="28"/>
        </w:rPr>
        <w:t>of</w:t>
      </w:r>
      <w:r w:rsidRPr="00F83A36">
        <w:rPr>
          <w:color w:val="000000" w:themeColor="text1"/>
        </w:rPr>
        <w:t> </w:t>
      </w:r>
      <w:r w:rsidRPr="00F83A36">
        <w:rPr>
          <w:rFonts w:asciiTheme="majorHAnsi" w:hAnsiTheme="majorHAnsi"/>
          <w:color w:val="000000" w:themeColor="text1"/>
          <w:sz w:val="28"/>
          <w:szCs w:val="28"/>
        </w:rPr>
        <w:t>using</w:t>
      </w:r>
      <w:r w:rsidRPr="00F83A36">
        <w:rPr>
          <w:color w:val="000000" w:themeColor="text1"/>
        </w:rPr>
        <w:t> </w:t>
      </w:r>
      <w:r w:rsidRPr="00F83A36">
        <w:rPr>
          <w:rFonts w:asciiTheme="majorHAnsi" w:hAnsiTheme="majorHAnsi"/>
          <w:color w:val="000000" w:themeColor="text1"/>
          <w:sz w:val="28"/>
          <w:szCs w:val="28"/>
        </w:rPr>
        <w:t>a</w:t>
      </w:r>
      <w:r w:rsidRPr="00F83A36">
        <w:rPr>
          <w:color w:val="000000" w:themeColor="text1"/>
        </w:rPr>
        <w:t> </w:t>
      </w:r>
      <w:r w:rsidRPr="00F83A36">
        <w:rPr>
          <w:rFonts w:asciiTheme="majorHAnsi" w:hAnsiTheme="majorHAnsi"/>
          <w:color w:val="000000" w:themeColor="text1"/>
          <w:sz w:val="28"/>
          <w:szCs w:val="28"/>
        </w:rPr>
        <w:t>computer program</w:t>
      </w:r>
      <w:r w:rsidRPr="00F83A36">
        <w:rPr>
          <w:color w:val="000000" w:themeColor="text1"/>
        </w:rPr>
        <w:t> </w:t>
      </w:r>
      <w:r w:rsidRPr="00F83A36">
        <w:rPr>
          <w:rFonts w:asciiTheme="majorHAnsi" w:hAnsiTheme="majorHAnsi"/>
          <w:color w:val="000000" w:themeColor="text1"/>
          <w:sz w:val="28"/>
          <w:szCs w:val="28"/>
        </w:rPr>
        <w:t>to transmit</w:t>
      </w:r>
      <w:r w:rsidRPr="00F83A36">
        <w:rPr>
          <w:color w:val="000000" w:themeColor="text1"/>
        </w:rPr>
        <w:t> </w:t>
      </w:r>
      <w:r w:rsidRPr="00F83A36">
        <w:rPr>
          <w:rFonts w:asciiTheme="majorHAnsi" w:hAnsiTheme="majorHAnsi"/>
          <w:color w:val="000000" w:themeColor="text1"/>
          <w:sz w:val="28"/>
          <w:szCs w:val="28"/>
        </w:rPr>
        <w:t>information</w:t>
      </w:r>
      <w:r w:rsidRPr="00F83A36">
        <w:rPr>
          <w:color w:val="000000" w:themeColor="text1"/>
        </w:rPr>
        <w:t> </w:t>
      </w:r>
      <w:r w:rsidRPr="00F83A36">
        <w:rPr>
          <w:rFonts w:asciiTheme="majorHAnsi" w:hAnsiTheme="majorHAnsi"/>
          <w:color w:val="000000" w:themeColor="text1"/>
          <w:sz w:val="28"/>
          <w:szCs w:val="28"/>
        </w:rPr>
        <w:t>electronically to another</w:t>
      </w:r>
      <w:r w:rsidRPr="00F83A36">
        <w:rPr>
          <w:color w:val="000000" w:themeColor="text1"/>
        </w:rPr>
        <w:t> </w:t>
      </w:r>
      <w:r w:rsidRPr="00F83A36">
        <w:rPr>
          <w:rFonts w:asciiTheme="majorHAnsi" w:hAnsiTheme="majorHAnsi"/>
          <w:color w:val="000000" w:themeColor="text1"/>
          <w:sz w:val="28"/>
          <w:szCs w:val="28"/>
        </w:rPr>
        <w:t>party. This allows the user to complete and</w:t>
      </w:r>
      <w:r w:rsidRPr="00F83A36">
        <w:rPr>
          <w:color w:val="000000" w:themeColor="text1"/>
        </w:rPr>
        <w:t> </w:t>
      </w:r>
      <w:r w:rsidRPr="00F83A36">
        <w:rPr>
          <w:rFonts w:asciiTheme="majorHAnsi" w:hAnsiTheme="majorHAnsi"/>
          <w:color w:val="000000" w:themeColor="text1"/>
          <w:sz w:val="28"/>
          <w:szCs w:val="28"/>
        </w:rPr>
        <w:t>submit</w:t>
      </w:r>
      <w:r w:rsidRPr="00F83A36">
        <w:rPr>
          <w:color w:val="000000" w:themeColor="text1"/>
        </w:rPr>
        <w:t> </w:t>
      </w:r>
      <w:r w:rsidRPr="00F83A36">
        <w:rPr>
          <w:rFonts w:asciiTheme="majorHAnsi" w:hAnsiTheme="majorHAnsi"/>
          <w:color w:val="000000" w:themeColor="text1"/>
          <w:sz w:val="28"/>
          <w:szCs w:val="28"/>
        </w:rPr>
        <w:t>the information in a timely fashion. The</w:t>
      </w:r>
      <w:r w:rsidRPr="00F83A36">
        <w:rPr>
          <w:color w:val="000000" w:themeColor="text1"/>
        </w:rPr>
        <w:t> </w:t>
      </w:r>
      <w:r w:rsidRPr="00F83A36">
        <w:rPr>
          <w:rFonts w:asciiTheme="majorHAnsi" w:hAnsiTheme="majorHAnsi"/>
          <w:color w:val="000000" w:themeColor="text1"/>
          <w:sz w:val="28"/>
          <w:szCs w:val="28"/>
        </w:rPr>
        <w:t>electronic filing</w:t>
      </w:r>
      <w:r w:rsidRPr="00F83A36">
        <w:rPr>
          <w:color w:val="000000" w:themeColor="text1"/>
        </w:rPr>
        <w:t> </w:t>
      </w:r>
      <w:r w:rsidRPr="00F83A36">
        <w:rPr>
          <w:rFonts w:asciiTheme="majorHAnsi" w:hAnsiTheme="majorHAnsi"/>
          <w:color w:val="000000" w:themeColor="text1"/>
          <w:sz w:val="28"/>
          <w:szCs w:val="28"/>
        </w:rPr>
        <w:t>system</w:t>
      </w:r>
      <w:r w:rsidRPr="00F83A36">
        <w:rPr>
          <w:color w:val="000000" w:themeColor="text1"/>
        </w:rPr>
        <w:t> </w:t>
      </w:r>
      <w:r w:rsidRPr="00F83A36">
        <w:rPr>
          <w:rFonts w:asciiTheme="majorHAnsi" w:hAnsiTheme="majorHAnsi"/>
          <w:color w:val="000000" w:themeColor="text1"/>
          <w:sz w:val="28"/>
          <w:szCs w:val="28"/>
        </w:rPr>
        <w:t>prevents the user from</w:t>
      </w:r>
      <w:r w:rsidRPr="00F83A36">
        <w:rPr>
          <w:color w:val="000000" w:themeColor="text1"/>
        </w:rPr>
        <w:t> </w:t>
      </w:r>
      <w:r w:rsidRPr="00F83A36">
        <w:rPr>
          <w:rFonts w:asciiTheme="majorHAnsi" w:hAnsiTheme="majorHAnsi"/>
          <w:color w:val="000000" w:themeColor="text1"/>
          <w:sz w:val="28"/>
          <w:szCs w:val="28"/>
        </w:rPr>
        <w:t>making</w:t>
      </w:r>
      <w:r w:rsidRPr="00F83A36">
        <w:rPr>
          <w:color w:val="000000" w:themeColor="text1"/>
        </w:rPr>
        <w:t> </w:t>
      </w:r>
      <w:r w:rsidRPr="00F83A36">
        <w:rPr>
          <w:rFonts w:asciiTheme="majorHAnsi" w:hAnsiTheme="majorHAnsi"/>
          <w:color w:val="000000" w:themeColor="text1"/>
          <w:sz w:val="28"/>
          <w:szCs w:val="28"/>
        </w:rPr>
        <w:t>small</w:t>
      </w:r>
      <w:r w:rsidRPr="00F83A36">
        <w:rPr>
          <w:color w:val="000000" w:themeColor="text1"/>
        </w:rPr>
        <w:t> </w:t>
      </w:r>
      <w:r w:rsidRPr="00F83A36">
        <w:rPr>
          <w:rFonts w:asciiTheme="majorHAnsi" w:hAnsiTheme="majorHAnsi"/>
          <w:color w:val="000000" w:themeColor="text1"/>
          <w:sz w:val="28"/>
          <w:szCs w:val="28"/>
        </w:rPr>
        <w:t>mistakes</w:t>
      </w:r>
      <w:r w:rsidRPr="00F83A36">
        <w:rPr>
          <w:color w:val="000000" w:themeColor="text1"/>
        </w:rPr>
        <w:t> </w:t>
      </w:r>
      <w:r w:rsidRPr="00F83A36">
        <w:rPr>
          <w:rFonts w:asciiTheme="majorHAnsi" w:hAnsiTheme="majorHAnsi"/>
          <w:color w:val="000000" w:themeColor="text1"/>
          <w:sz w:val="28"/>
          <w:szCs w:val="28"/>
        </w:rPr>
        <w:t>by alerting them if something does not</w:t>
      </w:r>
      <w:r w:rsidRPr="00F83A36">
        <w:rPr>
          <w:color w:val="000000" w:themeColor="text1"/>
        </w:rPr>
        <w:t> </w:t>
      </w:r>
      <w:r w:rsidRPr="00F83A36">
        <w:rPr>
          <w:rFonts w:asciiTheme="majorHAnsi" w:hAnsiTheme="majorHAnsi"/>
          <w:color w:val="000000" w:themeColor="text1"/>
          <w:sz w:val="28"/>
          <w:szCs w:val="28"/>
        </w:rPr>
        <w:t>register</w:t>
      </w:r>
      <w:r w:rsidRPr="00F83A36">
        <w:rPr>
          <w:color w:val="000000" w:themeColor="text1"/>
        </w:rPr>
        <w:t> </w:t>
      </w:r>
      <w:r w:rsidRPr="00F83A36">
        <w:rPr>
          <w:rFonts w:asciiTheme="majorHAnsi" w:hAnsiTheme="majorHAnsi"/>
          <w:color w:val="000000" w:themeColor="text1"/>
          <w:sz w:val="28"/>
          <w:szCs w:val="28"/>
        </w:rPr>
        <w:t>correctly. A large</w:t>
      </w:r>
      <w:r w:rsidRPr="00F83A36">
        <w:rPr>
          <w:color w:val="000000" w:themeColor="text1"/>
        </w:rPr>
        <w:t> </w:t>
      </w:r>
      <w:r w:rsidRPr="00F83A36">
        <w:rPr>
          <w:rFonts w:asciiTheme="majorHAnsi" w:hAnsiTheme="majorHAnsi"/>
          <w:color w:val="000000" w:themeColor="text1"/>
          <w:sz w:val="28"/>
          <w:szCs w:val="28"/>
        </w:rPr>
        <w:t>majority</w:t>
      </w:r>
      <w:r w:rsidRPr="00F83A36">
        <w:rPr>
          <w:color w:val="000000" w:themeColor="text1"/>
        </w:rPr>
        <w:t> </w:t>
      </w:r>
      <w:r w:rsidRPr="00F83A36">
        <w:rPr>
          <w:rFonts w:asciiTheme="majorHAnsi" w:hAnsiTheme="majorHAnsi"/>
          <w:color w:val="000000" w:themeColor="text1"/>
          <w:sz w:val="28"/>
          <w:szCs w:val="28"/>
        </w:rPr>
        <w:t>of federal and state</w:t>
      </w:r>
      <w:r w:rsidRPr="00F83A36">
        <w:rPr>
          <w:color w:val="000000" w:themeColor="text1"/>
        </w:rPr>
        <w:t> </w:t>
      </w:r>
      <w:r w:rsidRPr="00F83A36">
        <w:rPr>
          <w:rFonts w:asciiTheme="majorHAnsi" w:hAnsiTheme="majorHAnsi"/>
          <w:color w:val="000000" w:themeColor="text1"/>
          <w:sz w:val="28"/>
          <w:szCs w:val="28"/>
        </w:rPr>
        <w:t>revenue</w:t>
      </w:r>
      <w:r w:rsidRPr="00F83A36">
        <w:rPr>
          <w:color w:val="000000" w:themeColor="text1"/>
        </w:rPr>
        <w:t> </w:t>
      </w:r>
      <w:r w:rsidRPr="00F83A36">
        <w:rPr>
          <w:rFonts w:asciiTheme="majorHAnsi" w:hAnsiTheme="majorHAnsi"/>
          <w:color w:val="000000" w:themeColor="text1"/>
          <w:sz w:val="28"/>
          <w:szCs w:val="28"/>
        </w:rPr>
        <w:t>departments</w:t>
      </w:r>
      <w:r w:rsidRPr="00F83A36">
        <w:rPr>
          <w:color w:val="000000" w:themeColor="text1"/>
        </w:rPr>
        <w:t> </w:t>
      </w:r>
      <w:r w:rsidRPr="00F83A36">
        <w:rPr>
          <w:rFonts w:asciiTheme="majorHAnsi" w:hAnsiTheme="majorHAnsi"/>
          <w:color w:val="000000" w:themeColor="text1"/>
          <w:sz w:val="28"/>
          <w:szCs w:val="28"/>
        </w:rPr>
        <w:t>offer</w:t>
      </w:r>
      <w:r w:rsidRPr="00F83A36">
        <w:rPr>
          <w:color w:val="000000" w:themeColor="text1"/>
        </w:rPr>
        <w:t> </w:t>
      </w:r>
      <w:r w:rsidRPr="00F83A36">
        <w:rPr>
          <w:rFonts w:asciiTheme="majorHAnsi" w:hAnsiTheme="majorHAnsi"/>
          <w:color w:val="000000" w:themeColor="text1"/>
          <w:sz w:val="28"/>
          <w:szCs w:val="28"/>
        </w:rPr>
        <w:t>citizens</w:t>
      </w:r>
      <w:r w:rsidRPr="00F83A36">
        <w:rPr>
          <w:color w:val="000000" w:themeColor="text1"/>
        </w:rPr>
        <w:t> </w:t>
      </w:r>
      <w:r w:rsidRPr="00F83A36">
        <w:rPr>
          <w:rFonts w:asciiTheme="majorHAnsi" w:hAnsiTheme="majorHAnsi"/>
          <w:color w:val="000000" w:themeColor="text1"/>
          <w:sz w:val="28"/>
          <w:szCs w:val="28"/>
        </w:rPr>
        <w:t>the</w:t>
      </w:r>
      <w:r w:rsidRPr="00F83A36">
        <w:rPr>
          <w:color w:val="000000" w:themeColor="text1"/>
        </w:rPr>
        <w:t> </w:t>
      </w:r>
      <w:r w:rsidRPr="00F83A36">
        <w:rPr>
          <w:rFonts w:asciiTheme="majorHAnsi" w:hAnsiTheme="majorHAnsi"/>
          <w:color w:val="000000" w:themeColor="text1"/>
          <w:sz w:val="28"/>
          <w:szCs w:val="28"/>
        </w:rPr>
        <w:t>ability</w:t>
      </w:r>
      <w:r w:rsidRPr="00F83A36">
        <w:rPr>
          <w:color w:val="000000" w:themeColor="text1"/>
        </w:rPr>
        <w:t> </w:t>
      </w:r>
      <w:r w:rsidRPr="00F83A36">
        <w:rPr>
          <w:rFonts w:asciiTheme="majorHAnsi" w:hAnsiTheme="majorHAnsi"/>
          <w:color w:val="000000" w:themeColor="text1"/>
          <w:sz w:val="28"/>
          <w:szCs w:val="28"/>
        </w:rPr>
        <w:t>to</w:t>
      </w:r>
      <w:r w:rsidRPr="00F83A36">
        <w:rPr>
          <w:color w:val="000000" w:themeColor="text1"/>
        </w:rPr>
        <w:t> </w:t>
      </w:r>
      <w:r w:rsidRPr="00F83A36">
        <w:rPr>
          <w:rFonts w:asciiTheme="majorHAnsi" w:hAnsiTheme="majorHAnsi"/>
          <w:color w:val="000000" w:themeColor="text1"/>
          <w:sz w:val="28"/>
          <w:szCs w:val="28"/>
        </w:rPr>
        <w:t>file</w:t>
      </w:r>
      <w:r w:rsidRPr="00F83A36">
        <w:rPr>
          <w:color w:val="000000" w:themeColor="text1"/>
        </w:rPr>
        <w:t> </w:t>
      </w:r>
      <w:r w:rsidRPr="00F83A36">
        <w:rPr>
          <w:rFonts w:asciiTheme="majorHAnsi" w:hAnsiTheme="majorHAnsi"/>
          <w:color w:val="000000" w:themeColor="text1"/>
          <w:sz w:val="28"/>
          <w:szCs w:val="28"/>
        </w:rPr>
        <w:t>yearly</w:t>
      </w:r>
      <w:r w:rsidRPr="00F83A36">
        <w:rPr>
          <w:color w:val="000000" w:themeColor="text1"/>
        </w:rPr>
        <w:t> </w:t>
      </w:r>
      <w:r w:rsidRPr="00F83A36">
        <w:rPr>
          <w:rFonts w:asciiTheme="majorHAnsi" w:hAnsiTheme="majorHAnsi"/>
          <w:color w:val="000000" w:themeColor="text1"/>
          <w:sz w:val="28"/>
          <w:szCs w:val="28"/>
        </w:rPr>
        <w:t>tax returns</w:t>
      </w:r>
      <w:r w:rsidRPr="00F83A36">
        <w:rPr>
          <w:color w:val="000000" w:themeColor="text1"/>
        </w:rPr>
        <w:t> </w:t>
      </w:r>
      <w:r w:rsidRPr="00F83A36">
        <w:rPr>
          <w:rFonts w:asciiTheme="majorHAnsi" w:hAnsiTheme="majorHAnsi"/>
          <w:color w:val="000000" w:themeColor="text1"/>
          <w:sz w:val="28"/>
          <w:szCs w:val="28"/>
        </w:rPr>
        <w:t>using an electronic filing system.</w:t>
      </w:r>
    </w:p>
    <w:p w:rsidR="00065679" w:rsidRPr="00F83A36" w:rsidRDefault="00065679" w:rsidP="00204DB0">
      <w:pPr>
        <w:spacing w:before="270" w:after="270" w:line="384" w:lineRule="atLeast"/>
        <w:rPr>
          <w:rFonts w:asciiTheme="majorHAnsi" w:hAnsiTheme="majorHAnsi"/>
          <w:color w:val="000000" w:themeColor="text1"/>
          <w:sz w:val="28"/>
          <w:szCs w:val="28"/>
        </w:rPr>
      </w:pPr>
      <w:r w:rsidRPr="00F83A36">
        <w:rPr>
          <w:rFonts w:asciiTheme="majorHAnsi" w:hAnsiTheme="majorHAnsi"/>
          <w:color w:val="000000" w:themeColor="text1"/>
          <w:sz w:val="28"/>
          <w:szCs w:val="28"/>
        </w:rPr>
        <w:t>Following is the ITR-1 form filled step by step</w:t>
      </w:r>
    </w:p>
    <w:p w:rsidR="00200DCC" w:rsidRPr="00F83A36" w:rsidRDefault="00065679" w:rsidP="00204DB0">
      <w:pPr>
        <w:spacing w:before="270" w:after="270" w:line="384" w:lineRule="atLeast"/>
        <w:rPr>
          <w:rFonts w:asciiTheme="majorHAnsi" w:eastAsia="Times New Roman" w:hAnsiTheme="majorHAnsi" w:cs="Segoe UI"/>
          <w:bCs/>
          <w:color w:val="000000" w:themeColor="text1"/>
          <w:sz w:val="40"/>
          <w:szCs w:val="28"/>
        </w:rPr>
      </w:pPr>
      <w:r w:rsidRPr="00F83A36">
        <w:rPr>
          <w:rFonts w:asciiTheme="majorHAnsi" w:eastAsia="Times New Roman" w:hAnsiTheme="majorHAnsi" w:cs="Segoe UI"/>
          <w:bCs/>
          <w:noProof/>
          <w:color w:val="000000" w:themeColor="text1"/>
          <w:sz w:val="40"/>
          <w:szCs w:val="28"/>
        </w:rPr>
        <w:drawing>
          <wp:inline distT="0" distB="0" distL="0" distR="0">
            <wp:extent cx="6858000" cy="5762625"/>
            <wp:effectExtent l="19050" t="0" r="0" b="0"/>
            <wp:docPr id="42" name="Picture 41" descr="PERSONAL INF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ERSONAL INFO.JPG"/>
                    <pic:cNvPicPr/>
                  </pic:nvPicPr>
                  <pic:blipFill>
                    <a:blip r:embed="rId50"/>
                    <a:stretch>
                      <a:fillRect/>
                    </a:stretch>
                  </pic:blipFill>
                  <pic:spPr>
                    <a:xfrm>
                      <a:off x="0" y="0"/>
                      <a:ext cx="6858000" cy="5762625"/>
                    </a:xfrm>
                    <a:prstGeom prst="rect">
                      <a:avLst/>
                    </a:prstGeom>
                  </pic:spPr>
                </pic:pic>
              </a:graphicData>
            </a:graphic>
          </wp:inline>
        </w:drawing>
      </w:r>
    </w:p>
    <w:p w:rsidR="00065679" w:rsidRPr="00F83A36" w:rsidRDefault="00200DCC" w:rsidP="008A61A5">
      <w:pPr>
        <w:rPr>
          <w:rFonts w:asciiTheme="majorHAnsi" w:eastAsia="Times New Roman" w:hAnsiTheme="majorHAnsi" w:cs="Segoe UI"/>
          <w:bCs/>
          <w:color w:val="000000" w:themeColor="text1"/>
          <w:sz w:val="40"/>
          <w:szCs w:val="28"/>
        </w:rPr>
      </w:pPr>
      <w:r w:rsidRPr="00F83A36">
        <w:rPr>
          <w:rFonts w:asciiTheme="majorHAnsi" w:eastAsia="Times New Roman" w:hAnsiTheme="majorHAnsi" w:cs="Segoe UI"/>
          <w:bCs/>
          <w:color w:val="000000" w:themeColor="text1"/>
          <w:sz w:val="40"/>
          <w:szCs w:val="28"/>
        </w:rPr>
        <w:br w:type="page"/>
      </w:r>
      <w:r w:rsidRPr="00F83A36">
        <w:rPr>
          <w:rFonts w:asciiTheme="majorHAnsi" w:eastAsia="Times New Roman" w:hAnsiTheme="majorHAnsi" w:cs="Segoe UI"/>
          <w:bCs/>
          <w:noProof/>
          <w:color w:val="000000" w:themeColor="text1"/>
          <w:sz w:val="40"/>
          <w:szCs w:val="28"/>
        </w:rPr>
        <w:lastRenderedPageBreak/>
        <w:drawing>
          <wp:inline distT="0" distB="0" distL="0" distR="0">
            <wp:extent cx="6858000" cy="8496300"/>
            <wp:effectExtent l="19050" t="0" r="0" b="0"/>
            <wp:docPr id="43" name="Picture 42" descr="EFILILING XL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FILILING XLS.JPG"/>
                    <pic:cNvPicPr/>
                  </pic:nvPicPr>
                  <pic:blipFill>
                    <a:blip r:embed="rId51"/>
                    <a:stretch>
                      <a:fillRect/>
                    </a:stretch>
                  </pic:blipFill>
                  <pic:spPr>
                    <a:xfrm>
                      <a:off x="0" y="0"/>
                      <a:ext cx="6858000" cy="8496300"/>
                    </a:xfrm>
                    <a:prstGeom prst="rect">
                      <a:avLst/>
                    </a:prstGeom>
                  </pic:spPr>
                </pic:pic>
              </a:graphicData>
            </a:graphic>
          </wp:inline>
        </w:drawing>
      </w:r>
    </w:p>
    <w:p w:rsidR="00200DCC" w:rsidRPr="00F83A36" w:rsidRDefault="00200DCC" w:rsidP="008A38F7">
      <w:pPr>
        <w:rPr>
          <w:rFonts w:asciiTheme="majorHAnsi" w:eastAsia="Times New Roman" w:hAnsiTheme="majorHAnsi" w:cs="Segoe UI"/>
          <w:bCs/>
          <w:color w:val="000000" w:themeColor="text1"/>
          <w:sz w:val="40"/>
          <w:szCs w:val="28"/>
        </w:rPr>
      </w:pPr>
      <w:r w:rsidRPr="00F83A36">
        <w:rPr>
          <w:rFonts w:asciiTheme="majorHAnsi" w:eastAsia="Times New Roman" w:hAnsiTheme="majorHAnsi" w:cs="Segoe UI"/>
          <w:bCs/>
          <w:color w:val="000000" w:themeColor="text1"/>
          <w:sz w:val="40"/>
          <w:szCs w:val="28"/>
        </w:rPr>
        <w:br w:type="page"/>
      </w:r>
      <w:r w:rsidRPr="00F83A36">
        <w:rPr>
          <w:rFonts w:asciiTheme="majorHAnsi" w:eastAsia="Times New Roman" w:hAnsiTheme="majorHAnsi" w:cs="Segoe UI"/>
          <w:bCs/>
          <w:noProof/>
          <w:color w:val="000000" w:themeColor="text1"/>
          <w:sz w:val="40"/>
          <w:szCs w:val="28"/>
        </w:rPr>
        <w:lastRenderedPageBreak/>
        <w:drawing>
          <wp:inline distT="0" distB="0" distL="0" distR="0">
            <wp:extent cx="6858000" cy="8467725"/>
            <wp:effectExtent l="19050" t="0" r="0" b="0"/>
            <wp:docPr id="44" name="Picture 43" descr="EFILING 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FILING 2.JPG"/>
                    <pic:cNvPicPr/>
                  </pic:nvPicPr>
                  <pic:blipFill>
                    <a:blip r:embed="rId52"/>
                    <a:stretch>
                      <a:fillRect/>
                    </a:stretch>
                  </pic:blipFill>
                  <pic:spPr>
                    <a:xfrm>
                      <a:off x="0" y="0"/>
                      <a:ext cx="6858000" cy="8467725"/>
                    </a:xfrm>
                    <a:prstGeom prst="rect">
                      <a:avLst/>
                    </a:prstGeom>
                  </pic:spPr>
                </pic:pic>
              </a:graphicData>
            </a:graphic>
          </wp:inline>
        </w:drawing>
      </w:r>
    </w:p>
    <w:p w:rsidR="00200DCC" w:rsidRPr="00F83A36" w:rsidRDefault="00200DCC">
      <w:pPr>
        <w:rPr>
          <w:rFonts w:asciiTheme="majorHAnsi" w:eastAsia="Times New Roman" w:hAnsiTheme="majorHAnsi" w:cs="Segoe UI"/>
          <w:bCs/>
          <w:color w:val="000000" w:themeColor="text1"/>
          <w:sz w:val="40"/>
          <w:szCs w:val="28"/>
        </w:rPr>
      </w:pPr>
    </w:p>
    <w:p w:rsidR="00200DCC" w:rsidRPr="00F83A36" w:rsidRDefault="00200DCC" w:rsidP="00204DB0">
      <w:pPr>
        <w:spacing w:before="270" w:after="270" w:line="384" w:lineRule="atLeast"/>
        <w:rPr>
          <w:rFonts w:asciiTheme="majorHAnsi" w:eastAsia="Times New Roman" w:hAnsiTheme="majorHAnsi" w:cs="Segoe UI"/>
          <w:bCs/>
          <w:color w:val="000000" w:themeColor="text1"/>
          <w:sz w:val="40"/>
          <w:szCs w:val="28"/>
        </w:rPr>
      </w:pPr>
      <w:r w:rsidRPr="00F83A36">
        <w:rPr>
          <w:rFonts w:asciiTheme="majorHAnsi" w:eastAsia="Times New Roman" w:hAnsiTheme="majorHAnsi" w:cs="Segoe UI"/>
          <w:bCs/>
          <w:noProof/>
          <w:color w:val="000000" w:themeColor="text1"/>
          <w:sz w:val="40"/>
          <w:szCs w:val="28"/>
        </w:rPr>
        <w:drawing>
          <wp:inline distT="0" distB="0" distL="0" distR="0">
            <wp:extent cx="6858000" cy="4084320"/>
            <wp:effectExtent l="19050" t="0" r="0" b="0"/>
            <wp:docPr id="45" name="Picture 44" descr="EFILING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FILING3.JPG"/>
                    <pic:cNvPicPr/>
                  </pic:nvPicPr>
                  <pic:blipFill>
                    <a:blip r:embed="rId53"/>
                    <a:stretch>
                      <a:fillRect/>
                    </a:stretch>
                  </pic:blipFill>
                  <pic:spPr>
                    <a:xfrm>
                      <a:off x="0" y="0"/>
                      <a:ext cx="6858000" cy="4084320"/>
                    </a:xfrm>
                    <a:prstGeom prst="rect">
                      <a:avLst/>
                    </a:prstGeom>
                  </pic:spPr>
                </pic:pic>
              </a:graphicData>
            </a:graphic>
          </wp:inline>
        </w:drawing>
      </w:r>
    </w:p>
    <w:p w:rsidR="00200DCC" w:rsidRPr="00F83A36" w:rsidRDefault="00200DCC" w:rsidP="00204DB0">
      <w:pPr>
        <w:spacing w:before="270" w:after="270" w:line="384" w:lineRule="atLeast"/>
        <w:rPr>
          <w:rFonts w:asciiTheme="majorHAnsi" w:eastAsia="Times New Roman" w:hAnsiTheme="majorHAnsi" w:cs="Segoe UI"/>
          <w:bCs/>
          <w:color w:val="000000" w:themeColor="text1"/>
          <w:sz w:val="28"/>
          <w:szCs w:val="28"/>
        </w:rPr>
      </w:pPr>
      <w:r w:rsidRPr="00F83A36">
        <w:rPr>
          <w:rFonts w:asciiTheme="majorHAnsi" w:eastAsia="Times New Roman" w:hAnsiTheme="majorHAnsi" w:cs="Segoe UI"/>
          <w:bCs/>
          <w:color w:val="000000" w:themeColor="text1"/>
          <w:sz w:val="28"/>
          <w:szCs w:val="28"/>
        </w:rPr>
        <w:t>At last an xml file will be created in following format.</w:t>
      </w:r>
    </w:p>
    <w:p w:rsidR="00200DCC" w:rsidRPr="00F83A36" w:rsidRDefault="00200DCC" w:rsidP="00204DB0">
      <w:pPr>
        <w:spacing w:before="270" w:after="270" w:line="384" w:lineRule="atLeast"/>
        <w:rPr>
          <w:rFonts w:asciiTheme="majorHAnsi" w:eastAsia="Times New Roman" w:hAnsiTheme="majorHAnsi" w:cs="Segoe UI"/>
          <w:bCs/>
          <w:color w:val="000000" w:themeColor="text1"/>
          <w:sz w:val="28"/>
          <w:szCs w:val="28"/>
        </w:rPr>
      </w:pPr>
      <w:r w:rsidRPr="00F83A36">
        <w:rPr>
          <w:rFonts w:asciiTheme="majorHAnsi" w:eastAsia="Times New Roman" w:hAnsiTheme="majorHAnsi" w:cs="Segoe UI"/>
          <w:bCs/>
          <w:noProof/>
          <w:color w:val="000000" w:themeColor="text1"/>
          <w:sz w:val="28"/>
          <w:szCs w:val="28"/>
        </w:rPr>
        <w:drawing>
          <wp:inline distT="0" distB="0" distL="0" distR="0">
            <wp:extent cx="6858000" cy="3331845"/>
            <wp:effectExtent l="19050" t="0" r="0" b="0"/>
            <wp:docPr id="46" name="Picture 45" descr="EFILING XML.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FILING XML.JPG"/>
                    <pic:cNvPicPr/>
                  </pic:nvPicPr>
                  <pic:blipFill>
                    <a:blip r:embed="rId54"/>
                    <a:stretch>
                      <a:fillRect/>
                    </a:stretch>
                  </pic:blipFill>
                  <pic:spPr>
                    <a:xfrm>
                      <a:off x="0" y="0"/>
                      <a:ext cx="6858000" cy="3331845"/>
                    </a:xfrm>
                    <a:prstGeom prst="rect">
                      <a:avLst/>
                    </a:prstGeom>
                  </pic:spPr>
                </pic:pic>
              </a:graphicData>
            </a:graphic>
          </wp:inline>
        </w:drawing>
      </w:r>
    </w:p>
    <w:p w:rsidR="00200DCC" w:rsidRPr="00F83A36" w:rsidRDefault="00200DCC" w:rsidP="008C558D">
      <w:pPr>
        <w:pStyle w:val="ListParagraph"/>
        <w:ind w:left="360"/>
        <w:jc w:val="center"/>
        <w:outlineLvl w:val="0"/>
        <w:rPr>
          <w:rFonts w:asciiTheme="majorHAnsi" w:eastAsia="Times New Roman" w:hAnsiTheme="majorHAnsi" w:cs="Segoe UI"/>
          <w:bCs/>
          <w:color w:val="000000" w:themeColor="text1"/>
          <w:sz w:val="40"/>
          <w:szCs w:val="28"/>
        </w:rPr>
      </w:pPr>
      <w:r w:rsidRPr="00F83A36">
        <w:rPr>
          <w:rFonts w:asciiTheme="majorHAnsi" w:eastAsia="Times New Roman" w:hAnsiTheme="majorHAnsi" w:cs="Segoe UI"/>
          <w:bCs/>
          <w:color w:val="000000" w:themeColor="text1"/>
          <w:sz w:val="28"/>
          <w:szCs w:val="28"/>
        </w:rPr>
        <w:br w:type="page"/>
      </w:r>
      <w:bookmarkStart w:id="35" w:name="_Toc349821786"/>
      <w:r w:rsidR="00B03A7D" w:rsidRPr="00F83A36">
        <w:rPr>
          <w:rFonts w:asciiTheme="majorHAnsi" w:eastAsia="Times New Roman" w:hAnsiTheme="majorHAnsi" w:cs="Segoe UI"/>
          <w:bCs/>
          <w:color w:val="000000" w:themeColor="text1"/>
          <w:sz w:val="40"/>
          <w:szCs w:val="28"/>
        </w:rPr>
        <w:lastRenderedPageBreak/>
        <w:t>DIGITAL SIGNATURES</w:t>
      </w:r>
      <w:bookmarkEnd w:id="35"/>
    </w:p>
    <w:p w:rsidR="002A5081" w:rsidRPr="00F83A36" w:rsidRDefault="00842D76" w:rsidP="002A5081">
      <w:pPr>
        <w:spacing w:before="270" w:after="270" w:line="384" w:lineRule="atLeast"/>
        <w:rPr>
          <w:rFonts w:asciiTheme="majorHAnsi" w:hAnsiTheme="majorHAnsi"/>
          <w:color w:val="000000" w:themeColor="text1"/>
          <w:sz w:val="28"/>
          <w:szCs w:val="28"/>
        </w:rPr>
      </w:pPr>
      <w:r w:rsidRPr="00F83A36">
        <w:rPr>
          <w:rFonts w:asciiTheme="majorHAnsi" w:hAnsiTheme="majorHAnsi"/>
          <w:color w:val="000000" w:themeColor="text1"/>
          <w:sz w:val="28"/>
          <w:szCs w:val="28"/>
        </w:rPr>
        <w:t>A digital signature or digital signature scheme is a mathematical scheme for demonstrating the authenticity of a digital message or document. A valid digital signature gives a recipient reason to believe that the message was created by a known sender such that they cannot deny sending it (authentication and non-repudiation) and that the message was not altered in transit (integrity). Digital signatures are commonly used for software distribution, financial transactions, and in other cases where it is important to detect forgery or tampering.</w:t>
      </w:r>
    </w:p>
    <w:p w:rsidR="006466B9" w:rsidRPr="00F83A36" w:rsidRDefault="006466B9" w:rsidP="00481329">
      <w:pPr>
        <w:spacing w:before="270" w:after="270" w:line="384" w:lineRule="atLeast"/>
        <w:rPr>
          <w:rFonts w:asciiTheme="majorHAnsi" w:hAnsiTheme="majorHAnsi"/>
          <w:color w:val="000000" w:themeColor="text1"/>
          <w:sz w:val="28"/>
          <w:szCs w:val="28"/>
        </w:rPr>
      </w:pPr>
      <w:r w:rsidRPr="00F83A36">
        <w:rPr>
          <w:rFonts w:asciiTheme="majorHAnsi" w:hAnsiTheme="majorHAnsi"/>
          <w:color w:val="000000" w:themeColor="text1"/>
          <w:sz w:val="28"/>
          <w:szCs w:val="28"/>
        </w:rPr>
        <w:t>Digital signatures are often used to implement electronic signatures, a broader term that refers to any electronic data that carries the intent of a signature, but not all electronic signatures use digital signatures. In some countries, including the United States, India, and members of the European Union, electronic signatures have legal significance.</w:t>
      </w:r>
    </w:p>
    <w:p w:rsidR="00007618" w:rsidRDefault="006466B9" w:rsidP="00547963">
      <w:pPr>
        <w:spacing w:before="270" w:after="270" w:line="384" w:lineRule="atLeast"/>
        <w:rPr>
          <w:rFonts w:asciiTheme="majorHAnsi" w:hAnsiTheme="majorHAnsi"/>
          <w:color w:val="000000" w:themeColor="text1"/>
          <w:sz w:val="28"/>
          <w:szCs w:val="28"/>
        </w:rPr>
      </w:pPr>
      <w:r w:rsidRPr="00F83A36">
        <w:rPr>
          <w:rFonts w:asciiTheme="majorHAnsi" w:hAnsiTheme="majorHAnsi"/>
          <w:color w:val="000000" w:themeColor="text1"/>
          <w:sz w:val="28"/>
          <w:szCs w:val="28"/>
        </w:rPr>
        <w:t>Digital signatures employ a type of asymmetric cryptography. For messages sent through a nonsecure channel, a properly implemented digital signature gives the receiver reason to believe the message was sent by the claimed sender. Digital signatures are equivalent to traditional handwritten signatures in many respects, but properly implemented digital signatures are more difficult to forge than the handwritten type. Digital signature schemes in the sense used here are cryptographically based, and must be implemented properly to be effective. Digital signatures can also provide non-repudiation, meaning that the signer cannot successfully claim they did not sign a message, while also claiming their private key remains secret; further, some non-repudiation schemes offer a time stamp for the digital signature, so that even if the private key is exposed, the signature is valid. Digitally signed messages may be anything represent able as a bitstring: examples include electronic mail, contracts, or a message sent via some other cryptographic protocol.</w:t>
      </w:r>
    </w:p>
    <w:p w:rsidR="00FA27E1" w:rsidRDefault="00FA27E1">
      <w:pPr>
        <w:rPr>
          <w:rFonts w:asciiTheme="majorHAnsi" w:hAnsiTheme="majorHAnsi"/>
          <w:color w:val="000000" w:themeColor="text1"/>
          <w:sz w:val="28"/>
          <w:szCs w:val="28"/>
        </w:rPr>
      </w:pPr>
      <w:r>
        <w:rPr>
          <w:rFonts w:asciiTheme="majorHAnsi" w:hAnsiTheme="majorHAnsi"/>
          <w:color w:val="000000" w:themeColor="text1"/>
          <w:sz w:val="28"/>
          <w:szCs w:val="28"/>
        </w:rPr>
        <w:br w:type="page"/>
      </w:r>
    </w:p>
    <w:p w:rsidR="00FA27E1" w:rsidRPr="00F83A36" w:rsidRDefault="00FA27E1" w:rsidP="00547963">
      <w:pPr>
        <w:spacing w:before="270" w:after="270" w:line="384" w:lineRule="atLeast"/>
        <w:rPr>
          <w:rFonts w:asciiTheme="majorHAnsi" w:hAnsiTheme="majorHAnsi"/>
          <w:color w:val="000000" w:themeColor="text1"/>
          <w:sz w:val="28"/>
          <w:szCs w:val="28"/>
        </w:rPr>
      </w:pPr>
      <w:r>
        <w:rPr>
          <w:rFonts w:asciiTheme="majorHAnsi" w:hAnsiTheme="majorHAnsi"/>
          <w:noProof/>
          <w:color w:val="000000" w:themeColor="text1"/>
          <w:sz w:val="28"/>
          <w:szCs w:val="28"/>
        </w:rPr>
        <w:lastRenderedPageBreak/>
        <w:drawing>
          <wp:inline distT="0" distB="0" distL="0" distR="0">
            <wp:extent cx="6854387" cy="8267700"/>
            <wp:effectExtent l="19050" t="0" r="3613" b="0"/>
            <wp:docPr id="49" name="Picture 48" descr="security_concepts_digitalsig.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ecurity_concepts_digitalsig.png"/>
                    <pic:cNvPicPr/>
                  </pic:nvPicPr>
                  <pic:blipFill>
                    <a:blip r:embed="rId55"/>
                    <a:stretch>
                      <a:fillRect/>
                    </a:stretch>
                  </pic:blipFill>
                  <pic:spPr>
                    <a:xfrm>
                      <a:off x="0" y="0"/>
                      <a:ext cx="6858000" cy="8272058"/>
                    </a:xfrm>
                    <a:prstGeom prst="rect">
                      <a:avLst/>
                    </a:prstGeom>
                  </pic:spPr>
                </pic:pic>
              </a:graphicData>
            </a:graphic>
          </wp:inline>
        </w:drawing>
      </w:r>
    </w:p>
    <w:p w:rsidR="00007618" w:rsidRDefault="0041110A" w:rsidP="0041110A">
      <w:pPr>
        <w:spacing w:before="270" w:after="270" w:line="384" w:lineRule="atLeast"/>
        <w:rPr>
          <w:rFonts w:asciiTheme="majorHAnsi" w:hAnsiTheme="majorHAnsi"/>
          <w:color w:val="000000" w:themeColor="text1"/>
          <w:sz w:val="28"/>
          <w:szCs w:val="28"/>
        </w:rPr>
      </w:pPr>
      <w:r>
        <w:rPr>
          <w:rFonts w:asciiTheme="majorHAnsi" w:hAnsiTheme="majorHAnsi"/>
          <w:noProof/>
          <w:color w:val="000000" w:themeColor="text1"/>
          <w:sz w:val="28"/>
          <w:szCs w:val="28"/>
        </w:rPr>
        <w:lastRenderedPageBreak/>
        <w:drawing>
          <wp:inline distT="0" distB="0" distL="0" distR="0">
            <wp:extent cx="6856768" cy="8277225"/>
            <wp:effectExtent l="19050" t="0" r="1232" b="0"/>
            <wp:docPr id="50" name="Picture 49" descr="DIGITAL.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IGITAL.JPG"/>
                    <pic:cNvPicPr/>
                  </pic:nvPicPr>
                  <pic:blipFill>
                    <a:blip r:embed="rId56"/>
                    <a:stretch>
                      <a:fillRect/>
                    </a:stretch>
                  </pic:blipFill>
                  <pic:spPr>
                    <a:xfrm>
                      <a:off x="0" y="0"/>
                      <a:ext cx="6858000" cy="8278713"/>
                    </a:xfrm>
                    <a:prstGeom prst="rect">
                      <a:avLst/>
                    </a:prstGeom>
                  </pic:spPr>
                </pic:pic>
              </a:graphicData>
            </a:graphic>
          </wp:inline>
        </w:drawing>
      </w:r>
    </w:p>
    <w:p w:rsidR="0041110A" w:rsidRDefault="009A2429" w:rsidP="0041110A">
      <w:pPr>
        <w:spacing w:before="270" w:after="270" w:line="384" w:lineRule="atLeast"/>
        <w:rPr>
          <w:rFonts w:asciiTheme="majorHAnsi" w:hAnsiTheme="majorHAnsi"/>
          <w:color w:val="000000" w:themeColor="text1"/>
          <w:sz w:val="28"/>
          <w:szCs w:val="28"/>
        </w:rPr>
      </w:pPr>
      <w:r>
        <w:rPr>
          <w:rFonts w:asciiTheme="majorHAnsi" w:hAnsiTheme="majorHAnsi"/>
          <w:noProof/>
          <w:color w:val="000000" w:themeColor="text1"/>
          <w:sz w:val="28"/>
          <w:szCs w:val="28"/>
        </w:rPr>
        <w:lastRenderedPageBreak/>
        <w:drawing>
          <wp:inline distT="0" distB="0" distL="0" distR="0">
            <wp:extent cx="6858000" cy="8324850"/>
            <wp:effectExtent l="19050" t="0" r="0" b="0"/>
            <wp:docPr id="51" name="Picture 50" descr="DIGITAL 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IGITAL 3.png"/>
                    <pic:cNvPicPr/>
                  </pic:nvPicPr>
                  <pic:blipFill>
                    <a:blip r:embed="rId57"/>
                    <a:stretch>
                      <a:fillRect/>
                    </a:stretch>
                  </pic:blipFill>
                  <pic:spPr>
                    <a:xfrm>
                      <a:off x="0" y="0"/>
                      <a:ext cx="6858000" cy="8324850"/>
                    </a:xfrm>
                    <a:prstGeom prst="rect">
                      <a:avLst/>
                    </a:prstGeom>
                  </pic:spPr>
                </pic:pic>
              </a:graphicData>
            </a:graphic>
          </wp:inline>
        </w:drawing>
      </w:r>
    </w:p>
    <w:p w:rsidR="009A2429" w:rsidRDefault="00805BD4" w:rsidP="008C558D">
      <w:pPr>
        <w:pStyle w:val="ListParagraph"/>
        <w:ind w:left="360"/>
        <w:jc w:val="center"/>
        <w:outlineLvl w:val="0"/>
        <w:rPr>
          <w:rFonts w:asciiTheme="majorHAnsi" w:hAnsiTheme="majorHAnsi"/>
          <w:color w:val="000000" w:themeColor="text1"/>
          <w:sz w:val="40"/>
          <w:szCs w:val="28"/>
        </w:rPr>
      </w:pPr>
      <w:bookmarkStart w:id="36" w:name="_Toc349821787"/>
      <w:r w:rsidRPr="0028274A">
        <w:rPr>
          <w:rFonts w:asciiTheme="majorHAnsi" w:eastAsia="Times New Roman" w:hAnsiTheme="majorHAnsi" w:cs="Segoe UI"/>
          <w:bCs/>
          <w:color w:val="000000" w:themeColor="text1"/>
          <w:sz w:val="40"/>
          <w:szCs w:val="28"/>
        </w:rPr>
        <w:lastRenderedPageBreak/>
        <w:t>TALLY</w:t>
      </w:r>
      <w:bookmarkEnd w:id="36"/>
    </w:p>
    <w:p w:rsidR="00810AA8" w:rsidRPr="00810AA8" w:rsidRDefault="00810AA8" w:rsidP="00810AA8">
      <w:pPr>
        <w:spacing w:before="270" w:after="270" w:line="384" w:lineRule="atLeast"/>
        <w:rPr>
          <w:rFonts w:asciiTheme="majorHAnsi" w:hAnsiTheme="majorHAnsi"/>
          <w:color w:val="000000" w:themeColor="text1"/>
          <w:sz w:val="28"/>
          <w:szCs w:val="28"/>
        </w:rPr>
      </w:pPr>
      <w:r>
        <w:rPr>
          <w:rFonts w:asciiTheme="majorHAnsi" w:hAnsiTheme="majorHAnsi"/>
          <w:color w:val="000000" w:themeColor="text1"/>
          <w:sz w:val="28"/>
          <w:szCs w:val="28"/>
        </w:rPr>
        <w:t>Tally 9 is the world’</w:t>
      </w:r>
      <w:r w:rsidRPr="00810AA8">
        <w:rPr>
          <w:rFonts w:asciiTheme="majorHAnsi" w:hAnsiTheme="majorHAnsi"/>
          <w:color w:val="000000" w:themeColor="text1"/>
          <w:sz w:val="28"/>
          <w:szCs w:val="28"/>
        </w:rPr>
        <w:t>s first concurrent multi-lingual business accounting and inventory management software. Tally has been designed specifically for</w:t>
      </w:r>
      <w:r w:rsidR="002B551F">
        <w:rPr>
          <w:rFonts w:asciiTheme="majorHAnsi" w:hAnsiTheme="majorHAnsi"/>
          <w:color w:val="000000" w:themeColor="text1"/>
          <w:sz w:val="28"/>
          <w:szCs w:val="28"/>
        </w:rPr>
        <w:t xml:space="preserve"> Indian business owners like we</w:t>
      </w:r>
      <w:r w:rsidRPr="00810AA8">
        <w:rPr>
          <w:rFonts w:asciiTheme="majorHAnsi" w:hAnsiTheme="majorHAnsi"/>
          <w:color w:val="000000" w:themeColor="text1"/>
          <w:sz w:val="28"/>
          <w:szCs w:val="28"/>
        </w:rPr>
        <w:t>, who have always wanted to maintain acc</w:t>
      </w:r>
      <w:r w:rsidR="007A29A4">
        <w:rPr>
          <w:rFonts w:asciiTheme="majorHAnsi" w:hAnsiTheme="majorHAnsi"/>
          <w:color w:val="000000" w:themeColor="text1"/>
          <w:sz w:val="28"/>
          <w:szCs w:val="28"/>
        </w:rPr>
        <w:t xml:space="preserve">ounts in an Indian language of </w:t>
      </w:r>
      <w:r w:rsidRPr="00810AA8">
        <w:rPr>
          <w:rFonts w:asciiTheme="majorHAnsi" w:hAnsiTheme="majorHAnsi"/>
          <w:color w:val="000000" w:themeColor="text1"/>
          <w:sz w:val="28"/>
          <w:szCs w:val="28"/>
        </w:rPr>
        <w:t>our choice.</w:t>
      </w:r>
      <w:r w:rsidR="00164A87">
        <w:rPr>
          <w:rFonts w:asciiTheme="majorHAnsi" w:hAnsiTheme="majorHAnsi"/>
          <w:color w:val="000000" w:themeColor="text1"/>
          <w:sz w:val="28"/>
          <w:szCs w:val="28"/>
        </w:rPr>
        <w:t xml:space="preserve"> </w:t>
      </w:r>
      <w:r w:rsidR="00A7166F">
        <w:rPr>
          <w:rFonts w:asciiTheme="majorHAnsi" w:hAnsiTheme="majorHAnsi"/>
          <w:color w:val="000000" w:themeColor="text1"/>
          <w:sz w:val="28"/>
          <w:szCs w:val="28"/>
        </w:rPr>
        <w:t xml:space="preserve">Tally </w:t>
      </w:r>
      <w:r w:rsidRPr="00810AA8">
        <w:rPr>
          <w:rFonts w:asciiTheme="majorHAnsi" w:hAnsiTheme="majorHAnsi"/>
          <w:color w:val="000000" w:themeColor="text1"/>
          <w:sz w:val="28"/>
          <w:szCs w:val="28"/>
        </w:rPr>
        <w:t>is so technologically advanced that it can operate in almost all Indian languag</w:t>
      </w:r>
      <w:r w:rsidR="007A29A4">
        <w:rPr>
          <w:rFonts w:asciiTheme="majorHAnsi" w:hAnsiTheme="majorHAnsi"/>
          <w:color w:val="000000" w:themeColor="text1"/>
          <w:sz w:val="28"/>
          <w:szCs w:val="28"/>
        </w:rPr>
        <w:t>es concurrently! That means, we</w:t>
      </w:r>
      <w:r w:rsidRPr="00810AA8">
        <w:rPr>
          <w:rFonts w:asciiTheme="majorHAnsi" w:hAnsiTheme="majorHAnsi"/>
          <w:color w:val="000000" w:themeColor="text1"/>
          <w:sz w:val="28"/>
          <w:szCs w:val="28"/>
        </w:rPr>
        <w:t xml:space="preserve"> can maintain accounts in any Indian language, view it in another and print it in yet another language of our choice... at the same time! </w:t>
      </w:r>
      <w:r w:rsidR="00A10D4E">
        <w:rPr>
          <w:rFonts w:asciiTheme="majorHAnsi" w:hAnsiTheme="majorHAnsi"/>
          <w:color w:val="000000" w:themeColor="text1"/>
          <w:sz w:val="28"/>
          <w:szCs w:val="28"/>
        </w:rPr>
        <w:br/>
      </w:r>
      <w:r w:rsidR="00A10D4E">
        <w:rPr>
          <w:rFonts w:asciiTheme="majorHAnsi" w:hAnsiTheme="majorHAnsi"/>
          <w:color w:val="000000" w:themeColor="text1"/>
          <w:sz w:val="28"/>
          <w:szCs w:val="28"/>
        </w:rPr>
        <w:br/>
        <w:t>Tally</w:t>
      </w:r>
      <w:r w:rsidRPr="00810AA8">
        <w:rPr>
          <w:rFonts w:asciiTheme="majorHAnsi" w:hAnsiTheme="majorHAnsi"/>
          <w:color w:val="000000" w:themeColor="text1"/>
          <w:sz w:val="28"/>
          <w:szCs w:val="28"/>
        </w:rPr>
        <w:t xml:space="preserve"> empowers business owners to manage business smoothly.</w:t>
      </w:r>
      <w:r w:rsidR="005C1496">
        <w:rPr>
          <w:rFonts w:asciiTheme="majorHAnsi" w:hAnsiTheme="majorHAnsi"/>
          <w:color w:val="000000" w:themeColor="text1"/>
          <w:sz w:val="28"/>
          <w:szCs w:val="28"/>
        </w:rPr>
        <w:t xml:space="preserve"> It is d</w:t>
      </w:r>
      <w:r w:rsidR="005C1496" w:rsidRPr="00810AA8">
        <w:rPr>
          <w:rFonts w:asciiTheme="majorHAnsi" w:hAnsiTheme="majorHAnsi"/>
          <w:color w:val="000000" w:themeColor="text1"/>
          <w:sz w:val="28"/>
          <w:szCs w:val="28"/>
        </w:rPr>
        <w:t>esigned</w:t>
      </w:r>
      <w:r w:rsidRPr="00810AA8">
        <w:rPr>
          <w:rFonts w:asciiTheme="majorHAnsi" w:hAnsiTheme="majorHAnsi"/>
          <w:color w:val="000000" w:themeColor="text1"/>
          <w:sz w:val="28"/>
          <w:szCs w:val="28"/>
        </w:rPr>
        <w:t xml:space="preserve"> keeping in mind the needs of the Indian businessman</w:t>
      </w:r>
      <w:r w:rsidR="00794ED3">
        <w:rPr>
          <w:rFonts w:asciiTheme="majorHAnsi" w:hAnsiTheme="majorHAnsi"/>
          <w:color w:val="000000" w:themeColor="text1"/>
          <w:sz w:val="28"/>
          <w:szCs w:val="28"/>
        </w:rPr>
        <w:t>.</w:t>
      </w:r>
      <w:r w:rsidR="005C1496">
        <w:rPr>
          <w:rFonts w:asciiTheme="majorHAnsi" w:hAnsiTheme="majorHAnsi"/>
          <w:color w:val="000000" w:themeColor="text1"/>
          <w:sz w:val="28"/>
          <w:szCs w:val="28"/>
        </w:rPr>
        <w:t xml:space="preserve"> </w:t>
      </w:r>
      <w:r w:rsidR="00794ED3">
        <w:rPr>
          <w:rFonts w:asciiTheme="majorHAnsi" w:hAnsiTheme="majorHAnsi"/>
          <w:color w:val="000000" w:themeColor="text1"/>
          <w:sz w:val="28"/>
          <w:szCs w:val="28"/>
        </w:rPr>
        <w:t>We</w:t>
      </w:r>
      <w:r w:rsidRPr="00810AA8">
        <w:rPr>
          <w:rFonts w:asciiTheme="majorHAnsi" w:hAnsiTheme="majorHAnsi"/>
          <w:color w:val="000000" w:themeColor="text1"/>
          <w:sz w:val="28"/>
          <w:szCs w:val="28"/>
        </w:rPr>
        <w:t xml:space="preserve"> can send separate documents to suppliers, business associates, customers etc., in their language,</w:t>
      </w:r>
      <w:r w:rsidR="00A01D6B">
        <w:rPr>
          <w:rFonts w:asciiTheme="majorHAnsi" w:hAnsiTheme="majorHAnsi"/>
          <w:color w:val="000000" w:themeColor="text1"/>
          <w:sz w:val="28"/>
          <w:szCs w:val="28"/>
        </w:rPr>
        <w:t xml:space="preserve"> while maintaining accounts in </w:t>
      </w:r>
      <w:r w:rsidR="00C546BB">
        <w:rPr>
          <w:rFonts w:asciiTheme="majorHAnsi" w:hAnsiTheme="majorHAnsi"/>
          <w:color w:val="000000" w:themeColor="text1"/>
          <w:sz w:val="28"/>
          <w:szCs w:val="28"/>
        </w:rPr>
        <w:t>our language. In effect, we</w:t>
      </w:r>
      <w:r w:rsidRPr="00810AA8">
        <w:rPr>
          <w:rFonts w:asciiTheme="majorHAnsi" w:hAnsiTheme="majorHAnsi"/>
          <w:color w:val="000000" w:themeColor="text1"/>
          <w:sz w:val="28"/>
          <w:szCs w:val="28"/>
        </w:rPr>
        <w:t xml:space="preserve"> can conveniently transact business across the length and breadth of India, and language will no longer be a barrier. </w:t>
      </w:r>
      <w:r w:rsidRPr="00810AA8">
        <w:rPr>
          <w:rFonts w:asciiTheme="majorHAnsi" w:hAnsiTheme="majorHAnsi"/>
          <w:color w:val="000000" w:themeColor="text1"/>
          <w:sz w:val="28"/>
          <w:szCs w:val="28"/>
        </w:rPr>
        <w:br/>
      </w:r>
      <w:r w:rsidRPr="00810AA8">
        <w:rPr>
          <w:rFonts w:asciiTheme="majorHAnsi" w:hAnsiTheme="majorHAnsi"/>
          <w:color w:val="000000" w:themeColor="text1"/>
          <w:sz w:val="28"/>
          <w:szCs w:val="28"/>
        </w:rPr>
        <w:br/>
        <w:t>Freedom from dependence on accounting professionals is yet an</w:t>
      </w:r>
      <w:r w:rsidR="00A10D4E">
        <w:rPr>
          <w:rFonts w:asciiTheme="majorHAnsi" w:hAnsiTheme="majorHAnsi"/>
          <w:color w:val="000000" w:themeColor="text1"/>
          <w:sz w:val="28"/>
          <w:szCs w:val="28"/>
        </w:rPr>
        <w:t>other clear benefit that Tally</w:t>
      </w:r>
      <w:r w:rsidRPr="00810AA8">
        <w:rPr>
          <w:rFonts w:asciiTheme="majorHAnsi" w:hAnsiTheme="majorHAnsi"/>
          <w:color w:val="000000" w:themeColor="text1"/>
          <w:sz w:val="28"/>
          <w:szCs w:val="28"/>
        </w:rPr>
        <w:t xml:space="preserve"> </w:t>
      </w:r>
      <w:r w:rsidR="00C26D0F">
        <w:rPr>
          <w:rFonts w:asciiTheme="majorHAnsi" w:hAnsiTheme="majorHAnsi"/>
          <w:color w:val="000000" w:themeColor="text1"/>
          <w:sz w:val="28"/>
          <w:szCs w:val="28"/>
        </w:rPr>
        <w:t>enables… right from day one we</w:t>
      </w:r>
      <w:r w:rsidR="007257B2">
        <w:rPr>
          <w:rFonts w:asciiTheme="majorHAnsi" w:hAnsiTheme="majorHAnsi"/>
          <w:color w:val="000000" w:themeColor="text1"/>
          <w:sz w:val="28"/>
          <w:szCs w:val="28"/>
        </w:rPr>
        <w:t xml:space="preserve"> can let </w:t>
      </w:r>
      <w:r w:rsidRPr="00810AA8">
        <w:rPr>
          <w:rFonts w:asciiTheme="majorHAnsi" w:hAnsiTheme="majorHAnsi"/>
          <w:color w:val="000000" w:themeColor="text1"/>
          <w:sz w:val="28"/>
          <w:szCs w:val="28"/>
        </w:rPr>
        <w:t>our accountant enter information in any Indian language t</w:t>
      </w:r>
      <w:r w:rsidR="00C03B85">
        <w:rPr>
          <w:rFonts w:asciiTheme="majorHAnsi" w:hAnsiTheme="majorHAnsi"/>
          <w:color w:val="000000" w:themeColor="text1"/>
          <w:sz w:val="28"/>
          <w:szCs w:val="28"/>
        </w:rPr>
        <w:t>hat he is comfortable with and we</w:t>
      </w:r>
      <w:r w:rsidRPr="00810AA8">
        <w:rPr>
          <w:rFonts w:asciiTheme="majorHAnsi" w:hAnsiTheme="majorHAnsi"/>
          <w:color w:val="000000" w:themeColor="text1"/>
          <w:sz w:val="28"/>
          <w:szCs w:val="28"/>
        </w:rPr>
        <w:t xml:space="preserve"> can review it in your preferred language –at just the click of a button.</w:t>
      </w:r>
    </w:p>
    <w:p w:rsidR="00810AA8" w:rsidRPr="00810AA8" w:rsidRDefault="00810AA8" w:rsidP="00810AA8">
      <w:pPr>
        <w:spacing w:before="270" w:after="270" w:line="384" w:lineRule="atLeast"/>
        <w:rPr>
          <w:rFonts w:asciiTheme="majorHAnsi" w:hAnsiTheme="majorHAnsi"/>
          <w:color w:val="000000" w:themeColor="text1"/>
          <w:sz w:val="28"/>
          <w:szCs w:val="28"/>
        </w:rPr>
      </w:pPr>
      <w:r w:rsidRPr="00810AA8">
        <w:rPr>
          <w:rFonts w:asciiTheme="majorHAnsi" w:hAnsiTheme="majorHAnsi"/>
          <w:color w:val="000000" w:themeColor="text1"/>
          <w:sz w:val="28"/>
          <w:szCs w:val="28"/>
        </w:rPr>
        <w:t>Backed by the heritage o</w:t>
      </w:r>
      <w:r w:rsidR="00A10D4E">
        <w:rPr>
          <w:rFonts w:asciiTheme="majorHAnsi" w:hAnsiTheme="majorHAnsi"/>
          <w:color w:val="000000" w:themeColor="text1"/>
          <w:sz w:val="28"/>
          <w:szCs w:val="28"/>
        </w:rPr>
        <w:t xml:space="preserve">f incredible simplicity, Tally </w:t>
      </w:r>
      <w:r w:rsidRPr="00810AA8">
        <w:rPr>
          <w:rFonts w:asciiTheme="majorHAnsi" w:hAnsiTheme="majorHAnsi"/>
          <w:color w:val="000000" w:themeColor="text1"/>
          <w:sz w:val="28"/>
          <w:szCs w:val="28"/>
        </w:rPr>
        <w:t xml:space="preserve"> takes one more significant step towards ensuring that concrete business advantages are </w:t>
      </w:r>
      <w:r w:rsidR="006E5484" w:rsidRPr="00810AA8">
        <w:rPr>
          <w:rFonts w:asciiTheme="majorHAnsi" w:hAnsiTheme="majorHAnsi"/>
          <w:color w:val="000000" w:themeColor="text1"/>
          <w:sz w:val="28"/>
          <w:szCs w:val="28"/>
        </w:rPr>
        <w:t>realized</w:t>
      </w:r>
      <w:r w:rsidRPr="00810AA8">
        <w:rPr>
          <w:rFonts w:asciiTheme="majorHAnsi" w:hAnsiTheme="majorHAnsi"/>
          <w:color w:val="000000" w:themeColor="text1"/>
          <w:sz w:val="28"/>
          <w:szCs w:val="28"/>
        </w:rPr>
        <w:t xml:space="preserve"> from accounting on computers.</w:t>
      </w:r>
    </w:p>
    <w:p w:rsidR="00810AA8" w:rsidRPr="00810AA8" w:rsidRDefault="00810AA8" w:rsidP="00810AA8">
      <w:pPr>
        <w:spacing w:before="270" w:after="270" w:line="384" w:lineRule="atLeast"/>
        <w:rPr>
          <w:rFonts w:asciiTheme="majorHAnsi" w:hAnsiTheme="majorHAnsi"/>
          <w:color w:val="000000" w:themeColor="text1"/>
          <w:sz w:val="28"/>
          <w:szCs w:val="28"/>
        </w:rPr>
      </w:pPr>
      <w:r w:rsidRPr="00810AA8">
        <w:rPr>
          <w:rFonts w:asciiTheme="majorHAnsi" w:hAnsiTheme="majorHAnsi"/>
          <w:color w:val="000000" w:themeColor="text1"/>
          <w:sz w:val="28"/>
          <w:szCs w:val="28"/>
        </w:rPr>
        <w:t>The advanced technolo</w:t>
      </w:r>
      <w:r w:rsidR="007408CC">
        <w:rPr>
          <w:rFonts w:asciiTheme="majorHAnsi" w:hAnsiTheme="majorHAnsi"/>
          <w:color w:val="000000" w:themeColor="text1"/>
          <w:sz w:val="28"/>
          <w:szCs w:val="28"/>
        </w:rPr>
        <w:t>gy empowering Tally 9 allows us</w:t>
      </w:r>
      <w:r w:rsidRPr="00810AA8">
        <w:rPr>
          <w:rFonts w:asciiTheme="majorHAnsi" w:hAnsiTheme="majorHAnsi"/>
          <w:color w:val="000000" w:themeColor="text1"/>
          <w:sz w:val="28"/>
          <w:szCs w:val="28"/>
        </w:rPr>
        <w:t xml:space="preserve"> to:</w:t>
      </w:r>
    </w:p>
    <w:p w:rsidR="00810AA8" w:rsidRPr="00810AA8" w:rsidRDefault="00A10D4E" w:rsidP="00810AA8">
      <w:pPr>
        <w:spacing w:before="270" w:after="270" w:line="384" w:lineRule="atLeast"/>
        <w:rPr>
          <w:rFonts w:asciiTheme="majorHAnsi" w:hAnsiTheme="majorHAnsi"/>
          <w:color w:val="000000" w:themeColor="text1"/>
          <w:sz w:val="28"/>
          <w:szCs w:val="28"/>
        </w:rPr>
      </w:pPr>
      <w:r>
        <w:rPr>
          <w:rFonts w:asciiTheme="majorHAnsi" w:hAnsiTheme="majorHAnsi"/>
          <w:color w:val="000000" w:themeColor="text1"/>
          <w:sz w:val="28"/>
          <w:szCs w:val="28"/>
        </w:rPr>
        <w:t>What Does Tally</w:t>
      </w:r>
      <w:r w:rsidR="00810AA8" w:rsidRPr="00810AA8">
        <w:rPr>
          <w:rFonts w:asciiTheme="majorHAnsi" w:hAnsiTheme="majorHAnsi"/>
          <w:color w:val="000000" w:themeColor="text1"/>
          <w:sz w:val="28"/>
          <w:szCs w:val="28"/>
        </w:rPr>
        <w:t xml:space="preserve"> Offer?</w:t>
      </w:r>
    </w:p>
    <w:p w:rsidR="00810AA8" w:rsidRPr="00667D3D" w:rsidRDefault="00810AA8" w:rsidP="00667D3D">
      <w:pPr>
        <w:pStyle w:val="ListParagraph"/>
        <w:numPr>
          <w:ilvl w:val="0"/>
          <w:numId w:val="19"/>
        </w:numPr>
        <w:spacing w:before="270" w:after="270" w:line="384" w:lineRule="atLeast"/>
        <w:rPr>
          <w:rFonts w:asciiTheme="majorHAnsi" w:hAnsiTheme="majorHAnsi"/>
          <w:color w:val="000000" w:themeColor="text1"/>
          <w:sz w:val="28"/>
          <w:szCs w:val="28"/>
        </w:rPr>
      </w:pPr>
      <w:r w:rsidRPr="00667D3D">
        <w:rPr>
          <w:rFonts w:asciiTheme="majorHAnsi" w:hAnsiTheme="majorHAnsi"/>
          <w:color w:val="000000" w:themeColor="text1"/>
          <w:sz w:val="28"/>
          <w:szCs w:val="28"/>
        </w:rPr>
        <w:t>Single-User Edition (TallySilver)</w:t>
      </w:r>
    </w:p>
    <w:p w:rsidR="00810AA8" w:rsidRPr="00667D3D" w:rsidRDefault="00810AA8" w:rsidP="00667D3D">
      <w:pPr>
        <w:pStyle w:val="ListParagraph"/>
        <w:numPr>
          <w:ilvl w:val="0"/>
          <w:numId w:val="19"/>
        </w:numPr>
        <w:spacing w:before="270" w:after="270" w:line="384" w:lineRule="atLeast"/>
        <w:rPr>
          <w:rFonts w:asciiTheme="majorHAnsi" w:hAnsiTheme="majorHAnsi"/>
          <w:color w:val="000000" w:themeColor="text1"/>
          <w:sz w:val="28"/>
          <w:szCs w:val="28"/>
        </w:rPr>
      </w:pPr>
      <w:r w:rsidRPr="00667D3D">
        <w:rPr>
          <w:rFonts w:asciiTheme="majorHAnsi" w:hAnsiTheme="majorHAnsi"/>
          <w:color w:val="000000" w:themeColor="text1"/>
          <w:sz w:val="28"/>
          <w:szCs w:val="28"/>
        </w:rPr>
        <w:t>Multi-User Edition (TallyGold).</w:t>
      </w:r>
    </w:p>
    <w:p w:rsidR="00810AA8" w:rsidRPr="00667D3D" w:rsidRDefault="00810AA8" w:rsidP="00667D3D">
      <w:pPr>
        <w:pStyle w:val="ListParagraph"/>
        <w:numPr>
          <w:ilvl w:val="0"/>
          <w:numId w:val="19"/>
        </w:numPr>
        <w:spacing w:before="270" w:after="270" w:line="384" w:lineRule="atLeast"/>
        <w:rPr>
          <w:rFonts w:asciiTheme="majorHAnsi" w:hAnsiTheme="majorHAnsi"/>
          <w:color w:val="000000" w:themeColor="text1"/>
          <w:sz w:val="28"/>
          <w:szCs w:val="28"/>
        </w:rPr>
      </w:pPr>
      <w:r w:rsidRPr="00667D3D">
        <w:rPr>
          <w:rFonts w:asciiTheme="majorHAnsi" w:hAnsiTheme="majorHAnsi"/>
          <w:color w:val="000000" w:themeColor="text1"/>
          <w:sz w:val="28"/>
          <w:szCs w:val="28"/>
        </w:rPr>
        <w:t>Best suited for small business at amazingly attractive prices!</w:t>
      </w:r>
    </w:p>
    <w:p w:rsidR="00810AA8" w:rsidRPr="00810AA8" w:rsidRDefault="00A10D4E" w:rsidP="00810AA8">
      <w:pPr>
        <w:spacing w:before="270" w:after="270" w:line="384" w:lineRule="atLeast"/>
        <w:rPr>
          <w:rFonts w:asciiTheme="majorHAnsi" w:hAnsiTheme="majorHAnsi"/>
          <w:color w:val="000000" w:themeColor="text1"/>
          <w:sz w:val="28"/>
          <w:szCs w:val="28"/>
        </w:rPr>
      </w:pPr>
      <w:r>
        <w:rPr>
          <w:rFonts w:asciiTheme="majorHAnsi" w:hAnsiTheme="majorHAnsi"/>
          <w:color w:val="000000" w:themeColor="text1"/>
          <w:sz w:val="28"/>
          <w:szCs w:val="28"/>
        </w:rPr>
        <w:t xml:space="preserve">Tally </w:t>
      </w:r>
      <w:r w:rsidR="00810AA8" w:rsidRPr="00810AA8">
        <w:rPr>
          <w:rFonts w:asciiTheme="majorHAnsi" w:hAnsiTheme="majorHAnsi"/>
          <w:color w:val="000000" w:themeColor="text1"/>
          <w:sz w:val="28"/>
          <w:szCs w:val="28"/>
        </w:rPr>
        <w:t>- Best For Business Accounting</w:t>
      </w:r>
    </w:p>
    <w:p w:rsidR="00810AA8" w:rsidRPr="00667D3D" w:rsidRDefault="00810AA8" w:rsidP="00667D3D">
      <w:pPr>
        <w:pStyle w:val="ListParagraph"/>
        <w:numPr>
          <w:ilvl w:val="0"/>
          <w:numId w:val="20"/>
        </w:numPr>
        <w:spacing w:before="270" w:after="270" w:line="384" w:lineRule="atLeast"/>
        <w:rPr>
          <w:rFonts w:asciiTheme="majorHAnsi" w:hAnsiTheme="majorHAnsi"/>
          <w:color w:val="000000" w:themeColor="text1"/>
          <w:sz w:val="28"/>
          <w:szCs w:val="28"/>
        </w:rPr>
      </w:pPr>
      <w:r w:rsidRPr="00667D3D">
        <w:rPr>
          <w:rFonts w:asciiTheme="majorHAnsi" w:hAnsiTheme="majorHAnsi"/>
          <w:color w:val="000000" w:themeColor="text1"/>
          <w:sz w:val="28"/>
          <w:szCs w:val="28"/>
        </w:rPr>
        <w:t>Complete Book-keeping</w:t>
      </w:r>
    </w:p>
    <w:p w:rsidR="00810AA8" w:rsidRPr="00667D3D" w:rsidRDefault="00810AA8" w:rsidP="00667D3D">
      <w:pPr>
        <w:pStyle w:val="ListParagraph"/>
        <w:numPr>
          <w:ilvl w:val="0"/>
          <w:numId w:val="20"/>
        </w:numPr>
        <w:spacing w:before="270" w:after="270" w:line="384" w:lineRule="atLeast"/>
        <w:rPr>
          <w:rFonts w:asciiTheme="majorHAnsi" w:hAnsiTheme="majorHAnsi"/>
          <w:color w:val="000000" w:themeColor="text1"/>
          <w:sz w:val="28"/>
          <w:szCs w:val="28"/>
        </w:rPr>
      </w:pPr>
      <w:r w:rsidRPr="00667D3D">
        <w:rPr>
          <w:rFonts w:asciiTheme="majorHAnsi" w:hAnsiTheme="majorHAnsi"/>
          <w:color w:val="000000" w:themeColor="text1"/>
          <w:sz w:val="28"/>
          <w:szCs w:val="28"/>
        </w:rPr>
        <w:t>Books, Registers and Statements of Accounts</w:t>
      </w:r>
    </w:p>
    <w:p w:rsidR="00810AA8" w:rsidRPr="00667D3D" w:rsidRDefault="00810AA8" w:rsidP="00667D3D">
      <w:pPr>
        <w:pStyle w:val="ListParagraph"/>
        <w:numPr>
          <w:ilvl w:val="0"/>
          <w:numId w:val="20"/>
        </w:numPr>
        <w:spacing w:before="270" w:after="270" w:line="384" w:lineRule="atLeast"/>
        <w:rPr>
          <w:rFonts w:asciiTheme="majorHAnsi" w:hAnsiTheme="majorHAnsi"/>
          <w:color w:val="000000" w:themeColor="text1"/>
          <w:sz w:val="28"/>
          <w:szCs w:val="28"/>
        </w:rPr>
      </w:pPr>
      <w:r w:rsidRPr="00667D3D">
        <w:rPr>
          <w:rFonts w:asciiTheme="majorHAnsi" w:hAnsiTheme="majorHAnsi"/>
          <w:color w:val="000000" w:themeColor="text1"/>
          <w:sz w:val="28"/>
          <w:szCs w:val="28"/>
        </w:rPr>
        <w:lastRenderedPageBreak/>
        <w:t>General Ledger</w:t>
      </w:r>
    </w:p>
    <w:p w:rsidR="00810AA8" w:rsidRPr="00667D3D" w:rsidRDefault="00F570F3" w:rsidP="00667D3D">
      <w:pPr>
        <w:pStyle w:val="ListParagraph"/>
        <w:numPr>
          <w:ilvl w:val="0"/>
          <w:numId w:val="20"/>
        </w:numPr>
        <w:spacing w:before="270" w:after="270" w:line="384" w:lineRule="atLeast"/>
        <w:rPr>
          <w:rFonts w:asciiTheme="majorHAnsi" w:hAnsiTheme="majorHAnsi"/>
          <w:color w:val="000000" w:themeColor="text1"/>
          <w:sz w:val="28"/>
          <w:szCs w:val="28"/>
        </w:rPr>
      </w:pPr>
      <w:r w:rsidRPr="00667D3D">
        <w:rPr>
          <w:rFonts w:asciiTheme="majorHAnsi" w:hAnsiTheme="majorHAnsi"/>
          <w:color w:val="000000" w:themeColor="text1"/>
          <w:sz w:val="28"/>
          <w:szCs w:val="28"/>
        </w:rPr>
        <w:t>Outstanding</w:t>
      </w:r>
      <w:r w:rsidR="00810AA8" w:rsidRPr="00667D3D">
        <w:rPr>
          <w:rFonts w:asciiTheme="majorHAnsi" w:hAnsiTheme="majorHAnsi"/>
          <w:color w:val="000000" w:themeColor="text1"/>
          <w:sz w:val="28"/>
          <w:szCs w:val="28"/>
        </w:rPr>
        <w:t xml:space="preserve"> Management, including Credit Limits</w:t>
      </w:r>
    </w:p>
    <w:p w:rsidR="00810AA8" w:rsidRPr="00667D3D" w:rsidRDefault="00810AA8" w:rsidP="00667D3D">
      <w:pPr>
        <w:pStyle w:val="ListParagraph"/>
        <w:numPr>
          <w:ilvl w:val="0"/>
          <w:numId w:val="20"/>
        </w:numPr>
        <w:spacing w:before="270" w:after="270" w:line="384" w:lineRule="atLeast"/>
        <w:rPr>
          <w:rFonts w:asciiTheme="majorHAnsi" w:hAnsiTheme="majorHAnsi"/>
          <w:color w:val="000000" w:themeColor="text1"/>
          <w:sz w:val="28"/>
          <w:szCs w:val="28"/>
        </w:rPr>
      </w:pPr>
      <w:r w:rsidRPr="00667D3D">
        <w:rPr>
          <w:rFonts w:asciiTheme="majorHAnsi" w:hAnsiTheme="majorHAnsi"/>
          <w:color w:val="000000" w:themeColor="text1"/>
          <w:sz w:val="28"/>
          <w:szCs w:val="28"/>
        </w:rPr>
        <w:t>Accounts Receivables and Accounts Payables</w:t>
      </w:r>
    </w:p>
    <w:p w:rsidR="00810AA8" w:rsidRPr="00667D3D" w:rsidRDefault="00810AA8" w:rsidP="00667D3D">
      <w:pPr>
        <w:pStyle w:val="ListParagraph"/>
        <w:numPr>
          <w:ilvl w:val="0"/>
          <w:numId w:val="20"/>
        </w:numPr>
        <w:spacing w:before="270" w:after="270" w:line="384" w:lineRule="atLeast"/>
        <w:rPr>
          <w:rFonts w:asciiTheme="majorHAnsi" w:hAnsiTheme="majorHAnsi"/>
          <w:color w:val="000000" w:themeColor="text1"/>
          <w:sz w:val="28"/>
          <w:szCs w:val="28"/>
        </w:rPr>
      </w:pPr>
      <w:r w:rsidRPr="00667D3D">
        <w:rPr>
          <w:rFonts w:asciiTheme="majorHAnsi" w:hAnsiTheme="majorHAnsi"/>
          <w:color w:val="000000" w:themeColor="text1"/>
          <w:sz w:val="28"/>
          <w:szCs w:val="28"/>
        </w:rPr>
        <w:t>Flexible Voucher Numbering</w:t>
      </w:r>
    </w:p>
    <w:p w:rsidR="00810AA8" w:rsidRPr="00667D3D" w:rsidRDefault="00810AA8" w:rsidP="00667D3D">
      <w:pPr>
        <w:pStyle w:val="ListParagraph"/>
        <w:numPr>
          <w:ilvl w:val="0"/>
          <w:numId w:val="20"/>
        </w:numPr>
        <w:spacing w:before="270" w:after="270" w:line="384" w:lineRule="atLeast"/>
        <w:rPr>
          <w:rFonts w:asciiTheme="majorHAnsi" w:hAnsiTheme="majorHAnsi"/>
          <w:color w:val="000000" w:themeColor="text1"/>
          <w:sz w:val="28"/>
          <w:szCs w:val="28"/>
        </w:rPr>
      </w:pPr>
      <w:r w:rsidRPr="00667D3D">
        <w:rPr>
          <w:rFonts w:asciiTheme="majorHAnsi" w:hAnsiTheme="majorHAnsi"/>
          <w:color w:val="000000" w:themeColor="text1"/>
          <w:sz w:val="28"/>
          <w:szCs w:val="28"/>
        </w:rPr>
        <w:t>Flexible Classification of Account Heads</w:t>
      </w:r>
    </w:p>
    <w:p w:rsidR="00810AA8" w:rsidRPr="00667D3D" w:rsidRDefault="00810AA8" w:rsidP="00667D3D">
      <w:pPr>
        <w:pStyle w:val="ListParagraph"/>
        <w:numPr>
          <w:ilvl w:val="0"/>
          <w:numId w:val="20"/>
        </w:numPr>
        <w:spacing w:before="270" w:after="270" w:line="384" w:lineRule="atLeast"/>
        <w:rPr>
          <w:rFonts w:asciiTheme="majorHAnsi" w:hAnsiTheme="majorHAnsi"/>
          <w:color w:val="000000" w:themeColor="text1"/>
          <w:sz w:val="28"/>
          <w:szCs w:val="28"/>
        </w:rPr>
      </w:pPr>
      <w:r w:rsidRPr="00667D3D">
        <w:rPr>
          <w:rFonts w:asciiTheme="majorHAnsi" w:hAnsiTheme="majorHAnsi"/>
          <w:color w:val="000000" w:themeColor="text1"/>
          <w:sz w:val="28"/>
          <w:szCs w:val="28"/>
        </w:rPr>
        <w:t>Drill Down Display</w:t>
      </w:r>
    </w:p>
    <w:p w:rsidR="00810AA8" w:rsidRPr="00667D3D" w:rsidRDefault="00810AA8" w:rsidP="00667D3D">
      <w:pPr>
        <w:pStyle w:val="ListParagraph"/>
        <w:numPr>
          <w:ilvl w:val="0"/>
          <w:numId w:val="20"/>
        </w:numPr>
        <w:spacing w:before="270" w:after="270" w:line="384" w:lineRule="atLeast"/>
        <w:rPr>
          <w:rFonts w:asciiTheme="majorHAnsi" w:hAnsiTheme="majorHAnsi"/>
          <w:color w:val="000000" w:themeColor="text1"/>
          <w:sz w:val="28"/>
          <w:szCs w:val="28"/>
        </w:rPr>
      </w:pPr>
      <w:r w:rsidRPr="00667D3D">
        <w:rPr>
          <w:rFonts w:asciiTheme="majorHAnsi" w:hAnsiTheme="majorHAnsi"/>
          <w:color w:val="000000" w:themeColor="text1"/>
          <w:sz w:val="28"/>
          <w:szCs w:val="28"/>
        </w:rPr>
        <w:t>Date based Reporting</w:t>
      </w:r>
    </w:p>
    <w:p w:rsidR="00810AA8" w:rsidRPr="00667D3D" w:rsidRDefault="00810AA8" w:rsidP="00667D3D">
      <w:pPr>
        <w:pStyle w:val="ListParagraph"/>
        <w:numPr>
          <w:ilvl w:val="0"/>
          <w:numId w:val="20"/>
        </w:numPr>
        <w:spacing w:before="270" w:after="270" w:line="384" w:lineRule="atLeast"/>
        <w:rPr>
          <w:rFonts w:asciiTheme="majorHAnsi" w:hAnsiTheme="majorHAnsi"/>
          <w:color w:val="000000" w:themeColor="text1"/>
          <w:sz w:val="28"/>
          <w:szCs w:val="28"/>
        </w:rPr>
      </w:pPr>
      <w:r w:rsidRPr="00667D3D">
        <w:rPr>
          <w:rFonts w:asciiTheme="majorHAnsi" w:hAnsiTheme="majorHAnsi"/>
          <w:color w:val="000000" w:themeColor="text1"/>
          <w:sz w:val="28"/>
          <w:szCs w:val="28"/>
        </w:rPr>
        <w:t>Voucher and Cheque Printing</w:t>
      </w:r>
    </w:p>
    <w:p w:rsidR="00810AA8" w:rsidRPr="00667D3D" w:rsidRDefault="00810AA8" w:rsidP="00667D3D">
      <w:pPr>
        <w:pStyle w:val="ListParagraph"/>
        <w:numPr>
          <w:ilvl w:val="0"/>
          <w:numId w:val="20"/>
        </w:numPr>
        <w:spacing w:before="270" w:after="270" w:line="384" w:lineRule="atLeast"/>
        <w:rPr>
          <w:rFonts w:asciiTheme="majorHAnsi" w:hAnsiTheme="majorHAnsi"/>
          <w:color w:val="000000" w:themeColor="text1"/>
          <w:sz w:val="28"/>
          <w:szCs w:val="28"/>
        </w:rPr>
      </w:pPr>
      <w:r w:rsidRPr="00667D3D">
        <w:rPr>
          <w:rFonts w:asciiTheme="majorHAnsi" w:hAnsiTheme="majorHAnsi"/>
          <w:color w:val="000000" w:themeColor="text1"/>
          <w:sz w:val="28"/>
          <w:szCs w:val="28"/>
        </w:rPr>
        <w:t>Columnar Reports</w:t>
      </w:r>
    </w:p>
    <w:p w:rsidR="00810AA8" w:rsidRPr="00667D3D" w:rsidRDefault="00810AA8" w:rsidP="00667D3D">
      <w:pPr>
        <w:pStyle w:val="ListParagraph"/>
        <w:numPr>
          <w:ilvl w:val="0"/>
          <w:numId w:val="20"/>
        </w:numPr>
        <w:spacing w:before="270" w:after="270" w:line="384" w:lineRule="atLeast"/>
        <w:rPr>
          <w:rFonts w:asciiTheme="majorHAnsi" w:hAnsiTheme="majorHAnsi"/>
          <w:color w:val="000000" w:themeColor="text1"/>
          <w:sz w:val="28"/>
          <w:szCs w:val="28"/>
        </w:rPr>
      </w:pPr>
      <w:r w:rsidRPr="00667D3D">
        <w:rPr>
          <w:rFonts w:asciiTheme="majorHAnsi" w:hAnsiTheme="majorHAnsi"/>
          <w:color w:val="000000" w:themeColor="text1"/>
          <w:sz w:val="28"/>
          <w:szCs w:val="28"/>
        </w:rPr>
        <w:t>Bank Reconciliation</w:t>
      </w:r>
    </w:p>
    <w:p w:rsidR="00810AA8" w:rsidRPr="00810AA8" w:rsidRDefault="00A10D4E" w:rsidP="00810AA8">
      <w:pPr>
        <w:spacing w:before="270" w:after="270" w:line="384" w:lineRule="atLeast"/>
        <w:rPr>
          <w:rFonts w:asciiTheme="majorHAnsi" w:hAnsiTheme="majorHAnsi"/>
          <w:color w:val="000000" w:themeColor="text1"/>
          <w:sz w:val="28"/>
          <w:szCs w:val="28"/>
        </w:rPr>
      </w:pPr>
      <w:r>
        <w:rPr>
          <w:rFonts w:asciiTheme="majorHAnsi" w:hAnsiTheme="majorHAnsi"/>
          <w:color w:val="000000" w:themeColor="text1"/>
          <w:sz w:val="28"/>
          <w:szCs w:val="28"/>
        </w:rPr>
        <w:t xml:space="preserve">Tally </w:t>
      </w:r>
      <w:r w:rsidR="00810AA8" w:rsidRPr="00810AA8">
        <w:rPr>
          <w:rFonts w:asciiTheme="majorHAnsi" w:hAnsiTheme="majorHAnsi"/>
          <w:color w:val="000000" w:themeColor="text1"/>
          <w:sz w:val="28"/>
          <w:szCs w:val="28"/>
        </w:rPr>
        <w:t xml:space="preserve">- Best </w:t>
      </w:r>
      <w:r w:rsidR="00F570F3" w:rsidRPr="00810AA8">
        <w:rPr>
          <w:rFonts w:asciiTheme="majorHAnsi" w:hAnsiTheme="majorHAnsi"/>
          <w:color w:val="000000" w:themeColor="text1"/>
          <w:sz w:val="28"/>
          <w:szCs w:val="28"/>
        </w:rPr>
        <w:t>for</w:t>
      </w:r>
      <w:r w:rsidR="00810AA8" w:rsidRPr="00810AA8">
        <w:rPr>
          <w:rFonts w:asciiTheme="majorHAnsi" w:hAnsiTheme="majorHAnsi"/>
          <w:color w:val="000000" w:themeColor="text1"/>
          <w:sz w:val="28"/>
          <w:szCs w:val="28"/>
        </w:rPr>
        <w:t xml:space="preserve"> Business Financial Management</w:t>
      </w:r>
    </w:p>
    <w:p w:rsidR="00810AA8" w:rsidRPr="00B91EF8" w:rsidRDefault="00810AA8" w:rsidP="00B91EF8">
      <w:pPr>
        <w:pStyle w:val="ListParagraph"/>
        <w:numPr>
          <w:ilvl w:val="0"/>
          <w:numId w:val="21"/>
        </w:numPr>
        <w:spacing w:before="270" w:after="270" w:line="384" w:lineRule="atLeast"/>
        <w:rPr>
          <w:rFonts w:asciiTheme="majorHAnsi" w:hAnsiTheme="majorHAnsi"/>
          <w:color w:val="000000" w:themeColor="text1"/>
          <w:sz w:val="28"/>
          <w:szCs w:val="28"/>
        </w:rPr>
      </w:pPr>
      <w:r w:rsidRPr="00B91EF8">
        <w:rPr>
          <w:rFonts w:asciiTheme="majorHAnsi" w:hAnsiTheme="majorHAnsi"/>
          <w:color w:val="000000" w:themeColor="text1"/>
          <w:sz w:val="28"/>
          <w:szCs w:val="28"/>
        </w:rPr>
        <w:t>Funds Flows</w:t>
      </w:r>
    </w:p>
    <w:p w:rsidR="00810AA8" w:rsidRPr="00B91EF8" w:rsidRDefault="00810AA8" w:rsidP="00B91EF8">
      <w:pPr>
        <w:pStyle w:val="ListParagraph"/>
        <w:numPr>
          <w:ilvl w:val="0"/>
          <w:numId w:val="21"/>
        </w:numPr>
        <w:spacing w:before="270" w:after="270" w:line="384" w:lineRule="atLeast"/>
        <w:rPr>
          <w:rFonts w:asciiTheme="majorHAnsi" w:hAnsiTheme="majorHAnsi"/>
          <w:color w:val="000000" w:themeColor="text1"/>
          <w:sz w:val="28"/>
          <w:szCs w:val="28"/>
        </w:rPr>
      </w:pPr>
      <w:r w:rsidRPr="00B91EF8">
        <w:rPr>
          <w:rFonts w:asciiTheme="majorHAnsi" w:hAnsiTheme="majorHAnsi"/>
          <w:color w:val="000000" w:themeColor="text1"/>
          <w:sz w:val="28"/>
          <w:szCs w:val="28"/>
        </w:rPr>
        <w:t>Receivables Turnover (Payment Performance of </w:t>
      </w:r>
      <w:r w:rsidRPr="00B91EF8">
        <w:rPr>
          <w:rFonts w:asciiTheme="majorHAnsi" w:hAnsiTheme="majorHAnsi"/>
          <w:color w:val="000000" w:themeColor="text1"/>
          <w:sz w:val="28"/>
          <w:szCs w:val="28"/>
        </w:rPr>
        <w:br/>
        <w:t>Debtors)</w:t>
      </w:r>
    </w:p>
    <w:p w:rsidR="00810AA8" w:rsidRPr="00B91EF8" w:rsidRDefault="00810AA8" w:rsidP="00B91EF8">
      <w:pPr>
        <w:pStyle w:val="ListParagraph"/>
        <w:numPr>
          <w:ilvl w:val="0"/>
          <w:numId w:val="21"/>
        </w:numPr>
        <w:spacing w:before="270" w:after="270" w:line="384" w:lineRule="atLeast"/>
        <w:rPr>
          <w:rFonts w:asciiTheme="majorHAnsi" w:hAnsiTheme="majorHAnsi"/>
          <w:color w:val="000000" w:themeColor="text1"/>
          <w:sz w:val="28"/>
          <w:szCs w:val="28"/>
        </w:rPr>
      </w:pPr>
      <w:r w:rsidRPr="00B91EF8">
        <w:rPr>
          <w:rFonts w:asciiTheme="majorHAnsi" w:hAnsiTheme="majorHAnsi"/>
          <w:color w:val="000000" w:themeColor="text1"/>
          <w:sz w:val="28"/>
          <w:szCs w:val="28"/>
        </w:rPr>
        <w:t>Branch Accounting</w:t>
      </w:r>
    </w:p>
    <w:p w:rsidR="00810AA8" w:rsidRPr="00B91EF8" w:rsidRDefault="00810AA8" w:rsidP="00B91EF8">
      <w:pPr>
        <w:pStyle w:val="ListParagraph"/>
        <w:numPr>
          <w:ilvl w:val="0"/>
          <w:numId w:val="21"/>
        </w:numPr>
        <w:spacing w:before="270" w:after="270" w:line="384" w:lineRule="atLeast"/>
        <w:rPr>
          <w:rFonts w:asciiTheme="majorHAnsi" w:hAnsiTheme="majorHAnsi"/>
          <w:color w:val="000000" w:themeColor="text1"/>
          <w:sz w:val="28"/>
          <w:szCs w:val="28"/>
        </w:rPr>
      </w:pPr>
      <w:r w:rsidRPr="00B91EF8">
        <w:rPr>
          <w:rFonts w:asciiTheme="majorHAnsi" w:hAnsiTheme="majorHAnsi"/>
          <w:color w:val="000000" w:themeColor="text1"/>
          <w:sz w:val="28"/>
          <w:szCs w:val="28"/>
        </w:rPr>
        <w:t>Flexible Period Accounting</w:t>
      </w:r>
    </w:p>
    <w:p w:rsidR="00810AA8" w:rsidRPr="00B91EF8" w:rsidRDefault="00810AA8" w:rsidP="00B91EF8">
      <w:pPr>
        <w:pStyle w:val="ListParagraph"/>
        <w:numPr>
          <w:ilvl w:val="0"/>
          <w:numId w:val="21"/>
        </w:numPr>
        <w:spacing w:before="270" w:after="270" w:line="384" w:lineRule="atLeast"/>
        <w:rPr>
          <w:rFonts w:asciiTheme="majorHAnsi" w:hAnsiTheme="majorHAnsi"/>
          <w:color w:val="000000" w:themeColor="text1"/>
          <w:sz w:val="28"/>
          <w:szCs w:val="28"/>
        </w:rPr>
      </w:pPr>
      <w:r w:rsidRPr="00B91EF8">
        <w:rPr>
          <w:rFonts w:asciiTheme="majorHAnsi" w:hAnsiTheme="majorHAnsi"/>
          <w:color w:val="000000" w:themeColor="text1"/>
          <w:sz w:val="28"/>
          <w:szCs w:val="28"/>
        </w:rPr>
        <w:t>Consolidation of Companies</w:t>
      </w:r>
    </w:p>
    <w:p w:rsidR="00810AA8" w:rsidRPr="00B91EF8" w:rsidRDefault="00810AA8" w:rsidP="00B91EF8">
      <w:pPr>
        <w:pStyle w:val="ListParagraph"/>
        <w:numPr>
          <w:ilvl w:val="0"/>
          <w:numId w:val="21"/>
        </w:numPr>
        <w:spacing w:before="270" w:after="270" w:line="384" w:lineRule="atLeast"/>
        <w:rPr>
          <w:rFonts w:asciiTheme="majorHAnsi" w:hAnsiTheme="majorHAnsi"/>
          <w:color w:val="000000" w:themeColor="text1"/>
          <w:sz w:val="28"/>
          <w:szCs w:val="28"/>
        </w:rPr>
      </w:pPr>
      <w:r w:rsidRPr="00B91EF8">
        <w:rPr>
          <w:rFonts w:asciiTheme="majorHAnsi" w:hAnsiTheme="majorHAnsi"/>
          <w:color w:val="000000" w:themeColor="text1"/>
          <w:sz w:val="28"/>
          <w:szCs w:val="28"/>
        </w:rPr>
        <w:t>Budgeting and Control</w:t>
      </w:r>
    </w:p>
    <w:p w:rsidR="00810AA8" w:rsidRPr="00B91EF8" w:rsidRDefault="00810AA8" w:rsidP="00B91EF8">
      <w:pPr>
        <w:pStyle w:val="ListParagraph"/>
        <w:numPr>
          <w:ilvl w:val="0"/>
          <w:numId w:val="21"/>
        </w:numPr>
        <w:spacing w:before="270" w:after="270" w:line="384" w:lineRule="atLeast"/>
        <w:rPr>
          <w:rFonts w:asciiTheme="majorHAnsi" w:hAnsiTheme="majorHAnsi"/>
          <w:color w:val="000000" w:themeColor="text1"/>
          <w:sz w:val="28"/>
          <w:szCs w:val="28"/>
        </w:rPr>
      </w:pPr>
      <w:r w:rsidRPr="00B91EF8">
        <w:rPr>
          <w:rFonts w:asciiTheme="majorHAnsi" w:hAnsiTheme="majorHAnsi"/>
          <w:color w:val="000000" w:themeColor="text1"/>
          <w:sz w:val="28"/>
          <w:szCs w:val="28"/>
        </w:rPr>
        <w:t xml:space="preserve">Cost </w:t>
      </w:r>
      <w:r w:rsidR="00C1589E" w:rsidRPr="00B91EF8">
        <w:rPr>
          <w:rFonts w:asciiTheme="majorHAnsi" w:hAnsiTheme="majorHAnsi"/>
          <w:color w:val="000000" w:themeColor="text1"/>
          <w:sz w:val="28"/>
          <w:szCs w:val="28"/>
        </w:rPr>
        <w:t>Centers</w:t>
      </w:r>
      <w:r w:rsidRPr="00B91EF8">
        <w:rPr>
          <w:rFonts w:asciiTheme="majorHAnsi" w:hAnsiTheme="majorHAnsi"/>
          <w:color w:val="000000" w:themeColor="text1"/>
          <w:sz w:val="28"/>
          <w:szCs w:val="28"/>
        </w:rPr>
        <w:t xml:space="preserve"> &amp; Profit </w:t>
      </w:r>
      <w:r w:rsidR="00C1589E" w:rsidRPr="00B91EF8">
        <w:rPr>
          <w:rFonts w:asciiTheme="majorHAnsi" w:hAnsiTheme="majorHAnsi"/>
          <w:color w:val="000000" w:themeColor="text1"/>
          <w:sz w:val="28"/>
          <w:szCs w:val="28"/>
        </w:rPr>
        <w:t>Centers</w:t>
      </w:r>
      <w:r w:rsidRPr="00B91EF8">
        <w:rPr>
          <w:rFonts w:asciiTheme="majorHAnsi" w:hAnsiTheme="majorHAnsi"/>
          <w:color w:val="000000" w:themeColor="text1"/>
          <w:sz w:val="28"/>
          <w:szCs w:val="28"/>
        </w:rPr>
        <w:t>, with Multiple Cost Categories</w:t>
      </w:r>
    </w:p>
    <w:p w:rsidR="00810AA8" w:rsidRPr="00B91EF8" w:rsidRDefault="00810AA8" w:rsidP="00B91EF8">
      <w:pPr>
        <w:pStyle w:val="ListParagraph"/>
        <w:numPr>
          <w:ilvl w:val="0"/>
          <w:numId w:val="21"/>
        </w:numPr>
        <w:spacing w:before="270" w:after="270" w:line="384" w:lineRule="atLeast"/>
        <w:rPr>
          <w:rFonts w:asciiTheme="majorHAnsi" w:hAnsiTheme="majorHAnsi"/>
          <w:color w:val="000000" w:themeColor="text1"/>
          <w:sz w:val="28"/>
          <w:szCs w:val="28"/>
        </w:rPr>
      </w:pPr>
      <w:r w:rsidRPr="00B91EF8">
        <w:rPr>
          <w:rFonts w:asciiTheme="majorHAnsi" w:hAnsiTheme="majorHAnsi"/>
          <w:color w:val="000000" w:themeColor="text1"/>
          <w:sz w:val="28"/>
          <w:szCs w:val="28"/>
        </w:rPr>
        <w:t>Variance Analysis</w:t>
      </w:r>
    </w:p>
    <w:p w:rsidR="00810AA8" w:rsidRPr="00B91EF8" w:rsidRDefault="00810AA8" w:rsidP="00B91EF8">
      <w:pPr>
        <w:pStyle w:val="ListParagraph"/>
        <w:numPr>
          <w:ilvl w:val="0"/>
          <w:numId w:val="21"/>
        </w:numPr>
        <w:spacing w:before="270" w:after="270" w:line="384" w:lineRule="atLeast"/>
        <w:rPr>
          <w:rFonts w:asciiTheme="majorHAnsi" w:hAnsiTheme="majorHAnsi"/>
          <w:color w:val="000000" w:themeColor="text1"/>
          <w:sz w:val="28"/>
          <w:szCs w:val="28"/>
        </w:rPr>
      </w:pPr>
      <w:r w:rsidRPr="00B91EF8">
        <w:rPr>
          <w:rFonts w:asciiTheme="majorHAnsi" w:hAnsiTheme="majorHAnsi"/>
          <w:color w:val="000000" w:themeColor="text1"/>
          <w:sz w:val="28"/>
          <w:szCs w:val="28"/>
        </w:rPr>
        <w:t>Ratio Analysis</w:t>
      </w:r>
    </w:p>
    <w:p w:rsidR="00810AA8" w:rsidRPr="00B91EF8" w:rsidRDefault="00810AA8" w:rsidP="00B91EF8">
      <w:pPr>
        <w:pStyle w:val="ListParagraph"/>
        <w:numPr>
          <w:ilvl w:val="0"/>
          <w:numId w:val="21"/>
        </w:numPr>
        <w:spacing w:before="270" w:after="270" w:line="384" w:lineRule="atLeast"/>
        <w:rPr>
          <w:rFonts w:asciiTheme="majorHAnsi" w:hAnsiTheme="majorHAnsi"/>
          <w:color w:val="000000" w:themeColor="text1"/>
          <w:sz w:val="28"/>
          <w:szCs w:val="28"/>
        </w:rPr>
      </w:pPr>
      <w:r w:rsidRPr="00B91EF8">
        <w:rPr>
          <w:rFonts w:asciiTheme="majorHAnsi" w:hAnsiTheme="majorHAnsi"/>
          <w:color w:val="000000" w:themeColor="text1"/>
          <w:sz w:val="28"/>
          <w:szCs w:val="28"/>
        </w:rPr>
        <w:t>Scenario Management including Reversing Journals and Optional Vouchers</w:t>
      </w:r>
    </w:p>
    <w:p w:rsidR="00810AA8" w:rsidRPr="00810AA8" w:rsidRDefault="00A10D4E" w:rsidP="00810AA8">
      <w:pPr>
        <w:spacing w:before="270" w:after="270" w:line="384" w:lineRule="atLeast"/>
        <w:rPr>
          <w:rFonts w:asciiTheme="majorHAnsi" w:hAnsiTheme="majorHAnsi"/>
          <w:color w:val="000000" w:themeColor="text1"/>
          <w:sz w:val="28"/>
          <w:szCs w:val="28"/>
        </w:rPr>
      </w:pPr>
      <w:r>
        <w:rPr>
          <w:rFonts w:asciiTheme="majorHAnsi" w:hAnsiTheme="majorHAnsi"/>
          <w:color w:val="000000" w:themeColor="text1"/>
          <w:sz w:val="28"/>
          <w:szCs w:val="28"/>
        </w:rPr>
        <w:t xml:space="preserve">Tally </w:t>
      </w:r>
      <w:r w:rsidR="00810AA8" w:rsidRPr="00810AA8">
        <w:rPr>
          <w:rFonts w:asciiTheme="majorHAnsi" w:hAnsiTheme="majorHAnsi"/>
          <w:color w:val="000000" w:themeColor="text1"/>
          <w:sz w:val="28"/>
          <w:szCs w:val="28"/>
        </w:rPr>
        <w:t>- Best For Statutory Returns</w:t>
      </w:r>
    </w:p>
    <w:p w:rsidR="00810AA8" w:rsidRPr="00B91EF8" w:rsidRDefault="00810AA8" w:rsidP="00B91EF8">
      <w:pPr>
        <w:pStyle w:val="ListParagraph"/>
        <w:numPr>
          <w:ilvl w:val="0"/>
          <w:numId w:val="22"/>
        </w:numPr>
        <w:spacing w:before="270" w:after="270" w:line="384" w:lineRule="atLeast"/>
        <w:rPr>
          <w:rFonts w:asciiTheme="majorHAnsi" w:hAnsiTheme="majorHAnsi"/>
          <w:color w:val="000000" w:themeColor="text1"/>
          <w:sz w:val="28"/>
          <w:szCs w:val="28"/>
        </w:rPr>
      </w:pPr>
      <w:r w:rsidRPr="00B91EF8">
        <w:rPr>
          <w:rFonts w:asciiTheme="majorHAnsi" w:hAnsiTheme="majorHAnsi"/>
          <w:color w:val="000000" w:themeColor="text1"/>
          <w:sz w:val="28"/>
          <w:szCs w:val="28"/>
        </w:rPr>
        <w:t>VAT Statutory Returns</w:t>
      </w:r>
    </w:p>
    <w:p w:rsidR="00810AA8" w:rsidRPr="00B91EF8" w:rsidRDefault="00810AA8" w:rsidP="00B91EF8">
      <w:pPr>
        <w:pStyle w:val="ListParagraph"/>
        <w:numPr>
          <w:ilvl w:val="0"/>
          <w:numId w:val="22"/>
        </w:numPr>
        <w:spacing w:before="270" w:after="270" w:line="384" w:lineRule="atLeast"/>
        <w:rPr>
          <w:rFonts w:asciiTheme="majorHAnsi" w:hAnsiTheme="majorHAnsi"/>
          <w:color w:val="000000" w:themeColor="text1"/>
          <w:sz w:val="28"/>
          <w:szCs w:val="28"/>
        </w:rPr>
      </w:pPr>
      <w:r w:rsidRPr="00B91EF8">
        <w:rPr>
          <w:rFonts w:asciiTheme="majorHAnsi" w:hAnsiTheme="majorHAnsi"/>
          <w:color w:val="000000" w:themeColor="text1"/>
          <w:sz w:val="28"/>
          <w:szCs w:val="28"/>
        </w:rPr>
        <w:t>VAT Composition Returns</w:t>
      </w:r>
    </w:p>
    <w:p w:rsidR="00810AA8" w:rsidRPr="00B91EF8" w:rsidRDefault="00810AA8" w:rsidP="00B91EF8">
      <w:pPr>
        <w:pStyle w:val="ListParagraph"/>
        <w:numPr>
          <w:ilvl w:val="0"/>
          <w:numId w:val="22"/>
        </w:numPr>
        <w:spacing w:before="270" w:after="270" w:line="384" w:lineRule="atLeast"/>
        <w:rPr>
          <w:rFonts w:asciiTheme="majorHAnsi" w:hAnsiTheme="majorHAnsi"/>
          <w:color w:val="000000" w:themeColor="text1"/>
          <w:sz w:val="28"/>
          <w:szCs w:val="28"/>
        </w:rPr>
      </w:pPr>
      <w:r w:rsidRPr="00B91EF8">
        <w:rPr>
          <w:rFonts w:asciiTheme="majorHAnsi" w:hAnsiTheme="majorHAnsi"/>
          <w:color w:val="000000" w:themeColor="text1"/>
          <w:sz w:val="28"/>
          <w:szCs w:val="28"/>
        </w:rPr>
        <w:t>Service Tax</w:t>
      </w:r>
    </w:p>
    <w:p w:rsidR="00810AA8" w:rsidRPr="00B91EF8" w:rsidRDefault="00810AA8" w:rsidP="00B91EF8">
      <w:pPr>
        <w:pStyle w:val="ListParagraph"/>
        <w:numPr>
          <w:ilvl w:val="0"/>
          <w:numId w:val="22"/>
        </w:numPr>
        <w:spacing w:before="270" w:after="270" w:line="384" w:lineRule="atLeast"/>
        <w:rPr>
          <w:rFonts w:asciiTheme="majorHAnsi" w:hAnsiTheme="majorHAnsi"/>
          <w:color w:val="000000" w:themeColor="text1"/>
          <w:sz w:val="28"/>
          <w:szCs w:val="28"/>
        </w:rPr>
      </w:pPr>
      <w:r w:rsidRPr="00B91EF8">
        <w:rPr>
          <w:rFonts w:asciiTheme="majorHAnsi" w:hAnsiTheme="majorHAnsi"/>
          <w:color w:val="000000" w:themeColor="text1"/>
          <w:sz w:val="28"/>
          <w:szCs w:val="28"/>
        </w:rPr>
        <w:t>Tax Deducted at Source (TDS)</w:t>
      </w:r>
    </w:p>
    <w:p w:rsidR="00810AA8" w:rsidRPr="00B91EF8" w:rsidRDefault="00810AA8" w:rsidP="00B91EF8">
      <w:pPr>
        <w:pStyle w:val="ListParagraph"/>
        <w:numPr>
          <w:ilvl w:val="0"/>
          <w:numId w:val="22"/>
        </w:numPr>
        <w:spacing w:before="270" w:after="270" w:line="384" w:lineRule="atLeast"/>
        <w:rPr>
          <w:rFonts w:asciiTheme="majorHAnsi" w:hAnsiTheme="majorHAnsi"/>
          <w:color w:val="000000" w:themeColor="text1"/>
          <w:sz w:val="28"/>
          <w:szCs w:val="28"/>
        </w:rPr>
      </w:pPr>
      <w:r w:rsidRPr="00B91EF8">
        <w:rPr>
          <w:rFonts w:asciiTheme="majorHAnsi" w:hAnsiTheme="majorHAnsi"/>
          <w:color w:val="000000" w:themeColor="text1"/>
          <w:sz w:val="28"/>
          <w:szCs w:val="28"/>
        </w:rPr>
        <w:t>Fringe Benefit Tax (FBT)</w:t>
      </w:r>
    </w:p>
    <w:p w:rsidR="00810AA8" w:rsidRPr="00B91EF8" w:rsidRDefault="00810AA8" w:rsidP="00B91EF8">
      <w:pPr>
        <w:pStyle w:val="ListParagraph"/>
        <w:numPr>
          <w:ilvl w:val="0"/>
          <w:numId w:val="22"/>
        </w:numPr>
        <w:spacing w:before="270" w:after="270" w:line="384" w:lineRule="atLeast"/>
        <w:rPr>
          <w:rFonts w:asciiTheme="majorHAnsi" w:hAnsiTheme="majorHAnsi"/>
          <w:color w:val="000000" w:themeColor="text1"/>
          <w:sz w:val="28"/>
          <w:szCs w:val="28"/>
        </w:rPr>
      </w:pPr>
      <w:r w:rsidRPr="00B91EF8">
        <w:rPr>
          <w:rFonts w:asciiTheme="majorHAnsi" w:hAnsiTheme="majorHAnsi"/>
          <w:color w:val="000000" w:themeColor="text1"/>
          <w:sz w:val="28"/>
          <w:szCs w:val="28"/>
        </w:rPr>
        <w:t>Excise for Traders</w:t>
      </w:r>
    </w:p>
    <w:p w:rsidR="00810AA8" w:rsidRPr="00810AA8" w:rsidRDefault="003012A2" w:rsidP="00810AA8">
      <w:pPr>
        <w:spacing w:before="270" w:after="270" w:line="384" w:lineRule="atLeast"/>
        <w:rPr>
          <w:rFonts w:asciiTheme="majorHAnsi" w:hAnsiTheme="majorHAnsi"/>
          <w:color w:val="000000" w:themeColor="text1"/>
          <w:sz w:val="28"/>
          <w:szCs w:val="28"/>
        </w:rPr>
      </w:pPr>
      <w:r>
        <w:rPr>
          <w:rFonts w:asciiTheme="majorHAnsi" w:hAnsiTheme="majorHAnsi"/>
          <w:color w:val="000000" w:themeColor="text1"/>
          <w:sz w:val="28"/>
          <w:szCs w:val="28"/>
        </w:rPr>
        <w:t xml:space="preserve">What Makes Tally </w:t>
      </w:r>
      <w:r w:rsidR="00810AA8" w:rsidRPr="00810AA8">
        <w:rPr>
          <w:rFonts w:asciiTheme="majorHAnsi" w:hAnsiTheme="majorHAnsi"/>
          <w:color w:val="000000" w:themeColor="text1"/>
          <w:sz w:val="28"/>
          <w:szCs w:val="28"/>
        </w:rPr>
        <w:t>The Best?</w:t>
      </w:r>
    </w:p>
    <w:p w:rsidR="00810AA8" w:rsidRPr="003012A2" w:rsidRDefault="00810AA8" w:rsidP="003012A2">
      <w:pPr>
        <w:pStyle w:val="ListParagraph"/>
        <w:numPr>
          <w:ilvl w:val="0"/>
          <w:numId w:val="23"/>
        </w:numPr>
        <w:spacing w:before="270" w:after="270" w:line="384" w:lineRule="atLeast"/>
        <w:rPr>
          <w:rFonts w:asciiTheme="majorHAnsi" w:hAnsiTheme="majorHAnsi"/>
          <w:color w:val="000000" w:themeColor="text1"/>
          <w:sz w:val="28"/>
          <w:szCs w:val="28"/>
        </w:rPr>
      </w:pPr>
      <w:r w:rsidRPr="003012A2">
        <w:rPr>
          <w:rFonts w:asciiTheme="majorHAnsi" w:hAnsiTheme="majorHAnsi"/>
          <w:color w:val="000000" w:themeColor="text1"/>
          <w:sz w:val="28"/>
          <w:szCs w:val="28"/>
        </w:rPr>
        <w:t>Simplicity in usage</w:t>
      </w:r>
    </w:p>
    <w:p w:rsidR="00810AA8" w:rsidRPr="003012A2" w:rsidRDefault="00810AA8" w:rsidP="003012A2">
      <w:pPr>
        <w:pStyle w:val="ListParagraph"/>
        <w:numPr>
          <w:ilvl w:val="0"/>
          <w:numId w:val="23"/>
        </w:numPr>
        <w:spacing w:before="270" w:after="270" w:line="384" w:lineRule="atLeast"/>
        <w:rPr>
          <w:rFonts w:asciiTheme="majorHAnsi" w:hAnsiTheme="majorHAnsi"/>
          <w:color w:val="000000" w:themeColor="text1"/>
          <w:sz w:val="28"/>
          <w:szCs w:val="28"/>
        </w:rPr>
      </w:pPr>
      <w:r w:rsidRPr="003012A2">
        <w:rPr>
          <w:rFonts w:asciiTheme="majorHAnsi" w:hAnsiTheme="majorHAnsi"/>
          <w:color w:val="000000" w:themeColor="text1"/>
          <w:sz w:val="28"/>
          <w:szCs w:val="28"/>
        </w:rPr>
        <w:lastRenderedPageBreak/>
        <w:t>Speed in navigation</w:t>
      </w:r>
    </w:p>
    <w:p w:rsidR="00810AA8" w:rsidRPr="003012A2" w:rsidRDefault="00810AA8" w:rsidP="003012A2">
      <w:pPr>
        <w:pStyle w:val="ListParagraph"/>
        <w:numPr>
          <w:ilvl w:val="0"/>
          <w:numId w:val="23"/>
        </w:numPr>
        <w:spacing w:before="270" w:after="270" w:line="384" w:lineRule="atLeast"/>
        <w:rPr>
          <w:rFonts w:asciiTheme="majorHAnsi" w:hAnsiTheme="majorHAnsi"/>
          <w:color w:val="000000" w:themeColor="text1"/>
          <w:sz w:val="28"/>
          <w:szCs w:val="28"/>
        </w:rPr>
      </w:pPr>
      <w:r w:rsidRPr="003012A2">
        <w:rPr>
          <w:rFonts w:asciiTheme="majorHAnsi" w:hAnsiTheme="majorHAnsi"/>
          <w:color w:val="000000" w:themeColor="text1"/>
          <w:sz w:val="28"/>
          <w:szCs w:val="28"/>
        </w:rPr>
        <w:t>Power of information management</w:t>
      </w:r>
    </w:p>
    <w:p w:rsidR="00810AA8" w:rsidRPr="003012A2" w:rsidRDefault="00810AA8" w:rsidP="003012A2">
      <w:pPr>
        <w:pStyle w:val="ListParagraph"/>
        <w:numPr>
          <w:ilvl w:val="0"/>
          <w:numId w:val="23"/>
        </w:numPr>
        <w:spacing w:before="270" w:after="270" w:line="384" w:lineRule="atLeast"/>
        <w:rPr>
          <w:rFonts w:asciiTheme="majorHAnsi" w:hAnsiTheme="majorHAnsi"/>
          <w:color w:val="000000" w:themeColor="text1"/>
          <w:sz w:val="28"/>
          <w:szCs w:val="28"/>
        </w:rPr>
      </w:pPr>
      <w:r w:rsidRPr="003012A2">
        <w:rPr>
          <w:rFonts w:asciiTheme="majorHAnsi" w:hAnsiTheme="majorHAnsi"/>
          <w:color w:val="000000" w:themeColor="text1"/>
          <w:sz w:val="28"/>
          <w:szCs w:val="28"/>
        </w:rPr>
        <w:t>Flexibility in adapting to your business</w:t>
      </w:r>
    </w:p>
    <w:p w:rsidR="00810AA8" w:rsidRPr="003012A2" w:rsidRDefault="00810AA8" w:rsidP="003012A2">
      <w:pPr>
        <w:pStyle w:val="ListParagraph"/>
        <w:numPr>
          <w:ilvl w:val="0"/>
          <w:numId w:val="23"/>
        </w:numPr>
        <w:spacing w:before="270" w:after="270" w:line="384" w:lineRule="atLeast"/>
        <w:rPr>
          <w:rFonts w:asciiTheme="majorHAnsi" w:hAnsiTheme="majorHAnsi"/>
          <w:color w:val="000000" w:themeColor="text1"/>
          <w:sz w:val="28"/>
          <w:szCs w:val="28"/>
        </w:rPr>
      </w:pPr>
      <w:r w:rsidRPr="003012A2">
        <w:rPr>
          <w:rFonts w:asciiTheme="majorHAnsi" w:hAnsiTheme="majorHAnsi"/>
          <w:color w:val="000000" w:themeColor="text1"/>
          <w:sz w:val="28"/>
          <w:szCs w:val="28"/>
        </w:rPr>
        <w:t>Concurrent multi-lingual capability</w:t>
      </w:r>
    </w:p>
    <w:p w:rsidR="00810AA8" w:rsidRPr="003012A2" w:rsidRDefault="00810AA8" w:rsidP="003012A2">
      <w:pPr>
        <w:pStyle w:val="ListParagraph"/>
        <w:numPr>
          <w:ilvl w:val="0"/>
          <w:numId w:val="23"/>
        </w:numPr>
        <w:spacing w:before="270" w:after="270" w:line="384" w:lineRule="atLeast"/>
        <w:rPr>
          <w:rFonts w:asciiTheme="majorHAnsi" w:hAnsiTheme="majorHAnsi"/>
          <w:color w:val="000000" w:themeColor="text1"/>
          <w:sz w:val="28"/>
          <w:szCs w:val="28"/>
        </w:rPr>
      </w:pPr>
      <w:r w:rsidRPr="003012A2">
        <w:rPr>
          <w:rFonts w:asciiTheme="majorHAnsi" w:hAnsiTheme="majorHAnsi"/>
          <w:color w:val="000000" w:themeColor="text1"/>
          <w:sz w:val="28"/>
          <w:szCs w:val="28"/>
        </w:rPr>
        <w:t>No codes for convenience</w:t>
      </w:r>
    </w:p>
    <w:p w:rsidR="00810AA8" w:rsidRPr="003012A2" w:rsidRDefault="00810AA8" w:rsidP="003012A2">
      <w:pPr>
        <w:pStyle w:val="ListParagraph"/>
        <w:numPr>
          <w:ilvl w:val="0"/>
          <w:numId w:val="23"/>
        </w:numPr>
        <w:spacing w:before="270" w:after="270" w:line="384" w:lineRule="atLeast"/>
        <w:rPr>
          <w:rFonts w:asciiTheme="majorHAnsi" w:hAnsiTheme="majorHAnsi"/>
          <w:color w:val="000000" w:themeColor="text1"/>
          <w:sz w:val="28"/>
          <w:szCs w:val="28"/>
        </w:rPr>
      </w:pPr>
      <w:r w:rsidRPr="003012A2">
        <w:rPr>
          <w:rFonts w:asciiTheme="majorHAnsi" w:hAnsiTheme="majorHAnsi"/>
          <w:color w:val="000000" w:themeColor="text1"/>
          <w:sz w:val="28"/>
          <w:szCs w:val="28"/>
        </w:rPr>
        <w:t>Real-time reporting</w:t>
      </w:r>
    </w:p>
    <w:p w:rsidR="00810AA8" w:rsidRPr="003012A2" w:rsidRDefault="00810AA8" w:rsidP="003012A2">
      <w:pPr>
        <w:pStyle w:val="ListParagraph"/>
        <w:numPr>
          <w:ilvl w:val="0"/>
          <w:numId w:val="23"/>
        </w:numPr>
        <w:spacing w:before="270" w:after="270" w:line="384" w:lineRule="atLeast"/>
        <w:rPr>
          <w:rFonts w:asciiTheme="majorHAnsi" w:hAnsiTheme="majorHAnsi"/>
          <w:color w:val="000000" w:themeColor="text1"/>
          <w:sz w:val="28"/>
          <w:szCs w:val="28"/>
        </w:rPr>
      </w:pPr>
      <w:r w:rsidRPr="003012A2">
        <w:rPr>
          <w:rFonts w:asciiTheme="majorHAnsi" w:hAnsiTheme="majorHAnsi"/>
          <w:color w:val="000000" w:themeColor="text1"/>
          <w:sz w:val="28"/>
          <w:szCs w:val="28"/>
        </w:rPr>
        <w:t>Online help for user friendly experience</w:t>
      </w:r>
    </w:p>
    <w:p w:rsidR="00810AA8" w:rsidRPr="00810AA8" w:rsidRDefault="003012A2" w:rsidP="00810AA8">
      <w:pPr>
        <w:spacing w:before="270" w:after="270" w:line="384" w:lineRule="atLeast"/>
        <w:rPr>
          <w:rFonts w:asciiTheme="majorHAnsi" w:hAnsiTheme="majorHAnsi"/>
          <w:color w:val="000000" w:themeColor="text1"/>
          <w:sz w:val="28"/>
          <w:szCs w:val="28"/>
        </w:rPr>
      </w:pPr>
      <w:r>
        <w:rPr>
          <w:rFonts w:asciiTheme="majorHAnsi" w:hAnsiTheme="majorHAnsi"/>
          <w:color w:val="000000" w:themeColor="text1"/>
          <w:sz w:val="28"/>
          <w:szCs w:val="28"/>
        </w:rPr>
        <w:t xml:space="preserve">Tally </w:t>
      </w:r>
      <w:r w:rsidR="00810AA8" w:rsidRPr="00810AA8">
        <w:rPr>
          <w:rFonts w:asciiTheme="majorHAnsi" w:hAnsiTheme="majorHAnsi"/>
          <w:color w:val="000000" w:themeColor="text1"/>
          <w:sz w:val="28"/>
          <w:szCs w:val="28"/>
        </w:rPr>
        <w:t>- Best For Advanced Business Financial Management</w:t>
      </w:r>
    </w:p>
    <w:p w:rsidR="00810AA8" w:rsidRPr="003012A2" w:rsidRDefault="00810AA8" w:rsidP="003012A2">
      <w:pPr>
        <w:pStyle w:val="ListParagraph"/>
        <w:numPr>
          <w:ilvl w:val="0"/>
          <w:numId w:val="24"/>
        </w:numPr>
        <w:spacing w:before="270" w:after="270" w:line="384" w:lineRule="atLeast"/>
        <w:rPr>
          <w:rFonts w:asciiTheme="majorHAnsi" w:hAnsiTheme="majorHAnsi"/>
          <w:color w:val="000000" w:themeColor="text1"/>
          <w:sz w:val="28"/>
          <w:szCs w:val="28"/>
        </w:rPr>
      </w:pPr>
      <w:r w:rsidRPr="003012A2">
        <w:rPr>
          <w:rFonts w:asciiTheme="majorHAnsi" w:hAnsiTheme="majorHAnsi"/>
          <w:color w:val="000000" w:themeColor="text1"/>
          <w:sz w:val="28"/>
          <w:szCs w:val="28"/>
        </w:rPr>
        <w:t>Multiple Companies</w:t>
      </w:r>
    </w:p>
    <w:p w:rsidR="00810AA8" w:rsidRPr="003012A2" w:rsidRDefault="00810AA8" w:rsidP="003012A2">
      <w:pPr>
        <w:pStyle w:val="ListParagraph"/>
        <w:numPr>
          <w:ilvl w:val="0"/>
          <w:numId w:val="24"/>
        </w:numPr>
        <w:spacing w:before="270" w:after="270" w:line="384" w:lineRule="atLeast"/>
        <w:rPr>
          <w:rFonts w:asciiTheme="majorHAnsi" w:hAnsiTheme="majorHAnsi"/>
          <w:color w:val="000000" w:themeColor="text1"/>
          <w:sz w:val="28"/>
          <w:szCs w:val="28"/>
        </w:rPr>
      </w:pPr>
      <w:r w:rsidRPr="003012A2">
        <w:rPr>
          <w:rFonts w:asciiTheme="majorHAnsi" w:hAnsiTheme="majorHAnsi"/>
          <w:color w:val="000000" w:themeColor="text1"/>
          <w:sz w:val="28"/>
          <w:szCs w:val="28"/>
        </w:rPr>
        <w:t>Multi Currency Accounting</w:t>
      </w:r>
    </w:p>
    <w:p w:rsidR="00810AA8" w:rsidRPr="003012A2" w:rsidRDefault="00810AA8" w:rsidP="003012A2">
      <w:pPr>
        <w:pStyle w:val="ListParagraph"/>
        <w:numPr>
          <w:ilvl w:val="0"/>
          <w:numId w:val="24"/>
        </w:numPr>
        <w:spacing w:before="270" w:after="270" w:line="384" w:lineRule="atLeast"/>
        <w:rPr>
          <w:rFonts w:asciiTheme="majorHAnsi" w:hAnsiTheme="majorHAnsi"/>
          <w:color w:val="000000" w:themeColor="text1"/>
          <w:sz w:val="28"/>
          <w:szCs w:val="28"/>
        </w:rPr>
      </w:pPr>
      <w:r w:rsidRPr="003012A2">
        <w:rPr>
          <w:rFonts w:asciiTheme="majorHAnsi" w:hAnsiTheme="majorHAnsi"/>
          <w:color w:val="000000" w:themeColor="text1"/>
          <w:sz w:val="28"/>
          <w:szCs w:val="28"/>
        </w:rPr>
        <w:t>Multiple Financial Years</w:t>
      </w:r>
    </w:p>
    <w:p w:rsidR="00810AA8" w:rsidRPr="003012A2" w:rsidRDefault="00810AA8" w:rsidP="003012A2">
      <w:pPr>
        <w:pStyle w:val="ListParagraph"/>
        <w:numPr>
          <w:ilvl w:val="0"/>
          <w:numId w:val="24"/>
        </w:numPr>
        <w:spacing w:before="270" w:after="270" w:line="384" w:lineRule="atLeast"/>
        <w:rPr>
          <w:rFonts w:asciiTheme="majorHAnsi" w:hAnsiTheme="majorHAnsi"/>
          <w:color w:val="000000" w:themeColor="text1"/>
          <w:sz w:val="28"/>
          <w:szCs w:val="28"/>
        </w:rPr>
      </w:pPr>
      <w:r w:rsidRPr="003012A2">
        <w:rPr>
          <w:rFonts w:asciiTheme="majorHAnsi" w:hAnsiTheme="majorHAnsi"/>
          <w:color w:val="000000" w:themeColor="text1"/>
          <w:sz w:val="28"/>
          <w:szCs w:val="28"/>
        </w:rPr>
        <w:t>Comparison of Data using Multi-Columnar Reporting</w:t>
      </w:r>
    </w:p>
    <w:p w:rsidR="00810AA8" w:rsidRPr="003012A2" w:rsidRDefault="00810AA8" w:rsidP="003012A2">
      <w:pPr>
        <w:pStyle w:val="ListParagraph"/>
        <w:numPr>
          <w:ilvl w:val="0"/>
          <w:numId w:val="24"/>
        </w:numPr>
        <w:spacing w:before="270" w:after="270" w:line="384" w:lineRule="atLeast"/>
        <w:rPr>
          <w:rFonts w:asciiTheme="majorHAnsi" w:hAnsiTheme="majorHAnsi"/>
          <w:color w:val="000000" w:themeColor="text1"/>
          <w:sz w:val="28"/>
          <w:szCs w:val="28"/>
        </w:rPr>
      </w:pPr>
      <w:r w:rsidRPr="003012A2">
        <w:rPr>
          <w:rFonts w:asciiTheme="majorHAnsi" w:hAnsiTheme="majorHAnsi"/>
          <w:color w:val="000000" w:themeColor="text1"/>
          <w:sz w:val="28"/>
          <w:szCs w:val="28"/>
        </w:rPr>
        <w:t>Memo Vouchers</w:t>
      </w:r>
    </w:p>
    <w:p w:rsidR="00810AA8" w:rsidRPr="003012A2" w:rsidRDefault="00810AA8" w:rsidP="003012A2">
      <w:pPr>
        <w:pStyle w:val="ListParagraph"/>
        <w:numPr>
          <w:ilvl w:val="0"/>
          <w:numId w:val="24"/>
        </w:numPr>
        <w:spacing w:before="270" w:after="270" w:line="384" w:lineRule="atLeast"/>
        <w:rPr>
          <w:rFonts w:asciiTheme="majorHAnsi" w:hAnsiTheme="majorHAnsi"/>
          <w:color w:val="000000" w:themeColor="text1"/>
          <w:sz w:val="28"/>
          <w:szCs w:val="28"/>
        </w:rPr>
      </w:pPr>
      <w:r w:rsidRPr="003012A2">
        <w:rPr>
          <w:rFonts w:asciiTheme="majorHAnsi" w:hAnsiTheme="majorHAnsi"/>
          <w:color w:val="000000" w:themeColor="text1"/>
          <w:sz w:val="28"/>
          <w:szCs w:val="28"/>
        </w:rPr>
        <w:t>Post-dated Vouchers</w:t>
      </w:r>
    </w:p>
    <w:p w:rsidR="00810AA8" w:rsidRPr="003012A2" w:rsidRDefault="00810AA8" w:rsidP="003012A2">
      <w:pPr>
        <w:pStyle w:val="ListParagraph"/>
        <w:numPr>
          <w:ilvl w:val="0"/>
          <w:numId w:val="24"/>
        </w:numPr>
        <w:spacing w:before="270" w:after="270" w:line="384" w:lineRule="atLeast"/>
        <w:rPr>
          <w:rFonts w:asciiTheme="majorHAnsi" w:hAnsiTheme="majorHAnsi"/>
          <w:color w:val="000000" w:themeColor="text1"/>
          <w:sz w:val="28"/>
          <w:szCs w:val="28"/>
        </w:rPr>
      </w:pPr>
      <w:r w:rsidRPr="003012A2">
        <w:rPr>
          <w:rFonts w:asciiTheme="majorHAnsi" w:hAnsiTheme="majorHAnsi"/>
          <w:color w:val="000000" w:themeColor="text1"/>
          <w:sz w:val="28"/>
          <w:szCs w:val="28"/>
        </w:rPr>
        <w:t>User-defined Voucher Types</w:t>
      </w:r>
    </w:p>
    <w:p w:rsidR="00810AA8" w:rsidRPr="003012A2" w:rsidRDefault="00810AA8" w:rsidP="003012A2">
      <w:pPr>
        <w:pStyle w:val="ListParagraph"/>
        <w:numPr>
          <w:ilvl w:val="0"/>
          <w:numId w:val="24"/>
        </w:numPr>
        <w:spacing w:before="270" w:after="270" w:line="384" w:lineRule="atLeast"/>
        <w:rPr>
          <w:rFonts w:asciiTheme="majorHAnsi" w:hAnsiTheme="majorHAnsi"/>
          <w:color w:val="000000" w:themeColor="text1"/>
          <w:sz w:val="28"/>
          <w:szCs w:val="28"/>
        </w:rPr>
      </w:pPr>
      <w:r w:rsidRPr="003012A2">
        <w:rPr>
          <w:rFonts w:asciiTheme="majorHAnsi" w:hAnsiTheme="majorHAnsi"/>
          <w:color w:val="000000" w:themeColor="text1"/>
          <w:sz w:val="28"/>
          <w:szCs w:val="28"/>
        </w:rPr>
        <w:t>Sales and Purchase Extracts</w:t>
      </w:r>
    </w:p>
    <w:p w:rsidR="00810AA8" w:rsidRPr="003012A2" w:rsidRDefault="00810AA8" w:rsidP="003012A2">
      <w:pPr>
        <w:pStyle w:val="ListParagraph"/>
        <w:numPr>
          <w:ilvl w:val="0"/>
          <w:numId w:val="24"/>
        </w:numPr>
        <w:spacing w:before="270" w:after="270" w:line="384" w:lineRule="atLeast"/>
        <w:rPr>
          <w:rFonts w:asciiTheme="majorHAnsi" w:hAnsiTheme="majorHAnsi"/>
          <w:color w:val="000000" w:themeColor="text1"/>
          <w:sz w:val="28"/>
          <w:szCs w:val="28"/>
        </w:rPr>
      </w:pPr>
      <w:r w:rsidRPr="003012A2">
        <w:rPr>
          <w:rFonts w:asciiTheme="majorHAnsi" w:hAnsiTheme="majorHAnsi"/>
          <w:color w:val="000000" w:themeColor="text1"/>
          <w:sz w:val="28"/>
          <w:szCs w:val="28"/>
        </w:rPr>
        <w:t>Cash Flows</w:t>
      </w:r>
    </w:p>
    <w:p w:rsidR="00810AA8" w:rsidRPr="003012A2" w:rsidRDefault="00810AA8" w:rsidP="003012A2">
      <w:pPr>
        <w:pStyle w:val="ListParagraph"/>
        <w:numPr>
          <w:ilvl w:val="0"/>
          <w:numId w:val="24"/>
        </w:numPr>
        <w:spacing w:before="270" w:after="270" w:line="384" w:lineRule="atLeast"/>
        <w:rPr>
          <w:rFonts w:asciiTheme="majorHAnsi" w:hAnsiTheme="majorHAnsi"/>
          <w:color w:val="000000" w:themeColor="text1"/>
          <w:sz w:val="28"/>
          <w:szCs w:val="28"/>
        </w:rPr>
      </w:pPr>
      <w:r w:rsidRPr="003012A2">
        <w:rPr>
          <w:rFonts w:asciiTheme="majorHAnsi" w:hAnsiTheme="majorHAnsi"/>
          <w:color w:val="000000" w:themeColor="text1"/>
          <w:sz w:val="28"/>
          <w:szCs w:val="28"/>
        </w:rPr>
        <w:t>Daily Balances &amp; Transaction Values</w:t>
      </w:r>
    </w:p>
    <w:p w:rsidR="00810AA8" w:rsidRPr="003012A2" w:rsidRDefault="00810AA8" w:rsidP="003012A2">
      <w:pPr>
        <w:pStyle w:val="ListParagraph"/>
        <w:numPr>
          <w:ilvl w:val="0"/>
          <w:numId w:val="24"/>
        </w:numPr>
        <w:spacing w:before="270" w:after="270" w:line="384" w:lineRule="atLeast"/>
        <w:rPr>
          <w:rFonts w:asciiTheme="majorHAnsi" w:hAnsiTheme="majorHAnsi"/>
          <w:color w:val="000000" w:themeColor="text1"/>
          <w:sz w:val="28"/>
          <w:szCs w:val="28"/>
        </w:rPr>
      </w:pPr>
      <w:r w:rsidRPr="003012A2">
        <w:rPr>
          <w:rFonts w:asciiTheme="majorHAnsi" w:hAnsiTheme="majorHAnsi"/>
          <w:color w:val="000000" w:themeColor="text1"/>
          <w:sz w:val="28"/>
          <w:szCs w:val="28"/>
        </w:rPr>
        <w:t>Interest Calculations</w:t>
      </w:r>
    </w:p>
    <w:p w:rsidR="00810AA8" w:rsidRPr="003012A2" w:rsidRDefault="00810AA8" w:rsidP="003012A2">
      <w:pPr>
        <w:pStyle w:val="ListParagraph"/>
        <w:numPr>
          <w:ilvl w:val="0"/>
          <w:numId w:val="24"/>
        </w:numPr>
        <w:spacing w:before="270" w:after="270" w:line="384" w:lineRule="atLeast"/>
        <w:rPr>
          <w:rFonts w:asciiTheme="majorHAnsi" w:hAnsiTheme="majorHAnsi"/>
          <w:color w:val="000000" w:themeColor="text1"/>
          <w:sz w:val="28"/>
          <w:szCs w:val="28"/>
        </w:rPr>
      </w:pPr>
      <w:r w:rsidRPr="003012A2">
        <w:rPr>
          <w:rFonts w:asciiTheme="majorHAnsi" w:hAnsiTheme="majorHAnsi"/>
          <w:color w:val="000000" w:themeColor="text1"/>
          <w:sz w:val="28"/>
          <w:szCs w:val="28"/>
        </w:rPr>
        <w:t>Percentage based Reporting</w:t>
      </w:r>
    </w:p>
    <w:p w:rsidR="00810AA8" w:rsidRPr="00810AA8" w:rsidRDefault="00CF19E6" w:rsidP="00810AA8">
      <w:pPr>
        <w:spacing w:before="270" w:after="270" w:line="384" w:lineRule="atLeast"/>
        <w:rPr>
          <w:rFonts w:asciiTheme="majorHAnsi" w:hAnsiTheme="majorHAnsi"/>
          <w:color w:val="000000" w:themeColor="text1"/>
          <w:sz w:val="28"/>
          <w:szCs w:val="28"/>
        </w:rPr>
      </w:pPr>
      <w:r>
        <w:rPr>
          <w:rFonts w:asciiTheme="majorHAnsi" w:hAnsiTheme="majorHAnsi"/>
          <w:color w:val="000000" w:themeColor="text1"/>
          <w:sz w:val="28"/>
          <w:szCs w:val="28"/>
        </w:rPr>
        <w:t xml:space="preserve">Tally allows </w:t>
      </w:r>
      <w:r w:rsidR="00810AA8" w:rsidRPr="00810AA8">
        <w:rPr>
          <w:rFonts w:asciiTheme="majorHAnsi" w:hAnsiTheme="majorHAnsi"/>
          <w:color w:val="000000" w:themeColor="text1"/>
          <w:sz w:val="28"/>
          <w:szCs w:val="28"/>
        </w:rPr>
        <w:t>u</w:t>
      </w:r>
      <w:r w:rsidR="00DB2735">
        <w:rPr>
          <w:rFonts w:asciiTheme="majorHAnsi" w:hAnsiTheme="majorHAnsi"/>
          <w:color w:val="000000" w:themeColor="text1"/>
          <w:sz w:val="28"/>
          <w:szCs w:val="28"/>
        </w:rPr>
        <w:t>s</w:t>
      </w:r>
      <w:r w:rsidR="009A77B7">
        <w:rPr>
          <w:rFonts w:asciiTheme="majorHAnsi" w:hAnsiTheme="majorHAnsi"/>
          <w:color w:val="000000" w:themeColor="text1"/>
          <w:sz w:val="28"/>
          <w:szCs w:val="28"/>
        </w:rPr>
        <w:t xml:space="preserve"> to get the information we</w:t>
      </w:r>
      <w:r w:rsidR="00FE53C5">
        <w:rPr>
          <w:rFonts w:asciiTheme="majorHAnsi" w:hAnsiTheme="majorHAnsi"/>
          <w:color w:val="000000" w:themeColor="text1"/>
          <w:sz w:val="28"/>
          <w:szCs w:val="28"/>
        </w:rPr>
        <w:t xml:space="preserve"> require in the format we</w:t>
      </w:r>
      <w:r w:rsidR="00D10ABD">
        <w:rPr>
          <w:rFonts w:asciiTheme="majorHAnsi" w:hAnsiTheme="majorHAnsi"/>
          <w:color w:val="000000" w:themeColor="text1"/>
          <w:sz w:val="28"/>
          <w:szCs w:val="28"/>
        </w:rPr>
        <w:t xml:space="preserve"> need. Just create </w:t>
      </w:r>
      <w:r w:rsidR="00810AA8" w:rsidRPr="00810AA8">
        <w:rPr>
          <w:rFonts w:asciiTheme="majorHAnsi" w:hAnsiTheme="majorHAnsi"/>
          <w:color w:val="000000" w:themeColor="text1"/>
          <w:sz w:val="28"/>
          <w:szCs w:val="28"/>
        </w:rPr>
        <w:t xml:space="preserve">our format in any ODBC compliant software like MS-Word or MS-Excel, and pull data from Tally. To create any report you want. Like Audit Reports and Schedule VI </w:t>
      </w:r>
      <w:r w:rsidR="00E75115" w:rsidRPr="00810AA8">
        <w:rPr>
          <w:rFonts w:asciiTheme="majorHAnsi" w:hAnsiTheme="majorHAnsi"/>
          <w:color w:val="000000" w:themeColor="text1"/>
          <w:sz w:val="28"/>
          <w:szCs w:val="28"/>
        </w:rPr>
        <w:t>forms</w:t>
      </w:r>
      <w:r w:rsidR="00E75115">
        <w:rPr>
          <w:rFonts w:asciiTheme="majorHAnsi" w:hAnsiTheme="majorHAnsi"/>
          <w:color w:val="000000" w:themeColor="text1"/>
          <w:sz w:val="28"/>
          <w:szCs w:val="28"/>
        </w:rPr>
        <w:t xml:space="preserve"> Or</w:t>
      </w:r>
      <w:r w:rsidR="00CF2E56">
        <w:rPr>
          <w:rFonts w:asciiTheme="majorHAnsi" w:hAnsiTheme="majorHAnsi"/>
          <w:color w:val="000000" w:themeColor="text1"/>
          <w:sz w:val="28"/>
          <w:szCs w:val="28"/>
        </w:rPr>
        <w:t xml:space="preserve"> internal reports. We</w:t>
      </w:r>
      <w:r w:rsidR="00810AA8" w:rsidRPr="00810AA8">
        <w:rPr>
          <w:rFonts w:asciiTheme="majorHAnsi" w:hAnsiTheme="majorHAnsi"/>
          <w:color w:val="000000" w:themeColor="text1"/>
          <w:sz w:val="28"/>
          <w:szCs w:val="28"/>
        </w:rPr>
        <w:t xml:space="preserve"> can even generate your export documentation by pulling data from Tally. </w:t>
      </w:r>
      <w:r w:rsidR="00810AA8" w:rsidRPr="00810AA8">
        <w:rPr>
          <w:rFonts w:asciiTheme="majorHAnsi" w:hAnsiTheme="majorHAnsi"/>
          <w:color w:val="000000" w:themeColor="text1"/>
          <w:sz w:val="28"/>
          <w:szCs w:val="28"/>
        </w:rPr>
        <w:br/>
      </w:r>
      <w:r w:rsidR="00810AA8" w:rsidRPr="00810AA8">
        <w:rPr>
          <w:rFonts w:asciiTheme="majorHAnsi" w:hAnsiTheme="majorHAnsi"/>
          <w:color w:val="000000" w:themeColor="text1"/>
          <w:sz w:val="28"/>
          <w:szCs w:val="28"/>
        </w:rPr>
        <w:br/>
        <w:t>• </w:t>
      </w:r>
      <w:r w:rsidR="00E75115" w:rsidRPr="00810AA8">
        <w:rPr>
          <w:rFonts w:asciiTheme="majorHAnsi" w:hAnsiTheme="majorHAnsi"/>
          <w:color w:val="000000" w:themeColor="text1"/>
          <w:sz w:val="28"/>
          <w:szCs w:val="28"/>
        </w:rPr>
        <w:t>Mail Tally</w:t>
      </w:r>
      <w:r w:rsidR="00810AA8" w:rsidRPr="00810AA8">
        <w:rPr>
          <w:rFonts w:asciiTheme="majorHAnsi" w:hAnsiTheme="majorHAnsi"/>
          <w:color w:val="000000" w:themeColor="text1"/>
          <w:sz w:val="28"/>
          <w:szCs w:val="28"/>
        </w:rPr>
        <w:t> Harness th</w:t>
      </w:r>
      <w:r w:rsidR="00E75115">
        <w:rPr>
          <w:rFonts w:asciiTheme="majorHAnsi" w:hAnsiTheme="majorHAnsi"/>
          <w:color w:val="000000" w:themeColor="text1"/>
          <w:sz w:val="28"/>
          <w:szCs w:val="28"/>
        </w:rPr>
        <w:t xml:space="preserve">e power of the Internet! </w:t>
      </w:r>
      <w:r w:rsidR="000E5118">
        <w:rPr>
          <w:rFonts w:asciiTheme="majorHAnsi" w:hAnsiTheme="majorHAnsi"/>
          <w:color w:val="000000" w:themeColor="text1"/>
          <w:sz w:val="28"/>
          <w:szCs w:val="28"/>
        </w:rPr>
        <w:t xml:space="preserve">Tally </w:t>
      </w:r>
      <w:r w:rsidR="000E5118" w:rsidRPr="00810AA8">
        <w:rPr>
          <w:rFonts w:asciiTheme="majorHAnsi" w:hAnsiTheme="majorHAnsi"/>
          <w:color w:val="000000" w:themeColor="text1"/>
          <w:sz w:val="28"/>
          <w:szCs w:val="28"/>
        </w:rPr>
        <w:t>uses</w:t>
      </w:r>
      <w:r w:rsidR="00810AA8" w:rsidRPr="00810AA8">
        <w:rPr>
          <w:rFonts w:asciiTheme="majorHAnsi" w:hAnsiTheme="majorHAnsi"/>
          <w:color w:val="000000" w:themeColor="text1"/>
          <w:sz w:val="28"/>
          <w:szCs w:val="28"/>
        </w:rPr>
        <w:t xml:space="preserve"> the SMTP protocol for e-mail. Now, e-</w:t>
      </w:r>
      <w:r w:rsidR="00055D8A">
        <w:rPr>
          <w:rFonts w:asciiTheme="majorHAnsi" w:hAnsiTheme="majorHAnsi"/>
          <w:color w:val="000000" w:themeColor="text1"/>
          <w:sz w:val="28"/>
          <w:szCs w:val="28"/>
        </w:rPr>
        <w:t xml:space="preserve">mail invoices to </w:t>
      </w:r>
      <w:r w:rsidR="000E5118">
        <w:rPr>
          <w:rFonts w:asciiTheme="majorHAnsi" w:hAnsiTheme="majorHAnsi"/>
          <w:color w:val="000000" w:themeColor="text1"/>
          <w:sz w:val="28"/>
          <w:szCs w:val="28"/>
        </w:rPr>
        <w:t>our customer o</w:t>
      </w:r>
      <w:r w:rsidR="004A41D7">
        <w:rPr>
          <w:rFonts w:asciiTheme="majorHAnsi" w:hAnsiTheme="majorHAnsi"/>
          <w:color w:val="000000" w:themeColor="text1"/>
          <w:sz w:val="28"/>
          <w:szCs w:val="28"/>
        </w:rPr>
        <w:t xml:space="preserve">r </w:t>
      </w:r>
      <w:r w:rsidR="00810AA8" w:rsidRPr="00810AA8">
        <w:rPr>
          <w:rFonts w:asciiTheme="majorHAnsi" w:hAnsiTheme="majorHAnsi"/>
          <w:color w:val="000000" w:themeColor="text1"/>
          <w:sz w:val="28"/>
          <w:szCs w:val="28"/>
        </w:rPr>
        <w:t>our purchase order. In fact, e-mail any Tally rep</w:t>
      </w:r>
      <w:r w:rsidR="007D0388">
        <w:rPr>
          <w:rFonts w:asciiTheme="majorHAnsi" w:hAnsiTheme="majorHAnsi"/>
          <w:color w:val="000000" w:themeColor="text1"/>
          <w:sz w:val="28"/>
          <w:szCs w:val="28"/>
        </w:rPr>
        <w:t>ort or document as easily as we</w:t>
      </w:r>
      <w:r w:rsidR="00810AA8" w:rsidRPr="00810AA8">
        <w:rPr>
          <w:rFonts w:asciiTheme="majorHAnsi" w:hAnsiTheme="majorHAnsi"/>
          <w:color w:val="000000" w:themeColor="text1"/>
          <w:sz w:val="28"/>
          <w:szCs w:val="28"/>
        </w:rPr>
        <w:t xml:space="preserve"> print! Even reminder letters and statement of accounts need not be printed and posted. Simply e-mail them. It i</w:t>
      </w:r>
      <w:r w:rsidR="00DE5211">
        <w:rPr>
          <w:rFonts w:asciiTheme="majorHAnsi" w:hAnsiTheme="majorHAnsi"/>
          <w:color w:val="000000" w:themeColor="text1"/>
          <w:sz w:val="28"/>
          <w:szCs w:val="28"/>
        </w:rPr>
        <w:t>s not only postage cost that we</w:t>
      </w:r>
      <w:r w:rsidR="008778F1">
        <w:rPr>
          <w:rFonts w:asciiTheme="majorHAnsi" w:hAnsiTheme="majorHAnsi"/>
          <w:color w:val="000000" w:themeColor="text1"/>
          <w:sz w:val="28"/>
          <w:szCs w:val="28"/>
        </w:rPr>
        <w:t xml:space="preserve"> save, we</w:t>
      </w:r>
      <w:r w:rsidR="00810AA8" w:rsidRPr="00810AA8">
        <w:rPr>
          <w:rFonts w:asciiTheme="majorHAnsi" w:hAnsiTheme="majorHAnsi"/>
          <w:color w:val="000000" w:themeColor="text1"/>
          <w:sz w:val="28"/>
          <w:szCs w:val="28"/>
        </w:rPr>
        <w:t xml:space="preserve"> save on so much of your valuable time. </w:t>
      </w:r>
      <w:r w:rsidR="00810AA8" w:rsidRPr="00810AA8">
        <w:rPr>
          <w:rFonts w:asciiTheme="majorHAnsi" w:hAnsiTheme="majorHAnsi"/>
          <w:color w:val="000000" w:themeColor="text1"/>
          <w:sz w:val="28"/>
          <w:szCs w:val="28"/>
        </w:rPr>
        <w:br/>
      </w:r>
      <w:r w:rsidR="00810AA8" w:rsidRPr="00810AA8">
        <w:rPr>
          <w:rFonts w:asciiTheme="majorHAnsi" w:hAnsiTheme="majorHAnsi"/>
          <w:color w:val="000000" w:themeColor="text1"/>
          <w:sz w:val="28"/>
          <w:szCs w:val="28"/>
        </w:rPr>
        <w:br/>
        <w:t xml:space="preserve">• E-Tally You can improve your company's efficiency by sharing information with your extended enterprise: your customers, your bankers, your business partners and other </w:t>
      </w:r>
      <w:r w:rsidR="00810AA8" w:rsidRPr="00810AA8">
        <w:rPr>
          <w:rFonts w:asciiTheme="majorHAnsi" w:hAnsiTheme="majorHAnsi"/>
          <w:color w:val="000000" w:themeColor="text1"/>
          <w:sz w:val="28"/>
          <w:szCs w:val="28"/>
        </w:rPr>
        <w:lastRenderedPageBreak/>
        <w:t>associates. Now publish all re</w:t>
      </w:r>
      <w:r w:rsidR="00E600F1">
        <w:rPr>
          <w:rFonts w:asciiTheme="majorHAnsi" w:hAnsiTheme="majorHAnsi"/>
          <w:color w:val="000000" w:themeColor="text1"/>
          <w:sz w:val="28"/>
          <w:szCs w:val="28"/>
        </w:rPr>
        <w:t>ports and documents from Tally</w:t>
      </w:r>
      <w:r w:rsidR="00810AA8" w:rsidRPr="00810AA8">
        <w:rPr>
          <w:rFonts w:asciiTheme="majorHAnsi" w:hAnsiTheme="majorHAnsi"/>
          <w:color w:val="000000" w:themeColor="text1"/>
          <w:sz w:val="28"/>
          <w:szCs w:val="28"/>
        </w:rPr>
        <w:t xml:space="preserve"> to a secure part of your website, using </w:t>
      </w:r>
      <w:r w:rsidR="00E600F1" w:rsidRPr="00810AA8">
        <w:rPr>
          <w:rFonts w:asciiTheme="majorHAnsi" w:hAnsiTheme="majorHAnsi"/>
          <w:color w:val="000000" w:themeColor="text1"/>
          <w:sz w:val="28"/>
          <w:szCs w:val="28"/>
        </w:rPr>
        <w:t>FTP</w:t>
      </w:r>
      <w:r w:rsidR="00810AA8" w:rsidRPr="00810AA8">
        <w:rPr>
          <w:rFonts w:asciiTheme="majorHAnsi" w:hAnsiTheme="majorHAnsi"/>
          <w:color w:val="000000" w:themeColor="text1"/>
          <w:sz w:val="28"/>
          <w:szCs w:val="28"/>
        </w:rPr>
        <w:t>, HTTP or secure HTT</w:t>
      </w:r>
      <w:r w:rsidR="00BC27F9">
        <w:rPr>
          <w:rFonts w:asciiTheme="majorHAnsi" w:hAnsiTheme="majorHAnsi"/>
          <w:color w:val="000000" w:themeColor="text1"/>
          <w:sz w:val="28"/>
          <w:szCs w:val="28"/>
        </w:rPr>
        <w:t>P protocols, in HTML format. We</w:t>
      </w:r>
      <w:r w:rsidR="00810AA8" w:rsidRPr="00810AA8">
        <w:rPr>
          <w:rFonts w:asciiTheme="majorHAnsi" w:hAnsiTheme="majorHAnsi"/>
          <w:color w:val="000000" w:themeColor="text1"/>
          <w:sz w:val="28"/>
          <w:szCs w:val="28"/>
        </w:rPr>
        <w:t xml:space="preserve"> can use this feature to inform customers the new price-range and stocks available for sale. Or publish reports that your CEO can access, while traveling, using any internet browser. </w:t>
      </w:r>
      <w:r w:rsidR="00810AA8" w:rsidRPr="00810AA8">
        <w:rPr>
          <w:rFonts w:asciiTheme="majorHAnsi" w:hAnsiTheme="majorHAnsi"/>
          <w:color w:val="000000" w:themeColor="text1"/>
          <w:sz w:val="28"/>
          <w:szCs w:val="28"/>
        </w:rPr>
        <w:br/>
      </w:r>
      <w:r w:rsidR="00810AA8" w:rsidRPr="00810AA8">
        <w:rPr>
          <w:rFonts w:asciiTheme="majorHAnsi" w:hAnsiTheme="majorHAnsi"/>
          <w:color w:val="000000" w:themeColor="text1"/>
          <w:sz w:val="28"/>
          <w:szCs w:val="28"/>
        </w:rPr>
        <w:br/>
        <w:t>• XML Tally </w:t>
      </w:r>
      <w:r w:rsidR="00150D12">
        <w:rPr>
          <w:rFonts w:asciiTheme="majorHAnsi" w:hAnsiTheme="majorHAnsi"/>
          <w:color w:val="000000" w:themeColor="text1"/>
          <w:sz w:val="28"/>
          <w:szCs w:val="28"/>
        </w:rPr>
        <w:t>Tally 9 enables us</w:t>
      </w:r>
      <w:r w:rsidR="00810AA8" w:rsidRPr="00810AA8">
        <w:rPr>
          <w:rFonts w:asciiTheme="majorHAnsi" w:hAnsiTheme="majorHAnsi"/>
          <w:color w:val="000000" w:themeColor="text1"/>
          <w:sz w:val="28"/>
          <w:szCs w:val="28"/>
        </w:rPr>
        <w:t xml:space="preserve"> to exchange information with n</w:t>
      </w:r>
      <w:r w:rsidR="00601804">
        <w:rPr>
          <w:rFonts w:asciiTheme="majorHAnsi" w:hAnsiTheme="majorHAnsi"/>
          <w:color w:val="000000" w:themeColor="text1"/>
          <w:sz w:val="28"/>
          <w:szCs w:val="28"/>
        </w:rPr>
        <w:t>on-Tally systems, using XML. We</w:t>
      </w:r>
      <w:r w:rsidR="00810AA8" w:rsidRPr="00810AA8">
        <w:rPr>
          <w:rFonts w:asciiTheme="majorHAnsi" w:hAnsiTheme="majorHAnsi"/>
          <w:color w:val="000000" w:themeColor="text1"/>
          <w:sz w:val="28"/>
          <w:szCs w:val="28"/>
        </w:rPr>
        <w:t xml:space="preserve"> can now share data across locations, amongst business associates and partners, and </w:t>
      </w:r>
      <w:r w:rsidR="004566FA">
        <w:rPr>
          <w:rFonts w:asciiTheme="majorHAnsi" w:hAnsiTheme="majorHAnsi"/>
          <w:color w:val="000000" w:themeColor="text1"/>
          <w:sz w:val="28"/>
          <w:szCs w:val="28"/>
        </w:rPr>
        <w:t>make your workflow seamless. We</w:t>
      </w:r>
      <w:r w:rsidR="00810AA8" w:rsidRPr="00810AA8">
        <w:rPr>
          <w:rFonts w:asciiTheme="majorHAnsi" w:hAnsiTheme="majorHAnsi"/>
          <w:color w:val="000000" w:themeColor="text1"/>
          <w:sz w:val="28"/>
          <w:szCs w:val="28"/>
        </w:rPr>
        <w:t xml:space="preserve"> can now collaborate with others and share information like never before. </w:t>
      </w:r>
      <w:r w:rsidR="00810AA8" w:rsidRPr="00810AA8">
        <w:rPr>
          <w:rFonts w:asciiTheme="majorHAnsi" w:hAnsiTheme="majorHAnsi"/>
          <w:color w:val="000000" w:themeColor="text1"/>
          <w:sz w:val="28"/>
          <w:szCs w:val="28"/>
        </w:rPr>
        <w:br/>
      </w:r>
      <w:r w:rsidR="00810AA8" w:rsidRPr="00810AA8">
        <w:rPr>
          <w:rFonts w:asciiTheme="majorHAnsi" w:hAnsiTheme="majorHAnsi"/>
          <w:color w:val="000000" w:themeColor="text1"/>
          <w:sz w:val="28"/>
          <w:szCs w:val="28"/>
        </w:rPr>
        <w:br/>
        <w:t>• On-line Help Tally 9 has built in Context Sensitive Help. Press the Help button while in Tally, and it will bring up the relevant topic. </w:t>
      </w:r>
      <w:r w:rsidR="00810AA8" w:rsidRPr="00810AA8">
        <w:rPr>
          <w:rFonts w:asciiTheme="majorHAnsi" w:hAnsiTheme="majorHAnsi"/>
          <w:color w:val="000000" w:themeColor="text1"/>
          <w:sz w:val="28"/>
          <w:szCs w:val="28"/>
        </w:rPr>
        <w:br/>
      </w:r>
      <w:r w:rsidR="00810AA8" w:rsidRPr="00810AA8">
        <w:rPr>
          <w:rFonts w:asciiTheme="majorHAnsi" w:hAnsiTheme="majorHAnsi"/>
          <w:color w:val="000000" w:themeColor="text1"/>
          <w:sz w:val="28"/>
          <w:szCs w:val="28"/>
        </w:rPr>
        <w:br/>
        <w:t>• "Scenario" management </w:t>
      </w:r>
      <w:r w:rsidR="00D20153" w:rsidRPr="00810AA8">
        <w:rPr>
          <w:rFonts w:asciiTheme="majorHAnsi" w:hAnsiTheme="majorHAnsi"/>
          <w:color w:val="000000" w:themeColor="text1"/>
          <w:sz w:val="28"/>
          <w:szCs w:val="28"/>
        </w:rPr>
        <w:t>the</w:t>
      </w:r>
      <w:r w:rsidR="00810AA8" w:rsidRPr="00810AA8">
        <w:rPr>
          <w:rFonts w:asciiTheme="majorHAnsi" w:hAnsiTheme="majorHAnsi"/>
          <w:color w:val="000000" w:themeColor="text1"/>
          <w:sz w:val="28"/>
          <w:szCs w:val="28"/>
        </w:rPr>
        <w:t xml:space="preserve"> new "Scenario" Management capability </w:t>
      </w:r>
      <w:r w:rsidR="00D20153">
        <w:rPr>
          <w:rFonts w:asciiTheme="majorHAnsi" w:hAnsiTheme="majorHAnsi"/>
          <w:color w:val="000000" w:themeColor="text1"/>
          <w:sz w:val="28"/>
          <w:szCs w:val="28"/>
        </w:rPr>
        <w:t>allows us</w:t>
      </w:r>
      <w:r w:rsidR="00810AA8" w:rsidRPr="00810AA8">
        <w:rPr>
          <w:rFonts w:asciiTheme="majorHAnsi" w:hAnsiTheme="majorHAnsi"/>
          <w:color w:val="000000" w:themeColor="text1"/>
          <w:sz w:val="28"/>
          <w:szCs w:val="28"/>
        </w:rPr>
        <w:t xml:space="preserve"> to plan, as well as </w:t>
      </w:r>
      <w:r w:rsidR="0024168C" w:rsidRPr="00810AA8">
        <w:rPr>
          <w:rFonts w:asciiTheme="majorHAnsi" w:hAnsiTheme="majorHAnsi"/>
          <w:color w:val="000000" w:themeColor="text1"/>
          <w:sz w:val="28"/>
          <w:szCs w:val="28"/>
        </w:rPr>
        <w:t>analyze</w:t>
      </w:r>
      <w:r w:rsidR="0024168C">
        <w:rPr>
          <w:rFonts w:asciiTheme="majorHAnsi" w:hAnsiTheme="majorHAnsi"/>
          <w:color w:val="000000" w:themeColor="text1"/>
          <w:sz w:val="28"/>
          <w:szCs w:val="28"/>
        </w:rPr>
        <w:t xml:space="preserve"> </w:t>
      </w:r>
      <w:r w:rsidR="00810AA8" w:rsidRPr="00810AA8">
        <w:rPr>
          <w:rFonts w:asciiTheme="majorHAnsi" w:hAnsiTheme="majorHAnsi"/>
          <w:color w:val="000000" w:themeColor="text1"/>
          <w:sz w:val="28"/>
          <w:szCs w:val="28"/>
        </w:rPr>
        <w:t>our business performance</w:t>
      </w:r>
      <w:r w:rsidR="00533551">
        <w:rPr>
          <w:rFonts w:asciiTheme="majorHAnsi" w:hAnsiTheme="majorHAnsi"/>
          <w:color w:val="000000" w:themeColor="text1"/>
          <w:sz w:val="28"/>
          <w:szCs w:val="28"/>
        </w:rPr>
        <w:t>, under varying assumptions. We</w:t>
      </w:r>
      <w:r w:rsidR="00D02D13">
        <w:rPr>
          <w:rFonts w:asciiTheme="majorHAnsi" w:hAnsiTheme="majorHAnsi"/>
          <w:color w:val="000000" w:themeColor="text1"/>
          <w:sz w:val="28"/>
          <w:szCs w:val="28"/>
        </w:rPr>
        <w:t xml:space="preserve"> can get different views of </w:t>
      </w:r>
      <w:r w:rsidR="00810AA8" w:rsidRPr="00810AA8">
        <w:rPr>
          <w:rFonts w:asciiTheme="majorHAnsi" w:hAnsiTheme="majorHAnsi"/>
          <w:color w:val="000000" w:themeColor="text1"/>
          <w:sz w:val="28"/>
          <w:szCs w:val="28"/>
        </w:rPr>
        <w:t>our accounts and inventory information by selectively including Optional Vouchers and/or Reversing Journals and Memos. Use this feature for forecasting and planning. Prepare reports including provisional figures without affecting actual accounts using reversing journals that automatically reverse. This is useful for reporting interim statements. </w:t>
      </w:r>
      <w:r w:rsidR="00810AA8" w:rsidRPr="00810AA8">
        <w:rPr>
          <w:rFonts w:asciiTheme="majorHAnsi" w:hAnsiTheme="majorHAnsi"/>
          <w:color w:val="000000" w:themeColor="text1"/>
          <w:sz w:val="28"/>
          <w:szCs w:val="28"/>
        </w:rPr>
        <w:br/>
      </w:r>
      <w:r w:rsidR="00810AA8" w:rsidRPr="00810AA8">
        <w:rPr>
          <w:rFonts w:asciiTheme="majorHAnsi" w:hAnsiTheme="majorHAnsi"/>
          <w:color w:val="000000" w:themeColor="text1"/>
          <w:sz w:val="28"/>
          <w:szCs w:val="28"/>
        </w:rPr>
        <w:br/>
        <w:t>• Print Preview </w:t>
      </w:r>
      <w:r w:rsidR="00D02D13">
        <w:rPr>
          <w:rFonts w:asciiTheme="majorHAnsi" w:hAnsiTheme="majorHAnsi"/>
          <w:color w:val="000000" w:themeColor="text1"/>
          <w:sz w:val="28"/>
          <w:szCs w:val="28"/>
        </w:rPr>
        <w:t>This facility helps us</w:t>
      </w:r>
      <w:r w:rsidR="00810AA8" w:rsidRPr="00810AA8">
        <w:rPr>
          <w:rFonts w:asciiTheme="majorHAnsi" w:hAnsiTheme="majorHAnsi"/>
          <w:color w:val="000000" w:themeColor="text1"/>
          <w:sz w:val="28"/>
          <w:szCs w:val="28"/>
        </w:rPr>
        <w:t xml:space="preserve"> check printed report formats and layouts before actual printing takes place. </w:t>
      </w:r>
      <w:r w:rsidR="00810AA8" w:rsidRPr="00810AA8">
        <w:rPr>
          <w:rFonts w:asciiTheme="majorHAnsi" w:hAnsiTheme="majorHAnsi"/>
          <w:color w:val="000000" w:themeColor="text1"/>
          <w:sz w:val="28"/>
          <w:szCs w:val="28"/>
        </w:rPr>
        <w:br/>
      </w:r>
      <w:r w:rsidR="00810AA8" w:rsidRPr="00810AA8">
        <w:rPr>
          <w:rFonts w:asciiTheme="majorHAnsi" w:hAnsiTheme="majorHAnsi"/>
          <w:color w:val="000000" w:themeColor="text1"/>
          <w:sz w:val="28"/>
          <w:szCs w:val="28"/>
        </w:rPr>
        <w:br/>
        <w:t>• Direct Access to the Internet </w:t>
      </w:r>
      <w:r w:rsidR="0086124C">
        <w:rPr>
          <w:rFonts w:asciiTheme="majorHAnsi" w:hAnsiTheme="majorHAnsi"/>
          <w:color w:val="000000" w:themeColor="text1"/>
          <w:sz w:val="28"/>
          <w:szCs w:val="28"/>
        </w:rPr>
        <w:t>Tally</w:t>
      </w:r>
      <w:r w:rsidR="00810AA8" w:rsidRPr="00810AA8">
        <w:rPr>
          <w:rFonts w:asciiTheme="majorHAnsi" w:hAnsiTheme="majorHAnsi"/>
          <w:color w:val="000000" w:themeColor="text1"/>
          <w:sz w:val="28"/>
          <w:szCs w:val="28"/>
        </w:rPr>
        <w:t xml:space="preserve"> allows you direct access to Web Browsing from within Tally.</w:t>
      </w:r>
    </w:p>
    <w:p w:rsidR="00810AA8" w:rsidRPr="00810AA8" w:rsidRDefault="00810AA8" w:rsidP="00810AA8">
      <w:pPr>
        <w:spacing w:before="270" w:after="270" w:line="384" w:lineRule="atLeast"/>
        <w:rPr>
          <w:rFonts w:asciiTheme="majorHAnsi" w:hAnsiTheme="majorHAnsi"/>
          <w:color w:val="000000" w:themeColor="text1"/>
          <w:sz w:val="28"/>
          <w:szCs w:val="28"/>
        </w:rPr>
      </w:pPr>
      <w:r w:rsidRPr="00810AA8">
        <w:rPr>
          <w:rFonts w:asciiTheme="majorHAnsi" w:hAnsiTheme="majorHAnsi"/>
          <w:color w:val="000000" w:themeColor="text1"/>
          <w:sz w:val="28"/>
          <w:szCs w:val="28"/>
        </w:rPr>
        <w:t xml:space="preserve">• Tally 9 Cutting Edge </w:t>
      </w:r>
      <w:r w:rsidR="0086124C" w:rsidRPr="00810AA8">
        <w:rPr>
          <w:rFonts w:asciiTheme="majorHAnsi" w:hAnsiTheme="majorHAnsi"/>
          <w:color w:val="000000" w:themeColor="text1"/>
          <w:sz w:val="28"/>
          <w:szCs w:val="28"/>
        </w:rPr>
        <w:t>technologies</w:t>
      </w:r>
    </w:p>
    <w:p w:rsidR="004252AB" w:rsidRDefault="00810AA8" w:rsidP="00810AA8">
      <w:pPr>
        <w:spacing w:before="270" w:after="270" w:line="384" w:lineRule="atLeast"/>
        <w:rPr>
          <w:rFonts w:asciiTheme="majorHAnsi" w:hAnsiTheme="majorHAnsi"/>
          <w:color w:val="000000" w:themeColor="text1"/>
          <w:sz w:val="28"/>
          <w:szCs w:val="28"/>
        </w:rPr>
      </w:pPr>
      <w:r w:rsidRPr="00810AA8">
        <w:rPr>
          <w:rFonts w:asciiTheme="majorHAnsi" w:hAnsiTheme="majorHAnsi"/>
          <w:color w:val="000000" w:themeColor="text1"/>
          <w:sz w:val="28"/>
          <w:szCs w:val="28"/>
        </w:rPr>
        <w:t>Tally 9 has achieved major technological breakthroughs to enable you to benefit from collaborative technology such as protocol support for HTTP, HTTPS, FTP, SMTP, ODBC, and Raw Sockets with data interchange formats like XML, HTML, SOAP, SDF and related formats, rule-based collaboration supporting export, upload and synchronization.</w:t>
      </w:r>
    </w:p>
    <w:p w:rsidR="004252AB" w:rsidRDefault="004252AB">
      <w:pPr>
        <w:rPr>
          <w:rFonts w:asciiTheme="majorHAnsi" w:hAnsiTheme="majorHAnsi"/>
          <w:color w:val="000000" w:themeColor="text1"/>
          <w:sz w:val="28"/>
          <w:szCs w:val="28"/>
        </w:rPr>
      </w:pPr>
      <w:r>
        <w:rPr>
          <w:rFonts w:asciiTheme="majorHAnsi" w:hAnsiTheme="majorHAnsi"/>
          <w:color w:val="000000" w:themeColor="text1"/>
          <w:sz w:val="28"/>
          <w:szCs w:val="28"/>
        </w:rPr>
        <w:br w:type="page"/>
      </w:r>
    </w:p>
    <w:p w:rsidR="00810AA8" w:rsidRDefault="00193152" w:rsidP="008C558D">
      <w:pPr>
        <w:pStyle w:val="ListParagraph"/>
        <w:ind w:left="792"/>
        <w:jc w:val="center"/>
        <w:outlineLvl w:val="1"/>
        <w:rPr>
          <w:rFonts w:asciiTheme="majorHAnsi" w:hAnsiTheme="majorHAnsi"/>
          <w:color w:val="000000" w:themeColor="text1"/>
          <w:sz w:val="40"/>
          <w:szCs w:val="28"/>
        </w:rPr>
      </w:pPr>
      <w:bookmarkStart w:id="37" w:name="_Toc349821788"/>
      <w:r>
        <w:rPr>
          <w:rFonts w:asciiTheme="majorHAnsi" w:hAnsiTheme="majorHAnsi"/>
          <w:color w:val="000000" w:themeColor="text1"/>
          <w:sz w:val="40"/>
          <w:szCs w:val="28"/>
        </w:rPr>
        <w:lastRenderedPageBreak/>
        <w:t>CREATING A NEW COMPANY</w:t>
      </w:r>
      <w:bookmarkEnd w:id="37"/>
    </w:p>
    <w:p w:rsidR="00F54A7B" w:rsidRDefault="00F54A7B" w:rsidP="00382F17">
      <w:pPr>
        <w:spacing w:before="270" w:after="270" w:line="384" w:lineRule="atLeast"/>
        <w:rPr>
          <w:rFonts w:asciiTheme="majorHAnsi" w:hAnsiTheme="majorHAnsi"/>
          <w:color w:val="000000" w:themeColor="text1"/>
          <w:sz w:val="28"/>
          <w:szCs w:val="28"/>
        </w:rPr>
      </w:pPr>
      <w:r>
        <w:rPr>
          <w:rFonts w:asciiTheme="majorHAnsi" w:hAnsiTheme="majorHAnsi"/>
          <w:color w:val="000000" w:themeColor="text1"/>
          <w:sz w:val="28"/>
          <w:szCs w:val="28"/>
        </w:rPr>
        <w:t>We can create a new company in tally as the following image shows.</w:t>
      </w:r>
      <w:r>
        <w:rPr>
          <w:rFonts w:asciiTheme="majorHAnsi" w:hAnsiTheme="majorHAnsi"/>
          <w:noProof/>
          <w:color w:val="000000" w:themeColor="text1"/>
          <w:sz w:val="28"/>
          <w:szCs w:val="28"/>
        </w:rPr>
        <w:drawing>
          <wp:inline distT="0" distB="0" distL="0" distR="0">
            <wp:extent cx="6858000" cy="7686675"/>
            <wp:effectExtent l="19050" t="0" r="0" b="0"/>
            <wp:docPr id="52" name="Picture 51" descr="create company.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reate company.JPG"/>
                    <pic:cNvPicPr/>
                  </pic:nvPicPr>
                  <pic:blipFill>
                    <a:blip r:embed="rId58"/>
                    <a:stretch>
                      <a:fillRect/>
                    </a:stretch>
                  </pic:blipFill>
                  <pic:spPr>
                    <a:xfrm>
                      <a:off x="0" y="0"/>
                      <a:ext cx="6858000" cy="7686675"/>
                    </a:xfrm>
                    <a:prstGeom prst="rect">
                      <a:avLst/>
                    </a:prstGeom>
                  </pic:spPr>
                </pic:pic>
              </a:graphicData>
            </a:graphic>
          </wp:inline>
        </w:drawing>
      </w:r>
    </w:p>
    <w:p w:rsidR="00F54A7B" w:rsidRDefault="00390190" w:rsidP="008C558D">
      <w:pPr>
        <w:pStyle w:val="ListParagraph"/>
        <w:ind w:left="792"/>
        <w:jc w:val="center"/>
        <w:outlineLvl w:val="1"/>
        <w:rPr>
          <w:rFonts w:asciiTheme="majorHAnsi" w:hAnsiTheme="majorHAnsi"/>
          <w:color w:val="000000" w:themeColor="text1"/>
          <w:sz w:val="40"/>
          <w:szCs w:val="28"/>
        </w:rPr>
      </w:pPr>
      <w:bookmarkStart w:id="38" w:name="_Toc349821789"/>
      <w:r>
        <w:rPr>
          <w:rFonts w:asciiTheme="majorHAnsi" w:hAnsiTheme="majorHAnsi"/>
          <w:color w:val="000000" w:themeColor="text1"/>
          <w:sz w:val="40"/>
          <w:szCs w:val="28"/>
        </w:rPr>
        <w:lastRenderedPageBreak/>
        <w:t>ACCOUNTING VOUCHER ENTRY</w:t>
      </w:r>
      <w:bookmarkEnd w:id="38"/>
    </w:p>
    <w:p w:rsidR="00390190" w:rsidRDefault="00390190" w:rsidP="00390190">
      <w:pPr>
        <w:spacing w:before="270" w:after="270" w:line="384" w:lineRule="atLeast"/>
        <w:rPr>
          <w:rFonts w:asciiTheme="majorHAnsi" w:hAnsiTheme="majorHAnsi"/>
          <w:color w:val="000000" w:themeColor="text1"/>
          <w:sz w:val="28"/>
          <w:szCs w:val="28"/>
        </w:rPr>
      </w:pPr>
      <w:r>
        <w:rPr>
          <w:rFonts w:asciiTheme="majorHAnsi" w:hAnsiTheme="majorHAnsi"/>
          <w:color w:val="000000" w:themeColor="text1"/>
          <w:sz w:val="28"/>
          <w:szCs w:val="28"/>
        </w:rPr>
        <w:t>We can do this as shown in the following image.</w:t>
      </w:r>
    </w:p>
    <w:p w:rsidR="00390190" w:rsidRDefault="00390190" w:rsidP="00390190">
      <w:pPr>
        <w:spacing w:before="270" w:after="270" w:line="384" w:lineRule="atLeast"/>
        <w:rPr>
          <w:rFonts w:asciiTheme="majorHAnsi" w:hAnsiTheme="majorHAnsi"/>
          <w:color w:val="000000" w:themeColor="text1"/>
          <w:sz w:val="28"/>
          <w:szCs w:val="28"/>
        </w:rPr>
      </w:pPr>
      <w:r>
        <w:rPr>
          <w:rFonts w:asciiTheme="majorHAnsi" w:hAnsiTheme="majorHAnsi"/>
          <w:noProof/>
          <w:color w:val="000000" w:themeColor="text1"/>
          <w:sz w:val="28"/>
          <w:szCs w:val="28"/>
        </w:rPr>
        <w:drawing>
          <wp:inline distT="0" distB="0" distL="0" distR="0">
            <wp:extent cx="6858000" cy="7505700"/>
            <wp:effectExtent l="19050" t="0" r="0" b="0"/>
            <wp:docPr id="53" name="Picture 52" descr="voucher entry.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voucher entry.JPG"/>
                    <pic:cNvPicPr/>
                  </pic:nvPicPr>
                  <pic:blipFill>
                    <a:blip r:embed="rId59"/>
                    <a:stretch>
                      <a:fillRect/>
                    </a:stretch>
                  </pic:blipFill>
                  <pic:spPr>
                    <a:xfrm>
                      <a:off x="0" y="0"/>
                      <a:ext cx="6858000" cy="7505700"/>
                    </a:xfrm>
                    <a:prstGeom prst="rect">
                      <a:avLst/>
                    </a:prstGeom>
                  </pic:spPr>
                </pic:pic>
              </a:graphicData>
            </a:graphic>
          </wp:inline>
        </w:drawing>
      </w:r>
    </w:p>
    <w:p w:rsidR="00390190" w:rsidRDefault="006F3793" w:rsidP="008C558D">
      <w:pPr>
        <w:pStyle w:val="ListParagraph"/>
        <w:ind w:left="792"/>
        <w:jc w:val="center"/>
        <w:outlineLvl w:val="1"/>
        <w:rPr>
          <w:rFonts w:asciiTheme="majorHAnsi" w:hAnsiTheme="majorHAnsi"/>
          <w:color w:val="000000" w:themeColor="text1"/>
          <w:sz w:val="40"/>
          <w:szCs w:val="28"/>
        </w:rPr>
      </w:pPr>
      <w:bookmarkStart w:id="39" w:name="_Toc349821790"/>
      <w:r>
        <w:rPr>
          <w:rFonts w:asciiTheme="majorHAnsi" w:hAnsiTheme="majorHAnsi"/>
          <w:color w:val="000000" w:themeColor="text1"/>
          <w:sz w:val="40"/>
          <w:szCs w:val="28"/>
        </w:rPr>
        <w:lastRenderedPageBreak/>
        <w:t>BALANCE SHEET</w:t>
      </w:r>
      <w:bookmarkEnd w:id="39"/>
    </w:p>
    <w:p w:rsidR="006F3793" w:rsidRDefault="006F3793" w:rsidP="006F3793">
      <w:pPr>
        <w:spacing w:before="270" w:after="270" w:line="384" w:lineRule="atLeast"/>
        <w:jc w:val="center"/>
        <w:rPr>
          <w:rFonts w:asciiTheme="majorHAnsi" w:hAnsiTheme="majorHAnsi"/>
          <w:color w:val="000000" w:themeColor="text1"/>
          <w:sz w:val="40"/>
          <w:szCs w:val="28"/>
        </w:rPr>
      </w:pPr>
      <w:r>
        <w:rPr>
          <w:rFonts w:asciiTheme="majorHAnsi" w:hAnsiTheme="majorHAnsi"/>
          <w:noProof/>
          <w:color w:val="000000" w:themeColor="text1"/>
          <w:sz w:val="40"/>
          <w:szCs w:val="28"/>
        </w:rPr>
        <w:drawing>
          <wp:inline distT="0" distB="0" distL="0" distR="0">
            <wp:extent cx="6858000" cy="7877175"/>
            <wp:effectExtent l="19050" t="0" r="0" b="0"/>
            <wp:docPr id="54" name="Picture 53" descr="balance sheet.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alance sheet.JPG"/>
                    <pic:cNvPicPr/>
                  </pic:nvPicPr>
                  <pic:blipFill>
                    <a:blip r:embed="rId60"/>
                    <a:stretch>
                      <a:fillRect/>
                    </a:stretch>
                  </pic:blipFill>
                  <pic:spPr>
                    <a:xfrm>
                      <a:off x="0" y="0"/>
                      <a:ext cx="6858000" cy="7877175"/>
                    </a:xfrm>
                    <a:prstGeom prst="rect">
                      <a:avLst/>
                    </a:prstGeom>
                  </pic:spPr>
                </pic:pic>
              </a:graphicData>
            </a:graphic>
          </wp:inline>
        </w:drawing>
      </w:r>
    </w:p>
    <w:p w:rsidR="008C558D" w:rsidRDefault="00B57767" w:rsidP="008C558D">
      <w:pPr>
        <w:pStyle w:val="ListParagraph"/>
        <w:spacing w:before="270" w:after="270" w:line="384" w:lineRule="atLeast"/>
        <w:ind w:left="0"/>
        <w:jc w:val="center"/>
        <w:outlineLvl w:val="1"/>
        <w:rPr>
          <w:rFonts w:asciiTheme="majorHAnsi" w:hAnsiTheme="majorHAnsi"/>
          <w:color w:val="000000" w:themeColor="text1"/>
          <w:sz w:val="40"/>
          <w:szCs w:val="28"/>
        </w:rPr>
      </w:pPr>
      <w:bookmarkStart w:id="40" w:name="_Toc349821791"/>
      <w:r w:rsidRPr="009548FB">
        <w:rPr>
          <w:rFonts w:asciiTheme="majorHAnsi" w:hAnsiTheme="majorHAnsi"/>
          <w:color w:val="000000" w:themeColor="text1"/>
          <w:sz w:val="40"/>
          <w:szCs w:val="28"/>
        </w:rPr>
        <w:lastRenderedPageBreak/>
        <w:t>PROFIT AND LOSS ACCOUNT</w:t>
      </w:r>
      <w:bookmarkEnd w:id="40"/>
      <w:r w:rsidR="008C558D">
        <w:rPr>
          <w:rFonts w:asciiTheme="majorHAnsi" w:hAnsiTheme="majorHAnsi"/>
          <w:color w:val="000000" w:themeColor="text1"/>
          <w:sz w:val="40"/>
          <w:szCs w:val="28"/>
        </w:rPr>
        <w:t xml:space="preserve">      </w:t>
      </w:r>
    </w:p>
    <w:p w:rsidR="00B57767" w:rsidRPr="009548FB" w:rsidRDefault="008C558D" w:rsidP="008C558D">
      <w:pPr>
        <w:pStyle w:val="ListParagraph"/>
        <w:spacing w:before="270" w:after="270" w:line="384" w:lineRule="atLeast"/>
        <w:ind w:left="0"/>
        <w:jc w:val="center"/>
        <w:rPr>
          <w:rFonts w:asciiTheme="majorHAnsi" w:hAnsiTheme="majorHAnsi"/>
          <w:color w:val="000000" w:themeColor="text1"/>
          <w:sz w:val="40"/>
          <w:szCs w:val="28"/>
        </w:rPr>
      </w:pPr>
      <w:r>
        <w:rPr>
          <w:rFonts w:asciiTheme="majorHAnsi" w:hAnsiTheme="majorHAnsi"/>
          <w:color w:val="000000" w:themeColor="text1"/>
          <w:sz w:val="40"/>
          <w:szCs w:val="28"/>
        </w:rPr>
        <w:t xml:space="preserve">                                                                                    </w:t>
      </w:r>
      <w:r w:rsidR="00B57767">
        <w:rPr>
          <w:rFonts w:asciiTheme="majorHAnsi" w:hAnsiTheme="majorHAnsi"/>
          <w:noProof/>
          <w:color w:val="000000" w:themeColor="text1"/>
          <w:sz w:val="40"/>
          <w:szCs w:val="28"/>
        </w:rPr>
        <w:drawing>
          <wp:inline distT="0" distB="0" distL="0" distR="0">
            <wp:extent cx="6858000" cy="7315200"/>
            <wp:effectExtent l="0" t="0" r="0" b="0"/>
            <wp:docPr id="55" name="Picture 54" descr="P&amp; L.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amp; L.JPG"/>
                    <pic:cNvPicPr/>
                  </pic:nvPicPr>
                  <pic:blipFill>
                    <a:blip r:embed="rId61"/>
                    <a:stretch>
                      <a:fillRect/>
                    </a:stretch>
                  </pic:blipFill>
                  <pic:spPr>
                    <a:xfrm>
                      <a:off x="0" y="0"/>
                      <a:ext cx="6858000" cy="7315200"/>
                    </a:xfrm>
                    <a:prstGeom prst="rect">
                      <a:avLst/>
                    </a:prstGeom>
                  </pic:spPr>
                </pic:pic>
              </a:graphicData>
            </a:graphic>
          </wp:inline>
        </w:drawing>
      </w:r>
    </w:p>
    <w:p w:rsidR="008C558D" w:rsidRDefault="008C558D">
      <w:pPr>
        <w:rPr>
          <w:rFonts w:asciiTheme="majorHAnsi" w:hAnsiTheme="majorHAnsi"/>
          <w:color w:val="000000" w:themeColor="text1"/>
          <w:sz w:val="40"/>
          <w:szCs w:val="28"/>
        </w:rPr>
      </w:pPr>
      <w:r>
        <w:rPr>
          <w:rFonts w:asciiTheme="majorHAnsi" w:hAnsiTheme="majorHAnsi"/>
          <w:color w:val="000000" w:themeColor="text1"/>
          <w:sz w:val="40"/>
          <w:szCs w:val="28"/>
        </w:rPr>
        <w:br w:type="page"/>
      </w:r>
    </w:p>
    <w:p w:rsidR="00B57767" w:rsidRDefault="00FE4581" w:rsidP="008C558D">
      <w:pPr>
        <w:pStyle w:val="ListParagraph"/>
        <w:spacing w:before="270" w:after="270" w:line="384" w:lineRule="atLeast"/>
        <w:ind w:left="0"/>
        <w:jc w:val="center"/>
        <w:outlineLvl w:val="1"/>
        <w:rPr>
          <w:rFonts w:asciiTheme="majorHAnsi" w:hAnsiTheme="majorHAnsi"/>
          <w:color w:val="000000" w:themeColor="text1"/>
          <w:sz w:val="40"/>
          <w:szCs w:val="28"/>
        </w:rPr>
      </w:pPr>
      <w:bookmarkStart w:id="41" w:name="_Toc349821792"/>
      <w:r>
        <w:rPr>
          <w:rFonts w:asciiTheme="majorHAnsi" w:hAnsiTheme="majorHAnsi"/>
          <w:color w:val="000000" w:themeColor="text1"/>
          <w:sz w:val="40"/>
          <w:szCs w:val="28"/>
        </w:rPr>
        <w:lastRenderedPageBreak/>
        <w:t>TRIAL BALANCE</w:t>
      </w:r>
      <w:bookmarkEnd w:id="41"/>
    </w:p>
    <w:p w:rsidR="00FE4581" w:rsidRDefault="00FE4581" w:rsidP="006F3793">
      <w:pPr>
        <w:spacing w:before="270" w:after="270" w:line="384" w:lineRule="atLeast"/>
        <w:jc w:val="center"/>
        <w:rPr>
          <w:rFonts w:asciiTheme="majorHAnsi" w:hAnsiTheme="majorHAnsi"/>
          <w:color w:val="000000" w:themeColor="text1"/>
          <w:sz w:val="40"/>
          <w:szCs w:val="28"/>
        </w:rPr>
      </w:pPr>
      <w:r>
        <w:rPr>
          <w:rFonts w:asciiTheme="majorHAnsi" w:hAnsiTheme="majorHAnsi"/>
          <w:noProof/>
          <w:color w:val="000000" w:themeColor="text1"/>
          <w:sz w:val="40"/>
          <w:szCs w:val="28"/>
        </w:rPr>
        <w:drawing>
          <wp:inline distT="0" distB="0" distL="0" distR="0">
            <wp:extent cx="6858000" cy="8010525"/>
            <wp:effectExtent l="19050" t="0" r="0" b="0"/>
            <wp:docPr id="56" name="Picture 55" descr="trial balanc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trial balance.JPG"/>
                    <pic:cNvPicPr/>
                  </pic:nvPicPr>
                  <pic:blipFill>
                    <a:blip r:embed="rId62"/>
                    <a:stretch>
                      <a:fillRect/>
                    </a:stretch>
                  </pic:blipFill>
                  <pic:spPr>
                    <a:xfrm>
                      <a:off x="0" y="0"/>
                      <a:ext cx="6858000" cy="8010525"/>
                    </a:xfrm>
                    <a:prstGeom prst="rect">
                      <a:avLst/>
                    </a:prstGeom>
                  </pic:spPr>
                </pic:pic>
              </a:graphicData>
            </a:graphic>
          </wp:inline>
        </w:drawing>
      </w:r>
    </w:p>
    <w:p w:rsidR="00FE4581" w:rsidRDefault="001812CB" w:rsidP="008C558D">
      <w:pPr>
        <w:pStyle w:val="ListParagraph"/>
        <w:spacing w:before="270" w:after="270" w:line="384" w:lineRule="atLeast"/>
        <w:ind w:left="0"/>
        <w:jc w:val="center"/>
        <w:outlineLvl w:val="1"/>
        <w:rPr>
          <w:rFonts w:asciiTheme="majorHAnsi" w:hAnsiTheme="majorHAnsi"/>
          <w:color w:val="000000" w:themeColor="text1"/>
          <w:sz w:val="40"/>
          <w:szCs w:val="28"/>
        </w:rPr>
      </w:pPr>
      <w:bookmarkStart w:id="42" w:name="_Toc349821793"/>
      <w:r>
        <w:rPr>
          <w:rFonts w:asciiTheme="majorHAnsi" w:hAnsiTheme="majorHAnsi"/>
          <w:color w:val="000000" w:themeColor="text1"/>
          <w:sz w:val="40"/>
          <w:szCs w:val="28"/>
        </w:rPr>
        <w:lastRenderedPageBreak/>
        <w:t>CASH FLOW STATEMENT</w:t>
      </w:r>
      <w:bookmarkEnd w:id="42"/>
    </w:p>
    <w:p w:rsidR="001812CB" w:rsidRDefault="001812CB" w:rsidP="006F3793">
      <w:pPr>
        <w:spacing w:before="270" w:after="270" w:line="384" w:lineRule="atLeast"/>
        <w:jc w:val="center"/>
        <w:rPr>
          <w:rFonts w:asciiTheme="majorHAnsi" w:hAnsiTheme="majorHAnsi"/>
          <w:color w:val="000000" w:themeColor="text1"/>
          <w:sz w:val="40"/>
          <w:szCs w:val="28"/>
        </w:rPr>
      </w:pPr>
      <w:r>
        <w:rPr>
          <w:rFonts w:asciiTheme="majorHAnsi" w:hAnsiTheme="majorHAnsi"/>
          <w:noProof/>
          <w:color w:val="000000" w:themeColor="text1"/>
          <w:sz w:val="40"/>
          <w:szCs w:val="28"/>
        </w:rPr>
        <w:drawing>
          <wp:inline distT="0" distB="0" distL="0" distR="0">
            <wp:extent cx="6858000" cy="7924800"/>
            <wp:effectExtent l="19050" t="0" r="0" b="0"/>
            <wp:docPr id="57" name="Picture 56" descr="cash flow.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ash flow.JPG"/>
                    <pic:cNvPicPr/>
                  </pic:nvPicPr>
                  <pic:blipFill>
                    <a:blip r:embed="rId63"/>
                    <a:stretch>
                      <a:fillRect/>
                    </a:stretch>
                  </pic:blipFill>
                  <pic:spPr>
                    <a:xfrm>
                      <a:off x="0" y="0"/>
                      <a:ext cx="6858000" cy="7924800"/>
                    </a:xfrm>
                    <a:prstGeom prst="rect">
                      <a:avLst/>
                    </a:prstGeom>
                  </pic:spPr>
                </pic:pic>
              </a:graphicData>
            </a:graphic>
          </wp:inline>
        </w:drawing>
      </w:r>
    </w:p>
    <w:p w:rsidR="001812CB" w:rsidRDefault="001812CB" w:rsidP="008C558D">
      <w:pPr>
        <w:pStyle w:val="ListParagraph"/>
        <w:spacing w:before="270" w:after="270" w:line="384" w:lineRule="atLeast"/>
        <w:ind w:left="0"/>
        <w:jc w:val="center"/>
        <w:outlineLvl w:val="1"/>
        <w:rPr>
          <w:rFonts w:asciiTheme="majorHAnsi" w:hAnsiTheme="majorHAnsi"/>
          <w:color w:val="000000" w:themeColor="text1"/>
          <w:sz w:val="40"/>
          <w:szCs w:val="28"/>
        </w:rPr>
      </w:pPr>
      <w:bookmarkStart w:id="43" w:name="_Toc349821794"/>
      <w:r>
        <w:rPr>
          <w:rFonts w:asciiTheme="majorHAnsi" w:hAnsiTheme="majorHAnsi"/>
          <w:color w:val="000000" w:themeColor="text1"/>
          <w:sz w:val="40"/>
          <w:szCs w:val="28"/>
        </w:rPr>
        <w:lastRenderedPageBreak/>
        <w:t>FUND FLOW STATEMENT</w:t>
      </w:r>
      <w:bookmarkEnd w:id="43"/>
    </w:p>
    <w:p w:rsidR="00A31808" w:rsidRDefault="00A31808" w:rsidP="006F3793">
      <w:pPr>
        <w:spacing w:before="270" w:after="270" w:line="384" w:lineRule="atLeast"/>
        <w:jc w:val="center"/>
        <w:rPr>
          <w:rFonts w:asciiTheme="majorHAnsi" w:hAnsiTheme="majorHAnsi"/>
          <w:color w:val="000000" w:themeColor="text1"/>
          <w:sz w:val="40"/>
          <w:szCs w:val="28"/>
        </w:rPr>
      </w:pPr>
      <w:r>
        <w:rPr>
          <w:rFonts w:asciiTheme="majorHAnsi" w:hAnsiTheme="majorHAnsi"/>
          <w:noProof/>
          <w:color w:val="000000" w:themeColor="text1"/>
          <w:sz w:val="40"/>
          <w:szCs w:val="28"/>
        </w:rPr>
        <w:drawing>
          <wp:inline distT="0" distB="0" distL="0" distR="0">
            <wp:extent cx="6858000" cy="7972425"/>
            <wp:effectExtent l="19050" t="0" r="0" b="0"/>
            <wp:docPr id="58" name="Picture 57" descr="fund flow.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und flow.JPG"/>
                    <pic:cNvPicPr/>
                  </pic:nvPicPr>
                  <pic:blipFill>
                    <a:blip r:embed="rId64"/>
                    <a:stretch>
                      <a:fillRect/>
                    </a:stretch>
                  </pic:blipFill>
                  <pic:spPr>
                    <a:xfrm>
                      <a:off x="0" y="0"/>
                      <a:ext cx="6858000" cy="7972425"/>
                    </a:xfrm>
                    <a:prstGeom prst="rect">
                      <a:avLst/>
                    </a:prstGeom>
                  </pic:spPr>
                </pic:pic>
              </a:graphicData>
            </a:graphic>
          </wp:inline>
        </w:drawing>
      </w:r>
    </w:p>
    <w:p w:rsidR="00A31808" w:rsidRDefault="00D71C5F" w:rsidP="008C558D">
      <w:pPr>
        <w:pStyle w:val="ListParagraph"/>
        <w:spacing w:before="270" w:after="270" w:line="384" w:lineRule="atLeast"/>
        <w:ind w:left="0"/>
        <w:jc w:val="center"/>
        <w:outlineLvl w:val="1"/>
        <w:rPr>
          <w:rFonts w:asciiTheme="majorHAnsi" w:hAnsiTheme="majorHAnsi"/>
          <w:color w:val="000000" w:themeColor="text1"/>
          <w:sz w:val="40"/>
          <w:szCs w:val="28"/>
        </w:rPr>
      </w:pPr>
      <w:bookmarkStart w:id="44" w:name="_Toc349821795"/>
      <w:r>
        <w:rPr>
          <w:rFonts w:asciiTheme="majorHAnsi" w:hAnsiTheme="majorHAnsi"/>
          <w:color w:val="000000" w:themeColor="text1"/>
          <w:sz w:val="40"/>
          <w:szCs w:val="28"/>
        </w:rPr>
        <w:lastRenderedPageBreak/>
        <w:t>RATIO ANALYASIS</w:t>
      </w:r>
      <w:bookmarkEnd w:id="44"/>
    </w:p>
    <w:p w:rsidR="00D71C5F" w:rsidRDefault="00D71C5F" w:rsidP="006F3793">
      <w:pPr>
        <w:spacing w:before="270" w:after="270" w:line="384" w:lineRule="atLeast"/>
        <w:jc w:val="center"/>
        <w:rPr>
          <w:rFonts w:asciiTheme="majorHAnsi" w:hAnsiTheme="majorHAnsi"/>
          <w:color w:val="000000" w:themeColor="text1"/>
          <w:sz w:val="40"/>
          <w:szCs w:val="28"/>
        </w:rPr>
      </w:pPr>
      <w:r>
        <w:rPr>
          <w:rFonts w:asciiTheme="majorHAnsi" w:hAnsiTheme="majorHAnsi"/>
          <w:noProof/>
          <w:color w:val="000000" w:themeColor="text1"/>
          <w:sz w:val="40"/>
          <w:szCs w:val="28"/>
        </w:rPr>
        <w:drawing>
          <wp:inline distT="0" distB="0" distL="0" distR="0">
            <wp:extent cx="6858000" cy="7991475"/>
            <wp:effectExtent l="19050" t="0" r="0" b="0"/>
            <wp:docPr id="59" name="Picture 58" descr="ratio analysi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atio analysis.JPG"/>
                    <pic:cNvPicPr/>
                  </pic:nvPicPr>
                  <pic:blipFill>
                    <a:blip r:embed="rId65"/>
                    <a:stretch>
                      <a:fillRect/>
                    </a:stretch>
                  </pic:blipFill>
                  <pic:spPr>
                    <a:xfrm>
                      <a:off x="0" y="0"/>
                      <a:ext cx="6858000" cy="7991475"/>
                    </a:xfrm>
                    <a:prstGeom prst="rect">
                      <a:avLst/>
                    </a:prstGeom>
                  </pic:spPr>
                </pic:pic>
              </a:graphicData>
            </a:graphic>
          </wp:inline>
        </w:drawing>
      </w:r>
    </w:p>
    <w:p w:rsidR="00D71C5F" w:rsidRDefault="000237C3" w:rsidP="008C558D">
      <w:pPr>
        <w:pStyle w:val="ListParagraph"/>
        <w:spacing w:before="270" w:after="270" w:line="384" w:lineRule="atLeast"/>
        <w:ind w:left="0"/>
        <w:jc w:val="center"/>
        <w:outlineLvl w:val="1"/>
        <w:rPr>
          <w:rFonts w:asciiTheme="majorHAnsi" w:hAnsiTheme="majorHAnsi"/>
          <w:color w:val="000000" w:themeColor="text1"/>
          <w:sz w:val="40"/>
          <w:szCs w:val="28"/>
        </w:rPr>
      </w:pPr>
      <w:bookmarkStart w:id="45" w:name="_Toc349821796"/>
      <w:r>
        <w:rPr>
          <w:rFonts w:asciiTheme="majorHAnsi" w:hAnsiTheme="majorHAnsi"/>
          <w:color w:val="000000" w:themeColor="text1"/>
          <w:sz w:val="40"/>
          <w:szCs w:val="28"/>
        </w:rPr>
        <w:lastRenderedPageBreak/>
        <w:t>TALLY SHORCUT KEYS</w:t>
      </w:r>
      <w:bookmarkEnd w:id="45"/>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1650"/>
        <w:gridCol w:w="3840"/>
        <w:gridCol w:w="5526"/>
      </w:tblGrid>
      <w:tr w:rsidR="008820B6" w:rsidRPr="00C05091" w:rsidTr="00D14A95">
        <w:trPr>
          <w:trHeight w:val="20"/>
        </w:trPr>
        <w:tc>
          <w:tcPr>
            <w:tcW w:w="749" w:type="pct"/>
          </w:tcPr>
          <w:p w:rsidR="008820B6" w:rsidRPr="00C05091" w:rsidRDefault="008820B6" w:rsidP="00D14A95">
            <w:pPr>
              <w:spacing w:after="0" w:line="240" w:lineRule="auto"/>
              <w:rPr>
                <w:rFonts w:asciiTheme="majorHAnsi" w:hAnsiTheme="majorHAnsi"/>
                <w:b/>
              </w:rPr>
            </w:pPr>
            <w:r w:rsidRPr="00C05091">
              <w:rPr>
                <w:rFonts w:asciiTheme="majorHAnsi" w:hAnsiTheme="majorHAnsi"/>
                <w:b/>
              </w:rPr>
              <w:t>Key</w:t>
            </w:r>
          </w:p>
        </w:tc>
        <w:tc>
          <w:tcPr>
            <w:tcW w:w="1743" w:type="pct"/>
          </w:tcPr>
          <w:p w:rsidR="008820B6" w:rsidRPr="00C05091" w:rsidRDefault="008820B6" w:rsidP="00D14A95">
            <w:pPr>
              <w:spacing w:after="0" w:line="240" w:lineRule="auto"/>
              <w:rPr>
                <w:rFonts w:asciiTheme="majorHAnsi" w:hAnsiTheme="majorHAnsi"/>
                <w:b/>
              </w:rPr>
            </w:pPr>
            <w:r w:rsidRPr="00C05091">
              <w:rPr>
                <w:rFonts w:asciiTheme="majorHAnsi" w:hAnsiTheme="majorHAnsi"/>
                <w:b/>
              </w:rPr>
              <w:t>Functionality</w:t>
            </w:r>
          </w:p>
        </w:tc>
        <w:tc>
          <w:tcPr>
            <w:tcW w:w="2508" w:type="pct"/>
          </w:tcPr>
          <w:p w:rsidR="008820B6" w:rsidRPr="00C05091" w:rsidRDefault="008820B6" w:rsidP="00D14A95">
            <w:pPr>
              <w:spacing w:after="0" w:line="240" w:lineRule="auto"/>
              <w:rPr>
                <w:rFonts w:asciiTheme="majorHAnsi" w:hAnsiTheme="majorHAnsi"/>
                <w:b/>
              </w:rPr>
            </w:pPr>
            <w:r w:rsidRPr="00C05091">
              <w:rPr>
                <w:rFonts w:asciiTheme="majorHAnsi" w:hAnsiTheme="majorHAnsi"/>
                <w:b/>
              </w:rPr>
              <w:t>Availability</w:t>
            </w:r>
          </w:p>
        </w:tc>
      </w:tr>
      <w:tr w:rsidR="008820B6" w:rsidRPr="00C05091" w:rsidTr="00D14A95">
        <w:trPr>
          <w:trHeight w:val="20"/>
        </w:trPr>
        <w:tc>
          <w:tcPr>
            <w:tcW w:w="749" w:type="pct"/>
          </w:tcPr>
          <w:p w:rsidR="008820B6" w:rsidRPr="00C05091" w:rsidRDefault="008820B6" w:rsidP="00D14A95">
            <w:pPr>
              <w:spacing w:after="0" w:line="240" w:lineRule="auto"/>
              <w:rPr>
                <w:rFonts w:asciiTheme="majorHAnsi" w:hAnsiTheme="majorHAnsi"/>
                <w:b/>
              </w:rPr>
            </w:pPr>
            <w:r w:rsidRPr="00C05091">
              <w:rPr>
                <w:rFonts w:asciiTheme="majorHAnsi" w:hAnsiTheme="majorHAnsi"/>
                <w:b/>
              </w:rPr>
              <w:t>F1</w:t>
            </w:r>
          </w:p>
        </w:tc>
        <w:tc>
          <w:tcPr>
            <w:tcW w:w="1743" w:type="pct"/>
          </w:tcPr>
          <w:p w:rsidR="008820B6" w:rsidRPr="00C05091" w:rsidRDefault="008820B6" w:rsidP="00D14A95">
            <w:pPr>
              <w:spacing w:after="0" w:line="240" w:lineRule="auto"/>
              <w:rPr>
                <w:rFonts w:asciiTheme="majorHAnsi" w:hAnsiTheme="majorHAnsi"/>
              </w:rPr>
            </w:pPr>
            <w:r w:rsidRPr="00C05091">
              <w:rPr>
                <w:rFonts w:asciiTheme="majorHAnsi" w:hAnsiTheme="majorHAnsi"/>
              </w:rPr>
              <w:t>To select a company</w:t>
            </w:r>
          </w:p>
        </w:tc>
        <w:tc>
          <w:tcPr>
            <w:tcW w:w="2508" w:type="pct"/>
          </w:tcPr>
          <w:p w:rsidR="008820B6" w:rsidRPr="00C05091" w:rsidRDefault="008820B6" w:rsidP="00D14A95">
            <w:pPr>
              <w:spacing w:after="0" w:line="240" w:lineRule="auto"/>
              <w:rPr>
                <w:rFonts w:asciiTheme="majorHAnsi" w:hAnsiTheme="majorHAnsi"/>
              </w:rPr>
            </w:pPr>
            <w:r w:rsidRPr="00C05091">
              <w:rPr>
                <w:rFonts w:asciiTheme="majorHAnsi" w:hAnsiTheme="majorHAnsi"/>
              </w:rPr>
              <w:t>At all masters menu screen</w:t>
            </w:r>
          </w:p>
        </w:tc>
      </w:tr>
      <w:tr w:rsidR="008820B6" w:rsidRPr="00C05091" w:rsidTr="00D14A95">
        <w:trPr>
          <w:trHeight w:val="20"/>
        </w:trPr>
        <w:tc>
          <w:tcPr>
            <w:tcW w:w="749" w:type="pct"/>
          </w:tcPr>
          <w:p w:rsidR="008820B6" w:rsidRPr="00C05091" w:rsidRDefault="008820B6" w:rsidP="00D14A95">
            <w:pPr>
              <w:spacing w:after="0" w:line="240" w:lineRule="auto"/>
              <w:rPr>
                <w:rFonts w:asciiTheme="majorHAnsi" w:hAnsiTheme="majorHAnsi"/>
                <w:b/>
              </w:rPr>
            </w:pPr>
            <w:r w:rsidRPr="00C05091">
              <w:rPr>
                <w:rFonts w:asciiTheme="majorHAnsi" w:hAnsiTheme="majorHAnsi"/>
                <w:b/>
              </w:rPr>
              <w:t>F1</w:t>
            </w:r>
          </w:p>
        </w:tc>
        <w:tc>
          <w:tcPr>
            <w:tcW w:w="1743" w:type="pct"/>
          </w:tcPr>
          <w:p w:rsidR="008820B6" w:rsidRPr="00C05091" w:rsidRDefault="008820B6" w:rsidP="00D14A95">
            <w:pPr>
              <w:spacing w:after="0" w:line="240" w:lineRule="auto"/>
              <w:rPr>
                <w:rFonts w:asciiTheme="majorHAnsi" w:hAnsiTheme="majorHAnsi"/>
              </w:rPr>
            </w:pPr>
            <w:r w:rsidRPr="00C05091">
              <w:rPr>
                <w:rFonts w:asciiTheme="majorHAnsi" w:hAnsiTheme="majorHAnsi"/>
              </w:rPr>
              <w:t>To select the Accounts Button</w:t>
            </w:r>
          </w:p>
        </w:tc>
        <w:tc>
          <w:tcPr>
            <w:tcW w:w="2508" w:type="pct"/>
          </w:tcPr>
          <w:p w:rsidR="008820B6" w:rsidRPr="00C05091" w:rsidRDefault="008820B6" w:rsidP="00D14A95">
            <w:pPr>
              <w:spacing w:after="0" w:line="240" w:lineRule="auto"/>
              <w:rPr>
                <w:rFonts w:asciiTheme="majorHAnsi" w:hAnsiTheme="majorHAnsi"/>
              </w:rPr>
            </w:pPr>
            <w:r w:rsidRPr="00C05091">
              <w:rPr>
                <w:rFonts w:asciiTheme="majorHAnsi" w:hAnsiTheme="majorHAnsi"/>
              </w:rPr>
              <w:t>At the Accounting Voucher creation and alteration screen</w:t>
            </w:r>
          </w:p>
        </w:tc>
      </w:tr>
      <w:tr w:rsidR="008820B6" w:rsidRPr="00C05091" w:rsidTr="00D14A95">
        <w:trPr>
          <w:trHeight w:val="20"/>
        </w:trPr>
        <w:tc>
          <w:tcPr>
            <w:tcW w:w="749" w:type="pct"/>
          </w:tcPr>
          <w:p w:rsidR="008820B6" w:rsidRPr="00C05091" w:rsidRDefault="008820B6" w:rsidP="00D14A95">
            <w:pPr>
              <w:spacing w:after="0" w:line="240" w:lineRule="auto"/>
              <w:rPr>
                <w:rFonts w:asciiTheme="majorHAnsi" w:hAnsiTheme="majorHAnsi"/>
                <w:b/>
              </w:rPr>
            </w:pPr>
            <w:r w:rsidRPr="00C05091">
              <w:rPr>
                <w:rFonts w:asciiTheme="majorHAnsi" w:hAnsiTheme="majorHAnsi"/>
                <w:b/>
              </w:rPr>
              <w:t>ALT+F1</w:t>
            </w:r>
          </w:p>
        </w:tc>
        <w:tc>
          <w:tcPr>
            <w:tcW w:w="1743" w:type="pct"/>
          </w:tcPr>
          <w:p w:rsidR="008820B6" w:rsidRPr="00C05091" w:rsidRDefault="008820B6" w:rsidP="00D14A95">
            <w:pPr>
              <w:spacing w:after="0" w:line="240" w:lineRule="auto"/>
              <w:rPr>
                <w:rFonts w:asciiTheme="majorHAnsi" w:hAnsiTheme="majorHAnsi"/>
              </w:rPr>
            </w:pPr>
            <w:r w:rsidRPr="00C05091">
              <w:rPr>
                <w:rFonts w:asciiTheme="majorHAnsi" w:hAnsiTheme="majorHAnsi"/>
              </w:rPr>
              <w:t>To select the Inventory Button</w:t>
            </w:r>
          </w:p>
        </w:tc>
        <w:tc>
          <w:tcPr>
            <w:tcW w:w="2508" w:type="pct"/>
          </w:tcPr>
          <w:p w:rsidR="008820B6" w:rsidRPr="00C05091" w:rsidRDefault="008820B6" w:rsidP="00D14A95">
            <w:pPr>
              <w:spacing w:after="0" w:line="240" w:lineRule="auto"/>
              <w:rPr>
                <w:rFonts w:asciiTheme="majorHAnsi" w:hAnsiTheme="majorHAnsi"/>
              </w:rPr>
            </w:pPr>
            <w:r w:rsidRPr="00C05091">
              <w:rPr>
                <w:rFonts w:asciiTheme="majorHAnsi" w:hAnsiTheme="majorHAnsi"/>
              </w:rPr>
              <w:t>At the Inventory/Payroll Voucher creation and alteration screen</w:t>
            </w:r>
          </w:p>
          <w:p w:rsidR="008820B6" w:rsidRPr="00C05091" w:rsidRDefault="008820B6" w:rsidP="00D14A95">
            <w:pPr>
              <w:spacing w:after="0" w:line="240" w:lineRule="auto"/>
              <w:rPr>
                <w:rFonts w:asciiTheme="majorHAnsi" w:hAnsiTheme="majorHAnsi"/>
              </w:rPr>
            </w:pPr>
            <w:r w:rsidRPr="00C05091">
              <w:rPr>
                <w:rFonts w:asciiTheme="majorHAnsi" w:hAnsiTheme="majorHAnsi"/>
              </w:rPr>
              <w:t> </w:t>
            </w:r>
          </w:p>
        </w:tc>
      </w:tr>
      <w:tr w:rsidR="008820B6" w:rsidRPr="00C05091" w:rsidTr="00D14A95">
        <w:trPr>
          <w:trHeight w:val="20"/>
        </w:trPr>
        <w:tc>
          <w:tcPr>
            <w:tcW w:w="749" w:type="pct"/>
          </w:tcPr>
          <w:p w:rsidR="008820B6" w:rsidRPr="00C05091" w:rsidRDefault="008820B6" w:rsidP="00D14A95">
            <w:pPr>
              <w:spacing w:after="0" w:line="240" w:lineRule="auto"/>
              <w:rPr>
                <w:rFonts w:asciiTheme="majorHAnsi" w:hAnsiTheme="majorHAnsi"/>
                <w:b/>
              </w:rPr>
            </w:pPr>
            <w:r w:rsidRPr="00C05091">
              <w:rPr>
                <w:rFonts w:asciiTheme="majorHAnsi" w:hAnsiTheme="majorHAnsi"/>
                <w:b/>
              </w:rPr>
              <w:t>Ctrl + F1</w:t>
            </w:r>
          </w:p>
        </w:tc>
        <w:tc>
          <w:tcPr>
            <w:tcW w:w="1743" w:type="pct"/>
          </w:tcPr>
          <w:p w:rsidR="008820B6" w:rsidRPr="00C05091" w:rsidRDefault="008820B6" w:rsidP="00D14A95">
            <w:pPr>
              <w:spacing w:after="0" w:line="240" w:lineRule="auto"/>
              <w:rPr>
                <w:rFonts w:asciiTheme="majorHAnsi" w:hAnsiTheme="majorHAnsi"/>
              </w:rPr>
            </w:pPr>
            <w:r w:rsidRPr="00C05091">
              <w:rPr>
                <w:rFonts w:asciiTheme="majorHAnsi" w:hAnsiTheme="majorHAnsi"/>
              </w:rPr>
              <w:t>To select Payroll Vouchers to alter</w:t>
            </w:r>
          </w:p>
        </w:tc>
        <w:tc>
          <w:tcPr>
            <w:tcW w:w="2508" w:type="pct"/>
          </w:tcPr>
          <w:p w:rsidR="008820B6" w:rsidRPr="00C05091" w:rsidRDefault="008820B6" w:rsidP="00D14A95">
            <w:pPr>
              <w:spacing w:after="0" w:line="240" w:lineRule="auto"/>
              <w:rPr>
                <w:rFonts w:asciiTheme="majorHAnsi" w:hAnsiTheme="majorHAnsi"/>
              </w:rPr>
            </w:pPr>
            <w:r w:rsidRPr="00C05091">
              <w:rPr>
                <w:rFonts w:asciiTheme="majorHAnsi" w:hAnsiTheme="majorHAnsi"/>
              </w:rPr>
              <w:t>At the Accounting/Inventory voucher creation or alteration screen.</w:t>
            </w:r>
          </w:p>
        </w:tc>
      </w:tr>
      <w:tr w:rsidR="008820B6" w:rsidRPr="00C05091" w:rsidTr="00D14A95">
        <w:trPr>
          <w:trHeight w:val="20"/>
        </w:trPr>
        <w:tc>
          <w:tcPr>
            <w:tcW w:w="749" w:type="pct"/>
          </w:tcPr>
          <w:p w:rsidR="008820B6" w:rsidRPr="00C05091" w:rsidRDefault="008820B6" w:rsidP="00D14A95">
            <w:pPr>
              <w:spacing w:after="0" w:line="240" w:lineRule="auto"/>
              <w:rPr>
                <w:rFonts w:asciiTheme="majorHAnsi" w:hAnsiTheme="majorHAnsi"/>
                <w:b/>
              </w:rPr>
            </w:pPr>
            <w:r w:rsidRPr="00C05091">
              <w:rPr>
                <w:rFonts w:asciiTheme="majorHAnsi" w:hAnsiTheme="majorHAnsi"/>
                <w:b/>
              </w:rPr>
              <w:t>F2</w:t>
            </w:r>
          </w:p>
        </w:tc>
        <w:tc>
          <w:tcPr>
            <w:tcW w:w="1743" w:type="pct"/>
          </w:tcPr>
          <w:p w:rsidR="008820B6" w:rsidRPr="00C05091" w:rsidRDefault="008820B6" w:rsidP="00D14A95">
            <w:pPr>
              <w:spacing w:after="0" w:line="240" w:lineRule="auto"/>
              <w:rPr>
                <w:rFonts w:asciiTheme="majorHAnsi" w:hAnsiTheme="majorHAnsi"/>
              </w:rPr>
            </w:pPr>
            <w:r w:rsidRPr="00C05091">
              <w:rPr>
                <w:rFonts w:asciiTheme="majorHAnsi" w:hAnsiTheme="majorHAnsi"/>
              </w:rPr>
              <w:t>To change the current date</w:t>
            </w:r>
          </w:p>
          <w:p w:rsidR="008820B6" w:rsidRPr="00C05091" w:rsidRDefault="008820B6" w:rsidP="00D14A95">
            <w:pPr>
              <w:spacing w:after="0" w:line="240" w:lineRule="auto"/>
              <w:rPr>
                <w:rFonts w:asciiTheme="majorHAnsi" w:hAnsiTheme="majorHAnsi"/>
              </w:rPr>
            </w:pPr>
            <w:r w:rsidRPr="00C05091">
              <w:rPr>
                <w:rFonts w:asciiTheme="majorHAnsi" w:hAnsiTheme="majorHAnsi"/>
              </w:rPr>
              <w:t xml:space="preserve">To select company inventory features </w:t>
            </w:r>
          </w:p>
          <w:p w:rsidR="008820B6" w:rsidRPr="00C05091" w:rsidRDefault="008820B6" w:rsidP="00D14A95">
            <w:pPr>
              <w:spacing w:after="0" w:line="240" w:lineRule="auto"/>
              <w:rPr>
                <w:rFonts w:asciiTheme="majorHAnsi" w:hAnsiTheme="majorHAnsi"/>
              </w:rPr>
            </w:pPr>
            <w:r w:rsidRPr="00C05091">
              <w:rPr>
                <w:rFonts w:asciiTheme="majorHAnsi" w:hAnsiTheme="majorHAnsi"/>
              </w:rPr>
              <w:t> </w:t>
            </w:r>
          </w:p>
        </w:tc>
        <w:tc>
          <w:tcPr>
            <w:tcW w:w="2508" w:type="pct"/>
          </w:tcPr>
          <w:p w:rsidR="008820B6" w:rsidRPr="00C05091" w:rsidRDefault="008820B6" w:rsidP="00D14A95">
            <w:pPr>
              <w:spacing w:after="0" w:line="240" w:lineRule="auto"/>
              <w:rPr>
                <w:rFonts w:asciiTheme="majorHAnsi" w:hAnsiTheme="majorHAnsi"/>
              </w:rPr>
            </w:pPr>
            <w:r w:rsidRPr="00C05091">
              <w:rPr>
                <w:rFonts w:asciiTheme="majorHAnsi" w:hAnsiTheme="majorHAnsi"/>
              </w:rPr>
              <w:t>At almost all screens in TALLY</w:t>
            </w:r>
          </w:p>
          <w:p w:rsidR="008820B6" w:rsidRPr="00C05091" w:rsidRDefault="008820B6" w:rsidP="00D14A95">
            <w:pPr>
              <w:spacing w:after="0" w:line="240" w:lineRule="auto"/>
              <w:rPr>
                <w:rFonts w:asciiTheme="majorHAnsi" w:hAnsiTheme="majorHAnsi"/>
              </w:rPr>
            </w:pPr>
            <w:r w:rsidRPr="00C05091">
              <w:rPr>
                <w:rFonts w:asciiTheme="majorHAnsi" w:hAnsiTheme="majorHAnsi"/>
              </w:rPr>
              <w:t>At the F11: Features screen</w:t>
            </w:r>
          </w:p>
        </w:tc>
      </w:tr>
      <w:tr w:rsidR="008820B6" w:rsidRPr="00C05091" w:rsidTr="00D14A95">
        <w:trPr>
          <w:trHeight w:val="20"/>
        </w:trPr>
        <w:tc>
          <w:tcPr>
            <w:tcW w:w="749" w:type="pct"/>
          </w:tcPr>
          <w:p w:rsidR="008820B6" w:rsidRPr="00C05091" w:rsidRDefault="008820B6" w:rsidP="00D14A95">
            <w:pPr>
              <w:spacing w:after="0" w:line="240" w:lineRule="auto"/>
              <w:rPr>
                <w:rFonts w:asciiTheme="majorHAnsi" w:hAnsiTheme="majorHAnsi"/>
                <w:b/>
              </w:rPr>
            </w:pPr>
            <w:r w:rsidRPr="00C05091">
              <w:rPr>
                <w:rFonts w:asciiTheme="majorHAnsi" w:hAnsiTheme="majorHAnsi"/>
                <w:b/>
              </w:rPr>
              <w:t>F3</w:t>
            </w:r>
          </w:p>
        </w:tc>
        <w:tc>
          <w:tcPr>
            <w:tcW w:w="1743" w:type="pct"/>
          </w:tcPr>
          <w:p w:rsidR="008820B6" w:rsidRPr="00C05091" w:rsidRDefault="008820B6" w:rsidP="00D14A95">
            <w:pPr>
              <w:spacing w:after="0" w:line="240" w:lineRule="auto"/>
              <w:rPr>
                <w:rFonts w:asciiTheme="majorHAnsi" w:hAnsiTheme="majorHAnsi"/>
              </w:rPr>
            </w:pPr>
            <w:r w:rsidRPr="00C05091">
              <w:rPr>
                <w:rFonts w:asciiTheme="majorHAnsi" w:hAnsiTheme="majorHAnsi"/>
              </w:rPr>
              <w:t>To select the company</w:t>
            </w:r>
          </w:p>
          <w:p w:rsidR="008820B6" w:rsidRPr="00C05091" w:rsidRDefault="008820B6" w:rsidP="00D14A95">
            <w:pPr>
              <w:spacing w:after="0" w:line="240" w:lineRule="auto"/>
              <w:rPr>
                <w:rFonts w:asciiTheme="majorHAnsi" w:hAnsiTheme="majorHAnsi"/>
              </w:rPr>
            </w:pPr>
            <w:r w:rsidRPr="00C05091">
              <w:rPr>
                <w:rFonts w:asciiTheme="majorHAnsi" w:hAnsiTheme="majorHAnsi"/>
              </w:rPr>
              <w:t>To select Company Statutory &amp; Taxation features</w:t>
            </w:r>
          </w:p>
        </w:tc>
        <w:tc>
          <w:tcPr>
            <w:tcW w:w="2508" w:type="pct"/>
          </w:tcPr>
          <w:p w:rsidR="008820B6" w:rsidRPr="00C05091" w:rsidRDefault="008820B6" w:rsidP="00D14A95">
            <w:pPr>
              <w:spacing w:after="0" w:line="240" w:lineRule="auto"/>
              <w:rPr>
                <w:rFonts w:asciiTheme="majorHAnsi" w:hAnsiTheme="majorHAnsi"/>
              </w:rPr>
            </w:pPr>
            <w:r w:rsidRPr="00C05091">
              <w:rPr>
                <w:rFonts w:asciiTheme="majorHAnsi" w:hAnsiTheme="majorHAnsi"/>
              </w:rPr>
              <w:t>At almost all screens in TALLY</w:t>
            </w:r>
          </w:p>
          <w:p w:rsidR="008820B6" w:rsidRPr="00C05091" w:rsidRDefault="008820B6" w:rsidP="00D14A95">
            <w:pPr>
              <w:spacing w:after="0" w:line="240" w:lineRule="auto"/>
              <w:rPr>
                <w:rFonts w:asciiTheme="majorHAnsi" w:hAnsiTheme="majorHAnsi"/>
              </w:rPr>
            </w:pPr>
            <w:r w:rsidRPr="00C05091">
              <w:rPr>
                <w:rFonts w:asciiTheme="majorHAnsi" w:hAnsiTheme="majorHAnsi"/>
              </w:rPr>
              <w:t>At F11: Features screen</w:t>
            </w:r>
          </w:p>
        </w:tc>
      </w:tr>
      <w:tr w:rsidR="008820B6" w:rsidRPr="00C05091" w:rsidTr="00D14A95">
        <w:trPr>
          <w:trHeight w:val="20"/>
        </w:trPr>
        <w:tc>
          <w:tcPr>
            <w:tcW w:w="749" w:type="pct"/>
          </w:tcPr>
          <w:p w:rsidR="008820B6" w:rsidRPr="00C05091" w:rsidRDefault="008820B6" w:rsidP="00D14A95">
            <w:pPr>
              <w:spacing w:after="0" w:line="240" w:lineRule="auto"/>
              <w:rPr>
                <w:rFonts w:asciiTheme="majorHAnsi" w:hAnsiTheme="majorHAnsi"/>
                <w:b/>
              </w:rPr>
            </w:pPr>
            <w:r w:rsidRPr="00C05091">
              <w:rPr>
                <w:rFonts w:asciiTheme="majorHAnsi" w:hAnsiTheme="majorHAnsi"/>
                <w:b/>
              </w:rPr>
              <w:t>F4</w:t>
            </w:r>
          </w:p>
        </w:tc>
        <w:tc>
          <w:tcPr>
            <w:tcW w:w="1743" w:type="pct"/>
          </w:tcPr>
          <w:p w:rsidR="008820B6" w:rsidRPr="00C05091" w:rsidRDefault="008820B6" w:rsidP="00D14A95">
            <w:pPr>
              <w:spacing w:after="0" w:line="240" w:lineRule="auto"/>
              <w:rPr>
                <w:rFonts w:asciiTheme="majorHAnsi" w:hAnsiTheme="majorHAnsi"/>
              </w:rPr>
            </w:pPr>
            <w:r w:rsidRPr="00C05091">
              <w:rPr>
                <w:rFonts w:asciiTheme="majorHAnsi" w:hAnsiTheme="majorHAnsi"/>
              </w:rPr>
              <w:t>To select the Contra voucher</w:t>
            </w:r>
          </w:p>
        </w:tc>
        <w:tc>
          <w:tcPr>
            <w:tcW w:w="2508" w:type="pct"/>
          </w:tcPr>
          <w:p w:rsidR="008820B6" w:rsidRPr="00C05091" w:rsidRDefault="008820B6" w:rsidP="00D14A95">
            <w:pPr>
              <w:spacing w:after="0" w:line="240" w:lineRule="auto"/>
              <w:rPr>
                <w:rFonts w:asciiTheme="majorHAnsi" w:hAnsiTheme="majorHAnsi"/>
              </w:rPr>
            </w:pPr>
            <w:r w:rsidRPr="00C05091">
              <w:rPr>
                <w:rFonts w:asciiTheme="majorHAnsi" w:hAnsiTheme="majorHAnsi"/>
              </w:rPr>
              <w:t>At Accounting / Inventory Voucher creation and alteration screen</w:t>
            </w:r>
          </w:p>
        </w:tc>
      </w:tr>
      <w:tr w:rsidR="008820B6" w:rsidRPr="00C05091" w:rsidTr="00D14A95">
        <w:trPr>
          <w:trHeight w:val="20"/>
        </w:trPr>
        <w:tc>
          <w:tcPr>
            <w:tcW w:w="749" w:type="pct"/>
          </w:tcPr>
          <w:p w:rsidR="008820B6" w:rsidRPr="00C05091" w:rsidRDefault="008820B6" w:rsidP="00D14A95">
            <w:pPr>
              <w:spacing w:after="0" w:line="240" w:lineRule="auto"/>
              <w:rPr>
                <w:rFonts w:asciiTheme="majorHAnsi" w:hAnsiTheme="majorHAnsi"/>
                <w:b/>
              </w:rPr>
            </w:pPr>
            <w:r w:rsidRPr="00C05091">
              <w:rPr>
                <w:rFonts w:asciiTheme="majorHAnsi" w:hAnsiTheme="majorHAnsi"/>
                <w:b/>
              </w:rPr>
              <w:t>F5</w:t>
            </w:r>
          </w:p>
        </w:tc>
        <w:tc>
          <w:tcPr>
            <w:tcW w:w="1743" w:type="pct"/>
          </w:tcPr>
          <w:p w:rsidR="008820B6" w:rsidRPr="00C05091" w:rsidRDefault="008820B6" w:rsidP="00D14A95">
            <w:pPr>
              <w:spacing w:after="0" w:line="240" w:lineRule="auto"/>
              <w:rPr>
                <w:rFonts w:asciiTheme="majorHAnsi" w:hAnsiTheme="majorHAnsi"/>
              </w:rPr>
            </w:pPr>
            <w:r w:rsidRPr="00C05091">
              <w:rPr>
                <w:rFonts w:asciiTheme="majorHAnsi" w:hAnsiTheme="majorHAnsi"/>
              </w:rPr>
              <w:t>To select the Payment voucher</w:t>
            </w:r>
          </w:p>
        </w:tc>
        <w:tc>
          <w:tcPr>
            <w:tcW w:w="2508" w:type="pct"/>
          </w:tcPr>
          <w:p w:rsidR="008820B6" w:rsidRPr="00C05091" w:rsidRDefault="008820B6" w:rsidP="00D14A95">
            <w:pPr>
              <w:spacing w:after="0" w:line="240" w:lineRule="auto"/>
              <w:rPr>
                <w:rFonts w:asciiTheme="majorHAnsi" w:hAnsiTheme="majorHAnsi"/>
              </w:rPr>
            </w:pPr>
            <w:r w:rsidRPr="00C05091">
              <w:rPr>
                <w:rFonts w:asciiTheme="majorHAnsi" w:hAnsiTheme="majorHAnsi"/>
              </w:rPr>
              <w:t>At Accounting / Inventory Voucher creation and alteration screen</w:t>
            </w:r>
          </w:p>
        </w:tc>
      </w:tr>
      <w:tr w:rsidR="008820B6" w:rsidRPr="00C05091" w:rsidTr="00D14A95">
        <w:trPr>
          <w:trHeight w:val="20"/>
        </w:trPr>
        <w:tc>
          <w:tcPr>
            <w:tcW w:w="749" w:type="pct"/>
          </w:tcPr>
          <w:p w:rsidR="008820B6" w:rsidRPr="00C05091" w:rsidRDefault="008820B6" w:rsidP="00D14A95">
            <w:pPr>
              <w:spacing w:after="0" w:line="240" w:lineRule="auto"/>
              <w:rPr>
                <w:rFonts w:asciiTheme="majorHAnsi" w:hAnsiTheme="majorHAnsi"/>
                <w:b/>
              </w:rPr>
            </w:pPr>
            <w:r w:rsidRPr="00C05091">
              <w:rPr>
                <w:rFonts w:asciiTheme="majorHAnsi" w:hAnsiTheme="majorHAnsi"/>
                <w:b/>
              </w:rPr>
              <w:t>F6</w:t>
            </w:r>
          </w:p>
        </w:tc>
        <w:tc>
          <w:tcPr>
            <w:tcW w:w="1743" w:type="pct"/>
          </w:tcPr>
          <w:p w:rsidR="008820B6" w:rsidRPr="00C05091" w:rsidRDefault="008820B6" w:rsidP="00D14A95">
            <w:pPr>
              <w:spacing w:after="0" w:line="240" w:lineRule="auto"/>
              <w:rPr>
                <w:rFonts w:asciiTheme="majorHAnsi" w:hAnsiTheme="majorHAnsi"/>
              </w:rPr>
            </w:pPr>
            <w:r w:rsidRPr="00C05091">
              <w:rPr>
                <w:rFonts w:asciiTheme="majorHAnsi" w:hAnsiTheme="majorHAnsi"/>
              </w:rPr>
              <w:t>To select the Receipt voucher</w:t>
            </w:r>
          </w:p>
        </w:tc>
        <w:tc>
          <w:tcPr>
            <w:tcW w:w="2508" w:type="pct"/>
          </w:tcPr>
          <w:p w:rsidR="008820B6" w:rsidRPr="00C05091" w:rsidRDefault="008820B6" w:rsidP="00D14A95">
            <w:pPr>
              <w:spacing w:after="0" w:line="240" w:lineRule="auto"/>
              <w:rPr>
                <w:rFonts w:asciiTheme="majorHAnsi" w:hAnsiTheme="majorHAnsi"/>
              </w:rPr>
            </w:pPr>
            <w:r w:rsidRPr="00C05091">
              <w:rPr>
                <w:rFonts w:asciiTheme="majorHAnsi" w:hAnsiTheme="majorHAnsi"/>
              </w:rPr>
              <w:t>At Accounting / Inventory Voucher creation and alteration screen</w:t>
            </w:r>
          </w:p>
        </w:tc>
      </w:tr>
      <w:tr w:rsidR="008820B6" w:rsidRPr="00C05091" w:rsidTr="00D14A95">
        <w:trPr>
          <w:trHeight w:val="20"/>
        </w:trPr>
        <w:tc>
          <w:tcPr>
            <w:tcW w:w="749" w:type="pct"/>
          </w:tcPr>
          <w:p w:rsidR="008820B6" w:rsidRPr="00C05091" w:rsidRDefault="008820B6" w:rsidP="00D14A95">
            <w:pPr>
              <w:spacing w:after="0" w:line="240" w:lineRule="auto"/>
              <w:rPr>
                <w:rFonts w:asciiTheme="majorHAnsi" w:hAnsiTheme="majorHAnsi"/>
                <w:b/>
              </w:rPr>
            </w:pPr>
            <w:r w:rsidRPr="00C05091">
              <w:rPr>
                <w:rFonts w:asciiTheme="majorHAnsi" w:hAnsiTheme="majorHAnsi"/>
                <w:b/>
              </w:rPr>
              <w:t>F7</w:t>
            </w:r>
          </w:p>
        </w:tc>
        <w:tc>
          <w:tcPr>
            <w:tcW w:w="1743" w:type="pct"/>
          </w:tcPr>
          <w:p w:rsidR="008820B6" w:rsidRPr="00C05091" w:rsidRDefault="008820B6" w:rsidP="00D14A95">
            <w:pPr>
              <w:spacing w:after="0" w:line="240" w:lineRule="auto"/>
              <w:rPr>
                <w:rFonts w:asciiTheme="majorHAnsi" w:hAnsiTheme="majorHAnsi"/>
              </w:rPr>
            </w:pPr>
            <w:r w:rsidRPr="00C05091">
              <w:rPr>
                <w:rFonts w:asciiTheme="majorHAnsi" w:hAnsiTheme="majorHAnsi"/>
              </w:rPr>
              <w:t>To select the Journal voucher</w:t>
            </w:r>
          </w:p>
        </w:tc>
        <w:tc>
          <w:tcPr>
            <w:tcW w:w="2508" w:type="pct"/>
          </w:tcPr>
          <w:p w:rsidR="008820B6" w:rsidRPr="00C05091" w:rsidRDefault="008820B6" w:rsidP="00D14A95">
            <w:pPr>
              <w:spacing w:after="0" w:line="240" w:lineRule="auto"/>
              <w:rPr>
                <w:rFonts w:asciiTheme="majorHAnsi" w:hAnsiTheme="majorHAnsi"/>
              </w:rPr>
            </w:pPr>
            <w:r w:rsidRPr="00C05091">
              <w:rPr>
                <w:rFonts w:asciiTheme="majorHAnsi" w:hAnsiTheme="majorHAnsi"/>
              </w:rPr>
              <w:t>At Accounting / Inventory Voucher creation and alteration screen</w:t>
            </w:r>
          </w:p>
        </w:tc>
      </w:tr>
      <w:tr w:rsidR="008820B6" w:rsidRPr="00C05091" w:rsidTr="00D14A95">
        <w:trPr>
          <w:trHeight w:val="20"/>
        </w:trPr>
        <w:tc>
          <w:tcPr>
            <w:tcW w:w="749" w:type="pct"/>
          </w:tcPr>
          <w:p w:rsidR="008820B6" w:rsidRPr="00C05091" w:rsidRDefault="008820B6" w:rsidP="00D14A95">
            <w:pPr>
              <w:spacing w:after="0" w:line="240" w:lineRule="auto"/>
              <w:rPr>
                <w:rFonts w:asciiTheme="majorHAnsi" w:hAnsiTheme="majorHAnsi"/>
                <w:b/>
              </w:rPr>
            </w:pPr>
            <w:r w:rsidRPr="00C05091">
              <w:rPr>
                <w:rFonts w:asciiTheme="majorHAnsi" w:hAnsiTheme="majorHAnsi"/>
                <w:b/>
              </w:rPr>
              <w:t>F8</w:t>
            </w:r>
          </w:p>
        </w:tc>
        <w:tc>
          <w:tcPr>
            <w:tcW w:w="1743" w:type="pct"/>
          </w:tcPr>
          <w:p w:rsidR="008820B6" w:rsidRPr="00C05091" w:rsidRDefault="008820B6" w:rsidP="00D14A95">
            <w:pPr>
              <w:spacing w:after="0" w:line="240" w:lineRule="auto"/>
              <w:rPr>
                <w:rFonts w:asciiTheme="majorHAnsi" w:hAnsiTheme="majorHAnsi"/>
              </w:rPr>
            </w:pPr>
            <w:r w:rsidRPr="00C05091">
              <w:rPr>
                <w:rFonts w:asciiTheme="majorHAnsi" w:hAnsiTheme="majorHAnsi"/>
              </w:rPr>
              <w:t>To select the Sales voucher</w:t>
            </w:r>
          </w:p>
        </w:tc>
        <w:tc>
          <w:tcPr>
            <w:tcW w:w="2508" w:type="pct"/>
          </w:tcPr>
          <w:p w:rsidR="008820B6" w:rsidRPr="00C05091" w:rsidRDefault="008820B6" w:rsidP="00D14A95">
            <w:pPr>
              <w:spacing w:after="0" w:line="240" w:lineRule="auto"/>
              <w:rPr>
                <w:rFonts w:asciiTheme="majorHAnsi" w:hAnsiTheme="majorHAnsi"/>
              </w:rPr>
            </w:pPr>
            <w:r w:rsidRPr="00C05091">
              <w:rPr>
                <w:rFonts w:asciiTheme="majorHAnsi" w:hAnsiTheme="majorHAnsi"/>
              </w:rPr>
              <w:t>At Accounting / Inventory Voucher creation and alteration screen</w:t>
            </w:r>
          </w:p>
        </w:tc>
      </w:tr>
      <w:tr w:rsidR="008820B6" w:rsidRPr="00C05091" w:rsidTr="00D14A95">
        <w:trPr>
          <w:trHeight w:val="20"/>
        </w:trPr>
        <w:tc>
          <w:tcPr>
            <w:tcW w:w="749" w:type="pct"/>
          </w:tcPr>
          <w:p w:rsidR="008820B6" w:rsidRPr="00C05091" w:rsidRDefault="008820B6" w:rsidP="00D14A95">
            <w:pPr>
              <w:spacing w:after="0" w:line="240" w:lineRule="auto"/>
              <w:rPr>
                <w:rFonts w:asciiTheme="majorHAnsi" w:hAnsiTheme="majorHAnsi"/>
                <w:b/>
              </w:rPr>
            </w:pPr>
            <w:r w:rsidRPr="00C05091">
              <w:rPr>
                <w:rFonts w:asciiTheme="majorHAnsi" w:hAnsiTheme="majorHAnsi"/>
                <w:b/>
              </w:rPr>
              <w:t>Ctrl+F8</w:t>
            </w:r>
          </w:p>
        </w:tc>
        <w:tc>
          <w:tcPr>
            <w:tcW w:w="1743" w:type="pct"/>
          </w:tcPr>
          <w:p w:rsidR="008820B6" w:rsidRPr="00C05091" w:rsidRDefault="008820B6" w:rsidP="00D14A95">
            <w:pPr>
              <w:spacing w:after="0" w:line="240" w:lineRule="auto"/>
              <w:rPr>
                <w:rFonts w:asciiTheme="majorHAnsi" w:hAnsiTheme="majorHAnsi"/>
              </w:rPr>
            </w:pPr>
            <w:r w:rsidRPr="00C05091">
              <w:rPr>
                <w:rFonts w:asciiTheme="majorHAnsi" w:hAnsiTheme="majorHAnsi"/>
              </w:rPr>
              <w:t>To select the Credit Note voucher</w:t>
            </w:r>
          </w:p>
        </w:tc>
        <w:tc>
          <w:tcPr>
            <w:tcW w:w="2508" w:type="pct"/>
          </w:tcPr>
          <w:p w:rsidR="008820B6" w:rsidRPr="00C05091" w:rsidRDefault="008820B6" w:rsidP="00D14A95">
            <w:pPr>
              <w:spacing w:after="0" w:line="240" w:lineRule="auto"/>
              <w:rPr>
                <w:rFonts w:asciiTheme="majorHAnsi" w:hAnsiTheme="majorHAnsi"/>
              </w:rPr>
            </w:pPr>
            <w:r w:rsidRPr="00C05091">
              <w:rPr>
                <w:rFonts w:asciiTheme="majorHAnsi" w:hAnsiTheme="majorHAnsi"/>
              </w:rPr>
              <w:t>At Accounting / Inventory Voucher creation and alteration screen</w:t>
            </w:r>
          </w:p>
        </w:tc>
      </w:tr>
      <w:tr w:rsidR="008820B6" w:rsidRPr="00C05091" w:rsidTr="00D14A95">
        <w:trPr>
          <w:trHeight w:val="20"/>
        </w:trPr>
        <w:tc>
          <w:tcPr>
            <w:tcW w:w="749" w:type="pct"/>
          </w:tcPr>
          <w:p w:rsidR="008820B6" w:rsidRPr="00C05091" w:rsidRDefault="008820B6" w:rsidP="00D14A95">
            <w:pPr>
              <w:spacing w:after="0" w:line="240" w:lineRule="auto"/>
              <w:rPr>
                <w:rFonts w:asciiTheme="majorHAnsi" w:hAnsiTheme="majorHAnsi"/>
                <w:b/>
              </w:rPr>
            </w:pPr>
            <w:r w:rsidRPr="00C05091">
              <w:rPr>
                <w:rFonts w:asciiTheme="majorHAnsi" w:hAnsiTheme="majorHAnsi"/>
                <w:b/>
              </w:rPr>
              <w:t>F9</w:t>
            </w:r>
          </w:p>
        </w:tc>
        <w:tc>
          <w:tcPr>
            <w:tcW w:w="1743" w:type="pct"/>
          </w:tcPr>
          <w:p w:rsidR="008820B6" w:rsidRPr="00C05091" w:rsidRDefault="008820B6" w:rsidP="00D14A95">
            <w:pPr>
              <w:spacing w:after="0" w:line="240" w:lineRule="auto"/>
              <w:rPr>
                <w:rFonts w:asciiTheme="majorHAnsi" w:hAnsiTheme="majorHAnsi"/>
              </w:rPr>
            </w:pPr>
            <w:r w:rsidRPr="00C05091">
              <w:rPr>
                <w:rFonts w:asciiTheme="majorHAnsi" w:hAnsiTheme="majorHAnsi"/>
              </w:rPr>
              <w:t>To select the Purchase voucher</w:t>
            </w:r>
          </w:p>
        </w:tc>
        <w:tc>
          <w:tcPr>
            <w:tcW w:w="2508" w:type="pct"/>
          </w:tcPr>
          <w:p w:rsidR="008820B6" w:rsidRPr="00C05091" w:rsidRDefault="008820B6" w:rsidP="00D14A95">
            <w:pPr>
              <w:spacing w:after="0" w:line="240" w:lineRule="auto"/>
              <w:rPr>
                <w:rFonts w:asciiTheme="majorHAnsi" w:hAnsiTheme="majorHAnsi"/>
              </w:rPr>
            </w:pPr>
            <w:r w:rsidRPr="00C05091">
              <w:rPr>
                <w:rFonts w:asciiTheme="majorHAnsi" w:hAnsiTheme="majorHAnsi"/>
              </w:rPr>
              <w:t>At Accounting / Inventory Voucher creation and alteration screen</w:t>
            </w:r>
          </w:p>
        </w:tc>
      </w:tr>
      <w:tr w:rsidR="008820B6" w:rsidRPr="00C05091" w:rsidTr="00D14A95">
        <w:trPr>
          <w:trHeight w:val="20"/>
        </w:trPr>
        <w:tc>
          <w:tcPr>
            <w:tcW w:w="749" w:type="pct"/>
          </w:tcPr>
          <w:p w:rsidR="008820B6" w:rsidRPr="00C05091" w:rsidRDefault="008820B6" w:rsidP="00D14A95">
            <w:pPr>
              <w:spacing w:after="0" w:line="240" w:lineRule="auto"/>
              <w:rPr>
                <w:rFonts w:asciiTheme="majorHAnsi" w:hAnsiTheme="majorHAnsi"/>
                <w:b/>
              </w:rPr>
            </w:pPr>
            <w:r w:rsidRPr="00C05091">
              <w:rPr>
                <w:rFonts w:asciiTheme="majorHAnsi" w:hAnsiTheme="majorHAnsi"/>
                <w:b/>
              </w:rPr>
              <w:t>Ctrl+F9</w:t>
            </w:r>
          </w:p>
        </w:tc>
        <w:tc>
          <w:tcPr>
            <w:tcW w:w="1743" w:type="pct"/>
          </w:tcPr>
          <w:p w:rsidR="008820B6" w:rsidRPr="00C05091" w:rsidRDefault="008820B6" w:rsidP="00D14A95">
            <w:pPr>
              <w:spacing w:after="0" w:line="240" w:lineRule="auto"/>
              <w:rPr>
                <w:rFonts w:asciiTheme="majorHAnsi" w:hAnsiTheme="majorHAnsi"/>
              </w:rPr>
            </w:pPr>
            <w:r w:rsidRPr="00C05091">
              <w:rPr>
                <w:rFonts w:asciiTheme="majorHAnsi" w:hAnsiTheme="majorHAnsi"/>
              </w:rPr>
              <w:t>To select the Debit Note voucher</w:t>
            </w:r>
          </w:p>
        </w:tc>
        <w:tc>
          <w:tcPr>
            <w:tcW w:w="2508" w:type="pct"/>
          </w:tcPr>
          <w:p w:rsidR="008820B6" w:rsidRPr="00C05091" w:rsidRDefault="008820B6" w:rsidP="00D14A95">
            <w:pPr>
              <w:spacing w:after="0" w:line="240" w:lineRule="auto"/>
              <w:rPr>
                <w:rFonts w:asciiTheme="majorHAnsi" w:hAnsiTheme="majorHAnsi"/>
              </w:rPr>
            </w:pPr>
            <w:r w:rsidRPr="00C05091">
              <w:rPr>
                <w:rFonts w:asciiTheme="majorHAnsi" w:hAnsiTheme="majorHAnsi"/>
              </w:rPr>
              <w:t>At Accounting / Inventory Voucher creation and alteration screen</w:t>
            </w:r>
          </w:p>
        </w:tc>
      </w:tr>
      <w:tr w:rsidR="008820B6" w:rsidRPr="00C05091" w:rsidTr="00D14A95">
        <w:trPr>
          <w:trHeight w:val="20"/>
        </w:trPr>
        <w:tc>
          <w:tcPr>
            <w:tcW w:w="749" w:type="pct"/>
          </w:tcPr>
          <w:p w:rsidR="008820B6" w:rsidRPr="00C05091" w:rsidRDefault="008820B6" w:rsidP="00D14A95">
            <w:pPr>
              <w:spacing w:after="0" w:line="240" w:lineRule="auto"/>
              <w:rPr>
                <w:rFonts w:asciiTheme="majorHAnsi" w:hAnsiTheme="majorHAnsi"/>
                <w:b/>
              </w:rPr>
            </w:pPr>
            <w:r w:rsidRPr="00C05091">
              <w:rPr>
                <w:rFonts w:asciiTheme="majorHAnsi" w:hAnsiTheme="majorHAnsi"/>
                <w:b/>
              </w:rPr>
              <w:t>F10</w:t>
            </w:r>
          </w:p>
        </w:tc>
        <w:tc>
          <w:tcPr>
            <w:tcW w:w="1743" w:type="pct"/>
          </w:tcPr>
          <w:p w:rsidR="008820B6" w:rsidRPr="00C05091" w:rsidRDefault="008820B6" w:rsidP="00D14A95">
            <w:pPr>
              <w:spacing w:after="0" w:line="240" w:lineRule="auto"/>
              <w:rPr>
                <w:rFonts w:asciiTheme="majorHAnsi" w:hAnsiTheme="majorHAnsi"/>
              </w:rPr>
            </w:pPr>
            <w:r w:rsidRPr="00C05091">
              <w:rPr>
                <w:rFonts w:asciiTheme="majorHAnsi" w:hAnsiTheme="majorHAnsi"/>
              </w:rPr>
              <w:t>To select the Reversing Journal voucher</w:t>
            </w:r>
          </w:p>
        </w:tc>
        <w:tc>
          <w:tcPr>
            <w:tcW w:w="2508" w:type="pct"/>
          </w:tcPr>
          <w:p w:rsidR="008820B6" w:rsidRPr="00C05091" w:rsidRDefault="008820B6" w:rsidP="00D14A95">
            <w:pPr>
              <w:spacing w:after="0" w:line="240" w:lineRule="auto"/>
              <w:rPr>
                <w:rFonts w:asciiTheme="majorHAnsi" w:hAnsiTheme="majorHAnsi"/>
              </w:rPr>
            </w:pPr>
            <w:r w:rsidRPr="00C05091">
              <w:rPr>
                <w:rFonts w:asciiTheme="majorHAnsi" w:hAnsiTheme="majorHAnsi"/>
              </w:rPr>
              <w:t>At Accounting / Inventory Voucher creation and alteration screen</w:t>
            </w:r>
          </w:p>
        </w:tc>
      </w:tr>
      <w:tr w:rsidR="008820B6" w:rsidRPr="00C05091" w:rsidTr="00D14A95">
        <w:trPr>
          <w:trHeight w:val="20"/>
        </w:trPr>
        <w:tc>
          <w:tcPr>
            <w:tcW w:w="749" w:type="pct"/>
          </w:tcPr>
          <w:p w:rsidR="008820B6" w:rsidRPr="00C05091" w:rsidRDefault="008820B6" w:rsidP="00D14A95">
            <w:pPr>
              <w:spacing w:after="0" w:line="240" w:lineRule="auto"/>
              <w:rPr>
                <w:rFonts w:asciiTheme="majorHAnsi" w:hAnsiTheme="majorHAnsi"/>
                <w:b/>
              </w:rPr>
            </w:pPr>
            <w:r w:rsidRPr="00C05091">
              <w:rPr>
                <w:rFonts w:asciiTheme="majorHAnsi" w:hAnsiTheme="majorHAnsi"/>
                <w:b/>
              </w:rPr>
              <w:t>Ctrl + F10</w:t>
            </w:r>
          </w:p>
        </w:tc>
        <w:tc>
          <w:tcPr>
            <w:tcW w:w="1743" w:type="pct"/>
          </w:tcPr>
          <w:p w:rsidR="008820B6" w:rsidRPr="00C05091" w:rsidRDefault="008820B6" w:rsidP="00D14A95">
            <w:pPr>
              <w:spacing w:after="0" w:line="240" w:lineRule="auto"/>
              <w:rPr>
                <w:rFonts w:asciiTheme="majorHAnsi" w:hAnsiTheme="majorHAnsi"/>
              </w:rPr>
            </w:pPr>
            <w:r w:rsidRPr="00C05091">
              <w:rPr>
                <w:rFonts w:asciiTheme="majorHAnsi" w:hAnsiTheme="majorHAnsi"/>
              </w:rPr>
              <w:t>To select the Memorandum voucher</w:t>
            </w:r>
          </w:p>
        </w:tc>
        <w:tc>
          <w:tcPr>
            <w:tcW w:w="2508" w:type="pct"/>
          </w:tcPr>
          <w:p w:rsidR="008820B6" w:rsidRPr="00C05091" w:rsidRDefault="008820B6" w:rsidP="00D14A95">
            <w:pPr>
              <w:spacing w:after="0" w:line="240" w:lineRule="auto"/>
              <w:rPr>
                <w:rFonts w:asciiTheme="majorHAnsi" w:hAnsiTheme="majorHAnsi"/>
              </w:rPr>
            </w:pPr>
            <w:r w:rsidRPr="00C05091">
              <w:rPr>
                <w:rFonts w:asciiTheme="majorHAnsi" w:hAnsiTheme="majorHAnsi"/>
              </w:rPr>
              <w:t>At Accounting / Inventory / Payroll Voucher creation and alteration screen</w:t>
            </w:r>
          </w:p>
        </w:tc>
      </w:tr>
      <w:tr w:rsidR="008820B6" w:rsidRPr="00C05091" w:rsidTr="00D14A95">
        <w:trPr>
          <w:trHeight w:val="20"/>
        </w:trPr>
        <w:tc>
          <w:tcPr>
            <w:tcW w:w="749" w:type="pct"/>
          </w:tcPr>
          <w:p w:rsidR="008820B6" w:rsidRPr="00C05091" w:rsidRDefault="008820B6" w:rsidP="00D14A95">
            <w:pPr>
              <w:spacing w:after="0" w:line="240" w:lineRule="auto"/>
              <w:rPr>
                <w:rFonts w:asciiTheme="majorHAnsi" w:hAnsiTheme="majorHAnsi"/>
                <w:b/>
              </w:rPr>
            </w:pPr>
            <w:r w:rsidRPr="00C05091">
              <w:rPr>
                <w:rFonts w:asciiTheme="majorHAnsi" w:hAnsiTheme="majorHAnsi"/>
                <w:b/>
              </w:rPr>
              <w:t>F11</w:t>
            </w:r>
          </w:p>
        </w:tc>
        <w:tc>
          <w:tcPr>
            <w:tcW w:w="1743" w:type="pct"/>
          </w:tcPr>
          <w:p w:rsidR="008820B6" w:rsidRPr="00C05091" w:rsidRDefault="008820B6" w:rsidP="00D14A95">
            <w:pPr>
              <w:spacing w:after="0" w:line="240" w:lineRule="auto"/>
              <w:rPr>
                <w:rFonts w:asciiTheme="majorHAnsi" w:hAnsiTheme="majorHAnsi"/>
              </w:rPr>
            </w:pPr>
            <w:r w:rsidRPr="00C05091">
              <w:rPr>
                <w:rFonts w:asciiTheme="majorHAnsi" w:hAnsiTheme="majorHAnsi"/>
              </w:rPr>
              <w:t>To select the Functions and Features screen</w:t>
            </w:r>
          </w:p>
        </w:tc>
        <w:tc>
          <w:tcPr>
            <w:tcW w:w="2508" w:type="pct"/>
          </w:tcPr>
          <w:p w:rsidR="008820B6" w:rsidRPr="00C05091" w:rsidRDefault="008820B6" w:rsidP="00D14A95">
            <w:pPr>
              <w:spacing w:after="0" w:line="240" w:lineRule="auto"/>
              <w:rPr>
                <w:rFonts w:asciiTheme="majorHAnsi" w:hAnsiTheme="majorHAnsi"/>
              </w:rPr>
            </w:pPr>
            <w:r w:rsidRPr="00C05091">
              <w:rPr>
                <w:rFonts w:asciiTheme="majorHAnsi" w:hAnsiTheme="majorHAnsi"/>
              </w:rPr>
              <w:t>At almost all screens in TALLY</w:t>
            </w:r>
          </w:p>
        </w:tc>
      </w:tr>
      <w:tr w:rsidR="008820B6" w:rsidRPr="00C05091" w:rsidTr="00D14A95">
        <w:trPr>
          <w:trHeight w:val="20"/>
        </w:trPr>
        <w:tc>
          <w:tcPr>
            <w:tcW w:w="749" w:type="pct"/>
          </w:tcPr>
          <w:p w:rsidR="008820B6" w:rsidRPr="00C05091" w:rsidRDefault="008820B6" w:rsidP="00D14A95">
            <w:pPr>
              <w:spacing w:after="0" w:line="240" w:lineRule="auto"/>
              <w:rPr>
                <w:rFonts w:asciiTheme="majorHAnsi" w:hAnsiTheme="majorHAnsi"/>
                <w:b/>
              </w:rPr>
            </w:pPr>
            <w:r w:rsidRPr="00C05091">
              <w:rPr>
                <w:rFonts w:asciiTheme="majorHAnsi" w:hAnsiTheme="majorHAnsi"/>
                <w:b/>
              </w:rPr>
              <w:t>F12</w:t>
            </w:r>
          </w:p>
        </w:tc>
        <w:tc>
          <w:tcPr>
            <w:tcW w:w="1743" w:type="pct"/>
          </w:tcPr>
          <w:p w:rsidR="008820B6" w:rsidRPr="00C05091" w:rsidRDefault="008820B6" w:rsidP="00D14A95">
            <w:pPr>
              <w:spacing w:after="0" w:line="240" w:lineRule="auto"/>
              <w:rPr>
                <w:rFonts w:asciiTheme="majorHAnsi" w:hAnsiTheme="majorHAnsi"/>
              </w:rPr>
            </w:pPr>
            <w:r w:rsidRPr="00C05091">
              <w:rPr>
                <w:rFonts w:asciiTheme="majorHAnsi" w:hAnsiTheme="majorHAnsi"/>
              </w:rPr>
              <w:t>To select the Configure screen</w:t>
            </w:r>
          </w:p>
        </w:tc>
        <w:tc>
          <w:tcPr>
            <w:tcW w:w="2508" w:type="pct"/>
          </w:tcPr>
          <w:p w:rsidR="008820B6" w:rsidRPr="00C05091" w:rsidRDefault="008820B6" w:rsidP="00D14A95">
            <w:pPr>
              <w:spacing w:after="0" w:line="240" w:lineRule="auto"/>
              <w:rPr>
                <w:rFonts w:asciiTheme="majorHAnsi" w:hAnsiTheme="majorHAnsi"/>
              </w:rPr>
            </w:pPr>
            <w:r w:rsidRPr="00C05091">
              <w:rPr>
                <w:rFonts w:asciiTheme="majorHAnsi" w:hAnsiTheme="majorHAnsi"/>
              </w:rPr>
              <w:t>At almost all screens in TALLY</w:t>
            </w:r>
          </w:p>
        </w:tc>
      </w:tr>
      <w:tr w:rsidR="008820B6" w:rsidRPr="00C05091" w:rsidTr="00D14A95">
        <w:trPr>
          <w:trHeight w:val="20"/>
        </w:trPr>
        <w:tc>
          <w:tcPr>
            <w:tcW w:w="749" w:type="pct"/>
          </w:tcPr>
          <w:p w:rsidR="008820B6" w:rsidRPr="00C05091" w:rsidRDefault="008820B6" w:rsidP="00D14A95">
            <w:pPr>
              <w:spacing w:after="0" w:line="240" w:lineRule="auto"/>
              <w:rPr>
                <w:rFonts w:asciiTheme="majorHAnsi" w:hAnsiTheme="majorHAnsi"/>
                <w:b/>
              </w:rPr>
            </w:pPr>
            <w:r w:rsidRPr="00C05091">
              <w:rPr>
                <w:rFonts w:asciiTheme="majorHAnsi" w:hAnsiTheme="majorHAnsi"/>
                <w:b/>
              </w:rPr>
              <w:t>ALT + 2</w:t>
            </w:r>
          </w:p>
        </w:tc>
        <w:tc>
          <w:tcPr>
            <w:tcW w:w="1743" w:type="pct"/>
          </w:tcPr>
          <w:p w:rsidR="008820B6" w:rsidRPr="00C05091" w:rsidRDefault="008820B6" w:rsidP="00D14A95">
            <w:pPr>
              <w:spacing w:after="0" w:line="240" w:lineRule="auto"/>
              <w:rPr>
                <w:rFonts w:asciiTheme="majorHAnsi" w:hAnsiTheme="majorHAnsi"/>
              </w:rPr>
            </w:pPr>
            <w:r w:rsidRPr="00C05091">
              <w:rPr>
                <w:rFonts w:asciiTheme="majorHAnsi" w:hAnsiTheme="majorHAnsi"/>
              </w:rPr>
              <w:t>To Duplicate a voucher</w:t>
            </w:r>
          </w:p>
        </w:tc>
        <w:tc>
          <w:tcPr>
            <w:tcW w:w="2508" w:type="pct"/>
          </w:tcPr>
          <w:p w:rsidR="008820B6" w:rsidRPr="00C05091" w:rsidRDefault="008820B6" w:rsidP="00D14A95">
            <w:pPr>
              <w:spacing w:after="0" w:line="240" w:lineRule="auto"/>
              <w:rPr>
                <w:rFonts w:asciiTheme="majorHAnsi" w:hAnsiTheme="majorHAnsi"/>
              </w:rPr>
            </w:pPr>
            <w:r w:rsidRPr="00C05091">
              <w:rPr>
                <w:rFonts w:asciiTheme="majorHAnsi" w:hAnsiTheme="majorHAnsi"/>
              </w:rPr>
              <w:t>At List of Vouchers – creates a voucher similar to the one where you positioned the cursor and used this key combination</w:t>
            </w:r>
          </w:p>
        </w:tc>
      </w:tr>
      <w:tr w:rsidR="008820B6" w:rsidRPr="00C05091" w:rsidTr="00D14A95">
        <w:trPr>
          <w:trHeight w:val="20"/>
        </w:trPr>
        <w:tc>
          <w:tcPr>
            <w:tcW w:w="749" w:type="pct"/>
          </w:tcPr>
          <w:p w:rsidR="008820B6" w:rsidRPr="00C05091" w:rsidRDefault="008820B6" w:rsidP="00D14A95">
            <w:pPr>
              <w:spacing w:after="0" w:line="240" w:lineRule="auto"/>
              <w:rPr>
                <w:rFonts w:asciiTheme="majorHAnsi" w:hAnsiTheme="majorHAnsi"/>
                <w:b/>
              </w:rPr>
            </w:pPr>
            <w:r w:rsidRPr="00C05091">
              <w:rPr>
                <w:rFonts w:asciiTheme="majorHAnsi" w:hAnsiTheme="majorHAnsi"/>
                <w:b/>
              </w:rPr>
              <w:t>ALT + A</w:t>
            </w:r>
          </w:p>
        </w:tc>
        <w:tc>
          <w:tcPr>
            <w:tcW w:w="1743" w:type="pct"/>
          </w:tcPr>
          <w:p w:rsidR="008820B6" w:rsidRPr="00C05091" w:rsidRDefault="008820B6" w:rsidP="00D14A95">
            <w:pPr>
              <w:spacing w:after="0" w:line="240" w:lineRule="auto"/>
              <w:rPr>
                <w:rFonts w:asciiTheme="majorHAnsi" w:hAnsiTheme="majorHAnsi"/>
              </w:rPr>
            </w:pPr>
            <w:r w:rsidRPr="00C05091">
              <w:rPr>
                <w:rFonts w:asciiTheme="majorHAnsi" w:hAnsiTheme="majorHAnsi"/>
              </w:rPr>
              <w:t>To Add a voucher</w:t>
            </w:r>
          </w:p>
          <w:p w:rsidR="008820B6" w:rsidRPr="00C05091" w:rsidRDefault="008820B6" w:rsidP="00D14A95">
            <w:pPr>
              <w:spacing w:after="0" w:line="240" w:lineRule="auto"/>
              <w:rPr>
                <w:rFonts w:asciiTheme="majorHAnsi" w:hAnsiTheme="majorHAnsi"/>
              </w:rPr>
            </w:pPr>
          </w:p>
          <w:p w:rsidR="008820B6" w:rsidRPr="00C05091" w:rsidRDefault="008820B6" w:rsidP="00D14A95">
            <w:pPr>
              <w:spacing w:after="0" w:line="240" w:lineRule="auto"/>
              <w:rPr>
                <w:rFonts w:asciiTheme="majorHAnsi" w:hAnsiTheme="majorHAnsi"/>
              </w:rPr>
            </w:pPr>
          </w:p>
          <w:p w:rsidR="008820B6" w:rsidRPr="00C05091" w:rsidRDefault="008820B6" w:rsidP="00D14A95">
            <w:pPr>
              <w:spacing w:after="0" w:line="240" w:lineRule="auto"/>
              <w:rPr>
                <w:rFonts w:asciiTheme="majorHAnsi" w:hAnsiTheme="majorHAnsi"/>
              </w:rPr>
            </w:pPr>
            <w:r w:rsidRPr="00C05091">
              <w:rPr>
                <w:rFonts w:asciiTheme="majorHAnsi" w:hAnsiTheme="majorHAnsi"/>
              </w:rPr>
              <w:t>To Alter the column in columnar report</w:t>
            </w:r>
          </w:p>
        </w:tc>
        <w:tc>
          <w:tcPr>
            <w:tcW w:w="2508" w:type="pct"/>
          </w:tcPr>
          <w:p w:rsidR="008820B6" w:rsidRPr="00C05091" w:rsidRDefault="008820B6" w:rsidP="00D14A95">
            <w:pPr>
              <w:spacing w:after="0" w:line="240" w:lineRule="auto"/>
              <w:rPr>
                <w:rFonts w:asciiTheme="majorHAnsi" w:hAnsiTheme="majorHAnsi"/>
              </w:rPr>
            </w:pPr>
            <w:r w:rsidRPr="00C05091">
              <w:rPr>
                <w:rFonts w:asciiTheme="majorHAnsi" w:hAnsiTheme="majorHAnsi"/>
              </w:rPr>
              <w:t>At List of Vouchers – adds a voucher after the one where you positioned the cursor and used this key combination.</w:t>
            </w:r>
          </w:p>
          <w:p w:rsidR="008820B6" w:rsidRPr="00C05091" w:rsidRDefault="008820B6" w:rsidP="00D14A95">
            <w:pPr>
              <w:spacing w:after="0" w:line="240" w:lineRule="auto"/>
              <w:rPr>
                <w:rFonts w:asciiTheme="majorHAnsi" w:hAnsiTheme="majorHAnsi"/>
              </w:rPr>
            </w:pPr>
            <w:r w:rsidRPr="00C05091">
              <w:rPr>
                <w:rFonts w:asciiTheme="majorHAnsi" w:hAnsiTheme="majorHAnsi"/>
              </w:rPr>
              <w:t>Alters the column in all the reports which can be viewed in columnar format</w:t>
            </w:r>
          </w:p>
        </w:tc>
      </w:tr>
      <w:tr w:rsidR="008820B6" w:rsidRPr="00C05091" w:rsidTr="00D14A95">
        <w:trPr>
          <w:trHeight w:val="20"/>
        </w:trPr>
        <w:tc>
          <w:tcPr>
            <w:tcW w:w="749" w:type="pct"/>
          </w:tcPr>
          <w:p w:rsidR="008820B6" w:rsidRPr="00C05091" w:rsidRDefault="008820B6" w:rsidP="00D14A95">
            <w:pPr>
              <w:spacing w:after="0" w:line="240" w:lineRule="auto"/>
              <w:rPr>
                <w:rFonts w:asciiTheme="majorHAnsi" w:hAnsiTheme="majorHAnsi"/>
                <w:b/>
              </w:rPr>
            </w:pPr>
            <w:r w:rsidRPr="00C05091">
              <w:rPr>
                <w:rFonts w:asciiTheme="majorHAnsi" w:hAnsiTheme="majorHAnsi"/>
                <w:b/>
              </w:rPr>
              <w:t>ALT + C</w:t>
            </w:r>
          </w:p>
        </w:tc>
        <w:tc>
          <w:tcPr>
            <w:tcW w:w="1743" w:type="pct"/>
          </w:tcPr>
          <w:p w:rsidR="008820B6" w:rsidRPr="00C05091" w:rsidRDefault="008820B6" w:rsidP="00D14A95">
            <w:pPr>
              <w:spacing w:after="0" w:line="240" w:lineRule="auto"/>
              <w:rPr>
                <w:rFonts w:asciiTheme="majorHAnsi" w:hAnsiTheme="majorHAnsi"/>
              </w:rPr>
            </w:pPr>
            <w:r w:rsidRPr="00C05091">
              <w:rPr>
                <w:rFonts w:asciiTheme="majorHAnsi" w:hAnsiTheme="majorHAnsi"/>
              </w:rPr>
              <w:t xml:space="preserve">To create a master at a voucher screen (if it has not been already assigned a </w:t>
            </w:r>
            <w:r w:rsidRPr="00C05091">
              <w:rPr>
                <w:rFonts w:asciiTheme="majorHAnsi" w:hAnsiTheme="majorHAnsi"/>
              </w:rPr>
              <w:lastRenderedPageBreak/>
              <w:t>different function, as in reports like Balance Sheet, where it adds a new column to the report)</w:t>
            </w:r>
          </w:p>
          <w:p w:rsidR="008820B6" w:rsidRPr="00C05091" w:rsidRDefault="008820B6" w:rsidP="00D14A95">
            <w:pPr>
              <w:spacing w:after="0" w:line="240" w:lineRule="auto"/>
              <w:rPr>
                <w:rFonts w:asciiTheme="majorHAnsi" w:hAnsiTheme="majorHAnsi"/>
              </w:rPr>
            </w:pPr>
            <w:r w:rsidRPr="00C05091">
              <w:rPr>
                <w:rFonts w:asciiTheme="majorHAnsi" w:hAnsiTheme="majorHAnsi"/>
              </w:rPr>
              <w:t> </w:t>
            </w:r>
          </w:p>
          <w:p w:rsidR="008820B6" w:rsidRPr="00C05091" w:rsidRDefault="008820B6" w:rsidP="00D14A95">
            <w:pPr>
              <w:spacing w:after="0" w:line="240" w:lineRule="auto"/>
              <w:rPr>
                <w:rFonts w:asciiTheme="majorHAnsi" w:hAnsiTheme="majorHAnsi"/>
              </w:rPr>
            </w:pPr>
            <w:r w:rsidRPr="00C05091">
              <w:rPr>
                <w:rFonts w:asciiTheme="majorHAnsi" w:hAnsiTheme="majorHAnsi"/>
              </w:rPr>
              <w:t>To access Auto Value Calculator in the amount field during voucher entry</w:t>
            </w:r>
          </w:p>
        </w:tc>
        <w:tc>
          <w:tcPr>
            <w:tcW w:w="2508" w:type="pct"/>
          </w:tcPr>
          <w:p w:rsidR="008820B6" w:rsidRPr="00C05091" w:rsidRDefault="008820B6" w:rsidP="00D14A95">
            <w:pPr>
              <w:spacing w:after="0" w:line="240" w:lineRule="auto"/>
              <w:rPr>
                <w:rFonts w:asciiTheme="majorHAnsi" w:hAnsiTheme="majorHAnsi"/>
              </w:rPr>
            </w:pPr>
            <w:r w:rsidRPr="00C05091">
              <w:rPr>
                <w:rFonts w:asciiTheme="majorHAnsi" w:hAnsiTheme="majorHAnsi"/>
              </w:rPr>
              <w:lastRenderedPageBreak/>
              <w:t xml:space="preserve">At voucher entry and alteration screens, at a field where you have to select a master from a list. If the necessary </w:t>
            </w:r>
            <w:r w:rsidRPr="00C05091">
              <w:rPr>
                <w:rFonts w:asciiTheme="majorHAnsi" w:hAnsiTheme="majorHAnsi"/>
              </w:rPr>
              <w:lastRenderedPageBreak/>
              <w:t>account has not been created already, use this key combination to create the master without quitting from the voucher screen.</w:t>
            </w:r>
          </w:p>
          <w:p w:rsidR="008820B6" w:rsidRPr="00C05091" w:rsidRDefault="008820B6" w:rsidP="00D14A95">
            <w:pPr>
              <w:spacing w:after="0" w:line="240" w:lineRule="auto"/>
              <w:rPr>
                <w:rFonts w:asciiTheme="majorHAnsi" w:hAnsiTheme="majorHAnsi"/>
              </w:rPr>
            </w:pPr>
            <w:r w:rsidRPr="00C05091">
              <w:rPr>
                <w:rFonts w:asciiTheme="majorHAnsi" w:hAnsiTheme="majorHAnsi"/>
              </w:rPr>
              <w:t> At all voucher entry screens in the Amount field</w:t>
            </w:r>
          </w:p>
        </w:tc>
      </w:tr>
      <w:tr w:rsidR="008820B6" w:rsidRPr="00C05091" w:rsidTr="00D14A95">
        <w:trPr>
          <w:trHeight w:val="20"/>
        </w:trPr>
        <w:tc>
          <w:tcPr>
            <w:tcW w:w="749" w:type="pct"/>
          </w:tcPr>
          <w:p w:rsidR="008820B6" w:rsidRPr="00C05091" w:rsidRDefault="008820B6" w:rsidP="00D14A95">
            <w:pPr>
              <w:spacing w:after="0" w:line="240" w:lineRule="auto"/>
              <w:rPr>
                <w:rFonts w:asciiTheme="majorHAnsi" w:hAnsiTheme="majorHAnsi"/>
                <w:b/>
              </w:rPr>
            </w:pPr>
            <w:r w:rsidRPr="00C05091">
              <w:rPr>
                <w:rFonts w:asciiTheme="majorHAnsi" w:hAnsiTheme="majorHAnsi"/>
                <w:b/>
              </w:rPr>
              <w:lastRenderedPageBreak/>
              <w:t>ALT + D</w:t>
            </w:r>
          </w:p>
        </w:tc>
        <w:tc>
          <w:tcPr>
            <w:tcW w:w="1743" w:type="pct"/>
          </w:tcPr>
          <w:p w:rsidR="008820B6" w:rsidRPr="00C05091" w:rsidRDefault="008820B6" w:rsidP="00D14A95">
            <w:pPr>
              <w:spacing w:after="0" w:line="240" w:lineRule="auto"/>
              <w:rPr>
                <w:rFonts w:asciiTheme="majorHAnsi" w:hAnsiTheme="majorHAnsi"/>
              </w:rPr>
            </w:pPr>
            <w:r w:rsidRPr="00C05091">
              <w:rPr>
                <w:rFonts w:asciiTheme="majorHAnsi" w:hAnsiTheme="majorHAnsi"/>
              </w:rPr>
              <w:t xml:space="preserve">To delete a voucher </w:t>
            </w:r>
          </w:p>
          <w:p w:rsidR="008820B6" w:rsidRPr="00C05091" w:rsidRDefault="008820B6" w:rsidP="00D14A95">
            <w:pPr>
              <w:spacing w:after="0" w:line="240" w:lineRule="auto"/>
              <w:rPr>
                <w:rFonts w:asciiTheme="majorHAnsi" w:hAnsiTheme="majorHAnsi"/>
              </w:rPr>
            </w:pPr>
            <w:r w:rsidRPr="00C05091">
              <w:rPr>
                <w:rFonts w:asciiTheme="majorHAnsi" w:hAnsiTheme="majorHAnsi"/>
              </w:rPr>
              <w:t>To delete a master</w:t>
            </w:r>
          </w:p>
          <w:p w:rsidR="008820B6" w:rsidRPr="00C05091" w:rsidRDefault="008820B6" w:rsidP="00D14A95">
            <w:pPr>
              <w:spacing w:after="0" w:line="240" w:lineRule="auto"/>
              <w:rPr>
                <w:rFonts w:asciiTheme="majorHAnsi" w:hAnsiTheme="majorHAnsi"/>
              </w:rPr>
            </w:pPr>
          </w:p>
          <w:p w:rsidR="008820B6" w:rsidRPr="00C05091" w:rsidRDefault="008820B6" w:rsidP="00D14A95">
            <w:pPr>
              <w:spacing w:after="0" w:line="240" w:lineRule="auto"/>
              <w:rPr>
                <w:rFonts w:asciiTheme="majorHAnsi" w:hAnsiTheme="majorHAnsi"/>
              </w:rPr>
            </w:pPr>
            <w:r w:rsidRPr="00C05091">
              <w:rPr>
                <w:rFonts w:asciiTheme="majorHAnsi" w:hAnsiTheme="majorHAnsi"/>
              </w:rPr>
              <w:t>To delete a column in any columnar report</w:t>
            </w:r>
          </w:p>
          <w:p w:rsidR="008820B6" w:rsidRPr="00C05091" w:rsidRDefault="008820B6" w:rsidP="00D14A95">
            <w:pPr>
              <w:spacing w:after="0" w:line="240" w:lineRule="auto"/>
              <w:rPr>
                <w:rFonts w:asciiTheme="majorHAnsi" w:hAnsiTheme="majorHAnsi"/>
              </w:rPr>
            </w:pPr>
            <w:r w:rsidRPr="00C05091">
              <w:rPr>
                <w:rFonts w:asciiTheme="majorHAnsi" w:hAnsiTheme="majorHAnsi"/>
              </w:rPr>
              <w:t>(if it has not been already assigned a different function, as explained above)</w:t>
            </w:r>
          </w:p>
        </w:tc>
        <w:tc>
          <w:tcPr>
            <w:tcW w:w="2508" w:type="pct"/>
          </w:tcPr>
          <w:p w:rsidR="008820B6" w:rsidRPr="00C05091" w:rsidRDefault="008820B6" w:rsidP="00D14A95">
            <w:pPr>
              <w:spacing w:after="0" w:line="240" w:lineRule="auto"/>
              <w:rPr>
                <w:rFonts w:asciiTheme="majorHAnsi" w:hAnsiTheme="majorHAnsi"/>
              </w:rPr>
            </w:pPr>
            <w:r w:rsidRPr="00C05091">
              <w:rPr>
                <w:rFonts w:asciiTheme="majorHAnsi" w:hAnsiTheme="majorHAnsi"/>
              </w:rPr>
              <w:t>At Voucher and Master (Single) alteration screens. Masters can be deleted subject to conditions, as explained in the manual.</w:t>
            </w:r>
          </w:p>
          <w:p w:rsidR="008820B6" w:rsidRPr="00C05091" w:rsidRDefault="008820B6" w:rsidP="00D14A95">
            <w:pPr>
              <w:spacing w:after="0" w:line="240" w:lineRule="auto"/>
              <w:rPr>
                <w:rFonts w:asciiTheme="majorHAnsi" w:hAnsiTheme="majorHAnsi"/>
              </w:rPr>
            </w:pPr>
            <w:r w:rsidRPr="00C05091">
              <w:rPr>
                <w:rFonts w:asciiTheme="majorHAnsi" w:hAnsiTheme="majorHAnsi"/>
              </w:rPr>
              <w:t>All the reports screen which can be viewed in columnar format</w:t>
            </w:r>
          </w:p>
        </w:tc>
      </w:tr>
      <w:tr w:rsidR="008820B6" w:rsidRPr="00C05091" w:rsidTr="00D14A95">
        <w:trPr>
          <w:trHeight w:val="20"/>
        </w:trPr>
        <w:tc>
          <w:tcPr>
            <w:tcW w:w="749" w:type="pct"/>
          </w:tcPr>
          <w:p w:rsidR="008820B6" w:rsidRPr="00C05091" w:rsidRDefault="008820B6" w:rsidP="00D14A95">
            <w:pPr>
              <w:spacing w:after="0" w:line="240" w:lineRule="auto"/>
              <w:rPr>
                <w:rFonts w:asciiTheme="majorHAnsi" w:hAnsiTheme="majorHAnsi"/>
                <w:b/>
              </w:rPr>
            </w:pPr>
            <w:r w:rsidRPr="00C05091">
              <w:rPr>
                <w:rFonts w:asciiTheme="majorHAnsi" w:hAnsiTheme="majorHAnsi"/>
                <w:b/>
              </w:rPr>
              <w:t>ALT + E</w:t>
            </w:r>
          </w:p>
        </w:tc>
        <w:tc>
          <w:tcPr>
            <w:tcW w:w="1743" w:type="pct"/>
          </w:tcPr>
          <w:p w:rsidR="008820B6" w:rsidRPr="00C05091" w:rsidRDefault="008820B6" w:rsidP="00D14A95">
            <w:pPr>
              <w:spacing w:after="0" w:line="240" w:lineRule="auto"/>
              <w:rPr>
                <w:rFonts w:asciiTheme="majorHAnsi" w:hAnsiTheme="majorHAnsi"/>
              </w:rPr>
            </w:pPr>
            <w:r w:rsidRPr="00C05091">
              <w:rPr>
                <w:rFonts w:asciiTheme="majorHAnsi" w:hAnsiTheme="majorHAnsi"/>
              </w:rPr>
              <w:t>To export the report in ASCII, Excel, HTML OR XML format</w:t>
            </w:r>
          </w:p>
        </w:tc>
        <w:tc>
          <w:tcPr>
            <w:tcW w:w="2508" w:type="pct"/>
          </w:tcPr>
          <w:p w:rsidR="008820B6" w:rsidRPr="00C05091" w:rsidRDefault="008820B6" w:rsidP="00D14A95">
            <w:pPr>
              <w:spacing w:after="0" w:line="240" w:lineRule="auto"/>
              <w:rPr>
                <w:rFonts w:asciiTheme="majorHAnsi" w:hAnsiTheme="majorHAnsi"/>
              </w:rPr>
            </w:pPr>
            <w:r w:rsidRPr="00C05091">
              <w:rPr>
                <w:rFonts w:asciiTheme="majorHAnsi" w:hAnsiTheme="majorHAnsi"/>
              </w:rPr>
              <w:t>At all reports screens in TALLY</w:t>
            </w:r>
          </w:p>
        </w:tc>
      </w:tr>
      <w:tr w:rsidR="008820B6" w:rsidRPr="00C05091" w:rsidTr="00D14A95">
        <w:trPr>
          <w:trHeight w:val="20"/>
        </w:trPr>
        <w:tc>
          <w:tcPr>
            <w:tcW w:w="749" w:type="pct"/>
          </w:tcPr>
          <w:p w:rsidR="008820B6" w:rsidRPr="00C05091" w:rsidRDefault="008820B6" w:rsidP="00D14A95">
            <w:pPr>
              <w:spacing w:after="0" w:line="240" w:lineRule="auto"/>
              <w:rPr>
                <w:rFonts w:asciiTheme="majorHAnsi" w:hAnsiTheme="majorHAnsi"/>
                <w:b/>
              </w:rPr>
            </w:pPr>
            <w:r w:rsidRPr="00C05091">
              <w:rPr>
                <w:rFonts w:asciiTheme="majorHAnsi" w:hAnsiTheme="majorHAnsi"/>
                <w:b/>
              </w:rPr>
              <w:t>ALT + I</w:t>
            </w:r>
          </w:p>
        </w:tc>
        <w:tc>
          <w:tcPr>
            <w:tcW w:w="1743" w:type="pct"/>
          </w:tcPr>
          <w:p w:rsidR="008820B6" w:rsidRPr="00C05091" w:rsidRDefault="008820B6" w:rsidP="00D14A95">
            <w:pPr>
              <w:spacing w:after="0" w:line="240" w:lineRule="auto"/>
              <w:rPr>
                <w:rFonts w:asciiTheme="majorHAnsi" w:hAnsiTheme="majorHAnsi"/>
              </w:rPr>
            </w:pPr>
            <w:r w:rsidRPr="00C05091">
              <w:rPr>
                <w:rFonts w:asciiTheme="majorHAnsi" w:hAnsiTheme="majorHAnsi"/>
              </w:rPr>
              <w:t>To insert a voucher</w:t>
            </w:r>
          </w:p>
          <w:p w:rsidR="008820B6" w:rsidRPr="00C05091" w:rsidRDefault="008820B6" w:rsidP="00D14A95">
            <w:pPr>
              <w:spacing w:after="0" w:line="240" w:lineRule="auto"/>
              <w:rPr>
                <w:rFonts w:asciiTheme="majorHAnsi" w:hAnsiTheme="majorHAnsi"/>
              </w:rPr>
            </w:pPr>
            <w:r w:rsidRPr="00C05091">
              <w:rPr>
                <w:rFonts w:asciiTheme="majorHAnsi" w:hAnsiTheme="majorHAnsi"/>
              </w:rPr>
              <w:t> </w:t>
            </w:r>
          </w:p>
          <w:p w:rsidR="008820B6" w:rsidRPr="00C05091" w:rsidRDefault="008820B6" w:rsidP="00D14A95">
            <w:pPr>
              <w:spacing w:after="0" w:line="240" w:lineRule="auto"/>
              <w:rPr>
                <w:rFonts w:asciiTheme="majorHAnsi" w:hAnsiTheme="majorHAnsi"/>
              </w:rPr>
            </w:pPr>
          </w:p>
          <w:p w:rsidR="008820B6" w:rsidRPr="00C05091" w:rsidRDefault="008820B6" w:rsidP="00D14A95">
            <w:pPr>
              <w:spacing w:after="0" w:line="240" w:lineRule="auto"/>
              <w:rPr>
                <w:rFonts w:asciiTheme="majorHAnsi" w:hAnsiTheme="majorHAnsi"/>
              </w:rPr>
            </w:pPr>
            <w:r w:rsidRPr="00C05091">
              <w:rPr>
                <w:rFonts w:asciiTheme="majorHAnsi" w:hAnsiTheme="majorHAnsi"/>
              </w:rPr>
              <w:t>To toggle between Item and Accounting invoice</w:t>
            </w:r>
          </w:p>
        </w:tc>
        <w:tc>
          <w:tcPr>
            <w:tcW w:w="2508" w:type="pct"/>
          </w:tcPr>
          <w:p w:rsidR="008820B6" w:rsidRPr="00C05091" w:rsidRDefault="008820B6" w:rsidP="00D14A95">
            <w:pPr>
              <w:spacing w:after="0" w:line="240" w:lineRule="auto"/>
              <w:rPr>
                <w:rFonts w:asciiTheme="majorHAnsi" w:hAnsiTheme="majorHAnsi"/>
              </w:rPr>
            </w:pPr>
            <w:r w:rsidRPr="00C05091">
              <w:rPr>
                <w:rFonts w:asciiTheme="majorHAnsi" w:hAnsiTheme="majorHAnsi"/>
              </w:rPr>
              <w:t>At List of Vouchers – inserts a voucher before the one where you positioned the cursor and used this key combination.</w:t>
            </w:r>
          </w:p>
          <w:p w:rsidR="008820B6" w:rsidRPr="00C05091" w:rsidRDefault="008820B6" w:rsidP="00D14A95">
            <w:pPr>
              <w:spacing w:after="0" w:line="240" w:lineRule="auto"/>
              <w:rPr>
                <w:rFonts w:asciiTheme="majorHAnsi" w:hAnsiTheme="majorHAnsi"/>
              </w:rPr>
            </w:pPr>
            <w:r w:rsidRPr="00C05091">
              <w:rPr>
                <w:rFonts w:asciiTheme="majorHAnsi" w:hAnsiTheme="majorHAnsi"/>
              </w:rPr>
              <w:t>At creation of sales and purchase invoice</w:t>
            </w:r>
          </w:p>
        </w:tc>
      </w:tr>
      <w:tr w:rsidR="008820B6" w:rsidRPr="00C05091" w:rsidTr="00D14A95">
        <w:trPr>
          <w:trHeight w:val="20"/>
        </w:trPr>
        <w:tc>
          <w:tcPr>
            <w:tcW w:w="749" w:type="pct"/>
          </w:tcPr>
          <w:p w:rsidR="008820B6" w:rsidRPr="00C05091" w:rsidRDefault="008820B6" w:rsidP="00D14A95">
            <w:pPr>
              <w:spacing w:after="0" w:line="240" w:lineRule="auto"/>
              <w:rPr>
                <w:rFonts w:asciiTheme="majorHAnsi" w:hAnsiTheme="majorHAnsi"/>
                <w:b/>
              </w:rPr>
            </w:pPr>
            <w:r w:rsidRPr="00C05091">
              <w:rPr>
                <w:rFonts w:asciiTheme="majorHAnsi" w:hAnsiTheme="majorHAnsi"/>
                <w:b/>
              </w:rPr>
              <w:t>ALT + L</w:t>
            </w:r>
          </w:p>
        </w:tc>
        <w:tc>
          <w:tcPr>
            <w:tcW w:w="1743" w:type="pct"/>
          </w:tcPr>
          <w:p w:rsidR="008820B6" w:rsidRPr="00C05091" w:rsidRDefault="008820B6" w:rsidP="00D14A95">
            <w:pPr>
              <w:spacing w:after="0" w:line="240" w:lineRule="auto"/>
              <w:rPr>
                <w:rFonts w:asciiTheme="majorHAnsi" w:hAnsiTheme="majorHAnsi"/>
              </w:rPr>
            </w:pPr>
            <w:r w:rsidRPr="00C05091">
              <w:rPr>
                <w:rFonts w:asciiTheme="majorHAnsi" w:hAnsiTheme="majorHAnsi"/>
              </w:rPr>
              <w:t>To select the Language Configuration</w:t>
            </w:r>
          </w:p>
        </w:tc>
        <w:tc>
          <w:tcPr>
            <w:tcW w:w="2508" w:type="pct"/>
          </w:tcPr>
          <w:p w:rsidR="008820B6" w:rsidRPr="00C05091" w:rsidRDefault="008820B6" w:rsidP="00D14A95">
            <w:pPr>
              <w:spacing w:after="0" w:line="240" w:lineRule="auto"/>
              <w:rPr>
                <w:rFonts w:asciiTheme="majorHAnsi" w:hAnsiTheme="majorHAnsi"/>
              </w:rPr>
            </w:pPr>
            <w:r w:rsidRPr="00C05091">
              <w:rPr>
                <w:rFonts w:asciiTheme="majorHAnsi" w:hAnsiTheme="majorHAnsi"/>
              </w:rPr>
              <w:t>At almost all screens in TALLY.</w:t>
            </w:r>
          </w:p>
        </w:tc>
      </w:tr>
      <w:tr w:rsidR="008820B6" w:rsidRPr="00C05091" w:rsidTr="00D14A95">
        <w:trPr>
          <w:trHeight w:val="20"/>
        </w:trPr>
        <w:tc>
          <w:tcPr>
            <w:tcW w:w="749" w:type="pct"/>
          </w:tcPr>
          <w:p w:rsidR="008820B6" w:rsidRPr="00C05091" w:rsidRDefault="008820B6" w:rsidP="00D14A95">
            <w:pPr>
              <w:spacing w:after="0" w:line="240" w:lineRule="auto"/>
              <w:rPr>
                <w:rFonts w:asciiTheme="majorHAnsi" w:hAnsiTheme="majorHAnsi"/>
                <w:b/>
              </w:rPr>
            </w:pPr>
            <w:r w:rsidRPr="00C05091">
              <w:rPr>
                <w:rFonts w:asciiTheme="majorHAnsi" w:hAnsiTheme="majorHAnsi"/>
                <w:b/>
              </w:rPr>
              <w:t>ALT + K</w:t>
            </w:r>
          </w:p>
        </w:tc>
        <w:tc>
          <w:tcPr>
            <w:tcW w:w="1743" w:type="pct"/>
          </w:tcPr>
          <w:p w:rsidR="008820B6" w:rsidRPr="00C05091" w:rsidRDefault="008820B6" w:rsidP="00D14A95">
            <w:pPr>
              <w:spacing w:after="0" w:line="240" w:lineRule="auto"/>
              <w:rPr>
                <w:rFonts w:asciiTheme="majorHAnsi" w:hAnsiTheme="majorHAnsi"/>
              </w:rPr>
            </w:pPr>
            <w:r w:rsidRPr="00C05091">
              <w:rPr>
                <w:rFonts w:asciiTheme="majorHAnsi" w:hAnsiTheme="majorHAnsi"/>
              </w:rPr>
              <w:t>To select the Keyboard Configuration</w:t>
            </w:r>
          </w:p>
        </w:tc>
        <w:tc>
          <w:tcPr>
            <w:tcW w:w="2508" w:type="pct"/>
          </w:tcPr>
          <w:p w:rsidR="008820B6" w:rsidRPr="00C05091" w:rsidRDefault="008820B6" w:rsidP="00D14A95">
            <w:pPr>
              <w:spacing w:after="0" w:line="240" w:lineRule="auto"/>
              <w:rPr>
                <w:rFonts w:asciiTheme="majorHAnsi" w:hAnsiTheme="majorHAnsi"/>
              </w:rPr>
            </w:pPr>
            <w:r w:rsidRPr="00C05091">
              <w:rPr>
                <w:rFonts w:asciiTheme="majorHAnsi" w:hAnsiTheme="majorHAnsi"/>
              </w:rPr>
              <w:t>At almost all screens in TALLY.</w:t>
            </w:r>
          </w:p>
        </w:tc>
      </w:tr>
      <w:tr w:rsidR="008820B6" w:rsidRPr="00C05091" w:rsidTr="00D14A95">
        <w:trPr>
          <w:trHeight w:val="20"/>
        </w:trPr>
        <w:tc>
          <w:tcPr>
            <w:tcW w:w="749" w:type="pct"/>
          </w:tcPr>
          <w:p w:rsidR="008820B6" w:rsidRPr="00C05091" w:rsidRDefault="008820B6" w:rsidP="00D14A95">
            <w:pPr>
              <w:spacing w:after="0" w:line="240" w:lineRule="auto"/>
              <w:rPr>
                <w:rFonts w:asciiTheme="majorHAnsi" w:hAnsiTheme="majorHAnsi"/>
                <w:b/>
              </w:rPr>
            </w:pPr>
            <w:r w:rsidRPr="00C05091">
              <w:rPr>
                <w:rFonts w:asciiTheme="majorHAnsi" w:hAnsiTheme="majorHAnsi"/>
                <w:b/>
              </w:rPr>
              <w:t>ALT + O</w:t>
            </w:r>
          </w:p>
        </w:tc>
        <w:tc>
          <w:tcPr>
            <w:tcW w:w="1743" w:type="pct"/>
          </w:tcPr>
          <w:p w:rsidR="008820B6" w:rsidRPr="00C05091" w:rsidRDefault="008820B6" w:rsidP="00D14A95">
            <w:pPr>
              <w:spacing w:after="0" w:line="240" w:lineRule="auto"/>
              <w:rPr>
                <w:rFonts w:asciiTheme="majorHAnsi" w:hAnsiTheme="majorHAnsi"/>
              </w:rPr>
            </w:pPr>
            <w:r w:rsidRPr="00C05091">
              <w:rPr>
                <w:rFonts w:asciiTheme="majorHAnsi" w:hAnsiTheme="majorHAnsi"/>
              </w:rPr>
              <w:t>To upload the report at your website</w:t>
            </w:r>
          </w:p>
        </w:tc>
        <w:tc>
          <w:tcPr>
            <w:tcW w:w="2508" w:type="pct"/>
          </w:tcPr>
          <w:p w:rsidR="008820B6" w:rsidRPr="00C05091" w:rsidRDefault="008820B6" w:rsidP="00D14A95">
            <w:pPr>
              <w:spacing w:after="0" w:line="240" w:lineRule="auto"/>
              <w:rPr>
                <w:rFonts w:asciiTheme="majorHAnsi" w:hAnsiTheme="majorHAnsi"/>
              </w:rPr>
            </w:pPr>
            <w:r w:rsidRPr="00C05091">
              <w:rPr>
                <w:rFonts w:asciiTheme="majorHAnsi" w:hAnsiTheme="majorHAnsi"/>
              </w:rPr>
              <w:t>At all reports screens in TALLY</w:t>
            </w:r>
          </w:p>
        </w:tc>
      </w:tr>
      <w:tr w:rsidR="008820B6" w:rsidRPr="00C05091" w:rsidTr="00D14A95">
        <w:trPr>
          <w:trHeight w:val="20"/>
        </w:trPr>
        <w:tc>
          <w:tcPr>
            <w:tcW w:w="749" w:type="pct"/>
          </w:tcPr>
          <w:p w:rsidR="008820B6" w:rsidRPr="00C05091" w:rsidRDefault="008820B6" w:rsidP="00D14A95">
            <w:pPr>
              <w:spacing w:after="0" w:line="240" w:lineRule="auto"/>
              <w:rPr>
                <w:rFonts w:asciiTheme="majorHAnsi" w:hAnsiTheme="majorHAnsi"/>
                <w:b/>
              </w:rPr>
            </w:pPr>
            <w:r w:rsidRPr="00C05091">
              <w:rPr>
                <w:rFonts w:asciiTheme="majorHAnsi" w:hAnsiTheme="majorHAnsi"/>
                <w:b/>
              </w:rPr>
              <w:t>ALT + L</w:t>
            </w:r>
          </w:p>
        </w:tc>
        <w:tc>
          <w:tcPr>
            <w:tcW w:w="1743" w:type="pct"/>
          </w:tcPr>
          <w:p w:rsidR="008820B6" w:rsidRPr="00C05091" w:rsidRDefault="008820B6" w:rsidP="00D14A95">
            <w:pPr>
              <w:spacing w:after="0" w:line="240" w:lineRule="auto"/>
              <w:rPr>
                <w:rFonts w:asciiTheme="majorHAnsi" w:hAnsiTheme="majorHAnsi"/>
              </w:rPr>
            </w:pPr>
            <w:r w:rsidRPr="00C05091">
              <w:rPr>
                <w:rFonts w:asciiTheme="majorHAnsi" w:hAnsiTheme="majorHAnsi"/>
              </w:rPr>
              <w:t>To select language for Tally Interface</w:t>
            </w:r>
          </w:p>
        </w:tc>
        <w:tc>
          <w:tcPr>
            <w:tcW w:w="2508" w:type="pct"/>
          </w:tcPr>
          <w:p w:rsidR="008820B6" w:rsidRPr="00C05091" w:rsidRDefault="008820B6" w:rsidP="00D14A95">
            <w:pPr>
              <w:spacing w:after="0" w:line="240" w:lineRule="auto"/>
              <w:rPr>
                <w:rFonts w:asciiTheme="majorHAnsi" w:hAnsiTheme="majorHAnsi"/>
              </w:rPr>
            </w:pPr>
            <w:r w:rsidRPr="00C05091">
              <w:rPr>
                <w:rFonts w:asciiTheme="majorHAnsi" w:hAnsiTheme="majorHAnsi"/>
              </w:rPr>
              <w:t>At almost all screens of TALLY</w:t>
            </w:r>
          </w:p>
        </w:tc>
      </w:tr>
      <w:tr w:rsidR="008820B6" w:rsidRPr="00C05091" w:rsidTr="00D14A95">
        <w:trPr>
          <w:trHeight w:val="20"/>
        </w:trPr>
        <w:tc>
          <w:tcPr>
            <w:tcW w:w="749" w:type="pct"/>
          </w:tcPr>
          <w:p w:rsidR="008820B6" w:rsidRPr="00C05091" w:rsidRDefault="008820B6" w:rsidP="00D14A95">
            <w:pPr>
              <w:spacing w:after="0" w:line="240" w:lineRule="auto"/>
              <w:rPr>
                <w:rFonts w:asciiTheme="majorHAnsi" w:hAnsiTheme="majorHAnsi"/>
                <w:b/>
              </w:rPr>
            </w:pPr>
            <w:r w:rsidRPr="00C05091">
              <w:rPr>
                <w:rFonts w:asciiTheme="majorHAnsi" w:hAnsiTheme="majorHAnsi"/>
                <w:b/>
              </w:rPr>
              <w:t>ALT + M</w:t>
            </w:r>
          </w:p>
        </w:tc>
        <w:tc>
          <w:tcPr>
            <w:tcW w:w="1743" w:type="pct"/>
          </w:tcPr>
          <w:p w:rsidR="008820B6" w:rsidRPr="00C05091" w:rsidRDefault="008820B6" w:rsidP="00D14A95">
            <w:pPr>
              <w:spacing w:after="0" w:line="240" w:lineRule="auto"/>
              <w:rPr>
                <w:rFonts w:asciiTheme="majorHAnsi" w:hAnsiTheme="majorHAnsi"/>
              </w:rPr>
            </w:pPr>
            <w:r w:rsidRPr="00C05091">
              <w:rPr>
                <w:rFonts w:asciiTheme="majorHAnsi" w:hAnsiTheme="majorHAnsi"/>
              </w:rPr>
              <w:t>To Email the report</w:t>
            </w:r>
          </w:p>
        </w:tc>
        <w:tc>
          <w:tcPr>
            <w:tcW w:w="2508" w:type="pct"/>
          </w:tcPr>
          <w:p w:rsidR="008820B6" w:rsidRPr="00C05091" w:rsidRDefault="008820B6" w:rsidP="00D14A95">
            <w:pPr>
              <w:spacing w:after="0" w:line="240" w:lineRule="auto"/>
              <w:rPr>
                <w:rFonts w:asciiTheme="majorHAnsi" w:hAnsiTheme="majorHAnsi"/>
              </w:rPr>
            </w:pPr>
            <w:r w:rsidRPr="00C05091">
              <w:rPr>
                <w:rFonts w:asciiTheme="majorHAnsi" w:hAnsiTheme="majorHAnsi"/>
              </w:rPr>
              <w:t>At all reports screens in TALLY</w:t>
            </w:r>
          </w:p>
        </w:tc>
      </w:tr>
      <w:tr w:rsidR="008820B6" w:rsidRPr="00C05091" w:rsidTr="00D14A95">
        <w:trPr>
          <w:trHeight w:val="20"/>
        </w:trPr>
        <w:tc>
          <w:tcPr>
            <w:tcW w:w="749" w:type="pct"/>
          </w:tcPr>
          <w:p w:rsidR="008820B6" w:rsidRPr="00C05091" w:rsidRDefault="008820B6" w:rsidP="00D14A95">
            <w:pPr>
              <w:spacing w:after="0" w:line="240" w:lineRule="auto"/>
              <w:rPr>
                <w:rFonts w:asciiTheme="majorHAnsi" w:hAnsiTheme="majorHAnsi"/>
                <w:b/>
              </w:rPr>
            </w:pPr>
            <w:r w:rsidRPr="00C05091">
              <w:rPr>
                <w:rFonts w:asciiTheme="majorHAnsi" w:hAnsiTheme="majorHAnsi"/>
                <w:b/>
              </w:rPr>
              <w:t>ALT + N</w:t>
            </w:r>
          </w:p>
        </w:tc>
        <w:tc>
          <w:tcPr>
            <w:tcW w:w="1743" w:type="pct"/>
          </w:tcPr>
          <w:p w:rsidR="008820B6" w:rsidRPr="00C05091" w:rsidRDefault="008820B6" w:rsidP="00D14A95">
            <w:pPr>
              <w:spacing w:after="0" w:line="240" w:lineRule="auto"/>
              <w:rPr>
                <w:rFonts w:asciiTheme="majorHAnsi" w:hAnsiTheme="majorHAnsi"/>
              </w:rPr>
            </w:pPr>
            <w:r w:rsidRPr="00C05091">
              <w:rPr>
                <w:rFonts w:asciiTheme="majorHAnsi" w:hAnsiTheme="majorHAnsi"/>
              </w:rPr>
              <w:t>To view the report in automatic columns</w:t>
            </w:r>
          </w:p>
        </w:tc>
        <w:tc>
          <w:tcPr>
            <w:tcW w:w="2508" w:type="pct"/>
          </w:tcPr>
          <w:p w:rsidR="008820B6" w:rsidRPr="00C05091" w:rsidRDefault="008820B6" w:rsidP="00D14A95">
            <w:pPr>
              <w:spacing w:after="0" w:line="240" w:lineRule="auto"/>
              <w:rPr>
                <w:rFonts w:asciiTheme="majorHAnsi" w:hAnsiTheme="majorHAnsi"/>
              </w:rPr>
            </w:pPr>
            <w:r w:rsidRPr="00C05091">
              <w:rPr>
                <w:rFonts w:asciiTheme="majorHAnsi" w:hAnsiTheme="majorHAnsi"/>
              </w:rPr>
              <w:t>At all the reports where columns can be added</w:t>
            </w:r>
          </w:p>
        </w:tc>
      </w:tr>
      <w:tr w:rsidR="008820B6" w:rsidRPr="00C05091" w:rsidTr="00D14A95">
        <w:trPr>
          <w:trHeight w:val="20"/>
        </w:trPr>
        <w:tc>
          <w:tcPr>
            <w:tcW w:w="749" w:type="pct"/>
          </w:tcPr>
          <w:p w:rsidR="008820B6" w:rsidRPr="00C05091" w:rsidRDefault="008820B6" w:rsidP="00D14A95">
            <w:pPr>
              <w:spacing w:after="0" w:line="240" w:lineRule="auto"/>
              <w:rPr>
                <w:rFonts w:asciiTheme="majorHAnsi" w:hAnsiTheme="majorHAnsi"/>
                <w:b/>
              </w:rPr>
            </w:pPr>
            <w:r w:rsidRPr="00C05091">
              <w:rPr>
                <w:rFonts w:asciiTheme="majorHAnsi" w:hAnsiTheme="majorHAnsi"/>
                <w:b/>
              </w:rPr>
              <w:t>ALT + P</w:t>
            </w:r>
          </w:p>
        </w:tc>
        <w:tc>
          <w:tcPr>
            <w:tcW w:w="1743" w:type="pct"/>
          </w:tcPr>
          <w:p w:rsidR="008820B6" w:rsidRPr="00C05091" w:rsidRDefault="008820B6" w:rsidP="00D14A95">
            <w:pPr>
              <w:spacing w:after="0" w:line="240" w:lineRule="auto"/>
              <w:rPr>
                <w:rFonts w:asciiTheme="majorHAnsi" w:hAnsiTheme="majorHAnsi"/>
              </w:rPr>
            </w:pPr>
            <w:r w:rsidRPr="00C05091">
              <w:rPr>
                <w:rFonts w:asciiTheme="majorHAnsi" w:hAnsiTheme="majorHAnsi"/>
              </w:rPr>
              <w:t>To print the report</w:t>
            </w:r>
          </w:p>
        </w:tc>
        <w:tc>
          <w:tcPr>
            <w:tcW w:w="2508" w:type="pct"/>
          </w:tcPr>
          <w:p w:rsidR="008820B6" w:rsidRPr="00C05091" w:rsidRDefault="008820B6" w:rsidP="00D14A95">
            <w:pPr>
              <w:spacing w:after="0" w:line="240" w:lineRule="auto"/>
              <w:rPr>
                <w:rFonts w:asciiTheme="majorHAnsi" w:hAnsiTheme="majorHAnsi"/>
              </w:rPr>
            </w:pPr>
            <w:r w:rsidRPr="00C05091">
              <w:rPr>
                <w:rFonts w:asciiTheme="majorHAnsi" w:hAnsiTheme="majorHAnsi"/>
              </w:rPr>
              <w:t>At all reports screens in TALLY</w:t>
            </w:r>
          </w:p>
        </w:tc>
      </w:tr>
      <w:tr w:rsidR="008820B6" w:rsidRPr="00C05091" w:rsidTr="00D14A95">
        <w:trPr>
          <w:trHeight w:val="20"/>
        </w:trPr>
        <w:tc>
          <w:tcPr>
            <w:tcW w:w="749" w:type="pct"/>
          </w:tcPr>
          <w:p w:rsidR="008820B6" w:rsidRPr="00C05091" w:rsidRDefault="008820B6" w:rsidP="00D14A95">
            <w:pPr>
              <w:spacing w:after="0" w:line="240" w:lineRule="auto"/>
              <w:rPr>
                <w:rFonts w:asciiTheme="majorHAnsi" w:hAnsiTheme="majorHAnsi"/>
                <w:b/>
              </w:rPr>
            </w:pPr>
            <w:r w:rsidRPr="00C05091">
              <w:rPr>
                <w:rFonts w:asciiTheme="majorHAnsi" w:hAnsiTheme="majorHAnsi"/>
                <w:b/>
              </w:rPr>
              <w:t>ALT + R</w:t>
            </w:r>
          </w:p>
        </w:tc>
        <w:tc>
          <w:tcPr>
            <w:tcW w:w="1743" w:type="pct"/>
          </w:tcPr>
          <w:p w:rsidR="008820B6" w:rsidRPr="00C05091" w:rsidRDefault="008820B6" w:rsidP="00D14A95">
            <w:pPr>
              <w:spacing w:after="0" w:line="240" w:lineRule="auto"/>
              <w:rPr>
                <w:rFonts w:asciiTheme="majorHAnsi" w:hAnsiTheme="majorHAnsi"/>
              </w:rPr>
            </w:pPr>
            <w:r w:rsidRPr="00C05091">
              <w:rPr>
                <w:rFonts w:asciiTheme="majorHAnsi" w:hAnsiTheme="majorHAnsi"/>
              </w:rPr>
              <w:t>To remove a line in a report</w:t>
            </w:r>
          </w:p>
        </w:tc>
        <w:tc>
          <w:tcPr>
            <w:tcW w:w="2508" w:type="pct"/>
          </w:tcPr>
          <w:p w:rsidR="008820B6" w:rsidRPr="00C05091" w:rsidRDefault="008820B6" w:rsidP="00D14A95">
            <w:pPr>
              <w:spacing w:after="0" w:line="240" w:lineRule="auto"/>
              <w:rPr>
                <w:rFonts w:asciiTheme="majorHAnsi" w:hAnsiTheme="majorHAnsi"/>
              </w:rPr>
            </w:pPr>
            <w:r w:rsidRPr="00C05091">
              <w:rPr>
                <w:rFonts w:asciiTheme="majorHAnsi" w:hAnsiTheme="majorHAnsi"/>
              </w:rPr>
              <w:t>At all reports screens in TALLY</w:t>
            </w:r>
          </w:p>
        </w:tc>
      </w:tr>
      <w:tr w:rsidR="008820B6" w:rsidRPr="00C05091" w:rsidTr="00D14A95">
        <w:trPr>
          <w:trHeight w:val="20"/>
        </w:trPr>
        <w:tc>
          <w:tcPr>
            <w:tcW w:w="749" w:type="pct"/>
          </w:tcPr>
          <w:p w:rsidR="008820B6" w:rsidRPr="00C05091" w:rsidRDefault="008820B6" w:rsidP="00D14A95">
            <w:pPr>
              <w:spacing w:after="0" w:line="240" w:lineRule="auto"/>
              <w:rPr>
                <w:rFonts w:asciiTheme="majorHAnsi" w:hAnsiTheme="majorHAnsi"/>
                <w:b/>
              </w:rPr>
            </w:pPr>
            <w:r w:rsidRPr="00C05091">
              <w:rPr>
                <w:rFonts w:asciiTheme="majorHAnsi" w:hAnsiTheme="majorHAnsi"/>
                <w:b/>
              </w:rPr>
              <w:t>ALT + S</w:t>
            </w:r>
          </w:p>
        </w:tc>
        <w:tc>
          <w:tcPr>
            <w:tcW w:w="1743" w:type="pct"/>
          </w:tcPr>
          <w:p w:rsidR="008820B6" w:rsidRPr="00C05091" w:rsidRDefault="008820B6" w:rsidP="00D14A95">
            <w:pPr>
              <w:spacing w:after="0" w:line="240" w:lineRule="auto"/>
              <w:rPr>
                <w:rFonts w:asciiTheme="majorHAnsi" w:hAnsiTheme="majorHAnsi"/>
              </w:rPr>
            </w:pPr>
            <w:r w:rsidRPr="00C05091">
              <w:rPr>
                <w:rFonts w:asciiTheme="majorHAnsi" w:hAnsiTheme="majorHAnsi"/>
              </w:rPr>
              <w:t>To bring back a line you removed using ALT + R</w:t>
            </w:r>
          </w:p>
        </w:tc>
        <w:tc>
          <w:tcPr>
            <w:tcW w:w="2508" w:type="pct"/>
          </w:tcPr>
          <w:p w:rsidR="008820B6" w:rsidRPr="00C05091" w:rsidRDefault="008820B6" w:rsidP="00D14A95">
            <w:pPr>
              <w:spacing w:after="0" w:line="240" w:lineRule="auto"/>
              <w:rPr>
                <w:rFonts w:asciiTheme="majorHAnsi" w:hAnsiTheme="majorHAnsi"/>
              </w:rPr>
            </w:pPr>
            <w:r w:rsidRPr="00C05091">
              <w:rPr>
                <w:rFonts w:asciiTheme="majorHAnsi" w:hAnsiTheme="majorHAnsi"/>
              </w:rPr>
              <w:t>At all reports screens in TALLY</w:t>
            </w:r>
          </w:p>
        </w:tc>
      </w:tr>
      <w:tr w:rsidR="008820B6" w:rsidRPr="00C05091" w:rsidTr="00D14A95">
        <w:trPr>
          <w:trHeight w:val="20"/>
        </w:trPr>
        <w:tc>
          <w:tcPr>
            <w:tcW w:w="749" w:type="pct"/>
          </w:tcPr>
          <w:p w:rsidR="008820B6" w:rsidRPr="00C05091" w:rsidRDefault="008820B6" w:rsidP="00D14A95">
            <w:pPr>
              <w:spacing w:after="0" w:line="240" w:lineRule="auto"/>
              <w:rPr>
                <w:rFonts w:asciiTheme="majorHAnsi" w:hAnsiTheme="majorHAnsi"/>
                <w:b/>
              </w:rPr>
            </w:pPr>
            <w:r w:rsidRPr="00C05091">
              <w:rPr>
                <w:rFonts w:asciiTheme="majorHAnsi" w:hAnsiTheme="majorHAnsi"/>
                <w:b/>
              </w:rPr>
              <w:t>ALT + U</w:t>
            </w:r>
          </w:p>
        </w:tc>
        <w:tc>
          <w:tcPr>
            <w:tcW w:w="1743" w:type="pct"/>
          </w:tcPr>
          <w:p w:rsidR="008820B6" w:rsidRPr="00C05091" w:rsidRDefault="008820B6" w:rsidP="00D14A95">
            <w:pPr>
              <w:spacing w:after="0" w:line="240" w:lineRule="auto"/>
              <w:rPr>
                <w:rFonts w:asciiTheme="majorHAnsi" w:hAnsiTheme="majorHAnsi"/>
              </w:rPr>
            </w:pPr>
            <w:r w:rsidRPr="00C05091">
              <w:rPr>
                <w:rFonts w:asciiTheme="majorHAnsi" w:hAnsiTheme="majorHAnsi"/>
              </w:rPr>
              <w:t>To retrieve the last line which is deleted using Alt + R</w:t>
            </w:r>
          </w:p>
        </w:tc>
        <w:tc>
          <w:tcPr>
            <w:tcW w:w="2508" w:type="pct"/>
          </w:tcPr>
          <w:p w:rsidR="008820B6" w:rsidRPr="00C05091" w:rsidRDefault="008820B6" w:rsidP="00D14A95">
            <w:pPr>
              <w:spacing w:after="0" w:line="240" w:lineRule="auto"/>
              <w:rPr>
                <w:rFonts w:asciiTheme="majorHAnsi" w:hAnsiTheme="majorHAnsi"/>
              </w:rPr>
            </w:pPr>
            <w:r w:rsidRPr="00C05091">
              <w:rPr>
                <w:rFonts w:asciiTheme="majorHAnsi" w:hAnsiTheme="majorHAnsi"/>
              </w:rPr>
              <w:t>At all reports screens in Tally</w:t>
            </w:r>
          </w:p>
        </w:tc>
      </w:tr>
      <w:tr w:rsidR="008820B6" w:rsidRPr="00C05091" w:rsidTr="00D14A95">
        <w:trPr>
          <w:trHeight w:val="20"/>
        </w:trPr>
        <w:tc>
          <w:tcPr>
            <w:tcW w:w="749" w:type="pct"/>
          </w:tcPr>
          <w:p w:rsidR="008820B6" w:rsidRPr="00C05091" w:rsidRDefault="008820B6" w:rsidP="00D14A95">
            <w:pPr>
              <w:spacing w:after="0" w:line="240" w:lineRule="auto"/>
              <w:rPr>
                <w:rFonts w:asciiTheme="majorHAnsi" w:hAnsiTheme="majorHAnsi"/>
                <w:b/>
              </w:rPr>
            </w:pPr>
            <w:r w:rsidRPr="00C05091">
              <w:rPr>
                <w:rFonts w:asciiTheme="majorHAnsi" w:hAnsiTheme="majorHAnsi"/>
                <w:b/>
              </w:rPr>
              <w:t>ALT+ V</w:t>
            </w:r>
          </w:p>
        </w:tc>
        <w:tc>
          <w:tcPr>
            <w:tcW w:w="1743" w:type="pct"/>
          </w:tcPr>
          <w:p w:rsidR="008820B6" w:rsidRPr="00C05091" w:rsidRDefault="008820B6" w:rsidP="00D14A95">
            <w:pPr>
              <w:spacing w:after="0" w:line="240" w:lineRule="auto"/>
              <w:rPr>
                <w:rFonts w:asciiTheme="majorHAnsi" w:hAnsiTheme="majorHAnsi"/>
              </w:rPr>
            </w:pPr>
            <w:r w:rsidRPr="00C05091">
              <w:rPr>
                <w:rFonts w:asciiTheme="majorHAnsi" w:hAnsiTheme="majorHAnsi"/>
              </w:rPr>
              <w:t>From Invoice screen to bring Stock Journal screen</w:t>
            </w:r>
          </w:p>
        </w:tc>
        <w:tc>
          <w:tcPr>
            <w:tcW w:w="2508" w:type="pct"/>
          </w:tcPr>
          <w:p w:rsidR="008820B6" w:rsidRPr="00C05091" w:rsidRDefault="008820B6" w:rsidP="00D14A95">
            <w:pPr>
              <w:spacing w:after="0" w:line="240" w:lineRule="auto"/>
              <w:rPr>
                <w:rFonts w:asciiTheme="majorHAnsi" w:hAnsiTheme="majorHAnsi"/>
              </w:rPr>
            </w:pPr>
            <w:r w:rsidRPr="00C05091">
              <w:rPr>
                <w:rFonts w:asciiTheme="majorHAnsi" w:hAnsiTheme="majorHAnsi"/>
              </w:rPr>
              <w:t xml:space="preserve">At Invoice screen </w:t>
            </w:r>
            <w:r w:rsidRPr="00C05091">
              <w:rPr>
                <w:rFonts w:asciiTheme="majorHAnsi" w:hAnsiTheme="majorHAnsi"/>
              </w:rPr>
              <w:t xml:space="preserve"> Quantity Field </w:t>
            </w:r>
            <w:r w:rsidRPr="00C05091">
              <w:rPr>
                <w:rFonts w:asciiTheme="majorHAnsi" w:hAnsiTheme="majorHAnsi"/>
              </w:rPr>
              <w:t> Press Alt + V to select the Stock Journal.</w:t>
            </w:r>
          </w:p>
        </w:tc>
      </w:tr>
      <w:tr w:rsidR="008820B6" w:rsidRPr="00C05091" w:rsidTr="00D14A95">
        <w:trPr>
          <w:trHeight w:val="20"/>
        </w:trPr>
        <w:tc>
          <w:tcPr>
            <w:tcW w:w="749" w:type="pct"/>
          </w:tcPr>
          <w:p w:rsidR="008820B6" w:rsidRPr="00C05091" w:rsidRDefault="008820B6" w:rsidP="00D14A95">
            <w:pPr>
              <w:spacing w:after="0" w:line="240" w:lineRule="auto"/>
              <w:rPr>
                <w:rFonts w:asciiTheme="majorHAnsi" w:hAnsiTheme="majorHAnsi"/>
                <w:b/>
              </w:rPr>
            </w:pPr>
            <w:r w:rsidRPr="00C05091">
              <w:rPr>
                <w:rFonts w:asciiTheme="majorHAnsi" w:hAnsiTheme="majorHAnsi"/>
                <w:b/>
              </w:rPr>
              <w:t>ALT + W</w:t>
            </w:r>
          </w:p>
        </w:tc>
        <w:tc>
          <w:tcPr>
            <w:tcW w:w="1743" w:type="pct"/>
          </w:tcPr>
          <w:p w:rsidR="008820B6" w:rsidRPr="00C05091" w:rsidRDefault="008820B6" w:rsidP="00D14A95">
            <w:pPr>
              <w:spacing w:after="0" w:line="240" w:lineRule="auto"/>
              <w:rPr>
                <w:rFonts w:asciiTheme="majorHAnsi" w:hAnsiTheme="majorHAnsi"/>
              </w:rPr>
            </w:pPr>
            <w:r w:rsidRPr="00C05091">
              <w:rPr>
                <w:rFonts w:asciiTheme="majorHAnsi" w:hAnsiTheme="majorHAnsi"/>
              </w:rPr>
              <w:t>To view the Tally Web browser.</w:t>
            </w:r>
          </w:p>
        </w:tc>
        <w:tc>
          <w:tcPr>
            <w:tcW w:w="2508" w:type="pct"/>
          </w:tcPr>
          <w:p w:rsidR="008820B6" w:rsidRPr="00C05091" w:rsidRDefault="008820B6" w:rsidP="00D14A95">
            <w:pPr>
              <w:spacing w:after="0" w:line="240" w:lineRule="auto"/>
              <w:rPr>
                <w:rFonts w:asciiTheme="majorHAnsi" w:hAnsiTheme="majorHAnsi"/>
              </w:rPr>
            </w:pPr>
            <w:r w:rsidRPr="00C05091">
              <w:rPr>
                <w:rFonts w:asciiTheme="majorHAnsi" w:hAnsiTheme="majorHAnsi"/>
              </w:rPr>
              <w:t>At all reports screens in TALLY</w:t>
            </w:r>
          </w:p>
        </w:tc>
      </w:tr>
      <w:tr w:rsidR="00CA7FFB" w:rsidRPr="00C05091" w:rsidTr="00D14A95">
        <w:trPr>
          <w:trHeight w:val="20"/>
        </w:trPr>
        <w:tc>
          <w:tcPr>
            <w:tcW w:w="749" w:type="pct"/>
          </w:tcPr>
          <w:p w:rsidR="00CA7FFB" w:rsidRPr="00C05091" w:rsidRDefault="00CA7FFB" w:rsidP="00D14A95">
            <w:pPr>
              <w:spacing w:after="0" w:line="240" w:lineRule="auto"/>
              <w:rPr>
                <w:rFonts w:asciiTheme="majorHAnsi" w:hAnsiTheme="majorHAnsi"/>
                <w:b/>
              </w:rPr>
            </w:pPr>
            <w:r w:rsidRPr="00C05091">
              <w:rPr>
                <w:rFonts w:asciiTheme="majorHAnsi" w:hAnsiTheme="majorHAnsi"/>
                <w:b/>
              </w:rPr>
              <w:t>ALT + X</w:t>
            </w:r>
          </w:p>
        </w:tc>
        <w:tc>
          <w:tcPr>
            <w:tcW w:w="1743" w:type="pct"/>
          </w:tcPr>
          <w:p w:rsidR="00CA7FFB" w:rsidRPr="00C05091" w:rsidRDefault="00CA7FFB" w:rsidP="00D14A95">
            <w:pPr>
              <w:spacing w:after="0" w:line="240" w:lineRule="auto"/>
              <w:rPr>
                <w:rFonts w:asciiTheme="majorHAnsi" w:hAnsiTheme="majorHAnsi"/>
              </w:rPr>
            </w:pPr>
            <w:r w:rsidRPr="00C05091">
              <w:rPr>
                <w:rFonts w:asciiTheme="majorHAnsi" w:hAnsiTheme="majorHAnsi"/>
              </w:rPr>
              <w:t>To cancel a voucher in Day Book/List of Vouchers</w:t>
            </w:r>
          </w:p>
        </w:tc>
        <w:tc>
          <w:tcPr>
            <w:tcW w:w="2508" w:type="pct"/>
          </w:tcPr>
          <w:p w:rsidR="00CA7FFB" w:rsidRPr="00C05091" w:rsidRDefault="00CA7FFB" w:rsidP="00D14A95">
            <w:pPr>
              <w:spacing w:after="0" w:line="240" w:lineRule="auto"/>
              <w:rPr>
                <w:rFonts w:asciiTheme="majorHAnsi" w:hAnsiTheme="majorHAnsi"/>
              </w:rPr>
            </w:pPr>
            <w:r w:rsidRPr="00C05091">
              <w:rPr>
                <w:rFonts w:asciiTheme="majorHAnsi" w:hAnsiTheme="majorHAnsi"/>
              </w:rPr>
              <w:t>At all voucher screens in TALLY</w:t>
            </w:r>
          </w:p>
        </w:tc>
      </w:tr>
      <w:tr w:rsidR="00CA7FFB" w:rsidRPr="00C05091" w:rsidTr="00D14A95">
        <w:trPr>
          <w:trHeight w:val="20"/>
        </w:trPr>
        <w:tc>
          <w:tcPr>
            <w:tcW w:w="749" w:type="pct"/>
          </w:tcPr>
          <w:p w:rsidR="00CA7FFB" w:rsidRPr="00C05091" w:rsidRDefault="00CA7FFB" w:rsidP="00D14A95">
            <w:pPr>
              <w:spacing w:after="0" w:line="240" w:lineRule="auto"/>
              <w:rPr>
                <w:rFonts w:asciiTheme="majorHAnsi" w:hAnsiTheme="majorHAnsi"/>
                <w:b/>
              </w:rPr>
            </w:pPr>
            <w:r w:rsidRPr="00C05091">
              <w:rPr>
                <w:rFonts w:asciiTheme="majorHAnsi" w:hAnsiTheme="majorHAnsi"/>
                <w:b/>
              </w:rPr>
              <w:t>ALT + R</w:t>
            </w:r>
          </w:p>
        </w:tc>
        <w:tc>
          <w:tcPr>
            <w:tcW w:w="1743" w:type="pct"/>
          </w:tcPr>
          <w:p w:rsidR="00CA7FFB" w:rsidRPr="00C05091" w:rsidRDefault="00CA7FFB" w:rsidP="00D14A95">
            <w:pPr>
              <w:spacing w:after="0" w:line="240" w:lineRule="auto"/>
              <w:rPr>
                <w:rFonts w:asciiTheme="majorHAnsi" w:hAnsiTheme="majorHAnsi"/>
              </w:rPr>
            </w:pPr>
            <w:r w:rsidRPr="00C05091">
              <w:rPr>
                <w:rFonts w:asciiTheme="majorHAnsi" w:hAnsiTheme="majorHAnsi"/>
              </w:rPr>
              <w:t>To Register Tally</w:t>
            </w:r>
          </w:p>
        </w:tc>
        <w:tc>
          <w:tcPr>
            <w:tcW w:w="2508" w:type="pct"/>
          </w:tcPr>
          <w:p w:rsidR="00CA7FFB" w:rsidRPr="00C05091" w:rsidRDefault="00CA7FFB" w:rsidP="00D14A95">
            <w:pPr>
              <w:spacing w:after="0" w:line="240" w:lineRule="auto"/>
              <w:rPr>
                <w:rFonts w:asciiTheme="majorHAnsi" w:hAnsiTheme="majorHAnsi"/>
              </w:rPr>
            </w:pPr>
            <w:r w:rsidRPr="00C05091">
              <w:rPr>
                <w:rFonts w:asciiTheme="majorHAnsi" w:hAnsiTheme="majorHAnsi"/>
              </w:rPr>
              <w:t>At almost all screens in TALLY.</w:t>
            </w:r>
          </w:p>
        </w:tc>
      </w:tr>
      <w:tr w:rsidR="00CA7FFB" w:rsidRPr="00C05091" w:rsidTr="00D14A95">
        <w:trPr>
          <w:trHeight w:val="20"/>
        </w:trPr>
        <w:tc>
          <w:tcPr>
            <w:tcW w:w="749" w:type="pct"/>
          </w:tcPr>
          <w:p w:rsidR="00CA7FFB" w:rsidRPr="00C05091" w:rsidRDefault="00CA7FFB" w:rsidP="00D14A95">
            <w:pPr>
              <w:spacing w:after="0" w:line="240" w:lineRule="auto"/>
              <w:rPr>
                <w:rFonts w:asciiTheme="majorHAnsi" w:hAnsiTheme="majorHAnsi"/>
                <w:b/>
              </w:rPr>
            </w:pPr>
            <w:r w:rsidRPr="00C05091">
              <w:rPr>
                <w:rFonts w:asciiTheme="majorHAnsi" w:hAnsiTheme="majorHAnsi"/>
                <w:b/>
              </w:rPr>
              <w:t>Ctrl + A</w:t>
            </w:r>
          </w:p>
        </w:tc>
        <w:tc>
          <w:tcPr>
            <w:tcW w:w="1743" w:type="pct"/>
          </w:tcPr>
          <w:p w:rsidR="00CA7FFB" w:rsidRPr="00C05091" w:rsidRDefault="00CA7FFB" w:rsidP="00D14A95">
            <w:pPr>
              <w:spacing w:after="0" w:line="240" w:lineRule="auto"/>
              <w:rPr>
                <w:rFonts w:asciiTheme="majorHAnsi" w:hAnsiTheme="majorHAnsi"/>
              </w:rPr>
            </w:pPr>
            <w:r w:rsidRPr="00C05091">
              <w:rPr>
                <w:rFonts w:asciiTheme="majorHAnsi" w:hAnsiTheme="majorHAnsi"/>
              </w:rPr>
              <w:t>To accept a form – wherever you use this key combination, that screen or report gets accepted as it is.</w:t>
            </w:r>
          </w:p>
        </w:tc>
        <w:tc>
          <w:tcPr>
            <w:tcW w:w="2508" w:type="pct"/>
          </w:tcPr>
          <w:p w:rsidR="00CA7FFB" w:rsidRPr="00C05091" w:rsidRDefault="00CA7FFB" w:rsidP="00D14A95">
            <w:pPr>
              <w:spacing w:after="0" w:line="240" w:lineRule="auto"/>
              <w:rPr>
                <w:rFonts w:asciiTheme="majorHAnsi" w:hAnsiTheme="majorHAnsi"/>
              </w:rPr>
            </w:pPr>
            <w:r w:rsidRPr="00C05091">
              <w:rPr>
                <w:rFonts w:asciiTheme="majorHAnsi" w:hAnsiTheme="majorHAnsi"/>
              </w:rPr>
              <w:t>At almost all screens in TALLY, except where a specific detail has to be given before accepting.</w:t>
            </w:r>
          </w:p>
        </w:tc>
      </w:tr>
      <w:tr w:rsidR="00CA7FFB" w:rsidRPr="00C05091" w:rsidTr="00D14A95">
        <w:trPr>
          <w:trHeight w:val="20"/>
        </w:trPr>
        <w:tc>
          <w:tcPr>
            <w:tcW w:w="749" w:type="pct"/>
          </w:tcPr>
          <w:p w:rsidR="00CA7FFB" w:rsidRPr="00C05091" w:rsidRDefault="00CA7FFB" w:rsidP="00D14A95">
            <w:pPr>
              <w:spacing w:after="0" w:line="240" w:lineRule="auto"/>
              <w:rPr>
                <w:rFonts w:asciiTheme="majorHAnsi" w:hAnsiTheme="majorHAnsi"/>
                <w:b/>
              </w:rPr>
            </w:pPr>
            <w:r w:rsidRPr="00C05091">
              <w:rPr>
                <w:rFonts w:asciiTheme="majorHAnsi" w:hAnsiTheme="majorHAnsi"/>
                <w:b/>
              </w:rPr>
              <w:t>Ctrl + B</w:t>
            </w:r>
          </w:p>
        </w:tc>
        <w:tc>
          <w:tcPr>
            <w:tcW w:w="1743" w:type="pct"/>
          </w:tcPr>
          <w:p w:rsidR="00CA7FFB" w:rsidRPr="00C05091" w:rsidRDefault="00CA7FFB" w:rsidP="00D14A95">
            <w:pPr>
              <w:spacing w:after="0" w:line="240" w:lineRule="auto"/>
              <w:rPr>
                <w:rFonts w:asciiTheme="majorHAnsi" w:hAnsiTheme="majorHAnsi"/>
              </w:rPr>
            </w:pPr>
            <w:r w:rsidRPr="00C05091">
              <w:rPr>
                <w:rFonts w:asciiTheme="majorHAnsi" w:hAnsiTheme="majorHAnsi"/>
              </w:rPr>
              <w:t>To select the Budget</w:t>
            </w:r>
          </w:p>
        </w:tc>
        <w:tc>
          <w:tcPr>
            <w:tcW w:w="2508" w:type="pct"/>
          </w:tcPr>
          <w:p w:rsidR="00CA7FFB" w:rsidRPr="00C05091" w:rsidRDefault="00CA7FFB" w:rsidP="00D14A95">
            <w:pPr>
              <w:spacing w:after="0" w:line="240" w:lineRule="auto"/>
              <w:rPr>
                <w:rFonts w:asciiTheme="majorHAnsi" w:hAnsiTheme="majorHAnsi"/>
              </w:rPr>
            </w:pPr>
            <w:r w:rsidRPr="00C05091">
              <w:rPr>
                <w:rFonts w:asciiTheme="majorHAnsi" w:hAnsiTheme="majorHAnsi"/>
              </w:rPr>
              <w:t xml:space="preserve">At Groups/Ledgers/Cost Centres/ Budgets/Scenarios/Voucher Types/ Currencies (Accounts Info) creation and alteration screen </w:t>
            </w:r>
          </w:p>
        </w:tc>
      </w:tr>
      <w:tr w:rsidR="00CA7FFB" w:rsidRPr="00C05091" w:rsidTr="00D14A95">
        <w:trPr>
          <w:trHeight w:val="20"/>
        </w:trPr>
        <w:tc>
          <w:tcPr>
            <w:tcW w:w="749" w:type="pct"/>
          </w:tcPr>
          <w:p w:rsidR="00CA7FFB" w:rsidRPr="00C05091" w:rsidRDefault="00CA7FFB" w:rsidP="00D14A95">
            <w:pPr>
              <w:spacing w:after="0" w:line="240" w:lineRule="auto"/>
              <w:rPr>
                <w:rFonts w:asciiTheme="majorHAnsi" w:hAnsiTheme="majorHAnsi"/>
                <w:b/>
              </w:rPr>
            </w:pPr>
            <w:r w:rsidRPr="00C05091">
              <w:rPr>
                <w:rFonts w:asciiTheme="majorHAnsi" w:hAnsiTheme="majorHAnsi"/>
                <w:b/>
              </w:rPr>
              <w:t>Ctrl + ALT + B</w:t>
            </w:r>
          </w:p>
        </w:tc>
        <w:tc>
          <w:tcPr>
            <w:tcW w:w="1743" w:type="pct"/>
          </w:tcPr>
          <w:p w:rsidR="00CA7FFB" w:rsidRPr="00C05091" w:rsidRDefault="00CA7FFB" w:rsidP="00D14A95">
            <w:pPr>
              <w:spacing w:after="0" w:line="240" w:lineRule="auto"/>
              <w:rPr>
                <w:rFonts w:asciiTheme="majorHAnsi" w:hAnsiTheme="majorHAnsi"/>
              </w:rPr>
            </w:pPr>
            <w:r w:rsidRPr="00C05091">
              <w:rPr>
                <w:rFonts w:asciiTheme="majorHAnsi" w:hAnsiTheme="majorHAnsi"/>
              </w:rPr>
              <w:t>To check the Company Statutory details</w:t>
            </w:r>
          </w:p>
        </w:tc>
        <w:tc>
          <w:tcPr>
            <w:tcW w:w="2508" w:type="pct"/>
          </w:tcPr>
          <w:p w:rsidR="00CA7FFB" w:rsidRPr="00C05091" w:rsidRDefault="00CA7FFB" w:rsidP="00D14A95">
            <w:pPr>
              <w:spacing w:after="0" w:line="240" w:lineRule="auto"/>
              <w:rPr>
                <w:rFonts w:asciiTheme="majorHAnsi" w:hAnsiTheme="majorHAnsi"/>
              </w:rPr>
            </w:pPr>
            <w:r w:rsidRPr="00C05091">
              <w:rPr>
                <w:rFonts w:asciiTheme="majorHAnsi" w:hAnsiTheme="majorHAnsi"/>
              </w:rPr>
              <w:t>At all the menu screens</w:t>
            </w:r>
          </w:p>
        </w:tc>
      </w:tr>
      <w:tr w:rsidR="00CA7FFB" w:rsidRPr="00C05091" w:rsidTr="00D14A95">
        <w:trPr>
          <w:trHeight w:val="20"/>
        </w:trPr>
        <w:tc>
          <w:tcPr>
            <w:tcW w:w="749" w:type="pct"/>
          </w:tcPr>
          <w:p w:rsidR="00CA7FFB" w:rsidRPr="00C05091" w:rsidRDefault="00CA7FFB" w:rsidP="00D14A95">
            <w:pPr>
              <w:spacing w:after="0" w:line="240" w:lineRule="auto"/>
              <w:rPr>
                <w:rFonts w:asciiTheme="majorHAnsi" w:hAnsiTheme="majorHAnsi"/>
                <w:b/>
              </w:rPr>
            </w:pPr>
            <w:r w:rsidRPr="00C05091">
              <w:rPr>
                <w:rFonts w:asciiTheme="majorHAnsi" w:hAnsiTheme="majorHAnsi"/>
                <w:b/>
              </w:rPr>
              <w:t>Ctrl + C</w:t>
            </w:r>
          </w:p>
        </w:tc>
        <w:tc>
          <w:tcPr>
            <w:tcW w:w="1743" w:type="pct"/>
          </w:tcPr>
          <w:p w:rsidR="00CA7FFB" w:rsidRPr="00C05091" w:rsidRDefault="00CA7FFB" w:rsidP="00D14A95">
            <w:pPr>
              <w:spacing w:after="0" w:line="240" w:lineRule="auto"/>
              <w:rPr>
                <w:rFonts w:asciiTheme="majorHAnsi" w:hAnsiTheme="majorHAnsi"/>
              </w:rPr>
            </w:pPr>
            <w:r w:rsidRPr="00C05091">
              <w:rPr>
                <w:rFonts w:asciiTheme="majorHAnsi" w:hAnsiTheme="majorHAnsi"/>
              </w:rPr>
              <w:t>To select the Cost Centre</w:t>
            </w:r>
          </w:p>
          <w:p w:rsidR="00CA7FFB" w:rsidRPr="00C05091" w:rsidRDefault="00CA7FFB" w:rsidP="00D14A95">
            <w:pPr>
              <w:spacing w:after="0" w:line="240" w:lineRule="auto"/>
              <w:rPr>
                <w:rFonts w:asciiTheme="majorHAnsi" w:hAnsiTheme="majorHAnsi"/>
              </w:rPr>
            </w:pPr>
            <w:r w:rsidRPr="00C05091">
              <w:rPr>
                <w:rFonts w:asciiTheme="majorHAnsi" w:hAnsiTheme="majorHAnsi"/>
              </w:rPr>
              <w:t> </w:t>
            </w:r>
          </w:p>
          <w:p w:rsidR="00CA7FFB" w:rsidRPr="00C05091" w:rsidRDefault="00CA7FFB" w:rsidP="00D14A95">
            <w:pPr>
              <w:spacing w:after="0" w:line="240" w:lineRule="auto"/>
              <w:rPr>
                <w:rFonts w:asciiTheme="majorHAnsi" w:hAnsiTheme="majorHAnsi"/>
              </w:rPr>
            </w:pPr>
          </w:p>
          <w:p w:rsidR="00CA7FFB" w:rsidRPr="00C05091" w:rsidRDefault="00CA7FFB" w:rsidP="00D14A95">
            <w:pPr>
              <w:spacing w:after="0" w:line="240" w:lineRule="auto"/>
              <w:rPr>
                <w:rFonts w:asciiTheme="majorHAnsi" w:hAnsiTheme="majorHAnsi"/>
              </w:rPr>
            </w:pPr>
            <w:r w:rsidRPr="00C05091">
              <w:rPr>
                <w:rFonts w:asciiTheme="majorHAnsi" w:hAnsiTheme="majorHAnsi"/>
              </w:rPr>
              <w:t>To select the Cost Category</w:t>
            </w:r>
          </w:p>
        </w:tc>
        <w:tc>
          <w:tcPr>
            <w:tcW w:w="2508" w:type="pct"/>
          </w:tcPr>
          <w:p w:rsidR="00CA7FFB" w:rsidRPr="00C05091" w:rsidRDefault="00CA7FFB" w:rsidP="00D14A95">
            <w:pPr>
              <w:spacing w:after="0" w:line="240" w:lineRule="auto"/>
              <w:rPr>
                <w:rFonts w:asciiTheme="majorHAnsi" w:hAnsiTheme="majorHAnsi"/>
              </w:rPr>
            </w:pPr>
            <w:r w:rsidRPr="00C05091">
              <w:rPr>
                <w:rFonts w:asciiTheme="majorHAnsi" w:hAnsiTheme="majorHAnsi"/>
              </w:rPr>
              <w:t xml:space="preserve">At Groups/Ledgers/Cost Centres/ Budgets/Scenarios/Voucher Types/ Currencies (Accounts Info) creation and alteration screen </w:t>
            </w:r>
          </w:p>
          <w:p w:rsidR="00CA7FFB" w:rsidRPr="00C05091" w:rsidRDefault="00CA7FFB" w:rsidP="00D14A95">
            <w:pPr>
              <w:spacing w:after="0" w:line="240" w:lineRule="auto"/>
              <w:rPr>
                <w:rFonts w:asciiTheme="majorHAnsi" w:hAnsiTheme="majorHAnsi"/>
              </w:rPr>
            </w:pPr>
            <w:r w:rsidRPr="00C05091">
              <w:rPr>
                <w:rFonts w:asciiTheme="majorHAnsi" w:hAnsiTheme="majorHAnsi"/>
              </w:rPr>
              <w:t xml:space="preserve">At Stock Groups/ Stock Categories/ Stock Items/ </w:t>
            </w:r>
            <w:r w:rsidRPr="00C05091">
              <w:rPr>
                <w:rFonts w:asciiTheme="majorHAnsi" w:hAnsiTheme="majorHAnsi"/>
              </w:rPr>
              <w:lastRenderedPageBreak/>
              <w:t>Reorder Levels/ Godowns/ Voucher Types / Units of Measure ( Inventory Info)  creation/alteration screen</w:t>
            </w:r>
          </w:p>
        </w:tc>
      </w:tr>
      <w:tr w:rsidR="00CA7FFB" w:rsidRPr="00C05091" w:rsidTr="00D14A95">
        <w:trPr>
          <w:trHeight w:val="20"/>
        </w:trPr>
        <w:tc>
          <w:tcPr>
            <w:tcW w:w="749" w:type="pct"/>
          </w:tcPr>
          <w:p w:rsidR="00CA7FFB" w:rsidRPr="00C05091" w:rsidRDefault="00CA7FFB" w:rsidP="00D14A95">
            <w:pPr>
              <w:spacing w:after="0" w:line="240" w:lineRule="auto"/>
              <w:rPr>
                <w:rFonts w:asciiTheme="majorHAnsi" w:hAnsiTheme="majorHAnsi"/>
                <w:b/>
              </w:rPr>
            </w:pPr>
            <w:r w:rsidRPr="00C05091">
              <w:rPr>
                <w:rFonts w:asciiTheme="majorHAnsi" w:hAnsiTheme="majorHAnsi"/>
                <w:b/>
              </w:rPr>
              <w:lastRenderedPageBreak/>
              <w:t>Ctrl+ E</w:t>
            </w:r>
          </w:p>
        </w:tc>
        <w:tc>
          <w:tcPr>
            <w:tcW w:w="1743" w:type="pct"/>
          </w:tcPr>
          <w:p w:rsidR="00CA7FFB" w:rsidRPr="00C05091" w:rsidRDefault="00CA7FFB" w:rsidP="00D14A95">
            <w:pPr>
              <w:spacing w:after="0" w:line="240" w:lineRule="auto"/>
              <w:rPr>
                <w:rFonts w:asciiTheme="majorHAnsi" w:hAnsiTheme="majorHAnsi"/>
              </w:rPr>
            </w:pPr>
            <w:r w:rsidRPr="00C05091">
              <w:rPr>
                <w:rFonts w:asciiTheme="majorHAnsi" w:hAnsiTheme="majorHAnsi"/>
              </w:rPr>
              <w:t>To select the Currencies</w:t>
            </w:r>
          </w:p>
        </w:tc>
        <w:tc>
          <w:tcPr>
            <w:tcW w:w="2508" w:type="pct"/>
          </w:tcPr>
          <w:p w:rsidR="00CA7FFB" w:rsidRPr="00C05091" w:rsidRDefault="00CA7FFB" w:rsidP="00D14A95">
            <w:pPr>
              <w:spacing w:after="0" w:line="240" w:lineRule="auto"/>
              <w:rPr>
                <w:rFonts w:asciiTheme="majorHAnsi" w:hAnsiTheme="majorHAnsi"/>
              </w:rPr>
            </w:pPr>
            <w:r w:rsidRPr="00C05091">
              <w:rPr>
                <w:rFonts w:asciiTheme="majorHAnsi" w:hAnsiTheme="majorHAnsi"/>
              </w:rPr>
              <w:t xml:space="preserve">At Groups/Ledgers/Cost Centres/ Budgets/Scenarios/Voucher Types/ Currencies (Accounts Info) creation and alteration screen </w:t>
            </w:r>
          </w:p>
        </w:tc>
      </w:tr>
      <w:tr w:rsidR="00CA7FFB" w:rsidRPr="00C05091" w:rsidTr="00D14A95">
        <w:trPr>
          <w:trHeight w:val="20"/>
        </w:trPr>
        <w:tc>
          <w:tcPr>
            <w:tcW w:w="749" w:type="pct"/>
          </w:tcPr>
          <w:p w:rsidR="00CA7FFB" w:rsidRPr="00C05091" w:rsidRDefault="00CA7FFB" w:rsidP="00D14A95">
            <w:pPr>
              <w:spacing w:after="0" w:line="240" w:lineRule="auto"/>
              <w:rPr>
                <w:rFonts w:asciiTheme="majorHAnsi" w:hAnsiTheme="majorHAnsi"/>
                <w:b/>
              </w:rPr>
            </w:pPr>
            <w:r w:rsidRPr="00C05091">
              <w:rPr>
                <w:rFonts w:asciiTheme="majorHAnsi" w:hAnsiTheme="majorHAnsi"/>
                <w:b/>
              </w:rPr>
              <w:t>Ctrl + G</w:t>
            </w:r>
          </w:p>
        </w:tc>
        <w:tc>
          <w:tcPr>
            <w:tcW w:w="1743" w:type="pct"/>
          </w:tcPr>
          <w:p w:rsidR="00CA7FFB" w:rsidRPr="00C05091" w:rsidRDefault="00CA7FFB" w:rsidP="00D14A95">
            <w:pPr>
              <w:spacing w:after="0" w:line="240" w:lineRule="auto"/>
              <w:rPr>
                <w:rFonts w:asciiTheme="majorHAnsi" w:hAnsiTheme="majorHAnsi"/>
              </w:rPr>
            </w:pPr>
            <w:r w:rsidRPr="00C05091">
              <w:rPr>
                <w:rFonts w:asciiTheme="majorHAnsi" w:hAnsiTheme="majorHAnsi"/>
              </w:rPr>
              <w:t>To select the Group</w:t>
            </w:r>
          </w:p>
        </w:tc>
        <w:tc>
          <w:tcPr>
            <w:tcW w:w="2508" w:type="pct"/>
          </w:tcPr>
          <w:p w:rsidR="00CA7FFB" w:rsidRPr="00C05091" w:rsidRDefault="00CA7FFB" w:rsidP="00D14A95">
            <w:pPr>
              <w:spacing w:after="0" w:line="240" w:lineRule="auto"/>
              <w:rPr>
                <w:rFonts w:asciiTheme="majorHAnsi" w:hAnsiTheme="majorHAnsi"/>
              </w:rPr>
            </w:pPr>
            <w:r w:rsidRPr="00C05091">
              <w:rPr>
                <w:rFonts w:asciiTheme="majorHAnsi" w:hAnsiTheme="majorHAnsi"/>
              </w:rPr>
              <w:t xml:space="preserve">At Groups/Ledgers/Cost Centres/ Budgets/Scenarios/Voucher Types/ Currencies (Accounts Info) creation and alteration screen </w:t>
            </w:r>
          </w:p>
        </w:tc>
      </w:tr>
      <w:tr w:rsidR="00BB334E" w:rsidRPr="00C05091" w:rsidTr="00D14A95">
        <w:trPr>
          <w:trHeight w:val="20"/>
        </w:trPr>
        <w:tc>
          <w:tcPr>
            <w:tcW w:w="749" w:type="pct"/>
          </w:tcPr>
          <w:p w:rsidR="00BB334E" w:rsidRPr="00C05091" w:rsidRDefault="00BB334E" w:rsidP="00D14A95">
            <w:pPr>
              <w:spacing w:after="0" w:line="240" w:lineRule="auto"/>
              <w:rPr>
                <w:rFonts w:asciiTheme="majorHAnsi" w:hAnsiTheme="majorHAnsi"/>
                <w:b/>
              </w:rPr>
            </w:pPr>
            <w:r w:rsidRPr="00C05091">
              <w:rPr>
                <w:rFonts w:asciiTheme="majorHAnsi" w:hAnsiTheme="majorHAnsi"/>
                <w:b/>
              </w:rPr>
              <w:br w:type="page"/>
              <w:t>Ctrl + I</w:t>
            </w:r>
          </w:p>
        </w:tc>
        <w:tc>
          <w:tcPr>
            <w:tcW w:w="1743" w:type="pct"/>
          </w:tcPr>
          <w:p w:rsidR="00BB334E" w:rsidRPr="00C05091" w:rsidRDefault="00BB334E" w:rsidP="00D14A95">
            <w:pPr>
              <w:spacing w:after="0" w:line="240" w:lineRule="auto"/>
              <w:rPr>
                <w:rFonts w:asciiTheme="majorHAnsi" w:hAnsiTheme="majorHAnsi"/>
              </w:rPr>
            </w:pPr>
            <w:r w:rsidRPr="00C05091">
              <w:rPr>
                <w:rFonts w:asciiTheme="majorHAnsi" w:hAnsiTheme="majorHAnsi"/>
              </w:rPr>
              <w:t>To select the Stock Items</w:t>
            </w:r>
          </w:p>
        </w:tc>
        <w:tc>
          <w:tcPr>
            <w:tcW w:w="2508" w:type="pct"/>
          </w:tcPr>
          <w:p w:rsidR="00BB334E" w:rsidRPr="00C05091" w:rsidRDefault="00BB334E" w:rsidP="00D14A95">
            <w:pPr>
              <w:spacing w:after="0" w:line="240" w:lineRule="auto"/>
              <w:rPr>
                <w:rFonts w:asciiTheme="majorHAnsi" w:hAnsiTheme="majorHAnsi"/>
              </w:rPr>
            </w:pPr>
            <w:r w:rsidRPr="00C05091">
              <w:rPr>
                <w:rFonts w:asciiTheme="majorHAnsi" w:hAnsiTheme="majorHAnsi"/>
              </w:rPr>
              <w:t>At Stock Group/ Stock Categories/ Stock Items/ Reorder Levels/ Godowns/ Voucher Types / Units of Measure ( Inventory Info)  creation/alteration screen</w:t>
            </w:r>
          </w:p>
        </w:tc>
      </w:tr>
      <w:tr w:rsidR="00BB334E" w:rsidRPr="00C05091" w:rsidTr="00D14A95">
        <w:trPr>
          <w:trHeight w:val="20"/>
        </w:trPr>
        <w:tc>
          <w:tcPr>
            <w:tcW w:w="749" w:type="pct"/>
          </w:tcPr>
          <w:p w:rsidR="00BB334E" w:rsidRPr="00C05091" w:rsidRDefault="00BB334E" w:rsidP="00D14A95">
            <w:pPr>
              <w:spacing w:after="0" w:line="240" w:lineRule="auto"/>
              <w:rPr>
                <w:rFonts w:asciiTheme="majorHAnsi" w:hAnsiTheme="majorHAnsi"/>
                <w:b/>
              </w:rPr>
            </w:pPr>
            <w:r w:rsidRPr="00C05091">
              <w:rPr>
                <w:rFonts w:asciiTheme="majorHAnsi" w:hAnsiTheme="majorHAnsi"/>
                <w:b/>
              </w:rPr>
              <w:t xml:space="preserve">Ctrl + Alt + I </w:t>
            </w:r>
          </w:p>
        </w:tc>
        <w:tc>
          <w:tcPr>
            <w:tcW w:w="1743" w:type="pct"/>
          </w:tcPr>
          <w:p w:rsidR="00BB334E" w:rsidRPr="00C05091" w:rsidRDefault="00BB334E" w:rsidP="00D14A95">
            <w:pPr>
              <w:spacing w:after="0" w:line="240" w:lineRule="auto"/>
              <w:rPr>
                <w:rFonts w:asciiTheme="majorHAnsi" w:hAnsiTheme="majorHAnsi"/>
              </w:rPr>
            </w:pPr>
            <w:r w:rsidRPr="00C05091">
              <w:rPr>
                <w:rFonts w:asciiTheme="majorHAnsi" w:hAnsiTheme="majorHAnsi"/>
              </w:rPr>
              <w:t>To import statutory masters</w:t>
            </w:r>
          </w:p>
        </w:tc>
        <w:tc>
          <w:tcPr>
            <w:tcW w:w="2508" w:type="pct"/>
          </w:tcPr>
          <w:p w:rsidR="00BB334E" w:rsidRPr="00C05091" w:rsidRDefault="00BB334E" w:rsidP="00D14A95">
            <w:pPr>
              <w:spacing w:after="0" w:line="240" w:lineRule="auto"/>
              <w:rPr>
                <w:rFonts w:asciiTheme="majorHAnsi" w:hAnsiTheme="majorHAnsi"/>
              </w:rPr>
            </w:pPr>
            <w:r w:rsidRPr="00C05091">
              <w:rPr>
                <w:rFonts w:asciiTheme="majorHAnsi" w:hAnsiTheme="majorHAnsi"/>
              </w:rPr>
              <w:t>At all menu screens</w:t>
            </w:r>
          </w:p>
        </w:tc>
      </w:tr>
      <w:tr w:rsidR="00BB334E" w:rsidRPr="00C05091" w:rsidTr="00D14A95">
        <w:trPr>
          <w:trHeight w:val="20"/>
        </w:trPr>
        <w:tc>
          <w:tcPr>
            <w:tcW w:w="749" w:type="pct"/>
          </w:tcPr>
          <w:p w:rsidR="00BB334E" w:rsidRPr="00C05091" w:rsidRDefault="00BB334E" w:rsidP="00D14A95">
            <w:pPr>
              <w:spacing w:after="0" w:line="240" w:lineRule="auto"/>
              <w:rPr>
                <w:rFonts w:asciiTheme="majorHAnsi" w:hAnsiTheme="majorHAnsi"/>
                <w:b/>
              </w:rPr>
            </w:pPr>
            <w:r w:rsidRPr="00C05091">
              <w:rPr>
                <w:rFonts w:asciiTheme="majorHAnsi" w:hAnsiTheme="majorHAnsi"/>
                <w:b/>
              </w:rPr>
              <w:t>Ctrl + L</w:t>
            </w:r>
          </w:p>
        </w:tc>
        <w:tc>
          <w:tcPr>
            <w:tcW w:w="1743" w:type="pct"/>
          </w:tcPr>
          <w:p w:rsidR="00BB334E" w:rsidRPr="00C05091" w:rsidRDefault="00BB334E" w:rsidP="00D14A95">
            <w:pPr>
              <w:spacing w:after="0" w:line="240" w:lineRule="auto"/>
              <w:rPr>
                <w:rFonts w:asciiTheme="majorHAnsi" w:hAnsiTheme="majorHAnsi"/>
              </w:rPr>
            </w:pPr>
            <w:r w:rsidRPr="00C05091">
              <w:rPr>
                <w:rFonts w:asciiTheme="majorHAnsi" w:hAnsiTheme="majorHAnsi"/>
              </w:rPr>
              <w:t>To select the Ledger</w:t>
            </w:r>
          </w:p>
          <w:p w:rsidR="00BB334E" w:rsidRPr="00C05091" w:rsidRDefault="00BB334E" w:rsidP="00D14A95">
            <w:pPr>
              <w:spacing w:after="0" w:line="240" w:lineRule="auto"/>
              <w:rPr>
                <w:rFonts w:asciiTheme="majorHAnsi" w:hAnsiTheme="majorHAnsi"/>
              </w:rPr>
            </w:pPr>
            <w:r w:rsidRPr="00C05091">
              <w:rPr>
                <w:rFonts w:asciiTheme="majorHAnsi" w:hAnsiTheme="majorHAnsi"/>
              </w:rPr>
              <w:t> </w:t>
            </w:r>
          </w:p>
          <w:p w:rsidR="00BB334E" w:rsidRPr="00C05091" w:rsidRDefault="00BB334E" w:rsidP="00D14A95">
            <w:pPr>
              <w:spacing w:after="0" w:line="240" w:lineRule="auto"/>
              <w:rPr>
                <w:rFonts w:asciiTheme="majorHAnsi" w:hAnsiTheme="majorHAnsi"/>
              </w:rPr>
            </w:pPr>
          </w:p>
          <w:p w:rsidR="00BB334E" w:rsidRPr="00C05091" w:rsidRDefault="00BB334E" w:rsidP="00D14A95">
            <w:pPr>
              <w:spacing w:after="0" w:line="240" w:lineRule="auto"/>
              <w:rPr>
                <w:rFonts w:asciiTheme="majorHAnsi" w:hAnsiTheme="majorHAnsi"/>
              </w:rPr>
            </w:pPr>
            <w:r w:rsidRPr="00C05091">
              <w:rPr>
                <w:rFonts w:asciiTheme="majorHAnsi" w:hAnsiTheme="majorHAnsi"/>
              </w:rPr>
              <w:t>To mark a Voucher as Optional</w:t>
            </w:r>
          </w:p>
        </w:tc>
        <w:tc>
          <w:tcPr>
            <w:tcW w:w="2508" w:type="pct"/>
          </w:tcPr>
          <w:p w:rsidR="00BB334E" w:rsidRPr="00C05091" w:rsidRDefault="00BB334E" w:rsidP="00D14A95">
            <w:pPr>
              <w:spacing w:after="0" w:line="240" w:lineRule="auto"/>
              <w:rPr>
                <w:rFonts w:asciiTheme="majorHAnsi" w:hAnsiTheme="majorHAnsi"/>
              </w:rPr>
            </w:pPr>
            <w:r w:rsidRPr="00C05091">
              <w:rPr>
                <w:rFonts w:asciiTheme="majorHAnsi" w:hAnsiTheme="majorHAnsi"/>
              </w:rPr>
              <w:t xml:space="preserve">At Groups/Ledgers/Cost Centres/ Budgets/Scenarios/Voucher Types/ Currencies (Accounts Info) creation and alteration screen </w:t>
            </w:r>
          </w:p>
          <w:p w:rsidR="00BB334E" w:rsidRPr="00C05091" w:rsidRDefault="00BB334E" w:rsidP="00D14A95">
            <w:pPr>
              <w:spacing w:after="0" w:line="240" w:lineRule="auto"/>
              <w:rPr>
                <w:rFonts w:asciiTheme="majorHAnsi" w:hAnsiTheme="majorHAnsi"/>
              </w:rPr>
            </w:pPr>
            <w:r w:rsidRPr="00C05091">
              <w:rPr>
                <w:rFonts w:asciiTheme="majorHAnsi" w:hAnsiTheme="majorHAnsi"/>
              </w:rPr>
              <w:t>At the creation and alteration of Vouchers</w:t>
            </w:r>
          </w:p>
        </w:tc>
      </w:tr>
      <w:tr w:rsidR="00BB334E" w:rsidRPr="00C05091" w:rsidTr="00D14A95">
        <w:trPr>
          <w:trHeight w:val="20"/>
        </w:trPr>
        <w:tc>
          <w:tcPr>
            <w:tcW w:w="749" w:type="pct"/>
          </w:tcPr>
          <w:p w:rsidR="00BB334E" w:rsidRPr="00C05091" w:rsidRDefault="00BB334E" w:rsidP="00D14A95">
            <w:pPr>
              <w:spacing w:after="0" w:line="240" w:lineRule="auto"/>
              <w:rPr>
                <w:rFonts w:asciiTheme="majorHAnsi" w:hAnsiTheme="majorHAnsi"/>
                <w:b/>
              </w:rPr>
            </w:pPr>
            <w:r w:rsidRPr="00C05091">
              <w:rPr>
                <w:rFonts w:asciiTheme="majorHAnsi" w:hAnsiTheme="majorHAnsi"/>
                <w:b/>
              </w:rPr>
              <w:t>Ctrl + O</w:t>
            </w:r>
          </w:p>
        </w:tc>
        <w:tc>
          <w:tcPr>
            <w:tcW w:w="1743" w:type="pct"/>
          </w:tcPr>
          <w:p w:rsidR="00BB334E" w:rsidRPr="00C05091" w:rsidRDefault="00BB334E" w:rsidP="00D14A95">
            <w:pPr>
              <w:spacing w:after="0" w:line="240" w:lineRule="auto"/>
              <w:rPr>
                <w:rFonts w:asciiTheme="majorHAnsi" w:hAnsiTheme="majorHAnsi"/>
              </w:rPr>
            </w:pPr>
            <w:r w:rsidRPr="00C05091">
              <w:rPr>
                <w:rFonts w:asciiTheme="majorHAnsi" w:hAnsiTheme="majorHAnsi"/>
              </w:rPr>
              <w:t>To select the Godowns</w:t>
            </w:r>
          </w:p>
        </w:tc>
        <w:tc>
          <w:tcPr>
            <w:tcW w:w="2508" w:type="pct"/>
          </w:tcPr>
          <w:p w:rsidR="00BB334E" w:rsidRPr="00C05091" w:rsidRDefault="00BB334E" w:rsidP="00D14A95">
            <w:pPr>
              <w:spacing w:after="0" w:line="240" w:lineRule="auto"/>
              <w:rPr>
                <w:rFonts w:asciiTheme="majorHAnsi" w:hAnsiTheme="majorHAnsi"/>
              </w:rPr>
            </w:pPr>
            <w:r w:rsidRPr="00C05091">
              <w:rPr>
                <w:rFonts w:asciiTheme="majorHAnsi" w:hAnsiTheme="majorHAnsi"/>
              </w:rPr>
              <w:t>At Stock Group/ Stock Categories/ Stock Items/ Reorder Levels/ Godowns/ Voucher Types / Units of Measure ( Inventory Info)  creation/alteration screen</w:t>
            </w:r>
          </w:p>
        </w:tc>
      </w:tr>
      <w:tr w:rsidR="00BB334E" w:rsidRPr="00C05091" w:rsidTr="00D14A95">
        <w:trPr>
          <w:trHeight w:val="20"/>
        </w:trPr>
        <w:tc>
          <w:tcPr>
            <w:tcW w:w="749" w:type="pct"/>
          </w:tcPr>
          <w:p w:rsidR="00BB334E" w:rsidRPr="00C05091" w:rsidRDefault="00BB334E" w:rsidP="00D14A95">
            <w:pPr>
              <w:spacing w:after="0" w:line="240" w:lineRule="auto"/>
              <w:rPr>
                <w:rFonts w:asciiTheme="majorHAnsi" w:hAnsiTheme="majorHAnsi"/>
                <w:b/>
              </w:rPr>
            </w:pPr>
            <w:r w:rsidRPr="00C05091">
              <w:rPr>
                <w:rFonts w:asciiTheme="majorHAnsi" w:hAnsiTheme="majorHAnsi"/>
                <w:b/>
              </w:rPr>
              <w:t>Ctrl + Q</w:t>
            </w:r>
          </w:p>
        </w:tc>
        <w:tc>
          <w:tcPr>
            <w:tcW w:w="1743" w:type="pct"/>
          </w:tcPr>
          <w:p w:rsidR="00BB334E" w:rsidRPr="00C05091" w:rsidRDefault="00BB334E" w:rsidP="00D14A95">
            <w:pPr>
              <w:spacing w:after="0" w:line="240" w:lineRule="auto"/>
              <w:rPr>
                <w:rFonts w:asciiTheme="majorHAnsi" w:hAnsiTheme="majorHAnsi"/>
              </w:rPr>
            </w:pPr>
            <w:r w:rsidRPr="00C05091">
              <w:rPr>
                <w:rFonts w:asciiTheme="majorHAnsi" w:hAnsiTheme="majorHAnsi"/>
              </w:rPr>
              <w:t>To abandon a form – wherever you use this key combination, it quits that screen without making any changes to it.</w:t>
            </w:r>
          </w:p>
        </w:tc>
        <w:tc>
          <w:tcPr>
            <w:tcW w:w="2508" w:type="pct"/>
          </w:tcPr>
          <w:p w:rsidR="00BB334E" w:rsidRPr="00C05091" w:rsidRDefault="00BB334E" w:rsidP="00D14A95">
            <w:pPr>
              <w:spacing w:after="0" w:line="240" w:lineRule="auto"/>
              <w:rPr>
                <w:rFonts w:asciiTheme="majorHAnsi" w:hAnsiTheme="majorHAnsi"/>
              </w:rPr>
            </w:pPr>
            <w:r w:rsidRPr="00C05091">
              <w:rPr>
                <w:rFonts w:asciiTheme="majorHAnsi" w:hAnsiTheme="majorHAnsi"/>
              </w:rPr>
              <w:t>At almost all screens in TALLY.</w:t>
            </w:r>
          </w:p>
        </w:tc>
      </w:tr>
      <w:tr w:rsidR="00BB334E" w:rsidRPr="00C05091" w:rsidTr="00D14A95">
        <w:trPr>
          <w:trHeight w:val="20"/>
        </w:trPr>
        <w:tc>
          <w:tcPr>
            <w:tcW w:w="749" w:type="pct"/>
          </w:tcPr>
          <w:p w:rsidR="00BB334E" w:rsidRPr="00C05091" w:rsidRDefault="00BB334E" w:rsidP="00D14A95">
            <w:pPr>
              <w:spacing w:after="0" w:line="240" w:lineRule="auto"/>
              <w:rPr>
                <w:rFonts w:asciiTheme="majorHAnsi" w:hAnsiTheme="majorHAnsi"/>
                <w:b/>
              </w:rPr>
            </w:pPr>
            <w:r w:rsidRPr="00C05091">
              <w:rPr>
                <w:rFonts w:asciiTheme="majorHAnsi" w:hAnsiTheme="majorHAnsi"/>
                <w:b/>
              </w:rPr>
              <w:t>Ctrl + R</w:t>
            </w:r>
          </w:p>
        </w:tc>
        <w:tc>
          <w:tcPr>
            <w:tcW w:w="1743" w:type="pct"/>
          </w:tcPr>
          <w:p w:rsidR="00BB334E" w:rsidRPr="00C05091" w:rsidRDefault="00BB334E" w:rsidP="00D14A95">
            <w:pPr>
              <w:spacing w:after="0" w:line="240" w:lineRule="auto"/>
              <w:rPr>
                <w:rFonts w:asciiTheme="majorHAnsi" w:hAnsiTheme="majorHAnsi"/>
              </w:rPr>
            </w:pPr>
            <w:r w:rsidRPr="00C05091">
              <w:rPr>
                <w:rFonts w:asciiTheme="majorHAnsi" w:hAnsiTheme="majorHAnsi"/>
              </w:rPr>
              <w:t>To repeat narration in the same voucher type</w:t>
            </w:r>
          </w:p>
        </w:tc>
        <w:tc>
          <w:tcPr>
            <w:tcW w:w="2508" w:type="pct"/>
          </w:tcPr>
          <w:p w:rsidR="00BB334E" w:rsidRPr="00C05091" w:rsidRDefault="00BB334E" w:rsidP="00D14A95">
            <w:pPr>
              <w:spacing w:after="0" w:line="240" w:lineRule="auto"/>
              <w:rPr>
                <w:rFonts w:asciiTheme="majorHAnsi" w:hAnsiTheme="majorHAnsi"/>
              </w:rPr>
            </w:pPr>
            <w:r w:rsidRPr="00C05091">
              <w:rPr>
                <w:rFonts w:asciiTheme="majorHAnsi" w:hAnsiTheme="majorHAnsi"/>
              </w:rPr>
              <w:t>At creation/alteration of voucher screen</w:t>
            </w:r>
          </w:p>
        </w:tc>
      </w:tr>
      <w:tr w:rsidR="00BB334E" w:rsidRPr="00C05091" w:rsidTr="00D14A95">
        <w:trPr>
          <w:trHeight w:val="20"/>
        </w:trPr>
        <w:tc>
          <w:tcPr>
            <w:tcW w:w="749" w:type="pct"/>
          </w:tcPr>
          <w:p w:rsidR="00BB334E" w:rsidRPr="00C05091" w:rsidRDefault="00BB334E" w:rsidP="00D14A95">
            <w:pPr>
              <w:spacing w:after="0" w:line="240" w:lineRule="auto"/>
              <w:rPr>
                <w:rFonts w:asciiTheme="majorHAnsi" w:hAnsiTheme="majorHAnsi"/>
                <w:b/>
              </w:rPr>
            </w:pPr>
            <w:r w:rsidRPr="00C05091">
              <w:rPr>
                <w:rFonts w:asciiTheme="majorHAnsi" w:hAnsiTheme="majorHAnsi"/>
                <w:b/>
              </w:rPr>
              <w:t>Ctrl + Alt + R</w:t>
            </w:r>
          </w:p>
        </w:tc>
        <w:tc>
          <w:tcPr>
            <w:tcW w:w="1743" w:type="pct"/>
          </w:tcPr>
          <w:p w:rsidR="00BB334E" w:rsidRPr="00C05091" w:rsidRDefault="00BB334E" w:rsidP="00D14A95">
            <w:pPr>
              <w:spacing w:after="0" w:line="240" w:lineRule="auto"/>
              <w:rPr>
                <w:rFonts w:asciiTheme="majorHAnsi" w:hAnsiTheme="majorHAnsi"/>
              </w:rPr>
            </w:pPr>
            <w:r w:rsidRPr="00C05091">
              <w:rPr>
                <w:rFonts w:asciiTheme="majorHAnsi" w:hAnsiTheme="majorHAnsi"/>
              </w:rPr>
              <w:t>Rewrite data for a Company</w:t>
            </w:r>
          </w:p>
        </w:tc>
        <w:tc>
          <w:tcPr>
            <w:tcW w:w="2508" w:type="pct"/>
          </w:tcPr>
          <w:p w:rsidR="00BB334E" w:rsidRPr="00C05091" w:rsidRDefault="00BB334E" w:rsidP="00D14A95">
            <w:pPr>
              <w:spacing w:after="0" w:line="240" w:lineRule="auto"/>
              <w:rPr>
                <w:rFonts w:asciiTheme="majorHAnsi" w:hAnsiTheme="majorHAnsi"/>
              </w:rPr>
            </w:pPr>
            <w:r w:rsidRPr="00C05091">
              <w:rPr>
                <w:rFonts w:asciiTheme="majorHAnsi" w:hAnsiTheme="majorHAnsi"/>
              </w:rPr>
              <w:t>From Gateway of Tally screen</w:t>
            </w:r>
          </w:p>
        </w:tc>
      </w:tr>
      <w:tr w:rsidR="00BB334E" w:rsidRPr="00C05091" w:rsidTr="00D14A95">
        <w:trPr>
          <w:trHeight w:val="20"/>
        </w:trPr>
        <w:tc>
          <w:tcPr>
            <w:tcW w:w="749" w:type="pct"/>
          </w:tcPr>
          <w:p w:rsidR="00BB334E" w:rsidRPr="00C05091" w:rsidRDefault="00BB334E" w:rsidP="00D14A95">
            <w:pPr>
              <w:spacing w:after="0" w:line="240" w:lineRule="auto"/>
              <w:rPr>
                <w:rFonts w:asciiTheme="majorHAnsi" w:hAnsiTheme="majorHAnsi"/>
                <w:b/>
              </w:rPr>
            </w:pPr>
            <w:r w:rsidRPr="00C05091">
              <w:rPr>
                <w:rFonts w:asciiTheme="majorHAnsi" w:hAnsiTheme="majorHAnsi"/>
                <w:b/>
              </w:rPr>
              <w:t>Ctrl + S</w:t>
            </w:r>
          </w:p>
        </w:tc>
        <w:tc>
          <w:tcPr>
            <w:tcW w:w="1743" w:type="pct"/>
          </w:tcPr>
          <w:p w:rsidR="00BB334E" w:rsidRPr="00C05091" w:rsidRDefault="00BB334E" w:rsidP="00D14A95">
            <w:pPr>
              <w:spacing w:after="0" w:line="240" w:lineRule="auto"/>
              <w:rPr>
                <w:rFonts w:asciiTheme="majorHAnsi" w:hAnsiTheme="majorHAnsi"/>
              </w:rPr>
            </w:pPr>
            <w:r w:rsidRPr="00C05091">
              <w:rPr>
                <w:rFonts w:asciiTheme="majorHAnsi" w:hAnsiTheme="majorHAnsi"/>
              </w:rPr>
              <w:t>Allows you to alter Stock Item master</w:t>
            </w:r>
          </w:p>
        </w:tc>
        <w:tc>
          <w:tcPr>
            <w:tcW w:w="2508" w:type="pct"/>
          </w:tcPr>
          <w:p w:rsidR="00BB334E" w:rsidRPr="00C05091" w:rsidRDefault="00BB334E" w:rsidP="00D14A95">
            <w:pPr>
              <w:spacing w:after="0" w:line="240" w:lineRule="auto"/>
              <w:rPr>
                <w:rFonts w:asciiTheme="majorHAnsi" w:hAnsiTheme="majorHAnsi"/>
              </w:rPr>
            </w:pPr>
            <w:r w:rsidRPr="00C05091">
              <w:rPr>
                <w:rFonts w:asciiTheme="majorHAnsi" w:hAnsiTheme="majorHAnsi"/>
              </w:rPr>
              <w:t xml:space="preserve">At Stock Voucher Report and Godown Voucher Report </w:t>
            </w:r>
          </w:p>
        </w:tc>
      </w:tr>
      <w:tr w:rsidR="00BB334E" w:rsidRPr="00C05091" w:rsidTr="00D14A95">
        <w:trPr>
          <w:trHeight w:val="20"/>
        </w:trPr>
        <w:tc>
          <w:tcPr>
            <w:tcW w:w="749" w:type="pct"/>
          </w:tcPr>
          <w:p w:rsidR="00BB334E" w:rsidRPr="00C05091" w:rsidRDefault="00BB334E" w:rsidP="00D14A95">
            <w:pPr>
              <w:spacing w:after="0" w:line="240" w:lineRule="auto"/>
              <w:rPr>
                <w:rFonts w:asciiTheme="majorHAnsi" w:hAnsiTheme="majorHAnsi"/>
                <w:b/>
              </w:rPr>
            </w:pPr>
            <w:r w:rsidRPr="00C05091">
              <w:rPr>
                <w:rFonts w:asciiTheme="majorHAnsi" w:hAnsiTheme="majorHAnsi"/>
                <w:b/>
              </w:rPr>
              <w:t>Ctrl + U</w:t>
            </w:r>
          </w:p>
        </w:tc>
        <w:tc>
          <w:tcPr>
            <w:tcW w:w="1743" w:type="pct"/>
          </w:tcPr>
          <w:p w:rsidR="00BB334E" w:rsidRPr="00C05091" w:rsidRDefault="00BB334E" w:rsidP="00D14A95">
            <w:pPr>
              <w:spacing w:after="0" w:line="240" w:lineRule="auto"/>
              <w:rPr>
                <w:rFonts w:asciiTheme="majorHAnsi" w:hAnsiTheme="majorHAnsi"/>
              </w:rPr>
            </w:pPr>
            <w:r w:rsidRPr="00C05091">
              <w:rPr>
                <w:rFonts w:asciiTheme="majorHAnsi" w:hAnsiTheme="majorHAnsi"/>
              </w:rPr>
              <w:t xml:space="preserve">To select the Units </w:t>
            </w:r>
          </w:p>
        </w:tc>
        <w:tc>
          <w:tcPr>
            <w:tcW w:w="2508" w:type="pct"/>
          </w:tcPr>
          <w:p w:rsidR="00BB334E" w:rsidRPr="00C05091" w:rsidRDefault="00BB334E" w:rsidP="00D14A95">
            <w:pPr>
              <w:spacing w:after="0" w:line="240" w:lineRule="auto"/>
              <w:rPr>
                <w:rFonts w:asciiTheme="majorHAnsi" w:hAnsiTheme="majorHAnsi"/>
              </w:rPr>
            </w:pPr>
            <w:r w:rsidRPr="00C05091">
              <w:rPr>
                <w:rFonts w:asciiTheme="majorHAnsi" w:hAnsiTheme="majorHAnsi"/>
              </w:rPr>
              <w:t>At Stock Groups/ Stock Categories/ Stock Items/ Reorder Levels/ Godowns/ Voucher Types / Units of Measure ( Inventory Info)  creation/alteration screen</w:t>
            </w:r>
          </w:p>
        </w:tc>
      </w:tr>
      <w:tr w:rsidR="00382803" w:rsidRPr="00C05091" w:rsidTr="00D14A95">
        <w:trPr>
          <w:trHeight w:val="20"/>
        </w:trPr>
        <w:tc>
          <w:tcPr>
            <w:tcW w:w="749" w:type="pct"/>
          </w:tcPr>
          <w:p w:rsidR="00382803" w:rsidRPr="00C05091" w:rsidRDefault="00382803" w:rsidP="00D14A95">
            <w:pPr>
              <w:spacing w:after="0" w:line="240" w:lineRule="auto"/>
              <w:rPr>
                <w:rFonts w:asciiTheme="majorHAnsi" w:hAnsiTheme="majorHAnsi"/>
                <w:b/>
              </w:rPr>
            </w:pPr>
            <w:r w:rsidRPr="00C05091">
              <w:rPr>
                <w:rFonts w:asciiTheme="majorHAnsi" w:hAnsiTheme="majorHAnsi"/>
                <w:b/>
              </w:rPr>
              <w:t>Ctrl + V</w:t>
            </w:r>
          </w:p>
        </w:tc>
        <w:tc>
          <w:tcPr>
            <w:tcW w:w="1743" w:type="pct"/>
          </w:tcPr>
          <w:p w:rsidR="00382803" w:rsidRPr="00C05091" w:rsidRDefault="00382803" w:rsidP="00D14A95">
            <w:pPr>
              <w:spacing w:after="0" w:line="240" w:lineRule="auto"/>
              <w:rPr>
                <w:rFonts w:asciiTheme="majorHAnsi" w:hAnsiTheme="majorHAnsi"/>
              </w:rPr>
            </w:pPr>
            <w:r w:rsidRPr="00C05091">
              <w:rPr>
                <w:rFonts w:asciiTheme="majorHAnsi" w:hAnsiTheme="majorHAnsi"/>
              </w:rPr>
              <w:t>To select the Voucher Types</w:t>
            </w:r>
          </w:p>
          <w:p w:rsidR="00382803" w:rsidRPr="00C05091" w:rsidRDefault="00382803" w:rsidP="00D14A95">
            <w:pPr>
              <w:spacing w:after="0" w:line="240" w:lineRule="auto"/>
              <w:rPr>
                <w:rFonts w:asciiTheme="majorHAnsi" w:hAnsiTheme="majorHAnsi"/>
              </w:rPr>
            </w:pPr>
            <w:r w:rsidRPr="00C05091">
              <w:rPr>
                <w:rFonts w:asciiTheme="majorHAnsi" w:hAnsiTheme="majorHAnsi"/>
              </w:rPr>
              <w:t> </w:t>
            </w:r>
          </w:p>
          <w:p w:rsidR="00382803" w:rsidRPr="00C05091" w:rsidRDefault="00382803" w:rsidP="00D14A95">
            <w:pPr>
              <w:spacing w:after="0" w:line="240" w:lineRule="auto"/>
              <w:rPr>
                <w:rFonts w:asciiTheme="majorHAnsi" w:hAnsiTheme="majorHAnsi"/>
              </w:rPr>
            </w:pPr>
          </w:p>
          <w:p w:rsidR="00382803" w:rsidRPr="00C05091" w:rsidRDefault="00382803" w:rsidP="00D14A95">
            <w:pPr>
              <w:spacing w:after="0" w:line="240" w:lineRule="auto"/>
              <w:rPr>
                <w:rFonts w:asciiTheme="majorHAnsi" w:hAnsiTheme="majorHAnsi"/>
              </w:rPr>
            </w:pPr>
            <w:r w:rsidRPr="00C05091">
              <w:rPr>
                <w:rFonts w:asciiTheme="majorHAnsi" w:hAnsiTheme="majorHAnsi"/>
              </w:rPr>
              <w:t>To toggle between Invoice and Voucher</w:t>
            </w:r>
          </w:p>
        </w:tc>
        <w:tc>
          <w:tcPr>
            <w:tcW w:w="2508" w:type="pct"/>
          </w:tcPr>
          <w:p w:rsidR="00382803" w:rsidRPr="00C05091" w:rsidRDefault="00382803" w:rsidP="00D14A95">
            <w:pPr>
              <w:spacing w:after="0" w:line="240" w:lineRule="auto"/>
              <w:rPr>
                <w:rFonts w:asciiTheme="majorHAnsi" w:hAnsiTheme="majorHAnsi"/>
              </w:rPr>
            </w:pPr>
            <w:r w:rsidRPr="00C05091">
              <w:rPr>
                <w:rFonts w:asciiTheme="majorHAnsi" w:hAnsiTheme="majorHAnsi"/>
              </w:rPr>
              <w:t xml:space="preserve">At Groups/Ledgers/Cost Centres/ Budgets/Scenarios/Voucher Types/ Currencies (Accounts Info) creation and alteration screen </w:t>
            </w:r>
          </w:p>
          <w:p w:rsidR="00382803" w:rsidRPr="00C05091" w:rsidRDefault="00382803" w:rsidP="00D14A95">
            <w:pPr>
              <w:spacing w:after="0" w:line="240" w:lineRule="auto"/>
              <w:rPr>
                <w:rFonts w:asciiTheme="majorHAnsi" w:hAnsiTheme="majorHAnsi"/>
              </w:rPr>
            </w:pPr>
            <w:r w:rsidRPr="00C05091">
              <w:rPr>
                <w:rFonts w:asciiTheme="majorHAnsi" w:hAnsiTheme="majorHAnsi"/>
              </w:rPr>
              <w:t xml:space="preserve">At creation of Sales/Purchase Voucher screen </w:t>
            </w:r>
          </w:p>
        </w:tc>
      </w:tr>
      <w:tr w:rsidR="00382803" w:rsidRPr="00C05091" w:rsidTr="00D14A95">
        <w:trPr>
          <w:trHeight w:val="20"/>
        </w:trPr>
        <w:tc>
          <w:tcPr>
            <w:tcW w:w="749" w:type="pct"/>
          </w:tcPr>
          <w:p w:rsidR="00382803" w:rsidRPr="00C05091" w:rsidRDefault="00382803" w:rsidP="00D14A95">
            <w:pPr>
              <w:spacing w:after="0" w:line="240" w:lineRule="auto"/>
              <w:rPr>
                <w:rFonts w:asciiTheme="majorHAnsi" w:hAnsiTheme="majorHAnsi"/>
                <w:b/>
              </w:rPr>
            </w:pPr>
            <w:r w:rsidRPr="00C05091">
              <w:rPr>
                <w:rFonts w:asciiTheme="majorHAnsi" w:hAnsiTheme="majorHAnsi"/>
                <w:b/>
              </w:rPr>
              <w:t>ALT + F1</w:t>
            </w:r>
          </w:p>
        </w:tc>
        <w:tc>
          <w:tcPr>
            <w:tcW w:w="1743" w:type="pct"/>
          </w:tcPr>
          <w:p w:rsidR="00382803" w:rsidRPr="00C05091" w:rsidRDefault="00382803" w:rsidP="00D14A95">
            <w:pPr>
              <w:spacing w:after="0" w:line="240" w:lineRule="auto"/>
              <w:rPr>
                <w:rFonts w:asciiTheme="majorHAnsi" w:hAnsiTheme="majorHAnsi"/>
              </w:rPr>
            </w:pPr>
            <w:r w:rsidRPr="00C05091">
              <w:rPr>
                <w:rFonts w:asciiTheme="majorHAnsi" w:hAnsiTheme="majorHAnsi"/>
              </w:rPr>
              <w:t>To close a company</w:t>
            </w:r>
          </w:p>
          <w:p w:rsidR="00382803" w:rsidRPr="00C05091" w:rsidRDefault="00382803" w:rsidP="00D14A95">
            <w:pPr>
              <w:spacing w:after="0" w:line="240" w:lineRule="auto"/>
              <w:rPr>
                <w:rFonts w:asciiTheme="majorHAnsi" w:hAnsiTheme="majorHAnsi"/>
              </w:rPr>
            </w:pPr>
            <w:r w:rsidRPr="00C05091">
              <w:rPr>
                <w:rFonts w:asciiTheme="majorHAnsi" w:hAnsiTheme="majorHAnsi"/>
              </w:rPr>
              <w:t>To view detailed report</w:t>
            </w:r>
          </w:p>
          <w:p w:rsidR="00382803" w:rsidRPr="00C05091" w:rsidRDefault="00382803" w:rsidP="00D14A95">
            <w:pPr>
              <w:spacing w:after="0" w:line="240" w:lineRule="auto"/>
              <w:rPr>
                <w:rFonts w:asciiTheme="majorHAnsi" w:hAnsiTheme="majorHAnsi"/>
              </w:rPr>
            </w:pPr>
            <w:r w:rsidRPr="00C05091">
              <w:rPr>
                <w:rFonts w:asciiTheme="majorHAnsi" w:hAnsiTheme="majorHAnsi"/>
              </w:rPr>
              <w:t>To explode a line into its details</w:t>
            </w:r>
          </w:p>
          <w:p w:rsidR="00382803" w:rsidRPr="00C05091" w:rsidRDefault="00382803" w:rsidP="00D14A95">
            <w:pPr>
              <w:spacing w:after="0" w:line="240" w:lineRule="auto"/>
              <w:rPr>
                <w:rFonts w:asciiTheme="majorHAnsi" w:hAnsiTheme="majorHAnsi"/>
              </w:rPr>
            </w:pPr>
            <w:r w:rsidRPr="00C05091">
              <w:rPr>
                <w:rFonts w:asciiTheme="majorHAnsi" w:hAnsiTheme="majorHAnsi"/>
              </w:rPr>
              <w:t>To select Inventory vouchers to alter</w:t>
            </w:r>
          </w:p>
        </w:tc>
        <w:tc>
          <w:tcPr>
            <w:tcW w:w="2508" w:type="pct"/>
          </w:tcPr>
          <w:p w:rsidR="00382803" w:rsidRPr="00C05091" w:rsidRDefault="00382803" w:rsidP="00D14A95">
            <w:pPr>
              <w:spacing w:after="0" w:line="240" w:lineRule="auto"/>
              <w:rPr>
                <w:rFonts w:asciiTheme="majorHAnsi" w:hAnsiTheme="majorHAnsi"/>
              </w:rPr>
            </w:pPr>
            <w:r w:rsidRPr="00C05091">
              <w:rPr>
                <w:rFonts w:asciiTheme="majorHAnsi" w:hAnsiTheme="majorHAnsi"/>
              </w:rPr>
              <w:t>At all menu screens</w:t>
            </w:r>
          </w:p>
          <w:p w:rsidR="00382803" w:rsidRPr="00C05091" w:rsidRDefault="00382803" w:rsidP="00D14A95">
            <w:pPr>
              <w:spacing w:after="0" w:line="240" w:lineRule="auto"/>
              <w:rPr>
                <w:rFonts w:asciiTheme="majorHAnsi" w:hAnsiTheme="majorHAnsi"/>
              </w:rPr>
            </w:pPr>
            <w:r w:rsidRPr="00C05091">
              <w:rPr>
                <w:rFonts w:asciiTheme="majorHAnsi" w:hAnsiTheme="majorHAnsi"/>
              </w:rPr>
              <w:t>At almost all report screens</w:t>
            </w:r>
          </w:p>
          <w:p w:rsidR="00382803" w:rsidRPr="00C05091" w:rsidRDefault="00382803" w:rsidP="00D14A95">
            <w:pPr>
              <w:spacing w:after="0" w:line="240" w:lineRule="auto"/>
              <w:rPr>
                <w:rFonts w:asciiTheme="majorHAnsi" w:hAnsiTheme="majorHAnsi"/>
              </w:rPr>
            </w:pPr>
            <w:r w:rsidRPr="00C05091">
              <w:rPr>
                <w:rFonts w:asciiTheme="majorHAnsi" w:hAnsiTheme="majorHAnsi"/>
              </w:rPr>
              <w:t>At almost all screens in TALLY</w:t>
            </w:r>
          </w:p>
          <w:p w:rsidR="00382803" w:rsidRPr="00C05091" w:rsidRDefault="00382803" w:rsidP="00D14A95">
            <w:pPr>
              <w:spacing w:after="0" w:line="240" w:lineRule="auto"/>
              <w:rPr>
                <w:rFonts w:asciiTheme="majorHAnsi" w:hAnsiTheme="majorHAnsi"/>
              </w:rPr>
            </w:pPr>
            <w:r w:rsidRPr="00C05091">
              <w:rPr>
                <w:rFonts w:asciiTheme="majorHAnsi" w:hAnsiTheme="majorHAnsi"/>
              </w:rPr>
              <w:t>At the Inventory/ Payroll voucher creation or alteration screen.</w:t>
            </w:r>
          </w:p>
        </w:tc>
      </w:tr>
      <w:tr w:rsidR="00382803" w:rsidRPr="00C05091" w:rsidTr="00D14A95">
        <w:trPr>
          <w:trHeight w:val="20"/>
        </w:trPr>
        <w:tc>
          <w:tcPr>
            <w:tcW w:w="749" w:type="pct"/>
          </w:tcPr>
          <w:p w:rsidR="00382803" w:rsidRPr="00C05091" w:rsidRDefault="00382803" w:rsidP="00D14A95">
            <w:pPr>
              <w:spacing w:after="0" w:line="240" w:lineRule="auto"/>
              <w:rPr>
                <w:rFonts w:asciiTheme="majorHAnsi" w:hAnsiTheme="majorHAnsi"/>
                <w:b/>
              </w:rPr>
            </w:pPr>
            <w:r w:rsidRPr="00C05091">
              <w:rPr>
                <w:rFonts w:asciiTheme="majorHAnsi" w:hAnsiTheme="majorHAnsi"/>
                <w:b/>
              </w:rPr>
              <w:t>ALT + F2</w:t>
            </w:r>
          </w:p>
        </w:tc>
        <w:tc>
          <w:tcPr>
            <w:tcW w:w="1743" w:type="pct"/>
          </w:tcPr>
          <w:p w:rsidR="00382803" w:rsidRPr="00C05091" w:rsidRDefault="00382803" w:rsidP="00D14A95">
            <w:pPr>
              <w:spacing w:after="0" w:line="240" w:lineRule="auto"/>
              <w:rPr>
                <w:rFonts w:asciiTheme="majorHAnsi" w:hAnsiTheme="majorHAnsi"/>
              </w:rPr>
            </w:pPr>
            <w:r w:rsidRPr="00C05091">
              <w:rPr>
                <w:rFonts w:asciiTheme="majorHAnsi" w:hAnsiTheme="majorHAnsi"/>
              </w:rPr>
              <w:t>To change the period</w:t>
            </w:r>
          </w:p>
        </w:tc>
        <w:tc>
          <w:tcPr>
            <w:tcW w:w="2508" w:type="pct"/>
          </w:tcPr>
          <w:p w:rsidR="00382803" w:rsidRPr="00C05091" w:rsidRDefault="00382803" w:rsidP="00D14A95">
            <w:pPr>
              <w:spacing w:after="0" w:line="240" w:lineRule="auto"/>
              <w:rPr>
                <w:rFonts w:asciiTheme="majorHAnsi" w:hAnsiTheme="majorHAnsi"/>
              </w:rPr>
            </w:pPr>
            <w:r w:rsidRPr="00C05091">
              <w:rPr>
                <w:rFonts w:asciiTheme="majorHAnsi" w:hAnsiTheme="majorHAnsi"/>
              </w:rPr>
              <w:t>At almost all screens in TALLY</w:t>
            </w:r>
          </w:p>
        </w:tc>
      </w:tr>
      <w:tr w:rsidR="00382803" w:rsidRPr="00C05091" w:rsidTr="00D14A95">
        <w:trPr>
          <w:trHeight w:val="20"/>
        </w:trPr>
        <w:tc>
          <w:tcPr>
            <w:tcW w:w="749" w:type="pct"/>
          </w:tcPr>
          <w:p w:rsidR="00382803" w:rsidRPr="00C05091" w:rsidRDefault="00382803" w:rsidP="00D14A95">
            <w:pPr>
              <w:spacing w:after="0" w:line="240" w:lineRule="auto"/>
              <w:rPr>
                <w:rFonts w:asciiTheme="majorHAnsi" w:hAnsiTheme="majorHAnsi"/>
                <w:b/>
              </w:rPr>
            </w:pPr>
            <w:r w:rsidRPr="00C05091">
              <w:rPr>
                <w:rFonts w:asciiTheme="majorHAnsi" w:hAnsiTheme="majorHAnsi"/>
                <w:b/>
              </w:rPr>
              <w:t>ALT + F3</w:t>
            </w:r>
          </w:p>
        </w:tc>
        <w:tc>
          <w:tcPr>
            <w:tcW w:w="1743" w:type="pct"/>
          </w:tcPr>
          <w:p w:rsidR="00382803" w:rsidRPr="00C05091" w:rsidRDefault="00382803" w:rsidP="00D14A95">
            <w:pPr>
              <w:spacing w:after="0" w:line="240" w:lineRule="auto"/>
              <w:rPr>
                <w:rFonts w:asciiTheme="majorHAnsi" w:hAnsiTheme="majorHAnsi"/>
              </w:rPr>
            </w:pPr>
            <w:r w:rsidRPr="00C05091">
              <w:rPr>
                <w:rFonts w:asciiTheme="majorHAnsi" w:hAnsiTheme="majorHAnsi"/>
              </w:rPr>
              <w:t>To select the company info menu</w:t>
            </w:r>
          </w:p>
          <w:p w:rsidR="00382803" w:rsidRPr="00C05091" w:rsidRDefault="00382803" w:rsidP="00D14A95">
            <w:pPr>
              <w:spacing w:after="0" w:line="240" w:lineRule="auto"/>
              <w:rPr>
                <w:rFonts w:asciiTheme="majorHAnsi" w:hAnsiTheme="majorHAnsi"/>
              </w:rPr>
            </w:pPr>
            <w:r w:rsidRPr="00C05091">
              <w:rPr>
                <w:rFonts w:asciiTheme="majorHAnsi" w:hAnsiTheme="majorHAnsi"/>
              </w:rPr>
              <w:t>To create/alter/shut a Company</w:t>
            </w:r>
          </w:p>
        </w:tc>
        <w:tc>
          <w:tcPr>
            <w:tcW w:w="2508" w:type="pct"/>
          </w:tcPr>
          <w:p w:rsidR="00382803" w:rsidRPr="00C05091" w:rsidRDefault="00382803" w:rsidP="00D14A95">
            <w:pPr>
              <w:spacing w:after="0" w:line="240" w:lineRule="auto"/>
              <w:rPr>
                <w:rFonts w:asciiTheme="majorHAnsi" w:hAnsiTheme="majorHAnsi"/>
              </w:rPr>
            </w:pPr>
            <w:r w:rsidRPr="00C05091">
              <w:rPr>
                <w:rFonts w:asciiTheme="majorHAnsi" w:hAnsiTheme="majorHAnsi"/>
              </w:rPr>
              <w:t>At Gateway of Tally screen</w:t>
            </w:r>
          </w:p>
        </w:tc>
      </w:tr>
      <w:tr w:rsidR="00382803" w:rsidRPr="00C05091" w:rsidTr="00D14A95">
        <w:trPr>
          <w:trHeight w:val="20"/>
        </w:trPr>
        <w:tc>
          <w:tcPr>
            <w:tcW w:w="749" w:type="pct"/>
          </w:tcPr>
          <w:p w:rsidR="00382803" w:rsidRPr="00C05091" w:rsidRDefault="00382803" w:rsidP="00D14A95">
            <w:pPr>
              <w:spacing w:after="0" w:line="240" w:lineRule="auto"/>
              <w:rPr>
                <w:rFonts w:asciiTheme="majorHAnsi" w:hAnsiTheme="majorHAnsi"/>
                <w:b/>
              </w:rPr>
            </w:pPr>
            <w:r w:rsidRPr="00C05091">
              <w:rPr>
                <w:rFonts w:asciiTheme="majorHAnsi" w:hAnsiTheme="majorHAnsi"/>
                <w:b/>
              </w:rPr>
              <w:t>ALT + F4</w:t>
            </w:r>
          </w:p>
        </w:tc>
        <w:tc>
          <w:tcPr>
            <w:tcW w:w="1743" w:type="pct"/>
          </w:tcPr>
          <w:p w:rsidR="00382803" w:rsidRPr="00C05091" w:rsidRDefault="00382803" w:rsidP="00D14A95">
            <w:pPr>
              <w:spacing w:after="0" w:line="240" w:lineRule="auto"/>
              <w:rPr>
                <w:rFonts w:asciiTheme="majorHAnsi" w:hAnsiTheme="majorHAnsi"/>
              </w:rPr>
            </w:pPr>
            <w:r w:rsidRPr="00C05091">
              <w:rPr>
                <w:rFonts w:asciiTheme="majorHAnsi" w:hAnsiTheme="majorHAnsi"/>
              </w:rPr>
              <w:t>To select the Purchase Order Voucher Type</w:t>
            </w:r>
          </w:p>
        </w:tc>
        <w:tc>
          <w:tcPr>
            <w:tcW w:w="2508" w:type="pct"/>
          </w:tcPr>
          <w:p w:rsidR="00382803" w:rsidRPr="00C05091" w:rsidRDefault="00382803" w:rsidP="00D14A95">
            <w:pPr>
              <w:spacing w:after="0" w:line="240" w:lineRule="auto"/>
              <w:rPr>
                <w:rFonts w:asciiTheme="majorHAnsi" w:hAnsiTheme="majorHAnsi"/>
              </w:rPr>
            </w:pPr>
            <w:r w:rsidRPr="00C05091">
              <w:rPr>
                <w:rFonts w:asciiTheme="majorHAnsi" w:hAnsiTheme="majorHAnsi"/>
              </w:rPr>
              <w:t>At Accounting / Inventory Voucher creation and alteration screens</w:t>
            </w:r>
          </w:p>
        </w:tc>
      </w:tr>
      <w:tr w:rsidR="00382803" w:rsidRPr="00C05091" w:rsidTr="00D14A95">
        <w:trPr>
          <w:trHeight w:val="20"/>
        </w:trPr>
        <w:tc>
          <w:tcPr>
            <w:tcW w:w="749" w:type="pct"/>
          </w:tcPr>
          <w:p w:rsidR="00382803" w:rsidRPr="00C05091" w:rsidRDefault="00382803" w:rsidP="00D14A95">
            <w:pPr>
              <w:spacing w:after="0" w:line="240" w:lineRule="auto"/>
              <w:rPr>
                <w:rFonts w:asciiTheme="majorHAnsi" w:hAnsiTheme="majorHAnsi"/>
                <w:b/>
              </w:rPr>
            </w:pPr>
            <w:r w:rsidRPr="00C05091">
              <w:rPr>
                <w:rFonts w:asciiTheme="majorHAnsi" w:hAnsiTheme="majorHAnsi"/>
                <w:b/>
              </w:rPr>
              <w:t>ALT + F5</w:t>
            </w:r>
          </w:p>
        </w:tc>
        <w:tc>
          <w:tcPr>
            <w:tcW w:w="1743" w:type="pct"/>
          </w:tcPr>
          <w:p w:rsidR="00382803" w:rsidRPr="00C05091" w:rsidRDefault="00382803" w:rsidP="00D14A95">
            <w:pPr>
              <w:spacing w:after="0" w:line="240" w:lineRule="auto"/>
              <w:rPr>
                <w:rFonts w:asciiTheme="majorHAnsi" w:hAnsiTheme="majorHAnsi"/>
              </w:rPr>
            </w:pPr>
            <w:r w:rsidRPr="00C05091">
              <w:rPr>
                <w:rFonts w:asciiTheme="majorHAnsi" w:hAnsiTheme="majorHAnsi"/>
              </w:rPr>
              <w:t>To select the Sales Order Voucher Type</w:t>
            </w:r>
          </w:p>
          <w:p w:rsidR="00382803" w:rsidRPr="00C05091" w:rsidRDefault="00382803" w:rsidP="00D14A95">
            <w:pPr>
              <w:spacing w:after="0" w:line="240" w:lineRule="auto"/>
              <w:rPr>
                <w:rFonts w:asciiTheme="majorHAnsi" w:hAnsiTheme="majorHAnsi"/>
              </w:rPr>
            </w:pPr>
          </w:p>
          <w:p w:rsidR="00382803" w:rsidRPr="00C05091" w:rsidRDefault="00382803" w:rsidP="00D14A95">
            <w:pPr>
              <w:spacing w:after="0" w:line="240" w:lineRule="auto"/>
              <w:rPr>
                <w:rFonts w:asciiTheme="majorHAnsi" w:hAnsiTheme="majorHAnsi"/>
              </w:rPr>
            </w:pPr>
            <w:r w:rsidRPr="00C05091">
              <w:rPr>
                <w:rFonts w:asciiTheme="majorHAnsi" w:hAnsiTheme="majorHAnsi"/>
              </w:rPr>
              <w:t>To view monthly and quarterly report  </w:t>
            </w:r>
          </w:p>
        </w:tc>
        <w:tc>
          <w:tcPr>
            <w:tcW w:w="2508" w:type="pct"/>
          </w:tcPr>
          <w:p w:rsidR="00382803" w:rsidRPr="00C05091" w:rsidRDefault="00382803" w:rsidP="00D14A95">
            <w:pPr>
              <w:spacing w:after="0" w:line="240" w:lineRule="auto"/>
              <w:rPr>
                <w:rFonts w:asciiTheme="majorHAnsi" w:hAnsiTheme="majorHAnsi"/>
              </w:rPr>
            </w:pPr>
            <w:r w:rsidRPr="00C05091">
              <w:rPr>
                <w:rFonts w:asciiTheme="majorHAnsi" w:hAnsiTheme="majorHAnsi"/>
              </w:rPr>
              <w:t>At Accounting / Inventory Voucher creation and alteration screens</w:t>
            </w:r>
          </w:p>
          <w:p w:rsidR="00382803" w:rsidRPr="00C05091" w:rsidRDefault="00382803" w:rsidP="00D14A95">
            <w:pPr>
              <w:spacing w:after="0" w:line="240" w:lineRule="auto"/>
              <w:rPr>
                <w:rFonts w:asciiTheme="majorHAnsi" w:hAnsiTheme="majorHAnsi"/>
              </w:rPr>
            </w:pPr>
            <w:r w:rsidRPr="00C05091">
              <w:rPr>
                <w:rFonts w:asciiTheme="majorHAnsi" w:hAnsiTheme="majorHAnsi"/>
              </w:rPr>
              <w:t>At almost all report screens in TALLY</w:t>
            </w:r>
          </w:p>
        </w:tc>
      </w:tr>
      <w:tr w:rsidR="00382803" w:rsidRPr="00C05091" w:rsidTr="00D14A95">
        <w:trPr>
          <w:trHeight w:val="20"/>
        </w:trPr>
        <w:tc>
          <w:tcPr>
            <w:tcW w:w="749" w:type="pct"/>
          </w:tcPr>
          <w:p w:rsidR="00382803" w:rsidRPr="00C05091" w:rsidRDefault="00382803" w:rsidP="00D14A95">
            <w:pPr>
              <w:spacing w:after="0" w:line="240" w:lineRule="auto"/>
              <w:rPr>
                <w:rFonts w:asciiTheme="majorHAnsi" w:hAnsiTheme="majorHAnsi"/>
                <w:b/>
              </w:rPr>
            </w:pPr>
            <w:r w:rsidRPr="00C05091">
              <w:rPr>
                <w:rFonts w:asciiTheme="majorHAnsi" w:hAnsiTheme="majorHAnsi"/>
                <w:b/>
              </w:rPr>
              <w:t>ALT + F6</w:t>
            </w:r>
          </w:p>
        </w:tc>
        <w:tc>
          <w:tcPr>
            <w:tcW w:w="1743" w:type="pct"/>
          </w:tcPr>
          <w:p w:rsidR="00382803" w:rsidRPr="00C05091" w:rsidRDefault="00382803" w:rsidP="00D14A95">
            <w:pPr>
              <w:spacing w:after="0" w:line="240" w:lineRule="auto"/>
              <w:rPr>
                <w:rFonts w:asciiTheme="majorHAnsi" w:hAnsiTheme="majorHAnsi"/>
              </w:rPr>
            </w:pPr>
            <w:r w:rsidRPr="00C05091">
              <w:rPr>
                <w:rFonts w:asciiTheme="majorHAnsi" w:hAnsiTheme="majorHAnsi"/>
              </w:rPr>
              <w:t xml:space="preserve">To select the Rejection Out Voucher </w:t>
            </w:r>
            <w:r w:rsidRPr="00C05091">
              <w:rPr>
                <w:rFonts w:asciiTheme="majorHAnsi" w:hAnsiTheme="majorHAnsi"/>
              </w:rPr>
              <w:lastRenderedPageBreak/>
              <w:t>Type</w:t>
            </w:r>
          </w:p>
          <w:p w:rsidR="00382803" w:rsidRPr="00C05091" w:rsidRDefault="00382803" w:rsidP="00D14A95">
            <w:pPr>
              <w:spacing w:after="0" w:line="240" w:lineRule="auto"/>
              <w:rPr>
                <w:rFonts w:asciiTheme="majorHAnsi" w:hAnsiTheme="majorHAnsi"/>
              </w:rPr>
            </w:pPr>
            <w:r w:rsidRPr="00C05091">
              <w:rPr>
                <w:rFonts w:asciiTheme="majorHAnsi" w:hAnsiTheme="majorHAnsi"/>
              </w:rPr>
              <w:t>To change the Sales Order Voucher Type</w:t>
            </w:r>
          </w:p>
        </w:tc>
        <w:tc>
          <w:tcPr>
            <w:tcW w:w="2508" w:type="pct"/>
          </w:tcPr>
          <w:p w:rsidR="00382803" w:rsidRPr="00C05091" w:rsidRDefault="00382803" w:rsidP="00D14A95">
            <w:pPr>
              <w:spacing w:after="0" w:line="240" w:lineRule="auto"/>
              <w:rPr>
                <w:rFonts w:asciiTheme="majorHAnsi" w:hAnsiTheme="majorHAnsi"/>
              </w:rPr>
            </w:pPr>
            <w:r w:rsidRPr="00C05091">
              <w:rPr>
                <w:rFonts w:asciiTheme="majorHAnsi" w:hAnsiTheme="majorHAnsi"/>
              </w:rPr>
              <w:lastRenderedPageBreak/>
              <w:t xml:space="preserve">At Accounting / Inventory Voucher creation and </w:t>
            </w:r>
            <w:r w:rsidRPr="00C05091">
              <w:rPr>
                <w:rFonts w:asciiTheme="majorHAnsi" w:hAnsiTheme="majorHAnsi"/>
              </w:rPr>
              <w:lastRenderedPageBreak/>
              <w:t>alteration screens</w:t>
            </w:r>
          </w:p>
        </w:tc>
      </w:tr>
      <w:tr w:rsidR="00382803" w:rsidRPr="00C05091" w:rsidTr="00D14A95">
        <w:trPr>
          <w:trHeight w:val="20"/>
        </w:trPr>
        <w:tc>
          <w:tcPr>
            <w:tcW w:w="749" w:type="pct"/>
          </w:tcPr>
          <w:p w:rsidR="00382803" w:rsidRPr="00C05091" w:rsidRDefault="00382803" w:rsidP="00D14A95">
            <w:pPr>
              <w:spacing w:after="0" w:line="240" w:lineRule="auto"/>
              <w:rPr>
                <w:rFonts w:asciiTheme="majorHAnsi" w:hAnsiTheme="majorHAnsi"/>
                <w:b/>
              </w:rPr>
            </w:pPr>
            <w:r w:rsidRPr="00C05091">
              <w:rPr>
                <w:rFonts w:asciiTheme="majorHAnsi" w:hAnsiTheme="majorHAnsi"/>
                <w:b/>
              </w:rPr>
              <w:lastRenderedPageBreak/>
              <w:t>ALT + F7</w:t>
            </w:r>
          </w:p>
        </w:tc>
        <w:tc>
          <w:tcPr>
            <w:tcW w:w="1743" w:type="pct"/>
          </w:tcPr>
          <w:p w:rsidR="00382803" w:rsidRPr="00C05091" w:rsidRDefault="00382803" w:rsidP="00D14A95">
            <w:pPr>
              <w:spacing w:after="0" w:line="240" w:lineRule="auto"/>
              <w:rPr>
                <w:rFonts w:asciiTheme="majorHAnsi" w:hAnsiTheme="majorHAnsi"/>
              </w:rPr>
            </w:pPr>
            <w:r w:rsidRPr="00C05091">
              <w:rPr>
                <w:rFonts w:asciiTheme="majorHAnsi" w:hAnsiTheme="majorHAnsi"/>
              </w:rPr>
              <w:t>To select the Stock Journal Voucher Type</w:t>
            </w:r>
          </w:p>
          <w:p w:rsidR="00382803" w:rsidRPr="00C05091" w:rsidRDefault="00382803" w:rsidP="00D14A95">
            <w:pPr>
              <w:spacing w:after="0" w:line="240" w:lineRule="auto"/>
              <w:rPr>
                <w:rFonts w:asciiTheme="majorHAnsi" w:hAnsiTheme="majorHAnsi"/>
              </w:rPr>
            </w:pPr>
          </w:p>
          <w:p w:rsidR="00382803" w:rsidRPr="00C05091" w:rsidRDefault="00382803" w:rsidP="00D14A95">
            <w:pPr>
              <w:spacing w:after="0" w:line="240" w:lineRule="auto"/>
              <w:rPr>
                <w:rFonts w:asciiTheme="majorHAnsi" w:hAnsiTheme="majorHAnsi"/>
              </w:rPr>
            </w:pPr>
            <w:r w:rsidRPr="00C05091">
              <w:rPr>
                <w:rFonts w:asciiTheme="majorHAnsi" w:hAnsiTheme="majorHAnsi"/>
              </w:rPr>
              <w:t>To accept all the Audit lists  </w:t>
            </w:r>
          </w:p>
        </w:tc>
        <w:tc>
          <w:tcPr>
            <w:tcW w:w="2508" w:type="pct"/>
          </w:tcPr>
          <w:p w:rsidR="00382803" w:rsidRPr="00C05091" w:rsidRDefault="00382803" w:rsidP="00D14A95">
            <w:pPr>
              <w:spacing w:after="0" w:line="240" w:lineRule="auto"/>
              <w:rPr>
                <w:rFonts w:asciiTheme="majorHAnsi" w:hAnsiTheme="majorHAnsi"/>
              </w:rPr>
            </w:pPr>
            <w:r w:rsidRPr="00C05091">
              <w:rPr>
                <w:rFonts w:asciiTheme="majorHAnsi" w:hAnsiTheme="majorHAnsi"/>
              </w:rPr>
              <w:t>At Accounting / Inventory Voucher creation and alteration screens</w:t>
            </w:r>
          </w:p>
          <w:p w:rsidR="00382803" w:rsidRPr="00C05091" w:rsidRDefault="00382803" w:rsidP="00D14A95">
            <w:pPr>
              <w:spacing w:after="0" w:line="240" w:lineRule="auto"/>
              <w:rPr>
                <w:rFonts w:asciiTheme="majorHAnsi" w:hAnsiTheme="majorHAnsi"/>
              </w:rPr>
            </w:pPr>
            <w:r w:rsidRPr="00C05091">
              <w:rPr>
                <w:rFonts w:asciiTheme="majorHAnsi" w:hAnsiTheme="majorHAnsi"/>
              </w:rPr>
              <w:t>At TallyAudit Listing screen</w:t>
            </w:r>
          </w:p>
        </w:tc>
      </w:tr>
      <w:tr w:rsidR="00382803" w:rsidRPr="00C05091" w:rsidTr="00D14A95">
        <w:trPr>
          <w:trHeight w:val="20"/>
        </w:trPr>
        <w:tc>
          <w:tcPr>
            <w:tcW w:w="749" w:type="pct"/>
          </w:tcPr>
          <w:p w:rsidR="00382803" w:rsidRPr="00C05091" w:rsidRDefault="00382803" w:rsidP="00D14A95">
            <w:pPr>
              <w:spacing w:after="0" w:line="240" w:lineRule="auto"/>
              <w:rPr>
                <w:rFonts w:asciiTheme="majorHAnsi" w:hAnsiTheme="majorHAnsi"/>
                <w:b/>
              </w:rPr>
            </w:pPr>
            <w:r w:rsidRPr="00C05091">
              <w:rPr>
                <w:rFonts w:asciiTheme="majorHAnsi" w:hAnsiTheme="majorHAnsi"/>
                <w:b/>
              </w:rPr>
              <w:t>ALT + F8</w:t>
            </w:r>
          </w:p>
        </w:tc>
        <w:tc>
          <w:tcPr>
            <w:tcW w:w="1743" w:type="pct"/>
          </w:tcPr>
          <w:p w:rsidR="00382803" w:rsidRPr="00C05091" w:rsidRDefault="00382803" w:rsidP="00D14A95">
            <w:pPr>
              <w:spacing w:after="0" w:line="240" w:lineRule="auto"/>
              <w:rPr>
                <w:rFonts w:asciiTheme="majorHAnsi" w:hAnsiTheme="majorHAnsi"/>
              </w:rPr>
            </w:pPr>
            <w:r w:rsidRPr="00C05091">
              <w:rPr>
                <w:rFonts w:asciiTheme="majorHAnsi" w:hAnsiTheme="majorHAnsi"/>
              </w:rPr>
              <w:t>To select the Delivery Note Voucher Type</w:t>
            </w:r>
          </w:p>
          <w:p w:rsidR="00382803" w:rsidRPr="00C05091" w:rsidRDefault="00382803" w:rsidP="00D14A95">
            <w:pPr>
              <w:spacing w:after="0" w:line="240" w:lineRule="auto"/>
              <w:rPr>
                <w:rFonts w:asciiTheme="majorHAnsi" w:hAnsiTheme="majorHAnsi"/>
              </w:rPr>
            </w:pPr>
          </w:p>
          <w:p w:rsidR="00382803" w:rsidRPr="00C05091" w:rsidRDefault="00382803" w:rsidP="00D14A95">
            <w:pPr>
              <w:spacing w:after="0" w:line="240" w:lineRule="auto"/>
              <w:rPr>
                <w:rFonts w:asciiTheme="majorHAnsi" w:hAnsiTheme="majorHAnsi"/>
              </w:rPr>
            </w:pPr>
            <w:r w:rsidRPr="00C05091">
              <w:rPr>
                <w:rFonts w:asciiTheme="majorHAnsi" w:hAnsiTheme="majorHAnsi"/>
              </w:rPr>
              <w:t>To view the Columnar report</w:t>
            </w:r>
          </w:p>
        </w:tc>
        <w:tc>
          <w:tcPr>
            <w:tcW w:w="2508" w:type="pct"/>
          </w:tcPr>
          <w:p w:rsidR="00382803" w:rsidRPr="00C05091" w:rsidRDefault="00382803" w:rsidP="00D14A95">
            <w:pPr>
              <w:spacing w:after="0" w:line="240" w:lineRule="auto"/>
              <w:rPr>
                <w:rFonts w:asciiTheme="majorHAnsi" w:hAnsiTheme="majorHAnsi"/>
              </w:rPr>
            </w:pPr>
            <w:r w:rsidRPr="00C05091">
              <w:rPr>
                <w:rFonts w:asciiTheme="majorHAnsi" w:hAnsiTheme="majorHAnsi"/>
              </w:rPr>
              <w:t>At Accounting / Inventory Voucher creation and alteration screens</w:t>
            </w:r>
          </w:p>
          <w:p w:rsidR="00382803" w:rsidRPr="00C05091" w:rsidRDefault="00382803" w:rsidP="00D14A95">
            <w:pPr>
              <w:spacing w:after="0" w:line="240" w:lineRule="auto"/>
              <w:rPr>
                <w:rFonts w:asciiTheme="majorHAnsi" w:hAnsiTheme="majorHAnsi"/>
              </w:rPr>
            </w:pPr>
            <w:r w:rsidRPr="00C05091">
              <w:rPr>
                <w:rFonts w:asciiTheme="majorHAnsi" w:hAnsiTheme="majorHAnsi"/>
              </w:rPr>
              <w:t>At Ledger Voucher screen</w:t>
            </w:r>
          </w:p>
        </w:tc>
      </w:tr>
      <w:tr w:rsidR="00382803" w:rsidRPr="00C05091" w:rsidTr="00D14A95">
        <w:trPr>
          <w:trHeight w:val="20"/>
        </w:trPr>
        <w:tc>
          <w:tcPr>
            <w:tcW w:w="749" w:type="pct"/>
          </w:tcPr>
          <w:p w:rsidR="00382803" w:rsidRPr="00C05091" w:rsidRDefault="00382803" w:rsidP="00D14A95">
            <w:pPr>
              <w:spacing w:after="0" w:line="240" w:lineRule="auto"/>
              <w:rPr>
                <w:rFonts w:asciiTheme="majorHAnsi" w:hAnsiTheme="majorHAnsi"/>
                <w:b/>
              </w:rPr>
            </w:pPr>
            <w:r w:rsidRPr="00C05091">
              <w:rPr>
                <w:rFonts w:asciiTheme="majorHAnsi" w:hAnsiTheme="majorHAnsi"/>
                <w:b/>
              </w:rPr>
              <w:t>ALT + F9</w:t>
            </w:r>
          </w:p>
        </w:tc>
        <w:tc>
          <w:tcPr>
            <w:tcW w:w="1743" w:type="pct"/>
          </w:tcPr>
          <w:p w:rsidR="00382803" w:rsidRPr="00C05091" w:rsidRDefault="00382803" w:rsidP="00D14A95">
            <w:pPr>
              <w:spacing w:after="0" w:line="240" w:lineRule="auto"/>
              <w:rPr>
                <w:rFonts w:asciiTheme="majorHAnsi" w:hAnsiTheme="majorHAnsi"/>
              </w:rPr>
            </w:pPr>
            <w:r w:rsidRPr="00C05091">
              <w:rPr>
                <w:rFonts w:asciiTheme="majorHAnsi" w:hAnsiTheme="majorHAnsi"/>
              </w:rPr>
              <w:t>To select the Receipt Note Voucher Type</w:t>
            </w:r>
          </w:p>
        </w:tc>
        <w:tc>
          <w:tcPr>
            <w:tcW w:w="2508" w:type="pct"/>
          </w:tcPr>
          <w:p w:rsidR="00382803" w:rsidRPr="00C05091" w:rsidRDefault="00382803" w:rsidP="00D14A95">
            <w:pPr>
              <w:spacing w:after="0" w:line="240" w:lineRule="auto"/>
              <w:rPr>
                <w:rFonts w:asciiTheme="majorHAnsi" w:hAnsiTheme="majorHAnsi"/>
              </w:rPr>
            </w:pPr>
            <w:r w:rsidRPr="00C05091">
              <w:rPr>
                <w:rFonts w:asciiTheme="majorHAnsi" w:hAnsiTheme="majorHAnsi"/>
              </w:rPr>
              <w:t>At Accounting / Inventory Voucher creation and alteration screens</w:t>
            </w:r>
          </w:p>
        </w:tc>
      </w:tr>
      <w:tr w:rsidR="00382803" w:rsidRPr="00C05091" w:rsidTr="00D14A95">
        <w:trPr>
          <w:trHeight w:val="20"/>
        </w:trPr>
        <w:tc>
          <w:tcPr>
            <w:tcW w:w="749" w:type="pct"/>
          </w:tcPr>
          <w:p w:rsidR="00382803" w:rsidRPr="00C05091" w:rsidRDefault="00382803" w:rsidP="00D14A95">
            <w:pPr>
              <w:spacing w:after="0" w:line="240" w:lineRule="auto"/>
              <w:rPr>
                <w:rFonts w:asciiTheme="majorHAnsi" w:hAnsiTheme="majorHAnsi"/>
                <w:b/>
              </w:rPr>
            </w:pPr>
            <w:r w:rsidRPr="00C05091">
              <w:rPr>
                <w:rFonts w:asciiTheme="majorHAnsi" w:hAnsiTheme="majorHAnsi"/>
                <w:b/>
              </w:rPr>
              <w:t>ALT + F10</w:t>
            </w:r>
          </w:p>
        </w:tc>
        <w:tc>
          <w:tcPr>
            <w:tcW w:w="1743" w:type="pct"/>
          </w:tcPr>
          <w:p w:rsidR="00382803" w:rsidRPr="00C05091" w:rsidRDefault="00382803" w:rsidP="00D14A95">
            <w:pPr>
              <w:spacing w:after="0" w:line="240" w:lineRule="auto"/>
              <w:rPr>
                <w:rFonts w:asciiTheme="majorHAnsi" w:hAnsiTheme="majorHAnsi"/>
              </w:rPr>
            </w:pPr>
            <w:r w:rsidRPr="00C05091">
              <w:rPr>
                <w:rFonts w:asciiTheme="majorHAnsi" w:hAnsiTheme="majorHAnsi"/>
              </w:rPr>
              <w:t>To select the Physical Stock Voucher Type</w:t>
            </w:r>
          </w:p>
        </w:tc>
        <w:tc>
          <w:tcPr>
            <w:tcW w:w="2508" w:type="pct"/>
          </w:tcPr>
          <w:p w:rsidR="00382803" w:rsidRPr="00C05091" w:rsidRDefault="00382803" w:rsidP="00D14A95">
            <w:pPr>
              <w:spacing w:after="0" w:line="240" w:lineRule="auto"/>
              <w:rPr>
                <w:rFonts w:asciiTheme="majorHAnsi" w:hAnsiTheme="majorHAnsi"/>
              </w:rPr>
            </w:pPr>
            <w:r w:rsidRPr="00C05091">
              <w:rPr>
                <w:rFonts w:asciiTheme="majorHAnsi" w:hAnsiTheme="majorHAnsi"/>
              </w:rPr>
              <w:t>At Accounting / Inventory Voucher creation and alteration screens</w:t>
            </w:r>
          </w:p>
        </w:tc>
      </w:tr>
      <w:tr w:rsidR="00382803" w:rsidRPr="00C05091" w:rsidTr="00D14A95">
        <w:trPr>
          <w:trHeight w:val="20"/>
        </w:trPr>
        <w:tc>
          <w:tcPr>
            <w:tcW w:w="749" w:type="pct"/>
          </w:tcPr>
          <w:p w:rsidR="00382803" w:rsidRPr="00C05091" w:rsidRDefault="00382803" w:rsidP="00D14A95">
            <w:pPr>
              <w:spacing w:after="0" w:line="240" w:lineRule="auto"/>
              <w:rPr>
                <w:rFonts w:asciiTheme="majorHAnsi" w:hAnsiTheme="majorHAnsi"/>
                <w:b/>
              </w:rPr>
            </w:pPr>
            <w:r w:rsidRPr="00C05091">
              <w:rPr>
                <w:rFonts w:asciiTheme="majorHAnsi" w:hAnsiTheme="majorHAnsi"/>
                <w:b/>
              </w:rPr>
              <w:t>ALT + F12</w:t>
            </w:r>
          </w:p>
        </w:tc>
        <w:tc>
          <w:tcPr>
            <w:tcW w:w="1743" w:type="pct"/>
          </w:tcPr>
          <w:p w:rsidR="00382803" w:rsidRPr="00C05091" w:rsidRDefault="00382803" w:rsidP="00D14A95">
            <w:pPr>
              <w:spacing w:after="0" w:line="240" w:lineRule="auto"/>
              <w:rPr>
                <w:rFonts w:asciiTheme="majorHAnsi" w:hAnsiTheme="majorHAnsi"/>
              </w:rPr>
            </w:pPr>
            <w:r w:rsidRPr="00C05091">
              <w:rPr>
                <w:rFonts w:asciiTheme="majorHAnsi" w:hAnsiTheme="majorHAnsi"/>
              </w:rPr>
              <w:t>To filter the information based on monetary value</w:t>
            </w:r>
          </w:p>
        </w:tc>
        <w:tc>
          <w:tcPr>
            <w:tcW w:w="2508" w:type="pct"/>
          </w:tcPr>
          <w:p w:rsidR="00382803" w:rsidRPr="00C05091" w:rsidRDefault="00382803" w:rsidP="00D14A95">
            <w:pPr>
              <w:spacing w:after="0" w:line="240" w:lineRule="auto"/>
              <w:rPr>
                <w:rFonts w:asciiTheme="majorHAnsi" w:hAnsiTheme="majorHAnsi"/>
              </w:rPr>
            </w:pPr>
            <w:r w:rsidRPr="00C05091">
              <w:rPr>
                <w:rFonts w:asciiTheme="majorHAnsi" w:hAnsiTheme="majorHAnsi"/>
              </w:rPr>
              <w:t>At almost all report screens</w:t>
            </w:r>
          </w:p>
        </w:tc>
      </w:tr>
      <w:tr w:rsidR="00382803" w:rsidRPr="00C05091" w:rsidTr="00D14A95">
        <w:trPr>
          <w:trHeight w:val="20"/>
        </w:trPr>
        <w:tc>
          <w:tcPr>
            <w:tcW w:w="749" w:type="pct"/>
          </w:tcPr>
          <w:p w:rsidR="00382803" w:rsidRPr="00C05091" w:rsidRDefault="00382803" w:rsidP="00D14A95">
            <w:pPr>
              <w:spacing w:after="0" w:line="240" w:lineRule="auto"/>
              <w:rPr>
                <w:rFonts w:asciiTheme="majorHAnsi" w:hAnsiTheme="majorHAnsi"/>
                <w:b/>
              </w:rPr>
            </w:pPr>
            <w:r w:rsidRPr="00C05091">
              <w:rPr>
                <w:rFonts w:asciiTheme="majorHAnsi" w:hAnsiTheme="majorHAnsi"/>
                <w:b/>
              </w:rPr>
              <w:t>Ctrl + F1</w:t>
            </w:r>
          </w:p>
        </w:tc>
        <w:tc>
          <w:tcPr>
            <w:tcW w:w="1743" w:type="pct"/>
          </w:tcPr>
          <w:p w:rsidR="00382803" w:rsidRPr="00C05091" w:rsidRDefault="00382803" w:rsidP="00D14A95">
            <w:pPr>
              <w:spacing w:after="0" w:line="240" w:lineRule="auto"/>
              <w:rPr>
                <w:rFonts w:asciiTheme="majorHAnsi" w:hAnsiTheme="majorHAnsi"/>
              </w:rPr>
            </w:pPr>
            <w:r w:rsidRPr="00C05091">
              <w:rPr>
                <w:rFonts w:asciiTheme="majorHAnsi" w:hAnsiTheme="majorHAnsi"/>
              </w:rPr>
              <w:t>To select payroll vouchers for alteration</w:t>
            </w:r>
          </w:p>
        </w:tc>
        <w:tc>
          <w:tcPr>
            <w:tcW w:w="2508" w:type="pct"/>
          </w:tcPr>
          <w:p w:rsidR="00382803" w:rsidRPr="00C05091" w:rsidRDefault="00382803" w:rsidP="00D14A95">
            <w:pPr>
              <w:spacing w:after="0" w:line="240" w:lineRule="auto"/>
              <w:rPr>
                <w:rFonts w:asciiTheme="majorHAnsi" w:hAnsiTheme="majorHAnsi"/>
              </w:rPr>
            </w:pPr>
            <w:r w:rsidRPr="00C05091">
              <w:rPr>
                <w:rFonts w:asciiTheme="majorHAnsi" w:hAnsiTheme="majorHAnsi"/>
              </w:rPr>
              <w:t>At the Accounting/Inventory Voucher creation or alteration screen</w:t>
            </w:r>
          </w:p>
        </w:tc>
      </w:tr>
      <w:tr w:rsidR="00382803" w:rsidRPr="00C05091" w:rsidTr="00D14A95">
        <w:trPr>
          <w:trHeight w:val="20"/>
        </w:trPr>
        <w:tc>
          <w:tcPr>
            <w:tcW w:w="749" w:type="pct"/>
          </w:tcPr>
          <w:p w:rsidR="00382803" w:rsidRPr="00C05091" w:rsidRDefault="00382803" w:rsidP="00D14A95">
            <w:pPr>
              <w:spacing w:after="0" w:line="240" w:lineRule="auto"/>
              <w:rPr>
                <w:rFonts w:asciiTheme="majorHAnsi" w:hAnsiTheme="majorHAnsi"/>
                <w:b/>
              </w:rPr>
            </w:pPr>
            <w:r w:rsidRPr="00C05091">
              <w:rPr>
                <w:rFonts w:asciiTheme="majorHAnsi" w:hAnsiTheme="majorHAnsi"/>
                <w:b/>
              </w:rPr>
              <w:t>Ctrl + ALT + F12</w:t>
            </w:r>
          </w:p>
        </w:tc>
        <w:tc>
          <w:tcPr>
            <w:tcW w:w="1743" w:type="pct"/>
          </w:tcPr>
          <w:p w:rsidR="00382803" w:rsidRPr="00C05091" w:rsidRDefault="00382803" w:rsidP="00D14A95">
            <w:pPr>
              <w:spacing w:after="0" w:line="240" w:lineRule="auto"/>
              <w:rPr>
                <w:rFonts w:asciiTheme="majorHAnsi" w:hAnsiTheme="majorHAnsi"/>
              </w:rPr>
            </w:pPr>
            <w:r w:rsidRPr="00C05091">
              <w:rPr>
                <w:rFonts w:asciiTheme="majorHAnsi" w:hAnsiTheme="majorHAnsi"/>
              </w:rPr>
              <w:t>Advanced Config</w:t>
            </w:r>
          </w:p>
        </w:tc>
        <w:tc>
          <w:tcPr>
            <w:tcW w:w="2508" w:type="pct"/>
          </w:tcPr>
          <w:p w:rsidR="00382803" w:rsidRPr="00C05091" w:rsidRDefault="00382803" w:rsidP="00D14A95">
            <w:pPr>
              <w:spacing w:after="0" w:line="240" w:lineRule="auto"/>
              <w:rPr>
                <w:rFonts w:asciiTheme="majorHAnsi" w:hAnsiTheme="majorHAnsi"/>
              </w:rPr>
            </w:pPr>
            <w:r w:rsidRPr="00C05091">
              <w:rPr>
                <w:rFonts w:asciiTheme="majorHAnsi" w:hAnsiTheme="majorHAnsi"/>
              </w:rPr>
              <w:t>At Gateway of Tally</w:t>
            </w:r>
          </w:p>
        </w:tc>
      </w:tr>
      <w:tr w:rsidR="00382803" w:rsidRPr="00C05091" w:rsidTr="00D14A95">
        <w:trPr>
          <w:trHeight w:val="20"/>
        </w:trPr>
        <w:tc>
          <w:tcPr>
            <w:tcW w:w="749" w:type="pct"/>
          </w:tcPr>
          <w:p w:rsidR="00382803" w:rsidRPr="00C05091" w:rsidRDefault="00382803" w:rsidP="00D14A95">
            <w:pPr>
              <w:spacing w:after="0" w:line="240" w:lineRule="auto"/>
              <w:rPr>
                <w:rFonts w:asciiTheme="majorHAnsi" w:hAnsiTheme="majorHAnsi"/>
                <w:b/>
              </w:rPr>
            </w:pPr>
            <w:r w:rsidRPr="00C05091">
              <w:rPr>
                <w:rFonts w:asciiTheme="majorHAnsi" w:hAnsiTheme="majorHAnsi"/>
                <w:b/>
              </w:rPr>
              <w:t>PgUp</w:t>
            </w:r>
          </w:p>
        </w:tc>
        <w:tc>
          <w:tcPr>
            <w:tcW w:w="1743" w:type="pct"/>
          </w:tcPr>
          <w:p w:rsidR="00382803" w:rsidRPr="00C05091" w:rsidRDefault="00382803" w:rsidP="00D14A95">
            <w:pPr>
              <w:spacing w:after="0" w:line="240" w:lineRule="auto"/>
              <w:rPr>
                <w:rFonts w:asciiTheme="majorHAnsi" w:hAnsiTheme="majorHAnsi"/>
              </w:rPr>
            </w:pPr>
            <w:r w:rsidRPr="00C05091">
              <w:rPr>
                <w:rFonts w:asciiTheme="majorHAnsi" w:hAnsiTheme="majorHAnsi"/>
              </w:rPr>
              <w:t>Display previous voucher during voucher entry/alter</w:t>
            </w:r>
          </w:p>
        </w:tc>
        <w:tc>
          <w:tcPr>
            <w:tcW w:w="2508" w:type="pct"/>
          </w:tcPr>
          <w:p w:rsidR="00382803" w:rsidRPr="00C05091" w:rsidRDefault="00382803" w:rsidP="00D14A95">
            <w:pPr>
              <w:spacing w:after="0" w:line="240" w:lineRule="auto"/>
              <w:rPr>
                <w:rFonts w:asciiTheme="majorHAnsi" w:hAnsiTheme="majorHAnsi"/>
              </w:rPr>
            </w:pPr>
            <w:r w:rsidRPr="00C05091">
              <w:rPr>
                <w:rFonts w:asciiTheme="majorHAnsi" w:hAnsiTheme="majorHAnsi"/>
              </w:rPr>
              <w:t xml:space="preserve">At voucher entry and alteration screens </w:t>
            </w:r>
          </w:p>
          <w:p w:rsidR="00382803" w:rsidRPr="00C05091" w:rsidRDefault="00382803" w:rsidP="00D14A95">
            <w:pPr>
              <w:spacing w:after="0" w:line="240" w:lineRule="auto"/>
              <w:rPr>
                <w:rFonts w:asciiTheme="majorHAnsi" w:hAnsiTheme="majorHAnsi"/>
              </w:rPr>
            </w:pPr>
            <w:r w:rsidRPr="00C05091">
              <w:rPr>
                <w:rFonts w:asciiTheme="majorHAnsi" w:hAnsiTheme="majorHAnsi"/>
              </w:rPr>
              <w:t> </w:t>
            </w:r>
          </w:p>
        </w:tc>
      </w:tr>
      <w:tr w:rsidR="00382803" w:rsidRPr="00C05091" w:rsidTr="00D14A95">
        <w:trPr>
          <w:trHeight w:val="20"/>
        </w:trPr>
        <w:tc>
          <w:tcPr>
            <w:tcW w:w="749" w:type="pct"/>
          </w:tcPr>
          <w:p w:rsidR="00382803" w:rsidRPr="00C05091" w:rsidRDefault="00382803" w:rsidP="00D14A95">
            <w:pPr>
              <w:spacing w:after="0" w:line="240" w:lineRule="auto"/>
              <w:rPr>
                <w:rFonts w:asciiTheme="majorHAnsi" w:hAnsiTheme="majorHAnsi"/>
                <w:b/>
              </w:rPr>
            </w:pPr>
            <w:r w:rsidRPr="00C05091">
              <w:rPr>
                <w:rFonts w:asciiTheme="majorHAnsi" w:hAnsiTheme="majorHAnsi"/>
                <w:b/>
              </w:rPr>
              <w:t>PgDn</w:t>
            </w:r>
          </w:p>
        </w:tc>
        <w:tc>
          <w:tcPr>
            <w:tcW w:w="1743" w:type="pct"/>
          </w:tcPr>
          <w:p w:rsidR="00382803" w:rsidRPr="00C05091" w:rsidRDefault="00382803" w:rsidP="00D14A95">
            <w:pPr>
              <w:spacing w:after="0" w:line="240" w:lineRule="auto"/>
              <w:rPr>
                <w:rFonts w:asciiTheme="majorHAnsi" w:hAnsiTheme="majorHAnsi"/>
              </w:rPr>
            </w:pPr>
            <w:r w:rsidRPr="00C05091">
              <w:rPr>
                <w:rFonts w:asciiTheme="majorHAnsi" w:hAnsiTheme="majorHAnsi"/>
              </w:rPr>
              <w:t>Display next voucher during voucher entry/alter</w:t>
            </w:r>
          </w:p>
        </w:tc>
        <w:tc>
          <w:tcPr>
            <w:tcW w:w="2508" w:type="pct"/>
          </w:tcPr>
          <w:p w:rsidR="00382803" w:rsidRPr="00C05091" w:rsidRDefault="00382803" w:rsidP="00D14A95">
            <w:pPr>
              <w:spacing w:after="0" w:line="240" w:lineRule="auto"/>
              <w:rPr>
                <w:rFonts w:asciiTheme="majorHAnsi" w:hAnsiTheme="majorHAnsi"/>
              </w:rPr>
            </w:pPr>
            <w:r w:rsidRPr="00C05091">
              <w:rPr>
                <w:rFonts w:asciiTheme="majorHAnsi" w:hAnsiTheme="majorHAnsi"/>
              </w:rPr>
              <w:t xml:space="preserve">At voucher entry and alteration screens </w:t>
            </w:r>
          </w:p>
          <w:p w:rsidR="00382803" w:rsidRPr="00C05091" w:rsidRDefault="00382803" w:rsidP="00D14A95">
            <w:pPr>
              <w:spacing w:after="0" w:line="240" w:lineRule="auto"/>
              <w:rPr>
                <w:rFonts w:asciiTheme="majorHAnsi" w:hAnsiTheme="majorHAnsi"/>
              </w:rPr>
            </w:pPr>
            <w:r w:rsidRPr="00C05091">
              <w:rPr>
                <w:rFonts w:asciiTheme="majorHAnsi" w:hAnsiTheme="majorHAnsi"/>
              </w:rPr>
              <w:t> </w:t>
            </w:r>
          </w:p>
        </w:tc>
      </w:tr>
      <w:tr w:rsidR="00382803" w:rsidRPr="00C05091" w:rsidTr="00D14A95">
        <w:trPr>
          <w:trHeight w:val="20"/>
        </w:trPr>
        <w:tc>
          <w:tcPr>
            <w:tcW w:w="749" w:type="pct"/>
          </w:tcPr>
          <w:p w:rsidR="00382803" w:rsidRPr="00C05091" w:rsidRDefault="00382803" w:rsidP="00D14A95">
            <w:pPr>
              <w:spacing w:after="0" w:line="240" w:lineRule="auto"/>
              <w:rPr>
                <w:rFonts w:asciiTheme="majorHAnsi" w:hAnsiTheme="majorHAnsi"/>
                <w:b/>
              </w:rPr>
            </w:pPr>
            <w:r w:rsidRPr="00C05091">
              <w:rPr>
                <w:rFonts w:asciiTheme="majorHAnsi" w:hAnsiTheme="majorHAnsi"/>
                <w:b/>
              </w:rPr>
              <w:t>ENTER</w:t>
            </w:r>
          </w:p>
        </w:tc>
        <w:tc>
          <w:tcPr>
            <w:tcW w:w="1743" w:type="pct"/>
          </w:tcPr>
          <w:p w:rsidR="00382803" w:rsidRPr="00C05091" w:rsidRDefault="00382803" w:rsidP="00D14A95">
            <w:pPr>
              <w:spacing w:after="0" w:line="240" w:lineRule="auto"/>
              <w:rPr>
                <w:rFonts w:asciiTheme="majorHAnsi" w:hAnsiTheme="majorHAnsi"/>
              </w:rPr>
            </w:pPr>
            <w:r w:rsidRPr="00C05091">
              <w:rPr>
                <w:rFonts w:asciiTheme="majorHAnsi" w:hAnsiTheme="majorHAnsi"/>
              </w:rPr>
              <w:t xml:space="preserve">To accept anything you type into a field. </w:t>
            </w:r>
          </w:p>
          <w:p w:rsidR="00382803" w:rsidRPr="00C05091" w:rsidRDefault="00382803" w:rsidP="00D14A95">
            <w:pPr>
              <w:spacing w:after="0" w:line="240" w:lineRule="auto"/>
              <w:rPr>
                <w:rFonts w:asciiTheme="majorHAnsi" w:hAnsiTheme="majorHAnsi"/>
              </w:rPr>
            </w:pPr>
            <w:r w:rsidRPr="00C05091">
              <w:rPr>
                <w:rFonts w:asciiTheme="majorHAnsi" w:hAnsiTheme="majorHAnsi"/>
              </w:rPr>
              <w:t>To accept a voucher or master</w:t>
            </w:r>
          </w:p>
          <w:p w:rsidR="00382803" w:rsidRPr="00C05091" w:rsidRDefault="00382803" w:rsidP="00D14A95">
            <w:pPr>
              <w:spacing w:after="0" w:line="240" w:lineRule="auto"/>
              <w:rPr>
                <w:rFonts w:asciiTheme="majorHAnsi" w:hAnsiTheme="majorHAnsi"/>
              </w:rPr>
            </w:pPr>
            <w:r w:rsidRPr="00C05091">
              <w:rPr>
                <w:rFonts w:asciiTheme="majorHAnsi" w:hAnsiTheme="majorHAnsi"/>
              </w:rPr>
              <w:t>To get a report with further details of an item in a report.</w:t>
            </w:r>
          </w:p>
        </w:tc>
        <w:tc>
          <w:tcPr>
            <w:tcW w:w="2508" w:type="pct"/>
          </w:tcPr>
          <w:p w:rsidR="00382803" w:rsidRPr="00C05091" w:rsidRDefault="00382803" w:rsidP="00D14A95">
            <w:pPr>
              <w:spacing w:after="0" w:line="240" w:lineRule="auto"/>
              <w:rPr>
                <w:rFonts w:asciiTheme="majorHAnsi" w:hAnsiTheme="majorHAnsi"/>
              </w:rPr>
            </w:pPr>
            <w:r w:rsidRPr="00C05091">
              <w:rPr>
                <w:rFonts w:asciiTheme="majorHAnsi" w:hAnsiTheme="majorHAnsi"/>
              </w:rPr>
              <w:t>You have to use this key at most areas in TALLY</w:t>
            </w:r>
          </w:p>
          <w:p w:rsidR="00382803" w:rsidRPr="00C05091" w:rsidRDefault="00382803" w:rsidP="00D14A95">
            <w:pPr>
              <w:spacing w:after="0" w:line="240" w:lineRule="auto"/>
              <w:rPr>
                <w:rFonts w:asciiTheme="majorHAnsi" w:hAnsiTheme="majorHAnsi"/>
              </w:rPr>
            </w:pPr>
            <w:r w:rsidRPr="00C05091">
              <w:rPr>
                <w:rFonts w:asciiTheme="majorHAnsi" w:hAnsiTheme="majorHAnsi"/>
              </w:rPr>
              <w:t>At the receivables report – press Enter at a pending bill to get transactions relating to this bill (e.g., original sale bill, receipts and payments against this bill, etc)</w:t>
            </w:r>
          </w:p>
        </w:tc>
      </w:tr>
      <w:tr w:rsidR="00382803" w:rsidRPr="00C05091" w:rsidTr="00D14A95">
        <w:trPr>
          <w:trHeight w:val="20"/>
        </w:trPr>
        <w:tc>
          <w:tcPr>
            <w:tcW w:w="749" w:type="pct"/>
          </w:tcPr>
          <w:p w:rsidR="00382803" w:rsidRPr="00C05091" w:rsidRDefault="00382803" w:rsidP="00D14A95">
            <w:pPr>
              <w:spacing w:after="0" w:line="240" w:lineRule="auto"/>
              <w:rPr>
                <w:rFonts w:asciiTheme="majorHAnsi" w:hAnsiTheme="majorHAnsi"/>
                <w:b/>
              </w:rPr>
            </w:pPr>
            <w:r w:rsidRPr="00C05091">
              <w:rPr>
                <w:rFonts w:asciiTheme="majorHAnsi" w:hAnsiTheme="majorHAnsi"/>
                <w:b/>
              </w:rPr>
              <w:t>ESC</w:t>
            </w:r>
          </w:p>
        </w:tc>
        <w:tc>
          <w:tcPr>
            <w:tcW w:w="1743" w:type="pct"/>
          </w:tcPr>
          <w:p w:rsidR="00382803" w:rsidRPr="00C05091" w:rsidRDefault="00382803" w:rsidP="00D14A95">
            <w:pPr>
              <w:spacing w:after="0" w:line="240" w:lineRule="auto"/>
              <w:rPr>
                <w:rFonts w:asciiTheme="majorHAnsi" w:hAnsiTheme="majorHAnsi"/>
              </w:rPr>
            </w:pPr>
            <w:r w:rsidRPr="00C05091">
              <w:rPr>
                <w:rFonts w:asciiTheme="majorHAnsi" w:hAnsiTheme="majorHAnsi"/>
              </w:rPr>
              <w:t xml:space="preserve">To remove what you typed into a field </w:t>
            </w:r>
          </w:p>
          <w:p w:rsidR="00382803" w:rsidRPr="00C05091" w:rsidRDefault="00382803" w:rsidP="00D14A95">
            <w:pPr>
              <w:spacing w:after="0" w:line="240" w:lineRule="auto"/>
              <w:rPr>
                <w:rFonts w:asciiTheme="majorHAnsi" w:hAnsiTheme="majorHAnsi"/>
              </w:rPr>
            </w:pPr>
            <w:r w:rsidRPr="00C05091">
              <w:rPr>
                <w:rFonts w:asciiTheme="majorHAnsi" w:hAnsiTheme="majorHAnsi"/>
              </w:rPr>
              <w:t>To come out of a screen</w:t>
            </w:r>
          </w:p>
          <w:p w:rsidR="00382803" w:rsidRPr="00C05091" w:rsidRDefault="00382803" w:rsidP="00D14A95">
            <w:pPr>
              <w:spacing w:after="0" w:line="240" w:lineRule="auto"/>
              <w:rPr>
                <w:rFonts w:asciiTheme="majorHAnsi" w:hAnsiTheme="majorHAnsi"/>
              </w:rPr>
            </w:pPr>
            <w:r w:rsidRPr="00C05091">
              <w:rPr>
                <w:rFonts w:asciiTheme="majorHAnsi" w:hAnsiTheme="majorHAnsi"/>
              </w:rPr>
              <w:t>To indicate you do not want to accept a voucher or master.</w:t>
            </w:r>
          </w:p>
        </w:tc>
        <w:tc>
          <w:tcPr>
            <w:tcW w:w="2508" w:type="pct"/>
          </w:tcPr>
          <w:p w:rsidR="00382803" w:rsidRPr="00C05091" w:rsidRDefault="00382803" w:rsidP="00D14A95">
            <w:pPr>
              <w:spacing w:after="0" w:line="240" w:lineRule="auto"/>
              <w:rPr>
                <w:rFonts w:asciiTheme="majorHAnsi" w:hAnsiTheme="majorHAnsi"/>
              </w:rPr>
            </w:pPr>
            <w:r w:rsidRPr="00C05091">
              <w:rPr>
                <w:rFonts w:asciiTheme="majorHAnsi" w:hAnsiTheme="majorHAnsi"/>
              </w:rPr>
              <w:t>At almost all screens in TALLY.</w:t>
            </w:r>
          </w:p>
        </w:tc>
      </w:tr>
      <w:tr w:rsidR="00382803" w:rsidRPr="00C05091" w:rsidTr="00D14A95">
        <w:trPr>
          <w:trHeight w:val="20"/>
        </w:trPr>
        <w:tc>
          <w:tcPr>
            <w:tcW w:w="749" w:type="pct"/>
          </w:tcPr>
          <w:p w:rsidR="00382803" w:rsidRPr="00C05091" w:rsidRDefault="00382803" w:rsidP="00D14A95">
            <w:pPr>
              <w:spacing w:after="0" w:line="240" w:lineRule="auto"/>
              <w:rPr>
                <w:rFonts w:asciiTheme="majorHAnsi" w:hAnsiTheme="majorHAnsi"/>
                <w:b/>
              </w:rPr>
            </w:pPr>
            <w:r w:rsidRPr="00C05091">
              <w:rPr>
                <w:rFonts w:asciiTheme="majorHAnsi" w:hAnsiTheme="majorHAnsi"/>
                <w:b/>
              </w:rPr>
              <w:t>SHIFT + ENTER</w:t>
            </w:r>
          </w:p>
        </w:tc>
        <w:tc>
          <w:tcPr>
            <w:tcW w:w="1743" w:type="pct"/>
          </w:tcPr>
          <w:p w:rsidR="00382803" w:rsidRPr="00C05091" w:rsidRDefault="00382803" w:rsidP="00D14A95">
            <w:pPr>
              <w:spacing w:after="0" w:line="240" w:lineRule="auto"/>
              <w:rPr>
                <w:rFonts w:asciiTheme="majorHAnsi" w:hAnsiTheme="majorHAnsi"/>
              </w:rPr>
            </w:pPr>
            <w:r w:rsidRPr="00C05091">
              <w:rPr>
                <w:rFonts w:asciiTheme="majorHAnsi" w:hAnsiTheme="majorHAnsi"/>
              </w:rPr>
              <w:t>Collapse next level details</w:t>
            </w:r>
          </w:p>
        </w:tc>
        <w:tc>
          <w:tcPr>
            <w:tcW w:w="2508" w:type="pct"/>
          </w:tcPr>
          <w:p w:rsidR="00382803" w:rsidRPr="00C05091" w:rsidRDefault="00382803" w:rsidP="00D14A95">
            <w:pPr>
              <w:spacing w:after="0" w:line="240" w:lineRule="auto"/>
              <w:rPr>
                <w:rFonts w:asciiTheme="majorHAnsi" w:hAnsiTheme="majorHAnsi"/>
              </w:rPr>
            </w:pPr>
            <w:r w:rsidRPr="00C05091">
              <w:rPr>
                <w:rFonts w:asciiTheme="majorHAnsi" w:hAnsiTheme="majorHAnsi"/>
              </w:rPr>
              <w:t>At Voucher Register screen and Trial Balance report</w:t>
            </w:r>
          </w:p>
        </w:tc>
      </w:tr>
      <w:tr w:rsidR="00382803" w:rsidRPr="00C05091" w:rsidTr="00D14A95">
        <w:trPr>
          <w:trHeight w:val="20"/>
        </w:trPr>
        <w:tc>
          <w:tcPr>
            <w:tcW w:w="749" w:type="pct"/>
          </w:tcPr>
          <w:p w:rsidR="00382803" w:rsidRPr="00C05091" w:rsidRDefault="00382803" w:rsidP="00D14A95">
            <w:pPr>
              <w:spacing w:after="0" w:line="240" w:lineRule="auto"/>
              <w:rPr>
                <w:rFonts w:asciiTheme="majorHAnsi" w:hAnsiTheme="majorHAnsi"/>
                <w:b/>
              </w:rPr>
            </w:pPr>
            <w:r w:rsidRPr="00C05091">
              <w:rPr>
                <w:rFonts w:asciiTheme="majorHAnsi" w:hAnsiTheme="majorHAnsi"/>
                <w:b/>
              </w:rPr>
              <w:t>SHIFT + ENTER</w:t>
            </w:r>
          </w:p>
        </w:tc>
        <w:tc>
          <w:tcPr>
            <w:tcW w:w="1743" w:type="pct"/>
          </w:tcPr>
          <w:p w:rsidR="00382803" w:rsidRPr="00C05091" w:rsidRDefault="00382803" w:rsidP="00D14A95">
            <w:pPr>
              <w:spacing w:after="0" w:line="240" w:lineRule="auto"/>
              <w:rPr>
                <w:rFonts w:asciiTheme="majorHAnsi" w:hAnsiTheme="majorHAnsi"/>
              </w:rPr>
            </w:pPr>
            <w:r w:rsidRPr="00C05091">
              <w:rPr>
                <w:rFonts w:asciiTheme="majorHAnsi" w:hAnsiTheme="majorHAnsi"/>
              </w:rPr>
              <w:t>To explode a line into its details</w:t>
            </w:r>
          </w:p>
        </w:tc>
        <w:tc>
          <w:tcPr>
            <w:tcW w:w="2508" w:type="pct"/>
          </w:tcPr>
          <w:p w:rsidR="00382803" w:rsidRPr="00C05091" w:rsidRDefault="00382803" w:rsidP="00D14A95">
            <w:pPr>
              <w:spacing w:after="0" w:line="240" w:lineRule="auto"/>
              <w:rPr>
                <w:rFonts w:asciiTheme="majorHAnsi" w:hAnsiTheme="majorHAnsi"/>
              </w:rPr>
            </w:pPr>
            <w:r w:rsidRPr="00C05091">
              <w:rPr>
                <w:rFonts w:asciiTheme="majorHAnsi" w:hAnsiTheme="majorHAnsi"/>
              </w:rPr>
              <w:t xml:space="preserve">In almost all Reports: </w:t>
            </w:r>
          </w:p>
          <w:p w:rsidR="00382803" w:rsidRPr="00C05091" w:rsidRDefault="00382803" w:rsidP="00D14A95">
            <w:pPr>
              <w:spacing w:after="0" w:line="240" w:lineRule="auto"/>
              <w:rPr>
                <w:rFonts w:asciiTheme="majorHAnsi" w:hAnsiTheme="majorHAnsi"/>
              </w:rPr>
            </w:pPr>
            <w:r w:rsidRPr="00C05091">
              <w:rPr>
                <w:rFonts w:asciiTheme="majorHAnsi" w:hAnsiTheme="majorHAnsi"/>
              </w:rPr>
              <w:t>At a Group/Stock Group/Cost Category/Godown/Stock Category – displays Sub Groups and Ledgers/Stock Items/Cost Centres/Secondary Godowns/Secondary Stock Categories</w:t>
            </w:r>
          </w:p>
          <w:p w:rsidR="00382803" w:rsidRPr="00C05091" w:rsidRDefault="00382803" w:rsidP="00D14A95">
            <w:pPr>
              <w:spacing w:after="0" w:line="240" w:lineRule="auto"/>
              <w:rPr>
                <w:rFonts w:asciiTheme="majorHAnsi" w:hAnsiTheme="majorHAnsi"/>
              </w:rPr>
            </w:pPr>
            <w:r w:rsidRPr="00C05091">
              <w:rPr>
                <w:rFonts w:asciiTheme="majorHAnsi" w:hAnsiTheme="majorHAnsi"/>
              </w:rPr>
              <w:t>At a Voucher – displays its entries and narration</w:t>
            </w:r>
          </w:p>
          <w:p w:rsidR="00382803" w:rsidRPr="00C05091" w:rsidRDefault="00382803" w:rsidP="00D14A95">
            <w:pPr>
              <w:spacing w:after="0" w:line="240" w:lineRule="auto"/>
              <w:rPr>
                <w:rFonts w:asciiTheme="majorHAnsi" w:hAnsiTheme="majorHAnsi"/>
              </w:rPr>
            </w:pPr>
            <w:r w:rsidRPr="00C05091">
              <w:rPr>
                <w:rFonts w:asciiTheme="majorHAnsi" w:hAnsiTheme="majorHAnsi"/>
              </w:rPr>
              <w:t>At a Stock Item- displays its godowns and batch details</w:t>
            </w:r>
          </w:p>
          <w:p w:rsidR="00382803" w:rsidRPr="00C05091" w:rsidRDefault="00382803" w:rsidP="00D14A95">
            <w:pPr>
              <w:spacing w:after="0" w:line="240" w:lineRule="auto"/>
              <w:rPr>
                <w:rFonts w:asciiTheme="majorHAnsi" w:hAnsiTheme="majorHAnsi"/>
              </w:rPr>
            </w:pPr>
            <w:r w:rsidRPr="00C05091">
              <w:rPr>
                <w:rFonts w:asciiTheme="majorHAnsi" w:hAnsiTheme="majorHAnsi"/>
              </w:rPr>
              <w:t>At Voucher Register screen – displays the next level details</w:t>
            </w:r>
          </w:p>
          <w:p w:rsidR="00382803" w:rsidRPr="00C05091" w:rsidRDefault="00382803" w:rsidP="00D14A95">
            <w:pPr>
              <w:spacing w:after="0" w:line="240" w:lineRule="auto"/>
              <w:rPr>
                <w:rFonts w:asciiTheme="majorHAnsi" w:hAnsiTheme="majorHAnsi"/>
              </w:rPr>
            </w:pPr>
            <w:r w:rsidRPr="00C05091">
              <w:rPr>
                <w:rFonts w:asciiTheme="majorHAnsi" w:hAnsiTheme="majorHAnsi"/>
              </w:rPr>
              <w:t>At Trial Balance report - displays the next level details</w:t>
            </w:r>
          </w:p>
        </w:tc>
      </w:tr>
      <w:tr w:rsidR="00382803" w:rsidRPr="00C05091" w:rsidTr="00D14A95">
        <w:trPr>
          <w:trHeight w:val="20"/>
        </w:trPr>
        <w:tc>
          <w:tcPr>
            <w:tcW w:w="749" w:type="pct"/>
          </w:tcPr>
          <w:p w:rsidR="00382803" w:rsidRPr="00C05091" w:rsidRDefault="00382803" w:rsidP="00D14A95">
            <w:pPr>
              <w:spacing w:after="0" w:line="240" w:lineRule="auto"/>
              <w:rPr>
                <w:rFonts w:asciiTheme="majorHAnsi" w:hAnsiTheme="majorHAnsi"/>
                <w:b/>
              </w:rPr>
            </w:pPr>
            <w:r w:rsidRPr="00C05091">
              <w:rPr>
                <w:rFonts w:asciiTheme="majorHAnsi" w:hAnsiTheme="majorHAnsi"/>
                <w:b/>
              </w:rPr>
              <w:t>Ctrl + ENTER</w:t>
            </w:r>
          </w:p>
        </w:tc>
        <w:tc>
          <w:tcPr>
            <w:tcW w:w="1743" w:type="pct"/>
          </w:tcPr>
          <w:p w:rsidR="00382803" w:rsidRPr="00C05091" w:rsidRDefault="00382803" w:rsidP="00D14A95">
            <w:pPr>
              <w:spacing w:after="0" w:line="240" w:lineRule="auto"/>
              <w:rPr>
                <w:rFonts w:asciiTheme="majorHAnsi" w:hAnsiTheme="majorHAnsi"/>
              </w:rPr>
            </w:pPr>
            <w:r w:rsidRPr="00C05091">
              <w:rPr>
                <w:rFonts w:asciiTheme="majorHAnsi" w:hAnsiTheme="majorHAnsi"/>
              </w:rPr>
              <w:t>To alter a master while making an entry or viewing a report</w:t>
            </w:r>
          </w:p>
        </w:tc>
        <w:tc>
          <w:tcPr>
            <w:tcW w:w="2508" w:type="pct"/>
          </w:tcPr>
          <w:p w:rsidR="00382803" w:rsidRPr="00C05091" w:rsidRDefault="00382803" w:rsidP="00D14A95">
            <w:pPr>
              <w:spacing w:after="0" w:line="240" w:lineRule="auto"/>
              <w:rPr>
                <w:rFonts w:asciiTheme="majorHAnsi" w:hAnsiTheme="majorHAnsi"/>
              </w:rPr>
            </w:pPr>
            <w:r w:rsidRPr="00C05091">
              <w:rPr>
                <w:rFonts w:asciiTheme="majorHAnsi" w:hAnsiTheme="majorHAnsi"/>
              </w:rPr>
              <w:t xml:space="preserve">At voucher entry and alteration screens </w:t>
            </w:r>
          </w:p>
          <w:p w:rsidR="00382803" w:rsidRPr="00C05091" w:rsidRDefault="00382803" w:rsidP="00D14A95">
            <w:pPr>
              <w:spacing w:after="0" w:line="240" w:lineRule="auto"/>
              <w:rPr>
                <w:rFonts w:asciiTheme="majorHAnsi" w:hAnsiTheme="majorHAnsi"/>
              </w:rPr>
            </w:pPr>
            <w:r w:rsidRPr="00C05091">
              <w:rPr>
                <w:rFonts w:asciiTheme="majorHAnsi" w:hAnsiTheme="majorHAnsi"/>
              </w:rPr>
              <w:t>At all reports</w:t>
            </w:r>
          </w:p>
        </w:tc>
      </w:tr>
    </w:tbl>
    <w:p w:rsidR="00805BD4" w:rsidRPr="00113D0B" w:rsidRDefault="00805BD4" w:rsidP="00113D0B">
      <w:pPr>
        <w:spacing w:before="270" w:after="270" w:line="384" w:lineRule="atLeast"/>
        <w:rPr>
          <w:rFonts w:asciiTheme="majorHAnsi" w:hAnsiTheme="majorHAnsi"/>
          <w:color w:val="000000" w:themeColor="text1"/>
          <w:sz w:val="40"/>
          <w:szCs w:val="28"/>
        </w:rPr>
      </w:pPr>
    </w:p>
    <w:sectPr w:rsidR="00805BD4" w:rsidRPr="00113D0B" w:rsidSect="00BB0A7E">
      <w:headerReference w:type="default" r:id="rId66"/>
      <w:footerReference w:type="default" r:id="rId67"/>
      <w:pgSz w:w="12240" w:h="15840"/>
      <w:pgMar w:top="720" w:right="720" w:bottom="720" w:left="720" w:header="720"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B46CE" w:rsidRDefault="00FB46CE" w:rsidP="001D2D36">
      <w:pPr>
        <w:spacing w:after="0" w:line="240" w:lineRule="auto"/>
      </w:pPr>
      <w:r>
        <w:separator/>
      </w:r>
    </w:p>
  </w:endnote>
  <w:endnote w:type="continuationSeparator" w:id="1">
    <w:p w:rsidR="00FB46CE" w:rsidRDefault="00FB46CE" w:rsidP="001D2D36">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Wingdings 2">
    <w:panose1 w:val="05020102010507070707"/>
    <w:charset w:val="02"/>
    <w:family w:val="roman"/>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Cambria">
    <w:panose1 w:val="02040503050406030204"/>
    <w:charset w:val="00"/>
    <w:family w:val="roman"/>
    <w:pitch w:val="variable"/>
    <w:sig w:usb0="A00002EF" w:usb1="4000004B" w:usb2="00000000" w:usb3="00000000" w:csb0="0000019F"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10022FF" w:usb1="C000E47F" w:usb2="00000029" w:usb3="00000000" w:csb0="000001DF" w:csb1="00000000"/>
  </w:font>
  <w:font w:name="Arial">
    <w:panose1 w:val="020B0604020202020204"/>
    <w:charset w:val="00"/>
    <w:family w:val="swiss"/>
    <w:pitch w:val="variable"/>
    <w:sig w:usb0="E0002AFF" w:usb1="C0007843"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D2D36" w:rsidRDefault="00507FF9">
    <w:pPr>
      <w:pStyle w:val="Footer"/>
    </w:pPr>
    <w:r>
      <w:t>Prepared by:- Brajesh Kumar Tripathi</w:t>
    </w:r>
    <w:r w:rsidR="001D2D36">
      <w:tab/>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B46CE" w:rsidRDefault="00FB46CE" w:rsidP="001D2D36">
      <w:pPr>
        <w:spacing w:after="0" w:line="240" w:lineRule="auto"/>
      </w:pPr>
      <w:r>
        <w:separator/>
      </w:r>
    </w:p>
  </w:footnote>
  <w:footnote w:type="continuationSeparator" w:id="1">
    <w:p w:rsidR="00FB46CE" w:rsidRDefault="00FB46CE" w:rsidP="001D2D36">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D2D36" w:rsidRDefault="001D2D36">
    <w:pPr>
      <w:pStyle w:val="Header"/>
      <w:pBdr>
        <w:bottom w:val="single" w:sz="4" w:space="1" w:color="D9D9D9" w:themeColor="background1" w:themeShade="D9"/>
      </w:pBdr>
      <w:rPr>
        <w:b/>
      </w:rPr>
    </w:pPr>
    <w:r>
      <w:tab/>
    </w:r>
    <w:r>
      <w:tab/>
    </w:r>
    <w:sdt>
      <w:sdtPr>
        <w:id w:val="8163907"/>
        <w:docPartObj>
          <w:docPartGallery w:val="Page Numbers (Top of Page)"/>
          <w:docPartUnique/>
        </w:docPartObj>
      </w:sdtPr>
      <w:sdtEndPr>
        <w:rPr>
          <w:color w:val="7F7F7F" w:themeColor="background1" w:themeShade="7F"/>
          <w:spacing w:val="60"/>
        </w:rPr>
      </w:sdtEndPr>
      <w:sdtContent>
        <w:r w:rsidR="00D61965" w:rsidRPr="00D61965">
          <w:fldChar w:fldCharType="begin"/>
        </w:r>
        <w:r w:rsidR="004B6305">
          <w:instrText xml:space="preserve"> PAGE   \* MERGEFORMAT </w:instrText>
        </w:r>
        <w:r w:rsidR="00D61965" w:rsidRPr="00D61965">
          <w:fldChar w:fldCharType="separate"/>
        </w:r>
        <w:r w:rsidR="00F064E7" w:rsidRPr="00F064E7">
          <w:rPr>
            <w:b/>
            <w:noProof/>
          </w:rPr>
          <w:t>4</w:t>
        </w:r>
        <w:r w:rsidR="00D61965">
          <w:rPr>
            <w:b/>
            <w:noProof/>
          </w:rPr>
          <w:fldChar w:fldCharType="end"/>
        </w:r>
        <w:r>
          <w:rPr>
            <w:b/>
          </w:rPr>
          <w:t xml:space="preserve"> | </w:t>
        </w:r>
        <w:r>
          <w:rPr>
            <w:color w:val="7F7F7F" w:themeColor="background1" w:themeShade="7F"/>
            <w:spacing w:val="60"/>
          </w:rPr>
          <w:t>Page</w:t>
        </w:r>
      </w:sdtContent>
    </w:sdt>
  </w:p>
  <w:p w:rsidR="001D2D36" w:rsidRDefault="001D2D36">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113" type="#_x0000_t75" style="width:6pt;height:9pt" o:bullet="t">
        <v:imagedata r:id="rId1" o:title="hrefIcon"/>
      </v:shape>
    </w:pict>
  </w:numPicBullet>
  <w:numPicBullet w:numPicBulletId="1">
    <w:pict>
      <v:shape id="_x0000_i1114" type="#_x0000_t75" style="width:7.5pt;height:7.5pt" o:bullet="t">
        <v:imagedata r:id="rId2" o:title="blue_bullet"/>
      </v:shape>
    </w:pict>
  </w:numPicBullet>
  <w:numPicBullet w:numPicBulletId="2">
    <w:pict>
      <v:shape id="_x0000_i1115" type="#_x0000_t75" style="width:3in;height:3in" o:bullet="t"/>
    </w:pict>
  </w:numPicBullet>
  <w:abstractNum w:abstractNumId="0">
    <w:nsid w:val="10D2008F"/>
    <w:multiLevelType w:val="hybridMultilevel"/>
    <w:tmpl w:val="54C8F8F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174F6929"/>
    <w:multiLevelType w:val="multilevel"/>
    <w:tmpl w:val="3D6A5C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nsid w:val="18CD2D98"/>
    <w:multiLevelType w:val="hybridMultilevel"/>
    <w:tmpl w:val="B4CA459E"/>
    <w:lvl w:ilvl="0" w:tplc="17C2E74E">
      <w:start w:val="1"/>
      <w:numFmt w:val="decimal"/>
      <w:lvlText w:val="%1."/>
      <w:lvlJc w:val="left"/>
      <w:pPr>
        <w:tabs>
          <w:tab w:val="num" w:pos="720"/>
        </w:tabs>
        <w:ind w:left="720" w:hanging="360"/>
      </w:pPr>
    </w:lvl>
    <w:lvl w:ilvl="1" w:tplc="34F86848" w:tentative="1">
      <w:start w:val="1"/>
      <w:numFmt w:val="decimal"/>
      <w:lvlText w:val="%2."/>
      <w:lvlJc w:val="left"/>
      <w:pPr>
        <w:tabs>
          <w:tab w:val="num" w:pos="1440"/>
        </w:tabs>
        <w:ind w:left="1440" w:hanging="360"/>
      </w:pPr>
    </w:lvl>
    <w:lvl w:ilvl="2" w:tplc="14A45C18" w:tentative="1">
      <w:start w:val="1"/>
      <w:numFmt w:val="decimal"/>
      <w:lvlText w:val="%3."/>
      <w:lvlJc w:val="left"/>
      <w:pPr>
        <w:tabs>
          <w:tab w:val="num" w:pos="2160"/>
        </w:tabs>
        <w:ind w:left="2160" w:hanging="360"/>
      </w:pPr>
    </w:lvl>
    <w:lvl w:ilvl="3" w:tplc="81369B0E" w:tentative="1">
      <w:start w:val="1"/>
      <w:numFmt w:val="decimal"/>
      <w:lvlText w:val="%4."/>
      <w:lvlJc w:val="left"/>
      <w:pPr>
        <w:tabs>
          <w:tab w:val="num" w:pos="2880"/>
        </w:tabs>
        <w:ind w:left="2880" w:hanging="360"/>
      </w:pPr>
    </w:lvl>
    <w:lvl w:ilvl="4" w:tplc="D72E9540" w:tentative="1">
      <w:start w:val="1"/>
      <w:numFmt w:val="decimal"/>
      <w:lvlText w:val="%5."/>
      <w:lvlJc w:val="left"/>
      <w:pPr>
        <w:tabs>
          <w:tab w:val="num" w:pos="3600"/>
        </w:tabs>
        <w:ind w:left="3600" w:hanging="360"/>
      </w:pPr>
    </w:lvl>
    <w:lvl w:ilvl="5" w:tplc="379E27DA" w:tentative="1">
      <w:start w:val="1"/>
      <w:numFmt w:val="decimal"/>
      <w:lvlText w:val="%6."/>
      <w:lvlJc w:val="left"/>
      <w:pPr>
        <w:tabs>
          <w:tab w:val="num" w:pos="4320"/>
        </w:tabs>
        <w:ind w:left="4320" w:hanging="360"/>
      </w:pPr>
    </w:lvl>
    <w:lvl w:ilvl="6" w:tplc="4BDEEE82" w:tentative="1">
      <w:start w:val="1"/>
      <w:numFmt w:val="decimal"/>
      <w:lvlText w:val="%7."/>
      <w:lvlJc w:val="left"/>
      <w:pPr>
        <w:tabs>
          <w:tab w:val="num" w:pos="5040"/>
        </w:tabs>
        <w:ind w:left="5040" w:hanging="360"/>
      </w:pPr>
    </w:lvl>
    <w:lvl w:ilvl="7" w:tplc="74346720" w:tentative="1">
      <w:start w:val="1"/>
      <w:numFmt w:val="decimal"/>
      <w:lvlText w:val="%8."/>
      <w:lvlJc w:val="left"/>
      <w:pPr>
        <w:tabs>
          <w:tab w:val="num" w:pos="5760"/>
        </w:tabs>
        <w:ind w:left="5760" w:hanging="360"/>
      </w:pPr>
    </w:lvl>
    <w:lvl w:ilvl="8" w:tplc="BFB067FC" w:tentative="1">
      <w:start w:val="1"/>
      <w:numFmt w:val="decimal"/>
      <w:lvlText w:val="%9."/>
      <w:lvlJc w:val="left"/>
      <w:pPr>
        <w:tabs>
          <w:tab w:val="num" w:pos="6480"/>
        </w:tabs>
        <w:ind w:left="6480" w:hanging="360"/>
      </w:pPr>
    </w:lvl>
  </w:abstractNum>
  <w:abstractNum w:abstractNumId="3">
    <w:nsid w:val="1DCC3F37"/>
    <w:multiLevelType w:val="multilevel"/>
    <w:tmpl w:val="A7D89090"/>
    <w:lvl w:ilvl="0">
      <w:start w:val="1"/>
      <w:numFmt w:val="bullet"/>
      <w:lvlText w:val=""/>
      <w:lvlPicBulletId w:val="0"/>
      <w:lvlJc w:val="left"/>
      <w:pPr>
        <w:tabs>
          <w:tab w:val="num" w:pos="720"/>
        </w:tabs>
        <w:ind w:left="720" w:hanging="360"/>
      </w:pPr>
      <w:rPr>
        <w:rFonts w:ascii="Wingdings" w:hAnsi="Wingdings" w:hint="default"/>
        <w:sz w:val="20"/>
      </w:rPr>
    </w:lvl>
    <w:lvl w:ilvl="1">
      <w:start w:val="1"/>
      <w:numFmt w:val="bullet"/>
      <w:lvlText w:val=""/>
      <w:lvlPicBulletId w:val="1"/>
      <w:lvlJc w:val="left"/>
      <w:pPr>
        <w:tabs>
          <w:tab w:val="num" w:pos="1440"/>
        </w:tabs>
        <w:ind w:left="1440" w:hanging="360"/>
      </w:pPr>
      <w:rPr>
        <w:rFonts w:ascii="Wingdings" w:hAnsi="Wingdings" w:hint="default"/>
        <w:sz w:val="20"/>
      </w:rPr>
    </w:lvl>
    <w:lvl w:ilvl="2" w:tentative="1">
      <w:start w:val="1"/>
      <w:numFmt w:val="bullet"/>
      <w:lvlText w:val=""/>
      <w:lvlPicBulletId w:val="2"/>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2413274F"/>
    <w:multiLevelType w:val="multilevel"/>
    <w:tmpl w:val="632ACD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26FF3A5D"/>
    <w:multiLevelType w:val="multilevel"/>
    <w:tmpl w:val="998293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2B301BE8"/>
    <w:multiLevelType w:val="hybridMultilevel"/>
    <w:tmpl w:val="92FC714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2CF8738F"/>
    <w:multiLevelType w:val="hybridMultilevel"/>
    <w:tmpl w:val="0AEE8D0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nsid w:val="381B11EB"/>
    <w:multiLevelType w:val="hybridMultilevel"/>
    <w:tmpl w:val="4DB2254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nsid w:val="3A8D7DBA"/>
    <w:multiLevelType w:val="hybridMultilevel"/>
    <w:tmpl w:val="2E20FD54"/>
    <w:lvl w:ilvl="0" w:tplc="056EA3AC">
      <w:start w:val="1"/>
      <w:numFmt w:val="bullet"/>
      <w:lvlText w:val=""/>
      <w:lvlJc w:val="left"/>
      <w:pPr>
        <w:tabs>
          <w:tab w:val="num" w:pos="720"/>
        </w:tabs>
        <w:ind w:left="720" w:hanging="360"/>
      </w:pPr>
      <w:rPr>
        <w:rFonts w:ascii="Wingdings 2" w:hAnsi="Wingdings 2" w:hint="default"/>
      </w:rPr>
    </w:lvl>
    <w:lvl w:ilvl="1" w:tplc="9274FC52" w:tentative="1">
      <w:start w:val="1"/>
      <w:numFmt w:val="bullet"/>
      <w:lvlText w:val=""/>
      <w:lvlJc w:val="left"/>
      <w:pPr>
        <w:tabs>
          <w:tab w:val="num" w:pos="1440"/>
        </w:tabs>
        <w:ind w:left="1440" w:hanging="360"/>
      </w:pPr>
      <w:rPr>
        <w:rFonts w:ascii="Wingdings 2" w:hAnsi="Wingdings 2" w:hint="default"/>
      </w:rPr>
    </w:lvl>
    <w:lvl w:ilvl="2" w:tplc="820C6AC8" w:tentative="1">
      <w:start w:val="1"/>
      <w:numFmt w:val="bullet"/>
      <w:lvlText w:val=""/>
      <w:lvlJc w:val="left"/>
      <w:pPr>
        <w:tabs>
          <w:tab w:val="num" w:pos="2160"/>
        </w:tabs>
        <w:ind w:left="2160" w:hanging="360"/>
      </w:pPr>
      <w:rPr>
        <w:rFonts w:ascii="Wingdings 2" w:hAnsi="Wingdings 2" w:hint="default"/>
      </w:rPr>
    </w:lvl>
    <w:lvl w:ilvl="3" w:tplc="06868C84" w:tentative="1">
      <w:start w:val="1"/>
      <w:numFmt w:val="bullet"/>
      <w:lvlText w:val=""/>
      <w:lvlJc w:val="left"/>
      <w:pPr>
        <w:tabs>
          <w:tab w:val="num" w:pos="2880"/>
        </w:tabs>
        <w:ind w:left="2880" w:hanging="360"/>
      </w:pPr>
      <w:rPr>
        <w:rFonts w:ascii="Wingdings 2" w:hAnsi="Wingdings 2" w:hint="default"/>
      </w:rPr>
    </w:lvl>
    <w:lvl w:ilvl="4" w:tplc="18C00758" w:tentative="1">
      <w:start w:val="1"/>
      <w:numFmt w:val="bullet"/>
      <w:lvlText w:val=""/>
      <w:lvlJc w:val="left"/>
      <w:pPr>
        <w:tabs>
          <w:tab w:val="num" w:pos="3600"/>
        </w:tabs>
        <w:ind w:left="3600" w:hanging="360"/>
      </w:pPr>
      <w:rPr>
        <w:rFonts w:ascii="Wingdings 2" w:hAnsi="Wingdings 2" w:hint="default"/>
      </w:rPr>
    </w:lvl>
    <w:lvl w:ilvl="5" w:tplc="F7BEFA04" w:tentative="1">
      <w:start w:val="1"/>
      <w:numFmt w:val="bullet"/>
      <w:lvlText w:val=""/>
      <w:lvlJc w:val="left"/>
      <w:pPr>
        <w:tabs>
          <w:tab w:val="num" w:pos="4320"/>
        </w:tabs>
        <w:ind w:left="4320" w:hanging="360"/>
      </w:pPr>
      <w:rPr>
        <w:rFonts w:ascii="Wingdings 2" w:hAnsi="Wingdings 2" w:hint="default"/>
      </w:rPr>
    </w:lvl>
    <w:lvl w:ilvl="6" w:tplc="1E4A4A02" w:tentative="1">
      <w:start w:val="1"/>
      <w:numFmt w:val="bullet"/>
      <w:lvlText w:val=""/>
      <w:lvlJc w:val="left"/>
      <w:pPr>
        <w:tabs>
          <w:tab w:val="num" w:pos="5040"/>
        </w:tabs>
        <w:ind w:left="5040" w:hanging="360"/>
      </w:pPr>
      <w:rPr>
        <w:rFonts w:ascii="Wingdings 2" w:hAnsi="Wingdings 2" w:hint="default"/>
      </w:rPr>
    </w:lvl>
    <w:lvl w:ilvl="7" w:tplc="A656BE1A" w:tentative="1">
      <w:start w:val="1"/>
      <w:numFmt w:val="bullet"/>
      <w:lvlText w:val=""/>
      <w:lvlJc w:val="left"/>
      <w:pPr>
        <w:tabs>
          <w:tab w:val="num" w:pos="5760"/>
        </w:tabs>
        <w:ind w:left="5760" w:hanging="360"/>
      </w:pPr>
      <w:rPr>
        <w:rFonts w:ascii="Wingdings 2" w:hAnsi="Wingdings 2" w:hint="default"/>
      </w:rPr>
    </w:lvl>
    <w:lvl w:ilvl="8" w:tplc="8674B2C8" w:tentative="1">
      <w:start w:val="1"/>
      <w:numFmt w:val="bullet"/>
      <w:lvlText w:val=""/>
      <w:lvlJc w:val="left"/>
      <w:pPr>
        <w:tabs>
          <w:tab w:val="num" w:pos="6480"/>
        </w:tabs>
        <w:ind w:left="6480" w:hanging="360"/>
      </w:pPr>
      <w:rPr>
        <w:rFonts w:ascii="Wingdings 2" w:hAnsi="Wingdings 2" w:hint="default"/>
      </w:rPr>
    </w:lvl>
  </w:abstractNum>
  <w:abstractNum w:abstractNumId="10">
    <w:nsid w:val="3F625F71"/>
    <w:multiLevelType w:val="hybridMultilevel"/>
    <w:tmpl w:val="8732F8C6"/>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nsid w:val="416A543F"/>
    <w:multiLevelType w:val="hybridMultilevel"/>
    <w:tmpl w:val="9824227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nsid w:val="43182CDC"/>
    <w:multiLevelType w:val="multilevel"/>
    <w:tmpl w:val="51A8078A"/>
    <w:lvl w:ilvl="0">
      <w:start w:val="1"/>
      <w:numFmt w:val="bullet"/>
      <w:lvlText w:val=""/>
      <w:lvlJc w:val="left"/>
      <w:pPr>
        <w:tabs>
          <w:tab w:val="num" w:pos="1440"/>
        </w:tabs>
        <w:ind w:left="1440" w:hanging="360"/>
      </w:pPr>
      <w:rPr>
        <w:rFonts w:ascii="Wingdings 2" w:hAnsi="Wingdings 2" w:hint="default"/>
        <w:sz w:val="20"/>
      </w:rPr>
    </w:lvl>
    <w:lvl w:ilvl="1" w:tentative="1">
      <w:start w:val="1"/>
      <w:numFmt w:val="bullet"/>
      <w:lvlText w:val=""/>
      <w:lvlJc w:val="left"/>
      <w:pPr>
        <w:tabs>
          <w:tab w:val="num" w:pos="2160"/>
        </w:tabs>
        <w:ind w:left="2160" w:hanging="360"/>
      </w:pPr>
      <w:rPr>
        <w:rFonts w:ascii="Symbol" w:hAnsi="Symbol" w:hint="default"/>
        <w:sz w:val="20"/>
      </w:rPr>
    </w:lvl>
    <w:lvl w:ilvl="2" w:tentative="1">
      <w:start w:val="1"/>
      <w:numFmt w:val="bullet"/>
      <w:lvlText w:val=""/>
      <w:lvlJc w:val="left"/>
      <w:pPr>
        <w:tabs>
          <w:tab w:val="num" w:pos="2880"/>
        </w:tabs>
        <w:ind w:left="2880" w:hanging="360"/>
      </w:pPr>
      <w:rPr>
        <w:rFonts w:ascii="Symbol" w:hAnsi="Symbol" w:hint="default"/>
        <w:sz w:val="20"/>
      </w:rPr>
    </w:lvl>
    <w:lvl w:ilvl="3" w:tentative="1">
      <w:start w:val="1"/>
      <w:numFmt w:val="bullet"/>
      <w:lvlText w:val=""/>
      <w:lvlJc w:val="left"/>
      <w:pPr>
        <w:tabs>
          <w:tab w:val="num" w:pos="3600"/>
        </w:tabs>
        <w:ind w:left="3600" w:hanging="360"/>
      </w:pPr>
      <w:rPr>
        <w:rFonts w:ascii="Symbol" w:hAnsi="Symbol" w:hint="default"/>
        <w:sz w:val="20"/>
      </w:rPr>
    </w:lvl>
    <w:lvl w:ilvl="4" w:tentative="1">
      <w:start w:val="1"/>
      <w:numFmt w:val="bullet"/>
      <w:lvlText w:val=""/>
      <w:lvlJc w:val="left"/>
      <w:pPr>
        <w:tabs>
          <w:tab w:val="num" w:pos="4320"/>
        </w:tabs>
        <w:ind w:left="4320" w:hanging="360"/>
      </w:pPr>
      <w:rPr>
        <w:rFonts w:ascii="Symbol" w:hAnsi="Symbol" w:hint="default"/>
        <w:sz w:val="20"/>
      </w:rPr>
    </w:lvl>
    <w:lvl w:ilvl="5" w:tentative="1">
      <w:start w:val="1"/>
      <w:numFmt w:val="bullet"/>
      <w:lvlText w:val=""/>
      <w:lvlJc w:val="left"/>
      <w:pPr>
        <w:tabs>
          <w:tab w:val="num" w:pos="5040"/>
        </w:tabs>
        <w:ind w:left="5040" w:hanging="360"/>
      </w:pPr>
      <w:rPr>
        <w:rFonts w:ascii="Symbol" w:hAnsi="Symbol" w:hint="default"/>
        <w:sz w:val="20"/>
      </w:rPr>
    </w:lvl>
    <w:lvl w:ilvl="6" w:tentative="1">
      <w:start w:val="1"/>
      <w:numFmt w:val="bullet"/>
      <w:lvlText w:val=""/>
      <w:lvlJc w:val="left"/>
      <w:pPr>
        <w:tabs>
          <w:tab w:val="num" w:pos="5760"/>
        </w:tabs>
        <w:ind w:left="5760" w:hanging="360"/>
      </w:pPr>
      <w:rPr>
        <w:rFonts w:ascii="Symbol" w:hAnsi="Symbol" w:hint="default"/>
        <w:sz w:val="20"/>
      </w:rPr>
    </w:lvl>
    <w:lvl w:ilvl="7" w:tentative="1">
      <w:start w:val="1"/>
      <w:numFmt w:val="bullet"/>
      <w:lvlText w:val=""/>
      <w:lvlJc w:val="left"/>
      <w:pPr>
        <w:tabs>
          <w:tab w:val="num" w:pos="6480"/>
        </w:tabs>
        <w:ind w:left="6480" w:hanging="360"/>
      </w:pPr>
      <w:rPr>
        <w:rFonts w:ascii="Symbol" w:hAnsi="Symbol" w:hint="default"/>
        <w:sz w:val="20"/>
      </w:rPr>
    </w:lvl>
    <w:lvl w:ilvl="8" w:tentative="1">
      <w:start w:val="1"/>
      <w:numFmt w:val="bullet"/>
      <w:lvlText w:val=""/>
      <w:lvlJc w:val="left"/>
      <w:pPr>
        <w:tabs>
          <w:tab w:val="num" w:pos="7200"/>
        </w:tabs>
        <w:ind w:left="7200" w:hanging="360"/>
      </w:pPr>
      <w:rPr>
        <w:rFonts w:ascii="Symbol" w:hAnsi="Symbol" w:hint="default"/>
        <w:sz w:val="20"/>
      </w:rPr>
    </w:lvl>
  </w:abstractNum>
  <w:abstractNum w:abstractNumId="13">
    <w:nsid w:val="49AB684E"/>
    <w:multiLevelType w:val="multilevel"/>
    <w:tmpl w:val="9F9A4808"/>
    <w:lvl w:ilvl="0">
      <w:start w:val="1"/>
      <w:numFmt w:val="decimal"/>
      <w:lvlText w:val="%1."/>
      <w:lvlJc w:val="left"/>
      <w:pPr>
        <w:tabs>
          <w:tab w:val="num" w:pos="1080"/>
        </w:tabs>
        <w:ind w:left="1080" w:hanging="360"/>
      </w:pPr>
    </w:lvl>
    <w:lvl w:ilvl="1" w:tentative="1">
      <w:start w:val="1"/>
      <w:numFmt w:val="decimal"/>
      <w:lvlText w:val="%2."/>
      <w:lvlJc w:val="left"/>
      <w:pPr>
        <w:tabs>
          <w:tab w:val="num" w:pos="1800"/>
        </w:tabs>
        <w:ind w:left="1800" w:hanging="360"/>
      </w:pPr>
    </w:lvl>
    <w:lvl w:ilvl="2" w:tentative="1">
      <w:start w:val="1"/>
      <w:numFmt w:val="decimal"/>
      <w:lvlText w:val="%3."/>
      <w:lvlJc w:val="left"/>
      <w:pPr>
        <w:tabs>
          <w:tab w:val="num" w:pos="2520"/>
        </w:tabs>
        <w:ind w:left="2520" w:hanging="360"/>
      </w:pPr>
    </w:lvl>
    <w:lvl w:ilvl="3" w:tentative="1">
      <w:start w:val="1"/>
      <w:numFmt w:val="decimal"/>
      <w:lvlText w:val="%4."/>
      <w:lvlJc w:val="left"/>
      <w:pPr>
        <w:tabs>
          <w:tab w:val="num" w:pos="3240"/>
        </w:tabs>
        <w:ind w:left="3240" w:hanging="360"/>
      </w:pPr>
    </w:lvl>
    <w:lvl w:ilvl="4" w:tentative="1">
      <w:start w:val="1"/>
      <w:numFmt w:val="decimal"/>
      <w:lvlText w:val="%5."/>
      <w:lvlJc w:val="left"/>
      <w:pPr>
        <w:tabs>
          <w:tab w:val="num" w:pos="3960"/>
        </w:tabs>
        <w:ind w:left="3960" w:hanging="360"/>
      </w:pPr>
    </w:lvl>
    <w:lvl w:ilvl="5" w:tentative="1">
      <w:start w:val="1"/>
      <w:numFmt w:val="decimal"/>
      <w:lvlText w:val="%6."/>
      <w:lvlJc w:val="left"/>
      <w:pPr>
        <w:tabs>
          <w:tab w:val="num" w:pos="4680"/>
        </w:tabs>
        <w:ind w:left="4680" w:hanging="360"/>
      </w:pPr>
    </w:lvl>
    <w:lvl w:ilvl="6" w:tentative="1">
      <w:start w:val="1"/>
      <w:numFmt w:val="decimal"/>
      <w:lvlText w:val="%7."/>
      <w:lvlJc w:val="left"/>
      <w:pPr>
        <w:tabs>
          <w:tab w:val="num" w:pos="5400"/>
        </w:tabs>
        <w:ind w:left="5400" w:hanging="360"/>
      </w:pPr>
    </w:lvl>
    <w:lvl w:ilvl="7" w:tentative="1">
      <w:start w:val="1"/>
      <w:numFmt w:val="decimal"/>
      <w:lvlText w:val="%8."/>
      <w:lvlJc w:val="left"/>
      <w:pPr>
        <w:tabs>
          <w:tab w:val="num" w:pos="6120"/>
        </w:tabs>
        <w:ind w:left="6120" w:hanging="360"/>
      </w:pPr>
    </w:lvl>
    <w:lvl w:ilvl="8" w:tentative="1">
      <w:start w:val="1"/>
      <w:numFmt w:val="decimal"/>
      <w:lvlText w:val="%9."/>
      <w:lvlJc w:val="left"/>
      <w:pPr>
        <w:tabs>
          <w:tab w:val="num" w:pos="6840"/>
        </w:tabs>
        <w:ind w:left="6840" w:hanging="360"/>
      </w:pPr>
    </w:lvl>
  </w:abstractNum>
  <w:abstractNum w:abstractNumId="14">
    <w:nsid w:val="4C855C8E"/>
    <w:multiLevelType w:val="multilevel"/>
    <w:tmpl w:val="EEFCC8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nsid w:val="546C75DF"/>
    <w:multiLevelType w:val="multilevel"/>
    <w:tmpl w:val="5F8007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nsid w:val="589F1B27"/>
    <w:multiLevelType w:val="hybridMultilevel"/>
    <w:tmpl w:val="B44684E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nsid w:val="590676F2"/>
    <w:multiLevelType w:val="multilevel"/>
    <w:tmpl w:val="51A8078A"/>
    <w:lvl w:ilvl="0">
      <w:start w:val="1"/>
      <w:numFmt w:val="bullet"/>
      <w:lvlText w:val=""/>
      <w:lvlJc w:val="left"/>
      <w:pPr>
        <w:tabs>
          <w:tab w:val="num" w:pos="1440"/>
        </w:tabs>
        <w:ind w:left="1440" w:hanging="360"/>
      </w:pPr>
      <w:rPr>
        <w:rFonts w:ascii="Wingdings 2" w:hAnsi="Wingdings 2" w:hint="default"/>
        <w:sz w:val="20"/>
      </w:rPr>
    </w:lvl>
    <w:lvl w:ilvl="1" w:tentative="1">
      <w:start w:val="1"/>
      <w:numFmt w:val="bullet"/>
      <w:lvlText w:val=""/>
      <w:lvlJc w:val="left"/>
      <w:pPr>
        <w:tabs>
          <w:tab w:val="num" w:pos="2160"/>
        </w:tabs>
        <w:ind w:left="2160" w:hanging="360"/>
      </w:pPr>
      <w:rPr>
        <w:rFonts w:ascii="Symbol" w:hAnsi="Symbol" w:hint="default"/>
        <w:sz w:val="20"/>
      </w:rPr>
    </w:lvl>
    <w:lvl w:ilvl="2" w:tentative="1">
      <w:start w:val="1"/>
      <w:numFmt w:val="bullet"/>
      <w:lvlText w:val=""/>
      <w:lvlJc w:val="left"/>
      <w:pPr>
        <w:tabs>
          <w:tab w:val="num" w:pos="2880"/>
        </w:tabs>
        <w:ind w:left="2880" w:hanging="360"/>
      </w:pPr>
      <w:rPr>
        <w:rFonts w:ascii="Symbol" w:hAnsi="Symbol" w:hint="default"/>
        <w:sz w:val="20"/>
      </w:rPr>
    </w:lvl>
    <w:lvl w:ilvl="3" w:tentative="1">
      <w:start w:val="1"/>
      <w:numFmt w:val="bullet"/>
      <w:lvlText w:val=""/>
      <w:lvlJc w:val="left"/>
      <w:pPr>
        <w:tabs>
          <w:tab w:val="num" w:pos="3600"/>
        </w:tabs>
        <w:ind w:left="3600" w:hanging="360"/>
      </w:pPr>
      <w:rPr>
        <w:rFonts w:ascii="Symbol" w:hAnsi="Symbol" w:hint="default"/>
        <w:sz w:val="20"/>
      </w:rPr>
    </w:lvl>
    <w:lvl w:ilvl="4" w:tentative="1">
      <w:start w:val="1"/>
      <w:numFmt w:val="bullet"/>
      <w:lvlText w:val=""/>
      <w:lvlJc w:val="left"/>
      <w:pPr>
        <w:tabs>
          <w:tab w:val="num" w:pos="4320"/>
        </w:tabs>
        <w:ind w:left="4320" w:hanging="360"/>
      </w:pPr>
      <w:rPr>
        <w:rFonts w:ascii="Symbol" w:hAnsi="Symbol" w:hint="default"/>
        <w:sz w:val="20"/>
      </w:rPr>
    </w:lvl>
    <w:lvl w:ilvl="5" w:tentative="1">
      <w:start w:val="1"/>
      <w:numFmt w:val="bullet"/>
      <w:lvlText w:val=""/>
      <w:lvlJc w:val="left"/>
      <w:pPr>
        <w:tabs>
          <w:tab w:val="num" w:pos="5040"/>
        </w:tabs>
        <w:ind w:left="5040" w:hanging="360"/>
      </w:pPr>
      <w:rPr>
        <w:rFonts w:ascii="Symbol" w:hAnsi="Symbol" w:hint="default"/>
        <w:sz w:val="20"/>
      </w:rPr>
    </w:lvl>
    <w:lvl w:ilvl="6" w:tentative="1">
      <w:start w:val="1"/>
      <w:numFmt w:val="bullet"/>
      <w:lvlText w:val=""/>
      <w:lvlJc w:val="left"/>
      <w:pPr>
        <w:tabs>
          <w:tab w:val="num" w:pos="5760"/>
        </w:tabs>
        <w:ind w:left="5760" w:hanging="360"/>
      </w:pPr>
      <w:rPr>
        <w:rFonts w:ascii="Symbol" w:hAnsi="Symbol" w:hint="default"/>
        <w:sz w:val="20"/>
      </w:rPr>
    </w:lvl>
    <w:lvl w:ilvl="7" w:tentative="1">
      <w:start w:val="1"/>
      <w:numFmt w:val="bullet"/>
      <w:lvlText w:val=""/>
      <w:lvlJc w:val="left"/>
      <w:pPr>
        <w:tabs>
          <w:tab w:val="num" w:pos="6480"/>
        </w:tabs>
        <w:ind w:left="6480" w:hanging="360"/>
      </w:pPr>
      <w:rPr>
        <w:rFonts w:ascii="Symbol" w:hAnsi="Symbol" w:hint="default"/>
        <w:sz w:val="20"/>
      </w:rPr>
    </w:lvl>
    <w:lvl w:ilvl="8" w:tentative="1">
      <w:start w:val="1"/>
      <w:numFmt w:val="bullet"/>
      <w:lvlText w:val=""/>
      <w:lvlJc w:val="left"/>
      <w:pPr>
        <w:tabs>
          <w:tab w:val="num" w:pos="7200"/>
        </w:tabs>
        <w:ind w:left="7200" w:hanging="360"/>
      </w:pPr>
      <w:rPr>
        <w:rFonts w:ascii="Symbol" w:hAnsi="Symbol" w:hint="default"/>
        <w:sz w:val="20"/>
      </w:rPr>
    </w:lvl>
  </w:abstractNum>
  <w:abstractNum w:abstractNumId="18">
    <w:nsid w:val="65F11F51"/>
    <w:multiLevelType w:val="hybridMultilevel"/>
    <w:tmpl w:val="2B9A1BD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nsid w:val="716F6EED"/>
    <w:multiLevelType w:val="multilevel"/>
    <w:tmpl w:val="852EB8C8"/>
    <w:lvl w:ilvl="0">
      <w:start w:val="1"/>
      <w:numFmt w:val="decimal"/>
      <w:lvlText w:val="%1)"/>
      <w:lvlJc w:val="left"/>
      <w:pPr>
        <w:ind w:left="360" w:hanging="360"/>
      </w:pPr>
      <w:rPr>
        <w:rFonts w:ascii="Calibri" w:hAnsi="Calibri" w:hint="default"/>
        <w:b/>
        <w:i w:val="0"/>
        <w:sz w:val="40"/>
      </w:rPr>
    </w:lvl>
    <w:lvl w:ilvl="1">
      <w:start w:val="1"/>
      <w:numFmt w:val="upperRoman"/>
      <w:lvlText w:val="%2)"/>
      <w:lvlJc w:val="left"/>
      <w:pPr>
        <w:ind w:left="792" w:hanging="432"/>
      </w:pPr>
      <w:rPr>
        <w:rFonts w:ascii="Calibri" w:hAnsi="Calibri" w:hint="default"/>
        <w:b/>
        <w:i w:val="0"/>
        <w:sz w:val="40"/>
      </w:rPr>
    </w:lvl>
    <w:lvl w:ilvl="2">
      <w:start w:val="1"/>
      <w:numFmt w:val="upperLetter"/>
      <w:lvlText w:val="%3)"/>
      <w:lvlJc w:val="left"/>
      <w:pPr>
        <w:ind w:left="1224" w:hanging="504"/>
      </w:pPr>
      <w:rPr>
        <w:rFonts w:ascii="Calibri" w:hAnsi="Calibri" w:hint="default"/>
        <w:b/>
        <w:i w:val="0"/>
        <w:sz w:val="32"/>
      </w:rPr>
    </w:lvl>
    <w:lvl w:ilvl="3">
      <w:start w:val="1"/>
      <w:numFmt w:val="bullet"/>
      <w:lvlText w:val=""/>
      <w:lvlJc w:val="left"/>
      <w:pPr>
        <w:ind w:left="1656" w:hanging="576"/>
      </w:pPr>
      <w:rPr>
        <w:rFonts w:ascii="Wingdings 2" w:hAnsi="Wingdings 2"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0">
    <w:nsid w:val="71EA5B6E"/>
    <w:multiLevelType w:val="hybridMultilevel"/>
    <w:tmpl w:val="A6FEED4C"/>
    <w:lvl w:ilvl="0" w:tplc="2F38DFF0">
      <w:start w:val="1"/>
      <w:numFmt w:val="bullet"/>
      <w:lvlText w:val=""/>
      <w:lvlJc w:val="left"/>
      <w:pPr>
        <w:tabs>
          <w:tab w:val="num" w:pos="720"/>
        </w:tabs>
        <w:ind w:left="720" w:hanging="360"/>
      </w:pPr>
      <w:rPr>
        <w:rFonts w:ascii="Wingdings 2" w:hAnsi="Wingdings 2" w:hint="default"/>
      </w:rPr>
    </w:lvl>
    <w:lvl w:ilvl="1" w:tplc="A66AE12E" w:tentative="1">
      <w:start w:val="1"/>
      <w:numFmt w:val="bullet"/>
      <w:lvlText w:val=""/>
      <w:lvlJc w:val="left"/>
      <w:pPr>
        <w:tabs>
          <w:tab w:val="num" w:pos="1440"/>
        </w:tabs>
        <w:ind w:left="1440" w:hanging="360"/>
      </w:pPr>
      <w:rPr>
        <w:rFonts w:ascii="Wingdings 2" w:hAnsi="Wingdings 2" w:hint="default"/>
      </w:rPr>
    </w:lvl>
    <w:lvl w:ilvl="2" w:tplc="3270706A" w:tentative="1">
      <w:start w:val="1"/>
      <w:numFmt w:val="bullet"/>
      <w:lvlText w:val=""/>
      <w:lvlJc w:val="left"/>
      <w:pPr>
        <w:tabs>
          <w:tab w:val="num" w:pos="2160"/>
        </w:tabs>
        <w:ind w:left="2160" w:hanging="360"/>
      </w:pPr>
      <w:rPr>
        <w:rFonts w:ascii="Wingdings 2" w:hAnsi="Wingdings 2" w:hint="default"/>
      </w:rPr>
    </w:lvl>
    <w:lvl w:ilvl="3" w:tplc="F536CFEE" w:tentative="1">
      <w:start w:val="1"/>
      <w:numFmt w:val="bullet"/>
      <w:lvlText w:val=""/>
      <w:lvlJc w:val="left"/>
      <w:pPr>
        <w:tabs>
          <w:tab w:val="num" w:pos="2880"/>
        </w:tabs>
        <w:ind w:left="2880" w:hanging="360"/>
      </w:pPr>
      <w:rPr>
        <w:rFonts w:ascii="Wingdings 2" w:hAnsi="Wingdings 2" w:hint="default"/>
      </w:rPr>
    </w:lvl>
    <w:lvl w:ilvl="4" w:tplc="9022040C" w:tentative="1">
      <w:start w:val="1"/>
      <w:numFmt w:val="bullet"/>
      <w:lvlText w:val=""/>
      <w:lvlJc w:val="left"/>
      <w:pPr>
        <w:tabs>
          <w:tab w:val="num" w:pos="3600"/>
        </w:tabs>
        <w:ind w:left="3600" w:hanging="360"/>
      </w:pPr>
      <w:rPr>
        <w:rFonts w:ascii="Wingdings 2" w:hAnsi="Wingdings 2" w:hint="default"/>
      </w:rPr>
    </w:lvl>
    <w:lvl w:ilvl="5" w:tplc="A31E1D1C" w:tentative="1">
      <w:start w:val="1"/>
      <w:numFmt w:val="bullet"/>
      <w:lvlText w:val=""/>
      <w:lvlJc w:val="left"/>
      <w:pPr>
        <w:tabs>
          <w:tab w:val="num" w:pos="4320"/>
        </w:tabs>
        <w:ind w:left="4320" w:hanging="360"/>
      </w:pPr>
      <w:rPr>
        <w:rFonts w:ascii="Wingdings 2" w:hAnsi="Wingdings 2" w:hint="default"/>
      </w:rPr>
    </w:lvl>
    <w:lvl w:ilvl="6" w:tplc="286C1234" w:tentative="1">
      <w:start w:val="1"/>
      <w:numFmt w:val="bullet"/>
      <w:lvlText w:val=""/>
      <w:lvlJc w:val="left"/>
      <w:pPr>
        <w:tabs>
          <w:tab w:val="num" w:pos="5040"/>
        </w:tabs>
        <w:ind w:left="5040" w:hanging="360"/>
      </w:pPr>
      <w:rPr>
        <w:rFonts w:ascii="Wingdings 2" w:hAnsi="Wingdings 2" w:hint="default"/>
      </w:rPr>
    </w:lvl>
    <w:lvl w:ilvl="7" w:tplc="A66ADB86" w:tentative="1">
      <w:start w:val="1"/>
      <w:numFmt w:val="bullet"/>
      <w:lvlText w:val=""/>
      <w:lvlJc w:val="left"/>
      <w:pPr>
        <w:tabs>
          <w:tab w:val="num" w:pos="5760"/>
        </w:tabs>
        <w:ind w:left="5760" w:hanging="360"/>
      </w:pPr>
      <w:rPr>
        <w:rFonts w:ascii="Wingdings 2" w:hAnsi="Wingdings 2" w:hint="default"/>
      </w:rPr>
    </w:lvl>
    <w:lvl w:ilvl="8" w:tplc="1C14A2B0" w:tentative="1">
      <w:start w:val="1"/>
      <w:numFmt w:val="bullet"/>
      <w:lvlText w:val=""/>
      <w:lvlJc w:val="left"/>
      <w:pPr>
        <w:tabs>
          <w:tab w:val="num" w:pos="6480"/>
        </w:tabs>
        <w:ind w:left="6480" w:hanging="360"/>
      </w:pPr>
      <w:rPr>
        <w:rFonts w:ascii="Wingdings 2" w:hAnsi="Wingdings 2" w:hint="default"/>
      </w:rPr>
    </w:lvl>
  </w:abstractNum>
  <w:abstractNum w:abstractNumId="21">
    <w:nsid w:val="746B0191"/>
    <w:multiLevelType w:val="hybridMultilevel"/>
    <w:tmpl w:val="A93AA84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nsid w:val="765D0DBB"/>
    <w:multiLevelType w:val="multilevel"/>
    <w:tmpl w:val="EA78A5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nsid w:val="76834CA6"/>
    <w:multiLevelType w:val="hybridMultilevel"/>
    <w:tmpl w:val="932CAAE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nsid w:val="77984A76"/>
    <w:multiLevelType w:val="multilevel"/>
    <w:tmpl w:val="852EB8C8"/>
    <w:lvl w:ilvl="0">
      <w:start w:val="1"/>
      <w:numFmt w:val="decimal"/>
      <w:lvlText w:val="%1)"/>
      <w:lvlJc w:val="left"/>
      <w:pPr>
        <w:ind w:left="360" w:hanging="360"/>
      </w:pPr>
      <w:rPr>
        <w:rFonts w:ascii="Calibri" w:hAnsi="Calibri" w:hint="default"/>
        <w:b/>
        <w:i w:val="0"/>
        <w:sz w:val="40"/>
      </w:rPr>
    </w:lvl>
    <w:lvl w:ilvl="1">
      <w:start w:val="1"/>
      <w:numFmt w:val="upperRoman"/>
      <w:lvlText w:val="%2)"/>
      <w:lvlJc w:val="left"/>
      <w:pPr>
        <w:ind w:left="792" w:hanging="432"/>
      </w:pPr>
      <w:rPr>
        <w:rFonts w:ascii="Calibri" w:hAnsi="Calibri" w:hint="default"/>
        <w:b/>
        <w:i w:val="0"/>
        <w:sz w:val="40"/>
      </w:rPr>
    </w:lvl>
    <w:lvl w:ilvl="2">
      <w:start w:val="1"/>
      <w:numFmt w:val="upperLetter"/>
      <w:lvlText w:val="%3)"/>
      <w:lvlJc w:val="left"/>
      <w:pPr>
        <w:ind w:left="1224" w:hanging="504"/>
      </w:pPr>
      <w:rPr>
        <w:rFonts w:ascii="Calibri" w:hAnsi="Calibri" w:hint="default"/>
        <w:b/>
        <w:i w:val="0"/>
        <w:sz w:val="32"/>
      </w:rPr>
    </w:lvl>
    <w:lvl w:ilvl="3">
      <w:start w:val="1"/>
      <w:numFmt w:val="bullet"/>
      <w:lvlText w:val=""/>
      <w:lvlJc w:val="left"/>
      <w:pPr>
        <w:ind w:left="1656" w:hanging="576"/>
      </w:pPr>
      <w:rPr>
        <w:rFonts w:ascii="Wingdings 2" w:hAnsi="Wingdings 2"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5">
    <w:nsid w:val="780C2653"/>
    <w:multiLevelType w:val="multilevel"/>
    <w:tmpl w:val="0A7A5B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8"/>
  </w:num>
  <w:num w:numId="2">
    <w:abstractNumId w:val="10"/>
  </w:num>
  <w:num w:numId="3">
    <w:abstractNumId w:val="9"/>
  </w:num>
  <w:num w:numId="4">
    <w:abstractNumId w:val="20"/>
  </w:num>
  <w:num w:numId="5">
    <w:abstractNumId w:val="13"/>
  </w:num>
  <w:num w:numId="6">
    <w:abstractNumId w:val="2"/>
  </w:num>
  <w:num w:numId="7">
    <w:abstractNumId w:val="17"/>
  </w:num>
  <w:num w:numId="8">
    <w:abstractNumId w:val="12"/>
  </w:num>
  <w:num w:numId="9">
    <w:abstractNumId w:val="3"/>
  </w:num>
  <w:num w:numId="10">
    <w:abstractNumId w:val="6"/>
  </w:num>
  <w:num w:numId="11">
    <w:abstractNumId w:val="1"/>
  </w:num>
  <w:num w:numId="12">
    <w:abstractNumId w:val="0"/>
  </w:num>
  <w:num w:numId="13">
    <w:abstractNumId w:val="4"/>
  </w:num>
  <w:num w:numId="14">
    <w:abstractNumId w:val="25"/>
  </w:num>
  <w:num w:numId="15">
    <w:abstractNumId w:val="5"/>
  </w:num>
  <w:num w:numId="16">
    <w:abstractNumId w:val="15"/>
  </w:num>
  <w:num w:numId="17">
    <w:abstractNumId w:val="14"/>
  </w:num>
  <w:num w:numId="18">
    <w:abstractNumId w:val="22"/>
  </w:num>
  <w:num w:numId="19">
    <w:abstractNumId w:val="16"/>
  </w:num>
  <w:num w:numId="20">
    <w:abstractNumId w:val="7"/>
  </w:num>
  <w:num w:numId="21">
    <w:abstractNumId w:val="8"/>
  </w:num>
  <w:num w:numId="22">
    <w:abstractNumId w:val="21"/>
  </w:num>
  <w:num w:numId="23">
    <w:abstractNumId w:val="23"/>
  </w:num>
  <w:num w:numId="24">
    <w:abstractNumId w:val="11"/>
  </w:num>
  <w:num w:numId="25">
    <w:abstractNumId w:val="24"/>
  </w:num>
  <w:num w:numId="26">
    <w:abstractNumId w:val="19"/>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50"/>
  <w:documentProtection w:formatting="1" w:enforcement="1" w:cryptProviderType="rsaFull" w:cryptAlgorithmClass="hash" w:cryptAlgorithmType="typeAny" w:cryptAlgorithmSid="4" w:cryptSpinCount="50000" w:hash="zJZ7BS9NgMihojkpWss2WkKpIrg=" w:salt="Cc875JGRHg3fAH3C3AiwYQ=="/>
  <w:defaultTabStop w:val="720"/>
  <w:drawingGridHorizontalSpacing w:val="110"/>
  <w:displayHorizontalDrawingGridEvery w:val="2"/>
  <w:characterSpacingControl w:val="doNotCompress"/>
  <w:footnotePr>
    <w:footnote w:id="0"/>
    <w:footnote w:id="1"/>
  </w:footnotePr>
  <w:endnotePr>
    <w:endnote w:id="0"/>
    <w:endnote w:id="1"/>
  </w:endnotePr>
  <w:compat>
    <w:useFELayout/>
  </w:compat>
  <w:rsids>
    <w:rsidRoot w:val="00BB0A7E"/>
    <w:rsid w:val="00007618"/>
    <w:rsid w:val="000116DA"/>
    <w:rsid w:val="00013747"/>
    <w:rsid w:val="000237C3"/>
    <w:rsid w:val="00034C84"/>
    <w:rsid w:val="00037E11"/>
    <w:rsid w:val="00043599"/>
    <w:rsid w:val="00051411"/>
    <w:rsid w:val="000528C3"/>
    <w:rsid w:val="00055D8A"/>
    <w:rsid w:val="00065679"/>
    <w:rsid w:val="00066050"/>
    <w:rsid w:val="0007151A"/>
    <w:rsid w:val="00072277"/>
    <w:rsid w:val="00080B4F"/>
    <w:rsid w:val="000A427E"/>
    <w:rsid w:val="000E5118"/>
    <w:rsid w:val="000E5FD1"/>
    <w:rsid w:val="000E6102"/>
    <w:rsid w:val="000F3CCE"/>
    <w:rsid w:val="00100042"/>
    <w:rsid w:val="00100223"/>
    <w:rsid w:val="0010109E"/>
    <w:rsid w:val="00110797"/>
    <w:rsid w:val="00113D0B"/>
    <w:rsid w:val="001219F4"/>
    <w:rsid w:val="001256E4"/>
    <w:rsid w:val="00150D12"/>
    <w:rsid w:val="00164A87"/>
    <w:rsid w:val="001657CF"/>
    <w:rsid w:val="00171E6D"/>
    <w:rsid w:val="001812CB"/>
    <w:rsid w:val="00190DAD"/>
    <w:rsid w:val="0019102D"/>
    <w:rsid w:val="00193152"/>
    <w:rsid w:val="001A23E2"/>
    <w:rsid w:val="001A4408"/>
    <w:rsid w:val="001A5321"/>
    <w:rsid w:val="001B58B3"/>
    <w:rsid w:val="001C478D"/>
    <w:rsid w:val="001D0D3D"/>
    <w:rsid w:val="001D2D36"/>
    <w:rsid w:val="001D2DEF"/>
    <w:rsid w:val="001E268F"/>
    <w:rsid w:val="001E5033"/>
    <w:rsid w:val="001E6848"/>
    <w:rsid w:val="001F7EBA"/>
    <w:rsid w:val="00200DCC"/>
    <w:rsid w:val="00204DB0"/>
    <w:rsid w:val="00224598"/>
    <w:rsid w:val="00226261"/>
    <w:rsid w:val="00230D6F"/>
    <w:rsid w:val="00231308"/>
    <w:rsid w:val="0023439C"/>
    <w:rsid w:val="002372F0"/>
    <w:rsid w:val="00237F7A"/>
    <w:rsid w:val="00240AEE"/>
    <w:rsid w:val="0024168C"/>
    <w:rsid w:val="00241B58"/>
    <w:rsid w:val="00245394"/>
    <w:rsid w:val="00245CD3"/>
    <w:rsid w:val="0024640B"/>
    <w:rsid w:val="0025120A"/>
    <w:rsid w:val="002526E0"/>
    <w:rsid w:val="00253D40"/>
    <w:rsid w:val="0026590D"/>
    <w:rsid w:val="0028274A"/>
    <w:rsid w:val="002830FB"/>
    <w:rsid w:val="00297708"/>
    <w:rsid w:val="002A2CF4"/>
    <w:rsid w:val="002A3BE4"/>
    <w:rsid w:val="002A5081"/>
    <w:rsid w:val="002A6B28"/>
    <w:rsid w:val="002B4CDE"/>
    <w:rsid w:val="002B551F"/>
    <w:rsid w:val="002B675C"/>
    <w:rsid w:val="002C1667"/>
    <w:rsid w:val="002C33EE"/>
    <w:rsid w:val="002D287E"/>
    <w:rsid w:val="002E00FC"/>
    <w:rsid w:val="002E33BC"/>
    <w:rsid w:val="002E4733"/>
    <w:rsid w:val="002F11D1"/>
    <w:rsid w:val="002F277B"/>
    <w:rsid w:val="002F53CE"/>
    <w:rsid w:val="002F65BC"/>
    <w:rsid w:val="002F7604"/>
    <w:rsid w:val="003012A2"/>
    <w:rsid w:val="00313FED"/>
    <w:rsid w:val="00346FD0"/>
    <w:rsid w:val="003502DA"/>
    <w:rsid w:val="0037565B"/>
    <w:rsid w:val="00382803"/>
    <w:rsid w:val="00382F17"/>
    <w:rsid w:val="003873BC"/>
    <w:rsid w:val="00390190"/>
    <w:rsid w:val="00390F16"/>
    <w:rsid w:val="0039225E"/>
    <w:rsid w:val="00397A3F"/>
    <w:rsid w:val="003B4589"/>
    <w:rsid w:val="003B7C53"/>
    <w:rsid w:val="003C01CD"/>
    <w:rsid w:val="003C33CA"/>
    <w:rsid w:val="003D5D86"/>
    <w:rsid w:val="003E0136"/>
    <w:rsid w:val="003F4CF5"/>
    <w:rsid w:val="004049C2"/>
    <w:rsid w:val="00410EE3"/>
    <w:rsid w:val="0041110A"/>
    <w:rsid w:val="004252AB"/>
    <w:rsid w:val="00430D9C"/>
    <w:rsid w:val="00451695"/>
    <w:rsid w:val="004566FA"/>
    <w:rsid w:val="0047070E"/>
    <w:rsid w:val="00471646"/>
    <w:rsid w:val="00480055"/>
    <w:rsid w:val="0048044C"/>
    <w:rsid w:val="00480A9E"/>
    <w:rsid w:val="00481329"/>
    <w:rsid w:val="004831E4"/>
    <w:rsid w:val="0048546C"/>
    <w:rsid w:val="00490895"/>
    <w:rsid w:val="004957F5"/>
    <w:rsid w:val="004A41D7"/>
    <w:rsid w:val="004A5FD7"/>
    <w:rsid w:val="004B6305"/>
    <w:rsid w:val="004D4879"/>
    <w:rsid w:val="004F3735"/>
    <w:rsid w:val="004F3E2F"/>
    <w:rsid w:val="0050398D"/>
    <w:rsid w:val="00506E05"/>
    <w:rsid w:val="00507FF9"/>
    <w:rsid w:val="0052272E"/>
    <w:rsid w:val="005233B5"/>
    <w:rsid w:val="00533551"/>
    <w:rsid w:val="00547963"/>
    <w:rsid w:val="0055000F"/>
    <w:rsid w:val="00557931"/>
    <w:rsid w:val="00575201"/>
    <w:rsid w:val="00583337"/>
    <w:rsid w:val="005B7839"/>
    <w:rsid w:val="005C1496"/>
    <w:rsid w:val="005F3D13"/>
    <w:rsid w:val="0060124D"/>
    <w:rsid w:val="00601804"/>
    <w:rsid w:val="00610253"/>
    <w:rsid w:val="00626DAB"/>
    <w:rsid w:val="00643097"/>
    <w:rsid w:val="006466B9"/>
    <w:rsid w:val="00646F23"/>
    <w:rsid w:val="00667D3D"/>
    <w:rsid w:val="00671B7C"/>
    <w:rsid w:val="006814F3"/>
    <w:rsid w:val="0068208F"/>
    <w:rsid w:val="00691360"/>
    <w:rsid w:val="00691D83"/>
    <w:rsid w:val="00693A12"/>
    <w:rsid w:val="006B3955"/>
    <w:rsid w:val="006E5484"/>
    <w:rsid w:val="006F3793"/>
    <w:rsid w:val="0070353A"/>
    <w:rsid w:val="00717ABF"/>
    <w:rsid w:val="007257B2"/>
    <w:rsid w:val="00734F60"/>
    <w:rsid w:val="007408CC"/>
    <w:rsid w:val="00744F09"/>
    <w:rsid w:val="007513C3"/>
    <w:rsid w:val="00764D76"/>
    <w:rsid w:val="00766334"/>
    <w:rsid w:val="00794ED3"/>
    <w:rsid w:val="007A29A4"/>
    <w:rsid w:val="007B4E3C"/>
    <w:rsid w:val="007C3BF5"/>
    <w:rsid w:val="007D004E"/>
    <w:rsid w:val="007D0388"/>
    <w:rsid w:val="007D2C10"/>
    <w:rsid w:val="007E3ECF"/>
    <w:rsid w:val="007E7C08"/>
    <w:rsid w:val="007F0361"/>
    <w:rsid w:val="00805BD4"/>
    <w:rsid w:val="00810AA8"/>
    <w:rsid w:val="00815A61"/>
    <w:rsid w:val="00826DDE"/>
    <w:rsid w:val="00842D76"/>
    <w:rsid w:val="00852310"/>
    <w:rsid w:val="0086124C"/>
    <w:rsid w:val="00864071"/>
    <w:rsid w:val="00864E59"/>
    <w:rsid w:val="0087276E"/>
    <w:rsid w:val="00877096"/>
    <w:rsid w:val="008778F1"/>
    <w:rsid w:val="008820B6"/>
    <w:rsid w:val="00885732"/>
    <w:rsid w:val="008861C5"/>
    <w:rsid w:val="00894579"/>
    <w:rsid w:val="008A38F7"/>
    <w:rsid w:val="008A61A5"/>
    <w:rsid w:val="008B4B4E"/>
    <w:rsid w:val="008C2CD2"/>
    <w:rsid w:val="008C558D"/>
    <w:rsid w:val="008C75BD"/>
    <w:rsid w:val="008D1573"/>
    <w:rsid w:val="008D3CC5"/>
    <w:rsid w:val="008F3D38"/>
    <w:rsid w:val="00912275"/>
    <w:rsid w:val="0092235B"/>
    <w:rsid w:val="00922B67"/>
    <w:rsid w:val="009269DF"/>
    <w:rsid w:val="00947A08"/>
    <w:rsid w:val="009536DE"/>
    <w:rsid w:val="00953D99"/>
    <w:rsid w:val="009548FB"/>
    <w:rsid w:val="009717D1"/>
    <w:rsid w:val="009810ED"/>
    <w:rsid w:val="00985286"/>
    <w:rsid w:val="009A041E"/>
    <w:rsid w:val="009A2429"/>
    <w:rsid w:val="009A77B7"/>
    <w:rsid w:val="009E6041"/>
    <w:rsid w:val="009F3393"/>
    <w:rsid w:val="009F5B78"/>
    <w:rsid w:val="00A01D6B"/>
    <w:rsid w:val="00A10D4E"/>
    <w:rsid w:val="00A11E7C"/>
    <w:rsid w:val="00A264F3"/>
    <w:rsid w:val="00A31808"/>
    <w:rsid w:val="00A63D31"/>
    <w:rsid w:val="00A6657F"/>
    <w:rsid w:val="00A677BE"/>
    <w:rsid w:val="00A7166F"/>
    <w:rsid w:val="00A72A54"/>
    <w:rsid w:val="00A7536A"/>
    <w:rsid w:val="00A75C63"/>
    <w:rsid w:val="00AB4F1B"/>
    <w:rsid w:val="00AB5CE4"/>
    <w:rsid w:val="00AD06AA"/>
    <w:rsid w:val="00AD7C08"/>
    <w:rsid w:val="00B008D4"/>
    <w:rsid w:val="00B03A7D"/>
    <w:rsid w:val="00B1078C"/>
    <w:rsid w:val="00B13AA2"/>
    <w:rsid w:val="00B15300"/>
    <w:rsid w:val="00B21D8E"/>
    <w:rsid w:val="00B3092A"/>
    <w:rsid w:val="00B34825"/>
    <w:rsid w:val="00B52814"/>
    <w:rsid w:val="00B57767"/>
    <w:rsid w:val="00B60BA8"/>
    <w:rsid w:val="00B71D80"/>
    <w:rsid w:val="00B76B1F"/>
    <w:rsid w:val="00B836FE"/>
    <w:rsid w:val="00B91EF8"/>
    <w:rsid w:val="00B94672"/>
    <w:rsid w:val="00BB0A7E"/>
    <w:rsid w:val="00BB334E"/>
    <w:rsid w:val="00BC27F9"/>
    <w:rsid w:val="00BC33EC"/>
    <w:rsid w:val="00BC7CE5"/>
    <w:rsid w:val="00BD59EA"/>
    <w:rsid w:val="00BF130E"/>
    <w:rsid w:val="00C00C08"/>
    <w:rsid w:val="00C03B85"/>
    <w:rsid w:val="00C1589E"/>
    <w:rsid w:val="00C1791A"/>
    <w:rsid w:val="00C25416"/>
    <w:rsid w:val="00C26D0F"/>
    <w:rsid w:val="00C52346"/>
    <w:rsid w:val="00C5265F"/>
    <w:rsid w:val="00C546BB"/>
    <w:rsid w:val="00C67839"/>
    <w:rsid w:val="00C738BD"/>
    <w:rsid w:val="00C772C5"/>
    <w:rsid w:val="00C978EE"/>
    <w:rsid w:val="00C97ADC"/>
    <w:rsid w:val="00C97F9F"/>
    <w:rsid w:val="00CA5634"/>
    <w:rsid w:val="00CA7FFB"/>
    <w:rsid w:val="00CB00C3"/>
    <w:rsid w:val="00CB6F23"/>
    <w:rsid w:val="00CD7036"/>
    <w:rsid w:val="00CF19E6"/>
    <w:rsid w:val="00CF2E56"/>
    <w:rsid w:val="00D02D13"/>
    <w:rsid w:val="00D10ABD"/>
    <w:rsid w:val="00D179AE"/>
    <w:rsid w:val="00D17B32"/>
    <w:rsid w:val="00D20153"/>
    <w:rsid w:val="00D21EC7"/>
    <w:rsid w:val="00D27645"/>
    <w:rsid w:val="00D33AB3"/>
    <w:rsid w:val="00D35552"/>
    <w:rsid w:val="00D37E50"/>
    <w:rsid w:val="00D41B91"/>
    <w:rsid w:val="00D52064"/>
    <w:rsid w:val="00D53B5A"/>
    <w:rsid w:val="00D61965"/>
    <w:rsid w:val="00D67E7D"/>
    <w:rsid w:val="00D71C5F"/>
    <w:rsid w:val="00D97185"/>
    <w:rsid w:val="00DA12A7"/>
    <w:rsid w:val="00DB2735"/>
    <w:rsid w:val="00DE5211"/>
    <w:rsid w:val="00DF4E22"/>
    <w:rsid w:val="00DF6DD0"/>
    <w:rsid w:val="00E134AE"/>
    <w:rsid w:val="00E13D26"/>
    <w:rsid w:val="00E177A5"/>
    <w:rsid w:val="00E247B1"/>
    <w:rsid w:val="00E370EF"/>
    <w:rsid w:val="00E453E6"/>
    <w:rsid w:val="00E600F1"/>
    <w:rsid w:val="00E716A8"/>
    <w:rsid w:val="00E741C6"/>
    <w:rsid w:val="00E75115"/>
    <w:rsid w:val="00E83CAB"/>
    <w:rsid w:val="00E854EC"/>
    <w:rsid w:val="00E932B2"/>
    <w:rsid w:val="00EB5FBC"/>
    <w:rsid w:val="00EF0428"/>
    <w:rsid w:val="00EF2F5A"/>
    <w:rsid w:val="00F064E7"/>
    <w:rsid w:val="00F11124"/>
    <w:rsid w:val="00F32E70"/>
    <w:rsid w:val="00F369EA"/>
    <w:rsid w:val="00F40BED"/>
    <w:rsid w:val="00F429CB"/>
    <w:rsid w:val="00F54A7B"/>
    <w:rsid w:val="00F570F3"/>
    <w:rsid w:val="00F714C9"/>
    <w:rsid w:val="00F80064"/>
    <w:rsid w:val="00F83A36"/>
    <w:rsid w:val="00F84994"/>
    <w:rsid w:val="00F86DD3"/>
    <w:rsid w:val="00F87066"/>
    <w:rsid w:val="00FA27E1"/>
    <w:rsid w:val="00FA71ED"/>
    <w:rsid w:val="00FB46CE"/>
    <w:rsid w:val="00FC309B"/>
    <w:rsid w:val="00FC3815"/>
    <w:rsid w:val="00FC3CB3"/>
    <w:rsid w:val="00FC5A57"/>
    <w:rsid w:val="00FD0949"/>
    <w:rsid w:val="00FD6943"/>
    <w:rsid w:val="00FE4581"/>
    <w:rsid w:val="00FE53C5"/>
    <w:rsid w:val="00FF4E1C"/>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83337"/>
  </w:style>
  <w:style w:type="paragraph" w:styleId="Heading1">
    <w:name w:val="heading 1"/>
    <w:basedOn w:val="Normal"/>
    <w:next w:val="Normal"/>
    <w:link w:val="Heading1Char"/>
    <w:uiPriority w:val="9"/>
    <w:qFormat/>
    <w:rsid w:val="00691D83"/>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semiHidden/>
    <w:unhideWhenUsed/>
    <w:qFormat/>
    <w:rsid w:val="00204DB0"/>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link w:val="Heading3Char"/>
    <w:uiPriority w:val="9"/>
    <w:qFormat/>
    <w:rsid w:val="009A041E"/>
    <w:pPr>
      <w:spacing w:before="100" w:beforeAutospacing="1" w:after="100" w:afterAutospacing="1" w:line="240" w:lineRule="auto"/>
      <w:outlineLvl w:val="2"/>
    </w:pPr>
    <w:rPr>
      <w:rFonts w:ascii="Times New Roman" w:eastAsia="Times New Roman" w:hAnsi="Times New Roman" w:cs="Times New Roman"/>
      <w:b/>
      <w:bCs/>
      <w:sz w:val="27"/>
      <w:szCs w:val="27"/>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69136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691360"/>
    <w:rPr>
      <w:rFonts w:ascii="Tahoma" w:hAnsi="Tahoma" w:cs="Tahoma"/>
      <w:sz w:val="16"/>
      <w:szCs w:val="16"/>
    </w:rPr>
  </w:style>
  <w:style w:type="paragraph" w:styleId="ListParagraph">
    <w:name w:val="List Paragraph"/>
    <w:basedOn w:val="Normal"/>
    <w:uiPriority w:val="34"/>
    <w:qFormat/>
    <w:rsid w:val="00072277"/>
    <w:pPr>
      <w:ind w:left="720"/>
      <w:contextualSpacing/>
    </w:pPr>
  </w:style>
  <w:style w:type="paragraph" w:styleId="NormalWeb">
    <w:name w:val="Normal (Web)"/>
    <w:basedOn w:val="Normal"/>
    <w:uiPriority w:val="99"/>
    <w:semiHidden/>
    <w:unhideWhenUsed/>
    <w:rsid w:val="00AD7C08"/>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apple-converted-space">
    <w:name w:val="apple-converted-space"/>
    <w:basedOn w:val="DefaultParagraphFont"/>
    <w:rsid w:val="00AD7C08"/>
  </w:style>
  <w:style w:type="character" w:styleId="Hyperlink">
    <w:name w:val="Hyperlink"/>
    <w:basedOn w:val="DefaultParagraphFont"/>
    <w:uiPriority w:val="99"/>
    <w:unhideWhenUsed/>
    <w:rsid w:val="00AD7C08"/>
    <w:rPr>
      <w:color w:val="0000FF"/>
      <w:u w:val="single"/>
    </w:rPr>
  </w:style>
  <w:style w:type="character" w:styleId="Strong">
    <w:name w:val="Strong"/>
    <w:basedOn w:val="DefaultParagraphFont"/>
    <w:uiPriority w:val="22"/>
    <w:qFormat/>
    <w:rsid w:val="001E6848"/>
    <w:rPr>
      <w:b/>
      <w:bCs/>
    </w:rPr>
  </w:style>
  <w:style w:type="character" w:customStyle="1" w:styleId="Heading3Char">
    <w:name w:val="Heading 3 Char"/>
    <w:basedOn w:val="DefaultParagraphFont"/>
    <w:link w:val="Heading3"/>
    <w:uiPriority w:val="9"/>
    <w:rsid w:val="009A041E"/>
    <w:rPr>
      <w:rFonts w:ascii="Times New Roman" w:eastAsia="Times New Roman" w:hAnsi="Times New Roman" w:cs="Times New Roman"/>
      <w:b/>
      <w:bCs/>
      <w:sz w:val="27"/>
      <w:szCs w:val="27"/>
    </w:rPr>
  </w:style>
  <w:style w:type="character" w:customStyle="1" w:styleId="Heading1Char">
    <w:name w:val="Heading 1 Char"/>
    <w:basedOn w:val="DefaultParagraphFont"/>
    <w:link w:val="Heading1"/>
    <w:uiPriority w:val="9"/>
    <w:rsid w:val="00691D83"/>
    <w:rPr>
      <w:rFonts w:asciiTheme="majorHAnsi" w:eastAsiaTheme="majorEastAsia" w:hAnsiTheme="majorHAnsi" w:cstheme="majorBidi"/>
      <w:b/>
      <w:bCs/>
      <w:color w:val="365F91" w:themeColor="accent1" w:themeShade="BF"/>
      <w:sz w:val="28"/>
      <w:szCs w:val="28"/>
    </w:rPr>
  </w:style>
  <w:style w:type="paragraph" w:styleId="Header">
    <w:name w:val="header"/>
    <w:basedOn w:val="Normal"/>
    <w:link w:val="HeaderChar"/>
    <w:uiPriority w:val="99"/>
    <w:unhideWhenUsed/>
    <w:rsid w:val="001D2D36"/>
    <w:pPr>
      <w:tabs>
        <w:tab w:val="center" w:pos="4680"/>
        <w:tab w:val="right" w:pos="9360"/>
      </w:tabs>
      <w:spacing w:after="0" w:line="240" w:lineRule="auto"/>
    </w:pPr>
  </w:style>
  <w:style w:type="character" w:customStyle="1" w:styleId="HeaderChar">
    <w:name w:val="Header Char"/>
    <w:basedOn w:val="DefaultParagraphFont"/>
    <w:link w:val="Header"/>
    <w:uiPriority w:val="99"/>
    <w:rsid w:val="001D2D36"/>
  </w:style>
  <w:style w:type="paragraph" w:styleId="Footer">
    <w:name w:val="footer"/>
    <w:basedOn w:val="Normal"/>
    <w:link w:val="FooterChar"/>
    <w:uiPriority w:val="99"/>
    <w:semiHidden/>
    <w:unhideWhenUsed/>
    <w:rsid w:val="001D2D36"/>
    <w:pPr>
      <w:tabs>
        <w:tab w:val="center" w:pos="4680"/>
        <w:tab w:val="right" w:pos="9360"/>
      </w:tabs>
      <w:spacing w:after="0" w:line="240" w:lineRule="auto"/>
    </w:pPr>
  </w:style>
  <w:style w:type="character" w:customStyle="1" w:styleId="FooterChar">
    <w:name w:val="Footer Char"/>
    <w:basedOn w:val="DefaultParagraphFont"/>
    <w:link w:val="Footer"/>
    <w:uiPriority w:val="99"/>
    <w:semiHidden/>
    <w:rsid w:val="001D2D36"/>
  </w:style>
  <w:style w:type="character" w:customStyle="1" w:styleId="Heading2Char">
    <w:name w:val="Heading 2 Char"/>
    <w:basedOn w:val="DefaultParagraphFont"/>
    <w:link w:val="Heading2"/>
    <w:uiPriority w:val="9"/>
    <w:semiHidden/>
    <w:rsid w:val="00204DB0"/>
    <w:rPr>
      <w:rFonts w:asciiTheme="majorHAnsi" w:eastAsiaTheme="majorEastAsia" w:hAnsiTheme="majorHAnsi" w:cstheme="majorBidi"/>
      <w:b/>
      <w:bCs/>
      <w:color w:val="4F81BD" w:themeColor="accent1"/>
      <w:sz w:val="26"/>
      <w:szCs w:val="26"/>
    </w:rPr>
  </w:style>
  <w:style w:type="paragraph" w:styleId="TOC1">
    <w:name w:val="toc 1"/>
    <w:basedOn w:val="Normal"/>
    <w:next w:val="Normal"/>
    <w:autoRedefine/>
    <w:uiPriority w:val="39"/>
    <w:unhideWhenUsed/>
    <w:rsid w:val="008C558D"/>
    <w:pPr>
      <w:tabs>
        <w:tab w:val="right" w:leader="dot" w:pos="10790"/>
      </w:tabs>
      <w:spacing w:after="100"/>
      <w:jc w:val="center"/>
    </w:pPr>
    <w:rPr>
      <w:sz w:val="36"/>
      <w:szCs w:val="36"/>
    </w:rPr>
  </w:style>
  <w:style w:type="paragraph" w:styleId="TOC2">
    <w:name w:val="toc 2"/>
    <w:basedOn w:val="Normal"/>
    <w:next w:val="Normal"/>
    <w:autoRedefine/>
    <w:uiPriority w:val="39"/>
    <w:unhideWhenUsed/>
    <w:rsid w:val="008C558D"/>
    <w:pPr>
      <w:spacing w:after="100"/>
      <w:ind w:left="220"/>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r="http://schemas.openxmlformats.org/officeDocument/2006/relationships" xmlns:w="http://schemas.openxmlformats.org/wordprocessingml/2006/main">
  <w:divs>
    <w:div w:id="181207977">
      <w:bodyDiv w:val="1"/>
      <w:marLeft w:val="0"/>
      <w:marRight w:val="0"/>
      <w:marTop w:val="0"/>
      <w:marBottom w:val="0"/>
      <w:divBdr>
        <w:top w:val="none" w:sz="0" w:space="0" w:color="auto"/>
        <w:left w:val="none" w:sz="0" w:space="0" w:color="auto"/>
        <w:bottom w:val="none" w:sz="0" w:space="0" w:color="auto"/>
        <w:right w:val="none" w:sz="0" w:space="0" w:color="auto"/>
      </w:divBdr>
    </w:div>
    <w:div w:id="259487121">
      <w:bodyDiv w:val="1"/>
      <w:marLeft w:val="0"/>
      <w:marRight w:val="0"/>
      <w:marTop w:val="0"/>
      <w:marBottom w:val="0"/>
      <w:divBdr>
        <w:top w:val="none" w:sz="0" w:space="0" w:color="auto"/>
        <w:left w:val="none" w:sz="0" w:space="0" w:color="auto"/>
        <w:bottom w:val="none" w:sz="0" w:space="0" w:color="auto"/>
        <w:right w:val="none" w:sz="0" w:space="0" w:color="auto"/>
      </w:divBdr>
    </w:div>
    <w:div w:id="282154834">
      <w:bodyDiv w:val="1"/>
      <w:marLeft w:val="0"/>
      <w:marRight w:val="0"/>
      <w:marTop w:val="0"/>
      <w:marBottom w:val="0"/>
      <w:divBdr>
        <w:top w:val="none" w:sz="0" w:space="0" w:color="auto"/>
        <w:left w:val="none" w:sz="0" w:space="0" w:color="auto"/>
        <w:bottom w:val="none" w:sz="0" w:space="0" w:color="auto"/>
        <w:right w:val="none" w:sz="0" w:space="0" w:color="auto"/>
      </w:divBdr>
    </w:div>
    <w:div w:id="402263013">
      <w:bodyDiv w:val="1"/>
      <w:marLeft w:val="0"/>
      <w:marRight w:val="0"/>
      <w:marTop w:val="0"/>
      <w:marBottom w:val="0"/>
      <w:divBdr>
        <w:top w:val="none" w:sz="0" w:space="0" w:color="auto"/>
        <w:left w:val="none" w:sz="0" w:space="0" w:color="auto"/>
        <w:bottom w:val="none" w:sz="0" w:space="0" w:color="auto"/>
        <w:right w:val="none" w:sz="0" w:space="0" w:color="auto"/>
      </w:divBdr>
      <w:divsChild>
        <w:div w:id="921451208">
          <w:marLeft w:val="0"/>
          <w:marRight w:val="0"/>
          <w:marTop w:val="120"/>
          <w:marBottom w:val="120"/>
          <w:divBdr>
            <w:top w:val="none" w:sz="0" w:space="0" w:color="auto"/>
            <w:left w:val="none" w:sz="0" w:space="0" w:color="auto"/>
            <w:bottom w:val="none" w:sz="0" w:space="0" w:color="auto"/>
            <w:right w:val="none" w:sz="0" w:space="0" w:color="auto"/>
          </w:divBdr>
          <w:divsChild>
            <w:div w:id="251399272">
              <w:marLeft w:val="0"/>
              <w:marRight w:val="0"/>
              <w:marTop w:val="0"/>
              <w:marBottom w:val="90"/>
              <w:divBdr>
                <w:top w:val="single" w:sz="6" w:space="2" w:color="DDDDDD"/>
                <w:left w:val="single" w:sz="6" w:space="3" w:color="DDDDDD"/>
                <w:bottom w:val="single" w:sz="6" w:space="2" w:color="DDDDDD"/>
                <w:right w:val="single" w:sz="6" w:space="3" w:color="DDDDDD"/>
              </w:divBdr>
            </w:div>
            <w:div w:id="18942729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44931429">
      <w:bodyDiv w:val="1"/>
      <w:marLeft w:val="0"/>
      <w:marRight w:val="0"/>
      <w:marTop w:val="0"/>
      <w:marBottom w:val="0"/>
      <w:divBdr>
        <w:top w:val="none" w:sz="0" w:space="0" w:color="auto"/>
        <w:left w:val="none" w:sz="0" w:space="0" w:color="auto"/>
        <w:bottom w:val="none" w:sz="0" w:space="0" w:color="auto"/>
        <w:right w:val="none" w:sz="0" w:space="0" w:color="auto"/>
      </w:divBdr>
    </w:div>
    <w:div w:id="508104608">
      <w:bodyDiv w:val="1"/>
      <w:marLeft w:val="0"/>
      <w:marRight w:val="0"/>
      <w:marTop w:val="0"/>
      <w:marBottom w:val="0"/>
      <w:divBdr>
        <w:top w:val="none" w:sz="0" w:space="0" w:color="auto"/>
        <w:left w:val="none" w:sz="0" w:space="0" w:color="auto"/>
        <w:bottom w:val="none" w:sz="0" w:space="0" w:color="auto"/>
        <w:right w:val="none" w:sz="0" w:space="0" w:color="auto"/>
      </w:divBdr>
      <w:divsChild>
        <w:div w:id="1726296610">
          <w:marLeft w:val="432"/>
          <w:marRight w:val="0"/>
          <w:marTop w:val="106"/>
          <w:marBottom w:val="0"/>
          <w:divBdr>
            <w:top w:val="none" w:sz="0" w:space="0" w:color="auto"/>
            <w:left w:val="none" w:sz="0" w:space="0" w:color="auto"/>
            <w:bottom w:val="none" w:sz="0" w:space="0" w:color="auto"/>
            <w:right w:val="none" w:sz="0" w:space="0" w:color="auto"/>
          </w:divBdr>
        </w:div>
        <w:div w:id="1425107642">
          <w:marLeft w:val="432"/>
          <w:marRight w:val="0"/>
          <w:marTop w:val="106"/>
          <w:marBottom w:val="0"/>
          <w:divBdr>
            <w:top w:val="none" w:sz="0" w:space="0" w:color="auto"/>
            <w:left w:val="none" w:sz="0" w:space="0" w:color="auto"/>
            <w:bottom w:val="none" w:sz="0" w:space="0" w:color="auto"/>
            <w:right w:val="none" w:sz="0" w:space="0" w:color="auto"/>
          </w:divBdr>
        </w:div>
        <w:div w:id="212622766">
          <w:marLeft w:val="432"/>
          <w:marRight w:val="0"/>
          <w:marTop w:val="106"/>
          <w:marBottom w:val="0"/>
          <w:divBdr>
            <w:top w:val="none" w:sz="0" w:space="0" w:color="auto"/>
            <w:left w:val="none" w:sz="0" w:space="0" w:color="auto"/>
            <w:bottom w:val="none" w:sz="0" w:space="0" w:color="auto"/>
            <w:right w:val="none" w:sz="0" w:space="0" w:color="auto"/>
          </w:divBdr>
        </w:div>
        <w:div w:id="2114665097">
          <w:marLeft w:val="432"/>
          <w:marRight w:val="0"/>
          <w:marTop w:val="106"/>
          <w:marBottom w:val="0"/>
          <w:divBdr>
            <w:top w:val="none" w:sz="0" w:space="0" w:color="auto"/>
            <w:left w:val="none" w:sz="0" w:space="0" w:color="auto"/>
            <w:bottom w:val="none" w:sz="0" w:space="0" w:color="auto"/>
            <w:right w:val="none" w:sz="0" w:space="0" w:color="auto"/>
          </w:divBdr>
        </w:div>
        <w:div w:id="785463207">
          <w:marLeft w:val="432"/>
          <w:marRight w:val="0"/>
          <w:marTop w:val="106"/>
          <w:marBottom w:val="0"/>
          <w:divBdr>
            <w:top w:val="none" w:sz="0" w:space="0" w:color="auto"/>
            <w:left w:val="none" w:sz="0" w:space="0" w:color="auto"/>
            <w:bottom w:val="none" w:sz="0" w:space="0" w:color="auto"/>
            <w:right w:val="none" w:sz="0" w:space="0" w:color="auto"/>
          </w:divBdr>
        </w:div>
        <w:div w:id="505904848">
          <w:marLeft w:val="432"/>
          <w:marRight w:val="0"/>
          <w:marTop w:val="106"/>
          <w:marBottom w:val="0"/>
          <w:divBdr>
            <w:top w:val="none" w:sz="0" w:space="0" w:color="auto"/>
            <w:left w:val="none" w:sz="0" w:space="0" w:color="auto"/>
            <w:bottom w:val="none" w:sz="0" w:space="0" w:color="auto"/>
            <w:right w:val="none" w:sz="0" w:space="0" w:color="auto"/>
          </w:divBdr>
        </w:div>
        <w:div w:id="682131436">
          <w:marLeft w:val="432"/>
          <w:marRight w:val="0"/>
          <w:marTop w:val="106"/>
          <w:marBottom w:val="0"/>
          <w:divBdr>
            <w:top w:val="none" w:sz="0" w:space="0" w:color="auto"/>
            <w:left w:val="none" w:sz="0" w:space="0" w:color="auto"/>
            <w:bottom w:val="none" w:sz="0" w:space="0" w:color="auto"/>
            <w:right w:val="none" w:sz="0" w:space="0" w:color="auto"/>
          </w:divBdr>
        </w:div>
        <w:div w:id="813912004">
          <w:marLeft w:val="432"/>
          <w:marRight w:val="0"/>
          <w:marTop w:val="106"/>
          <w:marBottom w:val="0"/>
          <w:divBdr>
            <w:top w:val="none" w:sz="0" w:space="0" w:color="auto"/>
            <w:left w:val="none" w:sz="0" w:space="0" w:color="auto"/>
            <w:bottom w:val="none" w:sz="0" w:space="0" w:color="auto"/>
            <w:right w:val="none" w:sz="0" w:space="0" w:color="auto"/>
          </w:divBdr>
        </w:div>
        <w:div w:id="776632296">
          <w:marLeft w:val="432"/>
          <w:marRight w:val="0"/>
          <w:marTop w:val="106"/>
          <w:marBottom w:val="0"/>
          <w:divBdr>
            <w:top w:val="none" w:sz="0" w:space="0" w:color="auto"/>
            <w:left w:val="none" w:sz="0" w:space="0" w:color="auto"/>
            <w:bottom w:val="none" w:sz="0" w:space="0" w:color="auto"/>
            <w:right w:val="none" w:sz="0" w:space="0" w:color="auto"/>
          </w:divBdr>
        </w:div>
        <w:div w:id="525751838">
          <w:marLeft w:val="432"/>
          <w:marRight w:val="0"/>
          <w:marTop w:val="106"/>
          <w:marBottom w:val="0"/>
          <w:divBdr>
            <w:top w:val="none" w:sz="0" w:space="0" w:color="auto"/>
            <w:left w:val="none" w:sz="0" w:space="0" w:color="auto"/>
            <w:bottom w:val="none" w:sz="0" w:space="0" w:color="auto"/>
            <w:right w:val="none" w:sz="0" w:space="0" w:color="auto"/>
          </w:divBdr>
        </w:div>
        <w:div w:id="1508321922">
          <w:marLeft w:val="432"/>
          <w:marRight w:val="0"/>
          <w:marTop w:val="106"/>
          <w:marBottom w:val="0"/>
          <w:divBdr>
            <w:top w:val="none" w:sz="0" w:space="0" w:color="auto"/>
            <w:left w:val="none" w:sz="0" w:space="0" w:color="auto"/>
            <w:bottom w:val="none" w:sz="0" w:space="0" w:color="auto"/>
            <w:right w:val="none" w:sz="0" w:space="0" w:color="auto"/>
          </w:divBdr>
        </w:div>
        <w:div w:id="1131091197">
          <w:marLeft w:val="432"/>
          <w:marRight w:val="0"/>
          <w:marTop w:val="106"/>
          <w:marBottom w:val="0"/>
          <w:divBdr>
            <w:top w:val="none" w:sz="0" w:space="0" w:color="auto"/>
            <w:left w:val="none" w:sz="0" w:space="0" w:color="auto"/>
            <w:bottom w:val="none" w:sz="0" w:space="0" w:color="auto"/>
            <w:right w:val="none" w:sz="0" w:space="0" w:color="auto"/>
          </w:divBdr>
        </w:div>
        <w:div w:id="1307778521">
          <w:marLeft w:val="432"/>
          <w:marRight w:val="0"/>
          <w:marTop w:val="106"/>
          <w:marBottom w:val="0"/>
          <w:divBdr>
            <w:top w:val="none" w:sz="0" w:space="0" w:color="auto"/>
            <w:left w:val="none" w:sz="0" w:space="0" w:color="auto"/>
            <w:bottom w:val="none" w:sz="0" w:space="0" w:color="auto"/>
            <w:right w:val="none" w:sz="0" w:space="0" w:color="auto"/>
          </w:divBdr>
        </w:div>
      </w:divsChild>
    </w:div>
    <w:div w:id="526677750">
      <w:bodyDiv w:val="1"/>
      <w:marLeft w:val="0"/>
      <w:marRight w:val="0"/>
      <w:marTop w:val="0"/>
      <w:marBottom w:val="0"/>
      <w:divBdr>
        <w:top w:val="none" w:sz="0" w:space="0" w:color="auto"/>
        <w:left w:val="none" w:sz="0" w:space="0" w:color="auto"/>
        <w:bottom w:val="none" w:sz="0" w:space="0" w:color="auto"/>
        <w:right w:val="none" w:sz="0" w:space="0" w:color="auto"/>
      </w:divBdr>
    </w:div>
    <w:div w:id="528177489">
      <w:bodyDiv w:val="1"/>
      <w:marLeft w:val="0"/>
      <w:marRight w:val="0"/>
      <w:marTop w:val="0"/>
      <w:marBottom w:val="0"/>
      <w:divBdr>
        <w:top w:val="none" w:sz="0" w:space="0" w:color="auto"/>
        <w:left w:val="none" w:sz="0" w:space="0" w:color="auto"/>
        <w:bottom w:val="none" w:sz="0" w:space="0" w:color="auto"/>
        <w:right w:val="none" w:sz="0" w:space="0" w:color="auto"/>
      </w:divBdr>
    </w:div>
    <w:div w:id="1074082191">
      <w:bodyDiv w:val="1"/>
      <w:marLeft w:val="0"/>
      <w:marRight w:val="0"/>
      <w:marTop w:val="0"/>
      <w:marBottom w:val="0"/>
      <w:divBdr>
        <w:top w:val="none" w:sz="0" w:space="0" w:color="auto"/>
        <w:left w:val="none" w:sz="0" w:space="0" w:color="auto"/>
        <w:bottom w:val="none" w:sz="0" w:space="0" w:color="auto"/>
        <w:right w:val="none" w:sz="0" w:space="0" w:color="auto"/>
      </w:divBdr>
      <w:divsChild>
        <w:div w:id="318727580">
          <w:marLeft w:val="150"/>
          <w:marRight w:val="150"/>
          <w:marTop w:val="225"/>
          <w:marBottom w:val="0"/>
          <w:divBdr>
            <w:top w:val="none" w:sz="0" w:space="0" w:color="auto"/>
            <w:left w:val="none" w:sz="0" w:space="0" w:color="auto"/>
            <w:bottom w:val="none" w:sz="0" w:space="0" w:color="auto"/>
            <w:right w:val="none" w:sz="0" w:space="0" w:color="auto"/>
          </w:divBdr>
          <w:divsChild>
            <w:div w:id="8119464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85145998">
      <w:bodyDiv w:val="1"/>
      <w:marLeft w:val="0"/>
      <w:marRight w:val="0"/>
      <w:marTop w:val="0"/>
      <w:marBottom w:val="0"/>
      <w:divBdr>
        <w:top w:val="none" w:sz="0" w:space="0" w:color="auto"/>
        <w:left w:val="none" w:sz="0" w:space="0" w:color="auto"/>
        <w:bottom w:val="none" w:sz="0" w:space="0" w:color="auto"/>
        <w:right w:val="none" w:sz="0" w:space="0" w:color="auto"/>
      </w:divBdr>
    </w:div>
    <w:div w:id="1192300487">
      <w:bodyDiv w:val="1"/>
      <w:marLeft w:val="0"/>
      <w:marRight w:val="0"/>
      <w:marTop w:val="0"/>
      <w:marBottom w:val="0"/>
      <w:divBdr>
        <w:top w:val="none" w:sz="0" w:space="0" w:color="auto"/>
        <w:left w:val="none" w:sz="0" w:space="0" w:color="auto"/>
        <w:bottom w:val="none" w:sz="0" w:space="0" w:color="auto"/>
        <w:right w:val="none" w:sz="0" w:space="0" w:color="auto"/>
      </w:divBdr>
      <w:divsChild>
        <w:div w:id="860241922">
          <w:marLeft w:val="0"/>
          <w:marRight w:val="0"/>
          <w:marTop w:val="0"/>
          <w:marBottom w:val="225"/>
          <w:divBdr>
            <w:top w:val="none" w:sz="0" w:space="0" w:color="auto"/>
            <w:left w:val="none" w:sz="0" w:space="0" w:color="auto"/>
            <w:bottom w:val="none" w:sz="0" w:space="0" w:color="auto"/>
            <w:right w:val="none" w:sz="0" w:space="0" w:color="auto"/>
          </w:divBdr>
        </w:div>
        <w:div w:id="661618468">
          <w:marLeft w:val="0"/>
          <w:marRight w:val="150"/>
          <w:marTop w:val="0"/>
          <w:marBottom w:val="0"/>
          <w:divBdr>
            <w:top w:val="none" w:sz="0" w:space="0" w:color="auto"/>
            <w:left w:val="none" w:sz="0" w:space="0" w:color="auto"/>
            <w:bottom w:val="none" w:sz="0" w:space="0" w:color="auto"/>
            <w:right w:val="none" w:sz="0" w:space="0" w:color="auto"/>
          </w:divBdr>
          <w:divsChild>
            <w:div w:id="206573493">
              <w:marLeft w:val="0"/>
              <w:marRight w:val="0"/>
              <w:marTop w:val="0"/>
              <w:marBottom w:val="0"/>
              <w:divBdr>
                <w:top w:val="none" w:sz="0" w:space="0" w:color="auto"/>
                <w:left w:val="none" w:sz="0" w:space="0" w:color="auto"/>
                <w:bottom w:val="none" w:sz="0" w:space="0" w:color="auto"/>
                <w:right w:val="none" w:sz="0" w:space="0" w:color="auto"/>
              </w:divBdr>
              <w:divsChild>
                <w:div w:id="18639350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05951072">
      <w:bodyDiv w:val="1"/>
      <w:marLeft w:val="0"/>
      <w:marRight w:val="0"/>
      <w:marTop w:val="0"/>
      <w:marBottom w:val="0"/>
      <w:divBdr>
        <w:top w:val="none" w:sz="0" w:space="0" w:color="auto"/>
        <w:left w:val="none" w:sz="0" w:space="0" w:color="auto"/>
        <w:bottom w:val="none" w:sz="0" w:space="0" w:color="auto"/>
        <w:right w:val="none" w:sz="0" w:space="0" w:color="auto"/>
      </w:divBdr>
    </w:div>
    <w:div w:id="1485004776">
      <w:bodyDiv w:val="1"/>
      <w:marLeft w:val="0"/>
      <w:marRight w:val="0"/>
      <w:marTop w:val="0"/>
      <w:marBottom w:val="0"/>
      <w:divBdr>
        <w:top w:val="none" w:sz="0" w:space="0" w:color="auto"/>
        <w:left w:val="none" w:sz="0" w:space="0" w:color="auto"/>
        <w:bottom w:val="none" w:sz="0" w:space="0" w:color="auto"/>
        <w:right w:val="none" w:sz="0" w:space="0" w:color="auto"/>
      </w:divBdr>
    </w:div>
    <w:div w:id="1667514325">
      <w:bodyDiv w:val="1"/>
      <w:marLeft w:val="0"/>
      <w:marRight w:val="0"/>
      <w:marTop w:val="0"/>
      <w:marBottom w:val="0"/>
      <w:divBdr>
        <w:top w:val="none" w:sz="0" w:space="0" w:color="auto"/>
        <w:left w:val="none" w:sz="0" w:space="0" w:color="auto"/>
        <w:bottom w:val="none" w:sz="0" w:space="0" w:color="auto"/>
        <w:right w:val="none" w:sz="0" w:space="0" w:color="auto"/>
      </w:divBdr>
    </w:div>
    <w:div w:id="1807624979">
      <w:bodyDiv w:val="1"/>
      <w:marLeft w:val="0"/>
      <w:marRight w:val="0"/>
      <w:marTop w:val="0"/>
      <w:marBottom w:val="0"/>
      <w:divBdr>
        <w:top w:val="none" w:sz="0" w:space="0" w:color="auto"/>
        <w:left w:val="none" w:sz="0" w:space="0" w:color="auto"/>
        <w:bottom w:val="none" w:sz="0" w:space="0" w:color="auto"/>
        <w:right w:val="none" w:sz="0" w:space="0" w:color="auto"/>
      </w:divBdr>
    </w:div>
    <w:div w:id="1841462330">
      <w:bodyDiv w:val="1"/>
      <w:marLeft w:val="0"/>
      <w:marRight w:val="0"/>
      <w:marTop w:val="0"/>
      <w:marBottom w:val="0"/>
      <w:divBdr>
        <w:top w:val="none" w:sz="0" w:space="0" w:color="auto"/>
        <w:left w:val="none" w:sz="0" w:space="0" w:color="auto"/>
        <w:bottom w:val="none" w:sz="0" w:space="0" w:color="auto"/>
        <w:right w:val="none" w:sz="0" w:space="0" w:color="auto"/>
      </w:divBdr>
      <w:divsChild>
        <w:div w:id="1261177450">
          <w:marLeft w:val="547"/>
          <w:marRight w:val="0"/>
          <w:marTop w:val="0"/>
          <w:marBottom w:val="0"/>
          <w:divBdr>
            <w:top w:val="none" w:sz="0" w:space="0" w:color="auto"/>
            <w:left w:val="none" w:sz="0" w:space="0" w:color="auto"/>
            <w:bottom w:val="none" w:sz="0" w:space="0" w:color="auto"/>
            <w:right w:val="none" w:sz="0" w:space="0" w:color="auto"/>
          </w:divBdr>
        </w:div>
        <w:div w:id="2087989187">
          <w:marLeft w:val="547"/>
          <w:marRight w:val="0"/>
          <w:marTop w:val="0"/>
          <w:marBottom w:val="0"/>
          <w:divBdr>
            <w:top w:val="none" w:sz="0" w:space="0" w:color="auto"/>
            <w:left w:val="none" w:sz="0" w:space="0" w:color="auto"/>
            <w:bottom w:val="none" w:sz="0" w:space="0" w:color="auto"/>
            <w:right w:val="none" w:sz="0" w:space="0" w:color="auto"/>
          </w:divBdr>
        </w:div>
        <w:div w:id="1579748707">
          <w:marLeft w:val="547"/>
          <w:marRight w:val="0"/>
          <w:marTop w:val="0"/>
          <w:marBottom w:val="0"/>
          <w:divBdr>
            <w:top w:val="none" w:sz="0" w:space="0" w:color="auto"/>
            <w:left w:val="none" w:sz="0" w:space="0" w:color="auto"/>
            <w:bottom w:val="none" w:sz="0" w:space="0" w:color="auto"/>
            <w:right w:val="none" w:sz="0" w:space="0" w:color="auto"/>
          </w:divBdr>
        </w:div>
        <w:div w:id="343171367">
          <w:marLeft w:val="547"/>
          <w:marRight w:val="0"/>
          <w:marTop w:val="0"/>
          <w:marBottom w:val="0"/>
          <w:divBdr>
            <w:top w:val="none" w:sz="0" w:space="0" w:color="auto"/>
            <w:left w:val="none" w:sz="0" w:space="0" w:color="auto"/>
            <w:bottom w:val="none" w:sz="0" w:space="0" w:color="auto"/>
            <w:right w:val="none" w:sz="0" w:space="0" w:color="auto"/>
          </w:divBdr>
        </w:div>
        <w:div w:id="1078599388">
          <w:marLeft w:val="547"/>
          <w:marRight w:val="0"/>
          <w:marTop w:val="0"/>
          <w:marBottom w:val="0"/>
          <w:divBdr>
            <w:top w:val="none" w:sz="0" w:space="0" w:color="auto"/>
            <w:left w:val="none" w:sz="0" w:space="0" w:color="auto"/>
            <w:bottom w:val="none" w:sz="0" w:space="0" w:color="auto"/>
            <w:right w:val="none" w:sz="0" w:space="0" w:color="auto"/>
          </w:divBdr>
        </w:div>
        <w:div w:id="1609237295">
          <w:marLeft w:val="547"/>
          <w:marRight w:val="0"/>
          <w:marTop w:val="0"/>
          <w:marBottom w:val="0"/>
          <w:divBdr>
            <w:top w:val="none" w:sz="0" w:space="0" w:color="auto"/>
            <w:left w:val="none" w:sz="0" w:space="0" w:color="auto"/>
            <w:bottom w:val="none" w:sz="0" w:space="0" w:color="auto"/>
            <w:right w:val="none" w:sz="0" w:space="0" w:color="auto"/>
          </w:divBdr>
        </w:div>
        <w:div w:id="599486161">
          <w:marLeft w:val="547"/>
          <w:marRight w:val="0"/>
          <w:marTop w:val="0"/>
          <w:marBottom w:val="0"/>
          <w:divBdr>
            <w:top w:val="none" w:sz="0" w:space="0" w:color="auto"/>
            <w:left w:val="none" w:sz="0" w:space="0" w:color="auto"/>
            <w:bottom w:val="none" w:sz="0" w:space="0" w:color="auto"/>
            <w:right w:val="none" w:sz="0" w:space="0" w:color="auto"/>
          </w:divBdr>
        </w:div>
      </w:divsChild>
    </w:div>
    <w:div w:id="1885561359">
      <w:bodyDiv w:val="1"/>
      <w:marLeft w:val="0"/>
      <w:marRight w:val="0"/>
      <w:marTop w:val="0"/>
      <w:marBottom w:val="0"/>
      <w:divBdr>
        <w:top w:val="none" w:sz="0" w:space="0" w:color="auto"/>
        <w:left w:val="none" w:sz="0" w:space="0" w:color="auto"/>
        <w:bottom w:val="none" w:sz="0" w:space="0" w:color="auto"/>
        <w:right w:val="none" w:sz="0" w:space="0" w:color="auto"/>
      </w:divBdr>
      <w:divsChild>
        <w:div w:id="372730203">
          <w:marLeft w:val="432"/>
          <w:marRight w:val="0"/>
          <w:marTop w:val="134"/>
          <w:marBottom w:val="0"/>
          <w:divBdr>
            <w:top w:val="none" w:sz="0" w:space="0" w:color="auto"/>
            <w:left w:val="none" w:sz="0" w:space="0" w:color="auto"/>
            <w:bottom w:val="none" w:sz="0" w:space="0" w:color="auto"/>
            <w:right w:val="none" w:sz="0" w:space="0" w:color="auto"/>
          </w:divBdr>
        </w:div>
        <w:div w:id="1665015367">
          <w:marLeft w:val="432"/>
          <w:marRight w:val="0"/>
          <w:marTop w:val="134"/>
          <w:marBottom w:val="0"/>
          <w:divBdr>
            <w:top w:val="none" w:sz="0" w:space="0" w:color="auto"/>
            <w:left w:val="none" w:sz="0" w:space="0" w:color="auto"/>
            <w:bottom w:val="none" w:sz="0" w:space="0" w:color="auto"/>
            <w:right w:val="none" w:sz="0" w:space="0" w:color="auto"/>
          </w:divBdr>
        </w:div>
        <w:div w:id="198519724">
          <w:marLeft w:val="432"/>
          <w:marRight w:val="0"/>
          <w:marTop w:val="134"/>
          <w:marBottom w:val="0"/>
          <w:divBdr>
            <w:top w:val="none" w:sz="0" w:space="0" w:color="auto"/>
            <w:left w:val="none" w:sz="0" w:space="0" w:color="auto"/>
            <w:bottom w:val="none" w:sz="0" w:space="0" w:color="auto"/>
            <w:right w:val="none" w:sz="0" w:space="0" w:color="auto"/>
          </w:divBdr>
        </w:div>
        <w:div w:id="1876693221">
          <w:marLeft w:val="432"/>
          <w:marRight w:val="0"/>
          <w:marTop w:val="134"/>
          <w:marBottom w:val="0"/>
          <w:divBdr>
            <w:top w:val="none" w:sz="0" w:space="0" w:color="auto"/>
            <w:left w:val="none" w:sz="0" w:space="0" w:color="auto"/>
            <w:bottom w:val="none" w:sz="0" w:space="0" w:color="auto"/>
            <w:right w:val="none" w:sz="0" w:space="0" w:color="auto"/>
          </w:divBdr>
        </w:div>
        <w:div w:id="901790580">
          <w:marLeft w:val="432"/>
          <w:marRight w:val="0"/>
          <w:marTop w:val="134"/>
          <w:marBottom w:val="0"/>
          <w:divBdr>
            <w:top w:val="none" w:sz="0" w:space="0" w:color="auto"/>
            <w:left w:val="none" w:sz="0" w:space="0" w:color="auto"/>
            <w:bottom w:val="none" w:sz="0" w:space="0" w:color="auto"/>
            <w:right w:val="none" w:sz="0" w:space="0" w:color="auto"/>
          </w:divBdr>
        </w:div>
        <w:div w:id="1533878641">
          <w:marLeft w:val="432"/>
          <w:marRight w:val="0"/>
          <w:marTop w:val="134"/>
          <w:marBottom w:val="0"/>
          <w:divBdr>
            <w:top w:val="none" w:sz="0" w:space="0" w:color="auto"/>
            <w:left w:val="none" w:sz="0" w:space="0" w:color="auto"/>
            <w:bottom w:val="none" w:sz="0" w:space="0" w:color="auto"/>
            <w:right w:val="none" w:sz="0" w:space="0" w:color="auto"/>
          </w:divBdr>
        </w:div>
        <w:div w:id="1825388843">
          <w:marLeft w:val="432"/>
          <w:marRight w:val="0"/>
          <w:marTop w:val="134"/>
          <w:marBottom w:val="0"/>
          <w:divBdr>
            <w:top w:val="none" w:sz="0" w:space="0" w:color="auto"/>
            <w:left w:val="none" w:sz="0" w:space="0" w:color="auto"/>
            <w:bottom w:val="none" w:sz="0" w:space="0" w:color="auto"/>
            <w:right w:val="none" w:sz="0" w:space="0" w:color="auto"/>
          </w:divBdr>
        </w:div>
        <w:div w:id="1015377329">
          <w:marLeft w:val="432"/>
          <w:marRight w:val="0"/>
          <w:marTop w:val="134"/>
          <w:marBottom w:val="0"/>
          <w:divBdr>
            <w:top w:val="none" w:sz="0" w:space="0" w:color="auto"/>
            <w:left w:val="none" w:sz="0" w:space="0" w:color="auto"/>
            <w:bottom w:val="none" w:sz="0" w:space="0" w:color="auto"/>
            <w:right w:val="none" w:sz="0" w:space="0" w:color="auto"/>
          </w:divBdr>
        </w:div>
        <w:div w:id="1369138586">
          <w:marLeft w:val="432"/>
          <w:marRight w:val="0"/>
          <w:marTop w:val="134"/>
          <w:marBottom w:val="0"/>
          <w:divBdr>
            <w:top w:val="none" w:sz="0" w:space="0" w:color="auto"/>
            <w:left w:val="none" w:sz="0" w:space="0" w:color="auto"/>
            <w:bottom w:val="none" w:sz="0" w:space="0" w:color="auto"/>
            <w:right w:val="none" w:sz="0" w:space="0" w:color="auto"/>
          </w:divBdr>
        </w:div>
      </w:divsChild>
    </w:div>
    <w:div w:id="1963883108">
      <w:bodyDiv w:val="1"/>
      <w:marLeft w:val="0"/>
      <w:marRight w:val="0"/>
      <w:marTop w:val="0"/>
      <w:marBottom w:val="0"/>
      <w:divBdr>
        <w:top w:val="none" w:sz="0" w:space="0" w:color="auto"/>
        <w:left w:val="none" w:sz="0" w:space="0" w:color="auto"/>
        <w:bottom w:val="none" w:sz="0" w:space="0" w:color="auto"/>
        <w:right w:val="none" w:sz="0" w:space="0" w:color="auto"/>
      </w:divBdr>
      <w:divsChild>
        <w:div w:id="463692296">
          <w:marLeft w:val="150"/>
          <w:marRight w:val="150"/>
          <w:marTop w:val="225"/>
          <w:marBottom w:val="0"/>
          <w:divBdr>
            <w:top w:val="none" w:sz="0" w:space="0" w:color="auto"/>
            <w:left w:val="none" w:sz="0" w:space="0" w:color="auto"/>
            <w:bottom w:val="none" w:sz="0" w:space="0" w:color="auto"/>
            <w:right w:val="none" w:sz="0" w:space="0" w:color="auto"/>
          </w:divBdr>
          <w:divsChild>
            <w:div w:id="19810326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82167651">
      <w:bodyDiv w:val="1"/>
      <w:marLeft w:val="0"/>
      <w:marRight w:val="0"/>
      <w:marTop w:val="0"/>
      <w:marBottom w:val="0"/>
      <w:divBdr>
        <w:top w:val="none" w:sz="0" w:space="0" w:color="auto"/>
        <w:left w:val="none" w:sz="0" w:space="0" w:color="auto"/>
        <w:bottom w:val="none" w:sz="0" w:space="0" w:color="auto"/>
        <w:right w:val="none" w:sz="0" w:space="0" w:color="auto"/>
      </w:divBdr>
    </w:div>
    <w:div w:id="2115198990">
      <w:bodyDiv w:val="1"/>
      <w:marLeft w:val="0"/>
      <w:marRight w:val="0"/>
      <w:marTop w:val="0"/>
      <w:marBottom w:val="0"/>
      <w:divBdr>
        <w:top w:val="none" w:sz="0" w:space="0" w:color="auto"/>
        <w:left w:val="none" w:sz="0" w:space="0" w:color="auto"/>
        <w:bottom w:val="none" w:sz="0" w:space="0" w:color="auto"/>
        <w:right w:val="none" w:sz="0" w:space="0" w:color="auto"/>
      </w:divBdr>
      <w:divsChild>
        <w:div w:id="745690651">
          <w:marLeft w:val="150"/>
          <w:marRight w:val="150"/>
          <w:marTop w:val="225"/>
          <w:marBottom w:val="0"/>
          <w:divBdr>
            <w:top w:val="none" w:sz="0" w:space="0" w:color="auto"/>
            <w:left w:val="none" w:sz="0" w:space="0" w:color="auto"/>
            <w:bottom w:val="none" w:sz="0" w:space="0" w:color="auto"/>
            <w:right w:val="none" w:sz="0" w:space="0" w:color="auto"/>
          </w:divBdr>
          <w:divsChild>
            <w:div w:id="9317372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webSettings>
</file>

<file path=word/_rels/document.xml.rels><?xml version="1.0" encoding="UTF-8" standalone="yes"?>
<Relationships xmlns="http://schemas.openxmlformats.org/package/2006/relationships"><Relationship Id="rId13" Type="http://schemas.openxmlformats.org/officeDocument/2006/relationships/image" Target="media/image8.jpeg"/><Relationship Id="rId18" Type="http://schemas.openxmlformats.org/officeDocument/2006/relationships/image" Target="media/image13.jpeg"/><Relationship Id="rId26" Type="http://schemas.openxmlformats.org/officeDocument/2006/relationships/image" Target="media/image21.jpeg"/><Relationship Id="rId39" Type="http://schemas.openxmlformats.org/officeDocument/2006/relationships/image" Target="media/image31.jpeg"/><Relationship Id="rId21" Type="http://schemas.openxmlformats.org/officeDocument/2006/relationships/image" Target="media/image16.jpeg"/><Relationship Id="rId34" Type="http://schemas.openxmlformats.org/officeDocument/2006/relationships/image" Target="media/image27.jpeg"/><Relationship Id="rId42" Type="http://schemas.openxmlformats.org/officeDocument/2006/relationships/image" Target="media/image34.jpeg"/><Relationship Id="rId47" Type="http://schemas.openxmlformats.org/officeDocument/2006/relationships/image" Target="media/image39.jpeg"/><Relationship Id="rId50" Type="http://schemas.openxmlformats.org/officeDocument/2006/relationships/image" Target="media/image42.jpeg"/><Relationship Id="rId55" Type="http://schemas.openxmlformats.org/officeDocument/2006/relationships/image" Target="media/image47.png"/><Relationship Id="rId63" Type="http://schemas.openxmlformats.org/officeDocument/2006/relationships/image" Target="media/image55.jpeg"/><Relationship Id="rId68" Type="http://schemas.openxmlformats.org/officeDocument/2006/relationships/fontTable" Target="fontTable.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image" Target="media/image11.jpeg"/><Relationship Id="rId29" Type="http://schemas.openxmlformats.org/officeDocument/2006/relationships/image" Target="media/image24.jpe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6.png"/><Relationship Id="rId24" Type="http://schemas.openxmlformats.org/officeDocument/2006/relationships/image" Target="media/image19.jpeg"/><Relationship Id="rId32" Type="http://schemas.openxmlformats.org/officeDocument/2006/relationships/hyperlink" Target="http://en.wikipedia.org/wiki/Data_processing" TargetMode="External"/><Relationship Id="rId37" Type="http://schemas.openxmlformats.org/officeDocument/2006/relationships/image" Target="media/image29.jpeg"/><Relationship Id="rId40" Type="http://schemas.openxmlformats.org/officeDocument/2006/relationships/image" Target="media/image32.jpeg"/><Relationship Id="rId45" Type="http://schemas.openxmlformats.org/officeDocument/2006/relationships/image" Target="media/image37.jpeg"/><Relationship Id="rId53" Type="http://schemas.openxmlformats.org/officeDocument/2006/relationships/image" Target="media/image45.jpeg"/><Relationship Id="rId58" Type="http://schemas.openxmlformats.org/officeDocument/2006/relationships/image" Target="media/image50.jpeg"/><Relationship Id="rId66"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image" Target="media/image10.jpeg"/><Relationship Id="rId23" Type="http://schemas.openxmlformats.org/officeDocument/2006/relationships/image" Target="media/image18.jpeg"/><Relationship Id="rId28" Type="http://schemas.openxmlformats.org/officeDocument/2006/relationships/image" Target="media/image23.jpeg"/><Relationship Id="rId36" Type="http://schemas.openxmlformats.org/officeDocument/2006/relationships/hyperlink" Target="http://www.simpopdf.com/guide/how-to-convert-powerpoint-to-pdf-with-a-pdf-converter.html" TargetMode="External"/><Relationship Id="rId49" Type="http://schemas.openxmlformats.org/officeDocument/2006/relationships/image" Target="media/image41.jpeg"/><Relationship Id="rId57" Type="http://schemas.openxmlformats.org/officeDocument/2006/relationships/image" Target="media/image49.png"/><Relationship Id="rId61" Type="http://schemas.openxmlformats.org/officeDocument/2006/relationships/image" Target="media/image53.jpeg"/><Relationship Id="rId10" Type="http://schemas.openxmlformats.org/officeDocument/2006/relationships/image" Target="media/image5.jpeg"/><Relationship Id="rId19" Type="http://schemas.openxmlformats.org/officeDocument/2006/relationships/image" Target="media/image14.jpeg"/><Relationship Id="rId31" Type="http://schemas.openxmlformats.org/officeDocument/2006/relationships/hyperlink" Target="http://spreadsheets.about.com/od/d/g/data_definition.htm" TargetMode="External"/><Relationship Id="rId44" Type="http://schemas.openxmlformats.org/officeDocument/2006/relationships/image" Target="media/image36.jpeg"/><Relationship Id="rId52" Type="http://schemas.openxmlformats.org/officeDocument/2006/relationships/image" Target="media/image44.jpeg"/><Relationship Id="rId60" Type="http://schemas.openxmlformats.org/officeDocument/2006/relationships/image" Target="media/image52.jpeg"/><Relationship Id="rId65" Type="http://schemas.openxmlformats.org/officeDocument/2006/relationships/image" Target="media/image57.jpeg"/><Relationship Id="rId4" Type="http://schemas.openxmlformats.org/officeDocument/2006/relationships/settings" Target="settings.xml"/><Relationship Id="rId9" Type="http://schemas.openxmlformats.org/officeDocument/2006/relationships/image" Target="media/image4.jpeg"/><Relationship Id="rId14" Type="http://schemas.openxmlformats.org/officeDocument/2006/relationships/image" Target="media/image9.jpeg"/><Relationship Id="rId22" Type="http://schemas.openxmlformats.org/officeDocument/2006/relationships/image" Target="media/image17.jpeg"/><Relationship Id="rId27" Type="http://schemas.openxmlformats.org/officeDocument/2006/relationships/image" Target="media/image22.jpeg"/><Relationship Id="rId30" Type="http://schemas.openxmlformats.org/officeDocument/2006/relationships/image" Target="media/image25.jpeg"/><Relationship Id="rId35" Type="http://schemas.openxmlformats.org/officeDocument/2006/relationships/image" Target="media/image28.jpeg"/><Relationship Id="rId43" Type="http://schemas.openxmlformats.org/officeDocument/2006/relationships/image" Target="media/image35.jpeg"/><Relationship Id="rId48" Type="http://schemas.openxmlformats.org/officeDocument/2006/relationships/image" Target="media/image40.jpeg"/><Relationship Id="rId56" Type="http://schemas.openxmlformats.org/officeDocument/2006/relationships/image" Target="media/image48.jpeg"/><Relationship Id="rId64" Type="http://schemas.openxmlformats.org/officeDocument/2006/relationships/image" Target="media/image56.jpeg"/><Relationship Id="rId69" Type="http://schemas.openxmlformats.org/officeDocument/2006/relationships/theme" Target="theme/theme1.xml"/><Relationship Id="rId8" Type="http://schemas.openxmlformats.org/officeDocument/2006/relationships/image" Target="media/image3.jpeg"/><Relationship Id="rId51" Type="http://schemas.openxmlformats.org/officeDocument/2006/relationships/image" Target="media/image43.jpeg"/><Relationship Id="rId3" Type="http://schemas.openxmlformats.org/officeDocument/2006/relationships/styles" Target="styles.xml"/><Relationship Id="rId12" Type="http://schemas.openxmlformats.org/officeDocument/2006/relationships/image" Target="media/image7.jpeg"/><Relationship Id="rId17" Type="http://schemas.openxmlformats.org/officeDocument/2006/relationships/image" Target="media/image12.png"/><Relationship Id="rId25" Type="http://schemas.openxmlformats.org/officeDocument/2006/relationships/image" Target="media/image20.gif"/><Relationship Id="rId33" Type="http://schemas.openxmlformats.org/officeDocument/2006/relationships/image" Target="media/image26.jpeg"/><Relationship Id="rId38" Type="http://schemas.openxmlformats.org/officeDocument/2006/relationships/image" Target="media/image30.jpeg"/><Relationship Id="rId46" Type="http://schemas.openxmlformats.org/officeDocument/2006/relationships/image" Target="media/image38.jpeg"/><Relationship Id="rId59" Type="http://schemas.openxmlformats.org/officeDocument/2006/relationships/image" Target="media/image51.jpeg"/><Relationship Id="rId67" Type="http://schemas.openxmlformats.org/officeDocument/2006/relationships/footer" Target="footer1.xml"/><Relationship Id="rId20" Type="http://schemas.openxmlformats.org/officeDocument/2006/relationships/image" Target="media/image15.jpeg"/><Relationship Id="rId41" Type="http://schemas.openxmlformats.org/officeDocument/2006/relationships/image" Target="media/image33.jpeg"/><Relationship Id="rId54" Type="http://schemas.openxmlformats.org/officeDocument/2006/relationships/image" Target="media/image46.jpeg"/><Relationship Id="rId62" Type="http://schemas.openxmlformats.org/officeDocument/2006/relationships/image" Target="media/image54.jpeg"/><Relationship Id="rId70" Type="http://schemas.microsoft.com/office/2007/relationships/stylesWithEffects" Target="stylesWithEffects.xml"/></Relationships>
</file>

<file path=word/_rels/numbering.xml.rels><?xml version="1.0" encoding="UTF-8" standalone="yes"?>
<Relationships xmlns="http://schemas.openxmlformats.org/package/2006/relationships"><Relationship Id="rId2" Type="http://schemas.openxmlformats.org/officeDocument/2006/relationships/image" Target="media/image2.gif"/><Relationship Id="rId1" Type="http://schemas.openxmlformats.org/officeDocument/2006/relationships/image" Target="media/image1.gi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9DD510B-45B5-4BBE-A937-C1F71FDD56D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595</TotalTime>
  <Pages>65</Pages>
  <Words>6178</Words>
  <Characters>35218</Characters>
  <Application>Microsoft Office Word</Application>
  <DocSecurity>0</DocSecurity>
  <Lines>293</Lines>
  <Paragraphs>82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41314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SAMSUNG</dc:creator>
  <cp:keywords/>
  <dc:description/>
  <cp:lastModifiedBy>SAMSUNG</cp:lastModifiedBy>
  <cp:revision>569</cp:revision>
  <cp:lastPrinted>2013-02-28T05:45:00Z</cp:lastPrinted>
  <dcterms:created xsi:type="dcterms:W3CDTF">2013-02-26T16:21:00Z</dcterms:created>
  <dcterms:modified xsi:type="dcterms:W3CDTF">2013-03-04T02:26:00Z</dcterms:modified>
</cp:coreProperties>
</file>