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6D" w:rsidRPr="00D6182A" w:rsidRDefault="00475280" w:rsidP="009D6F2B">
      <w:pPr>
        <w:pStyle w:val="Title"/>
        <w:tabs>
          <w:tab w:val="left" w:pos="360"/>
        </w:tabs>
        <w:rPr>
          <w:rFonts w:ascii="Book Antiqua" w:hAnsi="Book Antiqua"/>
        </w:rPr>
      </w:pPr>
      <w:r>
        <w:rPr>
          <w:rFonts w:ascii="Book Antiqua" w:hAnsi="Book Antiqua"/>
        </w:rPr>
        <w:t>POLICY AND PROCEDURE</w:t>
      </w:r>
      <w:r w:rsidR="00072DDB" w:rsidRPr="00D6182A">
        <w:rPr>
          <w:rFonts w:ascii="Book Antiqua" w:hAnsi="Book Antiqua"/>
        </w:rPr>
        <w:t xml:space="preserve"> ON </w:t>
      </w:r>
      <w:r w:rsidR="00AB57FE">
        <w:rPr>
          <w:rFonts w:ascii="Book Antiqua" w:hAnsi="Book Antiqua"/>
        </w:rPr>
        <w:t>PERSONNEL RECORDS</w:t>
      </w:r>
    </w:p>
    <w:p w:rsidR="00C96D6D" w:rsidRDefault="00C96D6D" w:rsidP="009D6F2B">
      <w:pPr>
        <w:pStyle w:val="Title"/>
        <w:tabs>
          <w:tab w:val="left" w:pos="360"/>
        </w:tabs>
        <w:jc w:val="both"/>
        <w:rPr>
          <w:rFonts w:ascii="Book Antiqua" w:hAnsi="Book Antiqua"/>
        </w:rPr>
      </w:pPr>
    </w:p>
    <w:p w:rsidR="00C96D6D" w:rsidRDefault="00A024AF" w:rsidP="009D6F2B">
      <w:pPr>
        <w:pStyle w:val="BodyText"/>
        <w:tabs>
          <w:tab w:val="left" w:pos="360"/>
        </w:tabs>
        <w:ind w:right="-36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C96D6D">
        <w:rPr>
          <w:sz w:val="20"/>
        </w:rPr>
        <w:t xml:space="preserve">Prepared By:   </w:t>
      </w:r>
    </w:p>
    <w:p w:rsidR="00C96D6D" w:rsidRDefault="00A024AF" w:rsidP="009D6F2B">
      <w:pPr>
        <w:pStyle w:val="Heading1"/>
        <w:numPr>
          <w:ilvl w:val="0"/>
          <w:numId w:val="0"/>
        </w:numPr>
        <w:tabs>
          <w:tab w:val="left" w:pos="360"/>
        </w:tabs>
        <w:spacing w:after="20"/>
        <w:ind w:right="-36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8473E1">
        <w:rPr>
          <w:rFonts w:ascii="Book Antiqua" w:hAnsi="Book Antiqua"/>
        </w:rPr>
        <w:t xml:space="preserve">Approved By: </w:t>
      </w:r>
    </w:p>
    <w:p w:rsidR="00C96D6D" w:rsidRDefault="00A024AF" w:rsidP="009D6F2B">
      <w:pPr>
        <w:pStyle w:val="Footer"/>
        <w:tabs>
          <w:tab w:val="clear" w:pos="4320"/>
          <w:tab w:val="clear" w:pos="8640"/>
          <w:tab w:val="left" w:pos="360"/>
          <w:tab w:val="left" w:pos="5760"/>
        </w:tabs>
        <w:spacing w:after="20"/>
        <w:ind w:right="-360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C96D6D">
        <w:rPr>
          <w:rFonts w:ascii="Book Antiqua" w:hAnsi="Book Antiqua"/>
          <w:b/>
        </w:rPr>
        <w:t>Effective Date:</w:t>
      </w:r>
      <w:r w:rsidR="00C96D6D">
        <w:rPr>
          <w:rFonts w:ascii="Book Antiqua" w:hAnsi="Book Antiqua"/>
        </w:rPr>
        <w:t xml:space="preserve"> </w:t>
      </w:r>
    </w:p>
    <w:p w:rsidR="007C6580" w:rsidRDefault="007C6580" w:rsidP="009D6F2B">
      <w:pPr>
        <w:pStyle w:val="Footer"/>
        <w:tabs>
          <w:tab w:val="clear" w:pos="4320"/>
          <w:tab w:val="clear" w:pos="8640"/>
          <w:tab w:val="left" w:pos="360"/>
          <w:tab w:val="left" w:pos="5760"/>
        </w:tabs>
        <w:spacing w:after="20"/>
        <w:ind w:right="-36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b/>
        </w:rPr>
        <w:t>Revision Date:</w:t>
      </w:r>
      <w:r>
        <w:rPr>
          <w:rFonts w:ascii="Book Antiqua" w:hAnsi="Book Antiqua"/>
        </w:rPr>
        <w:t xml:space="preserve"> ______________</w:t>
      </w:r>
    </w:p>
    <w:p w:rsidR="00C96D6D" w:rsidRDefault="00C96D6D" w:rsidP="009D6F2B">
      <w:pPr>
        <w:tabs>
          <w:tab w:val="left" w:pos="360"/>
        </w:tabs>
        <w:jc w:val="both"/>
        <w:rPr>
          <w:rFonts w:ascii="Book Antiqua" w:hAnsi="Book Antiqua"/>
        </w:rPr>
      </w:pPr>
    </w:p>
    <w:p w:rsidR="007C6580" w:rsidRDefault="00072DDB" w:rsidP="009D6F2B">
      <w:pPr>
        <w:tabs>
          <w:tab w:val="left" w:pos="360"/>
        </w:tabs>
        <w:jc w:val="both"/>
        <w:rPr>
          <w:rFonts w:ascii="Book Antiqua" w:hAnsi="Book Antiqua"/>
          <w:b/>
        </w:rPr>
      </w:pPr>
      <w:r w:rsidRPr="00072DDB">
        <w:rPr>
          <w:rFonts w:ascii="Book Antiqua" w:hAnsi="Book Antiqua"/>
          <w:b/>
        </w:rPr>
        <w:t>PURPOSE</w:t>
      </w:r>
      <w:r>
        <w:rPr>
          <w:rFonts w:ascii="Book Antiqua" w:hAnsi="Book Antiqua"/>
          <w:b/>
        </w:rPr>
        <w:t>:</w:t>
      </w:r>
    </w:p>
    <w:p w:rsidR="00072DDB" w:rsidRDefault="00072DDB" w:rsidP="009D6F2B">
      <w:pPr>
        <w:tabs>
          <w:tab w:val="left" w:pos="360"/>
        </w:tabs>
        <w:jc w:val="both"/>
        <w:rPr>
          <w:rFonts w:ascii="Book Antiqua" w:hAnsi="Book Antiqua"/>
          <w:b/>
        </w:rPr>
      </w:pPr>
    </w:p>
    <w:p w:rsidR="005D1B25" w:rsidRDefault="005D1B25" w:rsidP="009D6F2B">
      <w:pPr>
        <w:pStyle w:val="Header"/>
        <w:tabs>
          <w:tab w:val="clear" w:pos="4320"/>
          <w:tab w:val="clear" w:pos="8640"/>
        </w:tabs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To ensure confidentiality of personnel files and other employee related information.</w:t>
      </w:r>
    </w:p>
    <w:p w:rsidR="005D1B25" w:rsidRDefault="005D1B25" w:rsidP="009D6F2B">
      <w:pPr>
        <w:pStyle w:val="Header"/>
        <w:tabs>
          <w:tab w:val="clear" w:pos="4320"/>
          <w:tab w:val="clear" w:pos="8640"/>
        </w:tabs>
        <w:jc w:val="both"/>
        <w:rPr>
          <w:rFonts w:ascii="Book Antiqua" w:hAnsi="Book Antiqua"/>
          <w:sz w:val="22"/>
        </w:rPr>
      </w:pPr>
    </w:p>
    <w:p w:rsidR="00072DDB" w:rsidRPr="00072DDB" w:rsidRDefault="00072DDB" w:rsidP="009D6F2B">
      <w:pPr>
        <w:tabs>
          <w:tab w:val="left" w:pos="360"/>
        </w:tabs>
        <w:jc w:val="both"/>
        <w:rPr>
          <w:rFonts w:ascii="Book Antiqua" w:hAnsi="Book Antiqua"/>
        </w:rPr>
      </w:pPr>
    </w:p>
    <w:p w:rsidR="00C96D6D" w:rsidRDefault="00C96D6D" w:rsidP="009D6F2B">
      <w:pPr>
        <w:tabs>
          <w:tab w:val="left" w:pos="360"/>
        </w:tabs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 POLICY:</w:t>
      </w:r>
      <w:r>
        <w:rPr>
          <w:rFonts w:ascii="Book Antiqua" w:hAnsi="Book Antiqua"/>
        </w:rPr>
        <w:t xml:space="preserve">  </w:t>
      </w:r>
    </w:p>
    <w:p w:rsidR="00FE63DC" w:rsidRDefault="00FE63DC" w:rsidP="009D6F2B">
      <w:pPr>
        <w:spacing w:line="240" w:lineRule="atLeast"/>
        <w:jc w:val="both"/>
        <w:rPr>
          <w:rFonts w:ascii="Book Antiqua" w:hAnsi="Book Antiqua"/>
          <w:snapToGrid w:val="0"/>
          <w:color w:val="000000"/>
          <w:sz w:val="22"/>
        </w:rPr>
      </w:pPr>
    </w:p>
    <w:p w:rsidR="00C96D6D" w:rsidRDefault="005D1B25" w:rsidP="009D6F2B">
      <w:pPr>
        <w:spacing w:line="240" w:lineRule="atLeast"/>
        <w:jc w:val="both"/>
        <w:rPr>
          <w:rFonts w:ascii="Book Antiqua" w:hAnsi="Book Antiqua"/>
          <w:snapToGrid w:val="0"/>
          <w:color w:val="000000"/>
          <w:sz w:val="22"/>
        </w:rPr>
      </w:pPr>
      <w:r>
        <w:rPr>
          <w:rFonts w:ascii="Book Antiqua" w:hAnsi="Book Antiqua"/>
          <w:sz w:val="22"/>
        </w:rPr>
        <w:t xml:space="preserve">To preserve the privacy of the company and its employees by maintaining and holding confidential, the records of prospective, current, and past employee’s personnel files and other employee related information. </w:t>
      </w:r>
    </w:p>
    <w:p w:rsidR="003623E9" w:rsidRDefault="003623E9" w:rsidP="009D6F2B">
      <w:pPr>
        <w:spacing w:line="240" w:lineRule="atLeast"/>
        <w:jc w:val="both"/>
        <w:rPr>
          <w:rFonts w:ascii="Book Antiqua" w:hAnsi="Book Antiqua"/>
          <w:snapToGrid w:val="0"/>
          <w:color w:val="000000"/>
          <w:sz w:val="22"/>
        </w:rPr>
      </w:pPr>
    </w:p>
    <w:p w:rsidR="003623E9" w:rsidRDefault="003623E9" w:rsidP="009D6F2B">
      <w:pPr>
        <w:spacing w:line="240" w:lineRule="atLeast"/>
        <w:jc w:val="both"/>
        <w:rPr>
          <w:rFonts w:ascii="Book Antiqua" w:hAnsi="Book Antiqua"/>
          <w:b/>
          <w:snapToGrid w:val="0"/>
          <w:color w:val="000000"/>
          <w:sz w:val="22"/>
        </w:rPr>
      </w:pPr>
      <w:r w:rsidRPr="003623E9">
        <w:rPr>
          <w:rFonts w:ascii="Book Antiqua" w:hAnsi="Book Antiqua"/>
          <w:b/>
          <w:snapToGrid w:val="0"/>
          <w:color w:val="000000"/>
          <w:sz w:val="22"/>
        </w:rPr>
        <w:t>PROCEDURES:</w:t>
      </w:r>
    </w:p>
    <w:p w:rsidR="003623E9" w:rsidRDefault="003623E9" w:rsidP="009D6F2B">
      <w:pPr>
        <w:spacing w:line="240" w:lineRule="atLeast"/>
        <w:jc w:val="both"/>
        <w:rPr>
          <w:rFonts w:ascii="Book Antiqua" w:hAnsi="Book Antiqua"/>
          <w:b/>
          <w:snapToGrid w:val="0"/>
          <w:color w:val="000000"/>
          <w:sz w:val="22"/>
        </w:rPr>
      </w:pPr>
    </w:p>
    <w:p w:rsidR="00351CC7" w:rsidRDefault="00351CC7" w:rsidP="009D6F2B">
      <w:pPr>
        <w:tabs>
          <w:tab w:val="num" w:pos="180"/>
        </w:tabs>
        <w:jc w:val="both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>Preservation and Maintenance of Personnel Records</w:t>
      </w:r>
    </w:p>
    <w:p w:rsidR="00351CC7" w:rsidRDefault="00351CC7" w:rsidP="009D6F2B">
      <w:pPr>
        <w:tabs>
          <w:tab w:val="num" w:pos="180"/>
        </w:tabs>
        <w:jc w:val="both"/>
        <w:rPr>
          <w:rFonts w:ascii="Book Antiqua" w:hAnsi="Book Antiqua"/>
          <w:b/>
          <w:sz w:val="22"/>
        </w:rPr>
      </w:pPr>
    </w:p>
    <w:p w:rsidR="00351CC7" w:rsidRDefault="009D6F2B" w:rsidP="009D6F2B">
      <w:pPr>
        <w:numPr>
          <w:ilvl w:val="0"/>
          <w:numId w:val="8"/>
        </w:numPr>
        <w:jc w:val="both"/>
        <w:rPr>
          <w:rFonts w:ascii="Book Antiqua" w:hAnsi="Book Antiqua"/>
          <w:sz w:val="22"/>
        </w:rPr>
      </w:pPr>
      <w:r w:rsidRPr="009D6F2B">
        <w:rPr>
          <w:rFonts w:ascii="Book Antiqua" w:hAnsi="Book Antiqua"/>
          <w:sz w:val="22"/>
        </w:rPr>
        <w:t>Human Resources Division shall be responsible for the preservation and maintenance of personnel records, files, documents and othe</w:t>
      </w:r>
      <w:r w:rsidR="008473E1">
        <w:rPr>
          <w:rFonts w:ascii="Book Antiqua" w:hAnsi="Book Antiqua"/>
          <w:sz w:val="22"/>
        </w:rPr>
        <w:t>r employee related information</w:t>
      </w:r>
    </w:p>
    <w:p w:rsidR="009D6F2B" w:rsidRPr="009D6F2B" w:rsidRDefault="009D6F2B" w:rsidP="009D6F2B">
      <w:pPr>
        <w:ind w:left="360"/>
        <w:jc w:val="both"/>
        <w:rPr>
          <w:rFonts w:ascii="Book Antiqua" w:hAnsi="Book Antiqua"/>
          <w:sz w:val="22"/>
        </w:rPr>
      </w:pPr>
    </w:p>
    <w:p w:rsidR="00351CC7" w:rsidRDefault="00351CC7" w:rsidP="009D6F2B">
      <w:pPr>
        <w:numPr>
          <w:ilvl w:val="0"/>
          <w:numId w:val="8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Personnel records </w:t>
      </w:r>
      <w:r w:rsidR="009D6F2B">
        <w:rPr>
          <w:rFonts w:ascii="Book Antiqua" w:hAnsi="Book Antiqua"/>
          <w:sz w:val="22"/>
        </w:rPr>
        <w:t>shall mean and include, but are not limited to</w:t>
      </w:r>
      <w:r>
        <w:rPr>
          <w:rFonts w:ascii="Book Antiqua" w:hAnsi="Book Antiqua"/>
          <w:sz w:val="22"/>
        </w:rPr>
        <w:t xml:space="preserve"> application, </w:t>
      </w:r>
      <w:r w:rsidR="009D6F2B">
        <w:rPr>
          <w:rFonts w:ascii="Book Antiqua" w:hAnsi="Book Antiqua"/>
          <w:sz w:val="22"/>
        </w:rPr>
        <w:t>compensation data</w:t>
      </w:r>
      <w:r>
        <w:rPr>
          <w:rFonts w:ascii="Book Antiqua" w:hAnsi="Book Antiqua"/>
          <w:sz w:val="22"/>
        </w:rPr>
        <w:t>, promotions, disci</w:t>
      </w:r>
      <w:r w:rsidR="009D6F2B">
        <w:rPr>
          <w:rFonts w:ascii="Book Antiqua" w:hAnsi="Book Antiqua"/>
          <w:sz w:val="22"/>
        </w:rPr>
        <w:t>plinary actions, commendations,</w:t>
      </w:r>
      <w:r>
        <w:rPr>
          <w:rFonts w:ascii="Book Antiqua" w:hAnsi="Book Antiqua"/>
          <w:sz w:val="22"/>
        </w:rPr>
        <w:t xml:space="preserve"> performance </w:t>
      </w:r>
      <w:r w:rsidR="009D6F2B">
        <w:rPr>
          <w:rFonts w:ascii="Book Antiqua" w:hAnsi="Book Antiqua"/>
          <w:sz w:val="22"/>
        </w:rPr>
        <w:t>appraisals</w:t>
      </w:r>
      <w:r>
        <w:rPr>
          <w:rFonts w:ascii="Book Antiqua" w:hAnsi="Book Antiqua"/>
          <w:sz w:val="22"/>
        </w:rPr>
        <w:t xml:space="preserve">, and other </w:t>
      </w:r>
      <w:r w:rsidR="009D6F2B">
        <w:rPr>
          <w:rFonts w:ascii="Book Antiqua" w:hAnsi="Book Antiqua"/>
          <w:sz w:val="22"/>
        </w:rPr>
        <w:t xml:space="preserve">employee </w:t>
      </w:r>
      <w:r>
        <w:rPr>
          <w:rFonts w:ascii="Book Antiqua" w:hAnsi="Book Antiqua"/>
          <w:sz w:val="22"/>
        </w:rPr>
        <w:t xml:space="preserve">related </w:t>
      </w:r>
      <w:r w:rsidR="009D6F2B">
        <w:rPr>
          <w:rFonts w:ascii="Book Antiqua" w:hAnsi="Book Antiqua"/>
          <w:sz w:val="22"/>
        </w:rPr>
        <w:t>confidential</w:t>
      </w:r>
      <w:r>
        <w:rPr>
          <w:rFonts w:ascii="Book Antiqua" w:hAnsi="Book Antiqua"/>
          <w:sz w:val="22"/>
        </w:rPr>
        <w:t xml:space="preserve"> </w:t>
      </w:r>
      <w:r w:rsidR="0001766F">
        <w:rPr>
          <w:rFonts w:ascii="Book Antiqua" w:hAnsi="Book Antiqua"/>
          <w:sz w:val="22"/>
        </w:rPr>
        <w:t xml:space="preserve">information or </w:t>
      </w:r>
      <w:r>
        <w:rPr>
          <w:rFonts w:ascii="Book Antiqua" w:hAnsi="Book Antiqua"/>
          <w:sz w:val="22"/>
        </w:rPr>
        <w:t>documents.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351CC7" w:rsidP="009D6F2B">
      <w:pPr>
        <w:numPr>
          <w:ilvl w:val="0"/>
          <w:numId w:val="8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All confidential records, including employee files, </w:t>
      </w:r>
      <w:r w:rsidR="009D6F2B">
        <w:rPr>
          <w:rFonts w:ascii="Book Antiqua" w:hAnsi="Book Antiqua"/>
          <w:sz w:val="22"/>
        </w:rPr>
        <w:t>shall</w:t>
      </w:r>
      <w:r>
        <w:rPr>
          <w:rFonts w:ascii="Book Antiqua" w:hAnsi="Book Antiqua"/>
          <w:sz w:val="22"/>
        </w:rPr>
        <w:t xml:space="preserve"> be stored </w:t>
      </w:r>
      <w:r w:rsidR="009D6F2B">
        <w:rPr>
          <w:rFonts w:ascii="Book Antiqua" w:hAnsi="Book Antiqua"/>
          <w:sz w:val="22"/>
        </w:rPr>
        <w:t xml:space="preserve">safely and orderly </w:t>
      </w:r>
      <w:r>
        <w:rPr>
          <w:rFonts w:ascii="Book Antiqua" w:hAnsi="Book Antiqua"/>
          <w:sz w:val="22"/>
        </w:rPr>
        <w:t>in a locked cabinet</w:t>
      </w:r>
      <w:r w:rsidR="009D6F2B">
        <w:rPr>
          <w:rFonts w:ascii="Book Antiqua" w:hAnsi="Book Antiqua"/>
          <w:sz w:val="22"/>
        </w:rPr>
        <w:t xml:space="preserve"> which shall remain locked during </w:t>
      </w:r>
      <w:r>
        <w:rPr>
          <w:rFonts w:ascii="Book Antiqua" w:hAnsi="Book Antiqua"/>
          <w:sz w:val="22"/>
        </w:rPr>
        <w:t xml:space="preserve">non-working hours.  </w:t>
      </w:r>
      <w:r w:rsidR="009D6F2B">
        <w:rPr>
          <w:rFonts w:ascii="Book Antiqua" w:hAnsi="Book Antiqua"/>
          <w:sz w:val="22"/>
        </w:rPr>
        <w:t xml:space="preserve">The </w:t>
      </w:r>
      <w:r>
        <w:rPr>
          <w:rFonts w:ascii="Book Antiqua" w:hAnsi="Book Antiqua"/>
          <w:sz w:val="22"/>
        </w:rPr>
        <w:t xml:space="preserve">Keys </w:t>
      </w:r>
      <w:r w:rsidR="009D6F2B">
        <w:rPr>
          <w:rFonts w:ascii="Book Antiqua" w:hAnsi="Book Antiqua"/>
          <w:sz w:val="22"/>
        </w:rPr>
        <w:t xml:space="preserve">of this cabinet </w:t>
      </w:r>
      <w:r>
        <w:rPr>
          <w:rFonts w:ascii="Book Antiqua" w:hAnsi="Book Antiqua"/>
          <w:sz w:val="22"/>
        </w:rPr>
        <w:t>will be limited to designat</w:t>
      </w:r>
      <w:r w:rsidR="00A40E83">
        <w:rPr>
          <w:rFonts w:ascii="Book Antiqua" w:hAnsi="Book Antiqua"/>
          <w:sz w:val="22"/>
        </w:rPr>
        <w:t>ed employees of Human Resources</w:t>
      </w:r>
      <w:r w:rsidR="0001766F">
        <w:rPr>
          <w:rFonts w:ascii="Book Antiqua" w:hAnsi="Book Antiqua"/>
          <w:sz w:val="22"/>
        </w:rPr>
        <w:t>.</w:t>
      </w:r>
      <w:r w:rsidR="00A40E83">
        <w:rPr>
          <w:rFonts w:ascii="Book Antiqua" w:hAnsi="Book Antiqua"/>
          <w:sz w:val="22"/>
        </w:rPr>
        <w:t xml:space="preserve"> 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351CC7" w:rsidP="009D6F2B">
      <w:pPr>
        <w:numPr>
          <w:ilvl w:val="0"/>
          <w:numId w:val="8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Confidential records requiring disposal </w:t>
      </w:r>
      <w:r w:rsidR="00971040">
        <w:rPr>
          <w:rFonts w:ascii="Book Antiqua" w:hAnsi="Book Antiqua"/>
          <w:sz w:val="22"/>
        </w:rPr>
        <w:t xml:space="preserve">shall </w:t>
      </w:r>
      <w:r>
        <w:rPr>
          <w:rFonts w:ascii="Book Antiqua" w:hAnsi="Book Antiqua"/>
          <w:sz w:val="22"/>
        </w:rPr>
        <w:t>be promptly and appropriately destroyed so that no future identifica</w:t>
      </w:r>
      <w:r w:rsidR="00971040">
        <w:rPr>
          <w:rFonts w:ascii="Book Antiqua" w:hAnsi="Book Antiqua"/>
          <w:sz w:val="22"/>
        </w:rPr>
        <w:t>tion of the records can be made and prior approval shall be taken from the Head of Human Resources.</w:t>
      </w:r>
    </w:p>
    <w:p w:rsidR="0001766F" w:rsidRDefault="0001766F" w:rsidP="0001766F">
      <w:pPr>
        <w:pStyle w:val="ListParagraph"/>
        <w:rPr>
          <w:rFonts w:ascii="Book Antiqua" w:hAnsi="Book Antiqua"/>
          <w:sz w:val="22"/>
        </w:rPr>
      </w:pPr>
    </w:p>
    <w:p w:rsidR="0001766F" w:rsidRDefault="0001766F" w:rsidP="009D6F2B">
      <w:pPr>
        <w:numPr>
          <w:ilvl w:val="0"/>
          <w:numId w:val="8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Human Resources Division shall comply with the Statutory Regulations with respect to the period for preservation or maintenance of certain records or documents.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351CC7" w:rsidP="009D6F2B">
      <w:pPr>
        <w:jc w:val="both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>Access and Release of Employee Information</w:t>
      </w:r>
    </w:p>
    <w:p w:rsidR="00351CC7" w:rsidRDefault="00351CC7" w:rsidP="009D6F2B">
      <w:pPr>
        <w:jc w:val="both"/>
        <w:rPr>
          <w:rFonts w:ascii="Book Antiqua" w:hAnsi="Book Antiqua"/>
          <w:b/>
          <w:sz w:val="22"/>
        </w:rPr>
      </w:pPr>
    </w:p>
    <w:p w:rsidR="00351CC7" w:rsidRDefault="009D6F2B" w:rsidP="009D6F2B">
      <w:pPr>
        <w:numPr>
          <w:ilvl w:val="0"/>
          <w:numId w:val="9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Any employee requiring review or copy of any contents of their personnel files shall approach the Human Resources Division with due notice and </w:t>
      </w:r>
      <w:r w:rsidR="0057255B">
        <w:rPr>
          <w:rFonts w:ascii="Book Antiqua" w:hAnsi="Book Antiqua"/>
          <w:sz w:val="22"/>
        </w:rPr>
        <w:t xml:space="preserve">Human Resources shall </w:t>
      </w:r>
      <w:r w:rsidR="00555B7B">
        <w:rPr>
          <w:rFonts w:ascii="Book Antiqua" w:hAnsi="Book Antiqua"/>
          <w:sz w:val="22"/>
        </w:rPr>
        <w:t xml:space="preserve">permit </w:t>
      </w:r>
      <w:r w:rsidR="0057255B">
        <w:rPr>
          <w:rFonts w:ascii="Book Antiqua" w:hAnsi="Book Antiqua"/>
          <w:sz w:val="22"/>
        </w:rPr>
        <w:t xml:space="preserve">them </w:t>
      </w:r>
      <w:r w:rsidR="00555B7B">
        <w:rPr>
          <w:rFonts w:ascii="Book Antiqua" w:hAnsi="Book Antiqua"/>
          <w:sz w:val="22"/>
        </w:rPr>
        <w:t xml:space="preserve">to </w:t>
      </w:r>
      <w:r w:rsidR="0057255B">
        <w:rPr>
          <w:rFonts w:ascii="Book Antiqua" w:hAnsi="Book Antiqua"/>
          <w:sz w:val="22"/>
        </w:rPr>
        <w:t xml:space="preserve">review or </w:t>
      </w:r>
      <w:r w:rsidR="00555B7B">
        <w:rPr>
          <w:rFonts w:ascii="Book Antiqua" w:hAnsi="Book Antiqua"/>
          <w:sz w:val="22"/>
        </w:rPr>
        <w:t xml:space="preserve">provide them a </w:t>
      </w:r>
      <w:r w:rsidR="0057255B">
        <w:rPr>
          <w:rFonts w:ascii="Book Antiqua" w:hAnsi="Book Antiqua"/>
          <w:sz w:val="22"/>
        </w:rPr>
        <w:t>copy of the required document</w:t>
      </w:r>
      <w:r w:rsidR="00555B7B">
        <w:rPr>
          <w:rFonts w:ascii="Book Antiqua" w:hAnsi="Book Antiqua"/>
          <w:sz w:val="22"/>
        </w:rPr>
        <w:t xml:space="preserve"> within a reasonable time. The employee shall never be permitted direct access to the file </w:t>
      </w:r>
      <w:r w:rsidR="0001766F">
        <w:rPr>
          <w:rFonts w:ascii="Book Antiqua" w:hAnsi="Book Antiqua"/>
          <w:sz w:val="22"/>
        </w:rPr>
        <w:t>and on</w:t>
      </w:r>
      <w:r w:rsidR="0057255B">
        <w:rPr>
          <w:rFonts w:ascii="Book Antiqua" w:hAnsi="Book Antiqua"/>
          <w:sz w:val="22"/>
        </w:rPr>
        <w:t xml:space="preserve"> no occasion the employee shall have any access to the pre-employment references </w:t>
      </w:r>
      <w:r w:rsidR="0057255B">
        <w:rPr>
          <w:rFonts w:ascii="Book Antiqua" w:hAnsi="Book Antiqua"/>
          <w:sz w:val="22"/>
        </w:rPr>
        <w:lastRenderedPageBreak/>
        <w:t xml:space="preserve">or background check. Likewise, an employee cannot have access or request for review </w:t>
      </w:r>
      <w:r w:rsidR="0001766F">
        <w:rPr>
          <w:rFonts w:ascii="Book Antiqua" w:hAnsi="Book Antiqua"/>
          <w:sz w:val="22"/>
        </w:rPr>
        <w:t>or copy of</w:t>
      </w:r>
      <w:r w:rsidR="0057255B">
        <w:rPr>
          <w:rFonts w:ascii="Book Antiqua" w:hAnsi="Book Antiqua"/>
          <w:sz w:val="22"/>
        </w:rPr>
        <w:t xml:space="preserve"> contents of </w:t>
      </w:r>
      <w:r w:rsidR="0001766F">
        <w:rPr>
          <w:rFonts w:ascii="Book Antiqua" w:hAnsi="Book Antiqua"/>
          <w:sz w:val="22"/>
        </w:rPr>
        <w:t xml:space="preserve">the personal file or records of </w:t>
      </w:r>
      <w:r w:rsidR="0057255B">
        <w:rPr>
          <w:rFonts w:ascii="Book Antiqua" w:hAnsi="Book Antiqua"/>
          <w:sz w:val="22"/>
        </w:rPr>
        <w:t>any other employee.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351CC7" w:rsidP="009D6F2B">
      <w:pPr>
        <w:numPr>
          <w:ilvl w:val="0"/>
          <w:numId w:val="9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All employment related reference checks will be directed to Human Resources.  Written employment verifications or telephone </w:t>
      </w:r>
      <w:r w:rsidR="00A40E83">
        <w:rPr>
          <w:rFonts w:ascii="Book Antiqua" w:hAnsi="Book Antiqua"/>
          <w:sz w:val="22"/>
        </w:rPr>
        <w:t>inquiries</w:t>
      </w:r>
      <w:r>
        <w:rPr>
          <w:rFonts w:ascii="Book Antiqua" w:hAnsi="Book Antiqua"/>
          <w:sz w:val="22"/>
        </w:rPr>
        <w:t xml:space="preserve"> will be completed by Human Resources and will contain employment status, dates of employment, and position held.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43699C" w:rsidP="009D6F2B">
      <w:pPr>
        <w:numPr>
          <w:ilvl w:val="0"/>
          <w:numId w:val="9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S</w:t>
      </w:r>
      <w:r w:rsidR="00351CC7">
        <w:rPr>
          <w:rFonts w:ascii="Book Antiqua" w:hAnsi="Book Antiqua"/>
          <w:sz w:val="22"/>
        </w:rPr>
        <w:t xml:space="preserve">alary information may be released with the employee’s </w:t>
      </w:r>
      <w:r>
        <w:rPr>
          <w:rFonts w:ascii="Book Antiqua" w:hAnsi="Book Antiqua"/>
          <w:sz w:val="22"/>
        </w:rPr>
        <w:t xml:space="preserve">prior </w:t>
      </w:r>
      <w:r w:rsidR="00351CC7">
        <w:rPr>
          <w:rFonts w:ascii="Book Antiqua" w:hAnsi="Book Antiqua"/>
          <w:sz w:val="22"/>
        </w:rPr>
        <w:t>written authorization.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p w:rsidR="00351CC7" w:rsidRDefault="00A40E83" w:rsidP="009D6F2B">
      <w:pPr>
        <w:numPr>
          <w:ilvl w:val="0"/>
          <w:numId w:val="9"/>
        </w:numPr>
        <w:jc w:val="both"/>
        <w:rPr>
          <w:rFonts w:ascii="Book Antiqua" w:hAnsi="Book Antiqua"/>
          <w:sz w:val="22"/>
        </w:rPr>
      </w:pPr>
      <w:r w:rsidRPr="00A40E83">
        <w:rPr>
          <w:rFonts w:ascii="Book Antiqua" w:hAnsi="Book Antiqua"/>
          <w:sz w:val="22"/>
        </w:rPr>
        <w:t xml:space="preserve">Human Resources shall permit </w:t>
      </w:r>
      <w:r w:rsidR="00351CC7" w:rsidRPr="00A40E83">
        <w:rPr>
          <w:rFonts w:ascii="Book Antiqua" w:hAnsi="Book Antiqua"/>
          <w:sz w:val="22"/>
        </w:rPr>
        <w:t xml:space="preserve">Representatives of governmental agencies, in the </w:t>
      </w:r>
      <w:r w:rsidR="008473E1">
        <w:rPr>
          <w:rFonts w:ascii="Book Antiqua" w:hAnsi="Book Antiqua"/>
          <w:sz w:val="22"/>
        </w:rPr>
        <w:t>course of routine investigation</w:t>
      </w:r>
      <w:r w:rsidR="00351CC7" w:rsidRPr="00A40E83">
        <w:rPr>
          <w:rFonts w:ascii="Book Antiqua" w:hAnsi="Book Antiqua"/>
          <w:sz w:val="22"/>
        </w:rPr>
        <w:t xml:space="preserve">, access to personnel files, </w:t>
      </w:r>
      <w:r w:rsidR="008473E1">
        <w:rPr>
          <w:rFonts w:ascii="Book Antiqua" w:hAnsi="Book Antiqua"/>
          <w:sz w:val="22"/>
        </w:rPr>
        <w:t xml:space="preserve">but prior to such </w:t>
      </w:r>
      <w:proofErr w:type="spellStart"/>
      <w:r w:rsidR="008473E1">
        <w:rPr>
          <w:rFonts w:ascii="Book Antiqua" w:hAnsi="Book Antiqua"/>
          <w:sz w:val="22"/>
        </w:rPr>
        <w:t>access</w:t>
      </w:r>
      <w:proofErr w:type="gramStart"/>
      <w:r w:rsidR="008473E1">
        <w:rPr>
          <w:rFonts w:ascii="Book Antiqua" w:hAnsi="Book Antiqua"/>
          <w:sz w:val="22"/>
        </w:rPr>
        <w:t>,</w:t>
      </w:r>
      <w:r w:rsidRPr="00A40E83">
        <w:rPr>
          <w:rFonts w:ascii="Book Antiqua" w:hAnsi="Book Antiqua"/>
          <w:sz w:val="22"/>
        </w:rPr>
        <w:t>Human</w:t>
      </w:r>
      <w:proofErr w:type="spellEnd"/>
      <w:proofErr w:type="gramEnd"/>
      <w:r w:rsidRPr="00A40E83">
        <w:rPr>
          <w:rFonts w:ascii="Book Antiqua" w:hAnsi="Book Antiqua"/>
          <w:sz w:val="22"/>
        </w:rPr>
        <w:t xml:space="preserve"> Resources shall satisfy itself with the authenticity of the officials through verification of their identity card. </w:t>
      </w:r>
      <w:r w:rsidR="00351CC7" w:rsidRPr="00A40E83">
        <w:rPr>
          <w:rFonts w:ascii="Book Antiqua" w:hAnsi="Book Antiqua"/>
          <w:sz w:val="22"/>
        </w:rPr>
        <w:t>Supervisors may view their assi</w:t>
      </w:r>
      <w:r w:rsidR="0043699C">
        <w:rPr>
          <w:rFonts w:ascii="Book Antiqua" w:hAnsi="Book Antiqua"/>
          <w:sz w:val="22"/>
        </w:rPr>
        <w:t xml:space="preserve">gned employee’s personnel files and shall approach the designated person through Head – Human Resources. </w:t>
      </w:r>
    </w:p>
    <w:p w:rsidR="0043699C" w:rsidRDefault="0043699C" w:rsidP="0043699C">
      <w:pPr>
        <w:pStyle w:val="ListParagraph"/>
        <w:rPr>
          <w:rFonts w:ascii="Book Antiqua" w:hAnsi="Book Antiqua"/>
          <w:sz w:val="22"/>
        </w:rPr>
      </w:pPr>
    </w:p>
    <w:p w:rsidR="0043699C" w:rsidRPr="00A40E83" w:rsidRDefault="0043699C" w:rsidP="009D6F2B">
      <w:pPr>
        <w:numPr>
          <w:ilvl w:val="0"/>
          <w:numId w:val="9"/>
        </w:num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Supervisors may view the files of employees who are requesting a transfer to their division or group.</w:t>
      </w:r>
    </w:p>
    <w:p w:rsidR="00351CC7" w:rsidRDefault="00351CC7" w:rsidP="009D6F2B">
      <w:pPr>
        <w:jc w:val="both"/>
        <w:rPr>
          <w:rFonts w:ascii="Book Antiqua" w:hAnsi="Book Antiqua"/>
          <w:sz w:val="22"/>
        </w:rPr>
      </w:pPr>
    </w:p>
    <w:sectPr w:rsidR="00351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F24" w:rsidRDefault="00E05F24">
      <w:r>
        <w:separator/>
      </w:r>
    </w:p>
  </w:endnote>
  <w:endnote w:type="continuationSeparator" w:id="0">
    <w:p w:rsidR="00E05F24" w:rsidRDefault="00E05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1B" w:rsidRDefault="001938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6D" w:rsidRDefault="00C96D6D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1B" w:rsidRDefault="001938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F24" w:rsidRDefault="00E05F24">
      <w:r>
        <w:separator/>
      </w:r>
    </w:p>
  </w:footnote>
  <w:footnote w:type="continuationSeparator" w:id="0">
    <w:p w:rsidR="00E05F24" w:rsidRDefault="00E05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1B" w:rsidRDefault="001938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1B" w:rsidRDefault="0019381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1B" w:rsidRDefault="001938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5BFA"/>
    <w:multiLevelType w:val="hybridMultilevel"/>
    <w:tmpl w:val="9850A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D64D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48563ED"/>
    <w:multiLevelType w:val="hybridMultilevel"/>
    <w:tmpl w:val="7A5CB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778E6"/>
    <w:multiLevelType w:val="singleLevel"/>
    <w:tmpl w:val="D5663FC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</w:abstractNum>
  <w:abstractNum w:abstractNumId="4">
    <w:nsid w:val="26F00DB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9D101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4703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8BC7D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8CF2B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varClientNumber" w:val="Transfer\Raman\Professional\Caclubindia.com"/>
    <w:docVar w:name="varDocNumber" w:val="Policy on Personnel Records"/>
  </w:docVars>
  <w:rsids>
    <w:rsidRoot w:val="00EC4298"/>
    <w:rsid w:val="0001766F"/>
    <w:rsid w:val="00020545"/>
    <w:rsid w:val="000514A1"/>
    <w:rsid w:val="00072DDB"/>
    <w:rsid w:val="000857F4"/>
    <w:rsid w:val="0019381B"/>
    <w:rsid w:val="00202EF1"/>
    <w:rsid w:val="0020751A"/>
    <w:rsid w:val="00251731"/>
    <w:rsid w:val="002A1851"/>
    <w:rsid w:val="002B70D4"/>
    <w:rsid w:val="00351CC7"/>
    <w:rsid w:val="003623E9"/>
    <w:rsid w:val="00422456"/>
    <w:rsid w:val="0043699C"/>
    <w:rsid w:val="004436E3"/>
    <w:rsid w:val="00465751"/>
    <w:rsid w:val="00465B9C"/>
    <w:rsid w:val="00475280"/>
    <w:rsid w:val="004860CD"/>
    <w:rsid w:val="00555B7B"/>
    <w:rsid w:val="00565F17"/>
    <w:rsid w:val="0057255B"/>
    <w:rsid w:val="00584D23"/>
    <w:rsid w:val="005D1B25"/>
    <w:rsid w:val="00643C94"/>
    <w:rsid w:val="00694F21"/>
    <w:rsid w:val="006F7BC5"/>
    <w:rsid w:val="00737C08"/>
    <w:rsid w:val="007C6580"/>
    <w:rsid w:val="008473E1"/>
    <w:rsid w:val="008A72AB"/>
    <w:rsid w:val="008D4565"/>
    <w:rsid w:val="009061FC"/>
    <w:rsid w:val="00907CC4"/>
    <w:rsid w:val="00971040"/>
    <w:rsid w:val="00997CB9"/>
    <w:rsid w:val="009C4529"/>
    <w:rsid w:val="009D6F2B"/>
    <w:rsid w:val="009E2169"/>
    <w:rsid w:val="009E57D8"/>
    <w:rsid w:val="00A024AF"/>
    <w:rsid w:val="00A40E83"/>
    <w:rsid w:val="00A84A34"/>
    <w:rsid w:val="00AB57FE"/>
    <w:rsid w:val="00B26430"/>
    <w:rsid w:val="00BB6C25"/>
    <w:rsid w:val="00C20825"/>
    <w:rsid w:val="00C71E88"/>
    <w:rsid w:val="00C96D6D"/>
    <w:rsid w:val="00CC748F"/>
    <w:rsid w:val="00D6182A"/>
    <w:rsid w:val="00DF2042"/>
    <w:rsid w:val="00DF6416"/>
    <w:rsid w:val="00E0290F"/>
    <w:rsid w:val="00E05F24"/>
    <w:rsid w:val="00EC4298"/>
    <w:rsid w:val="00ED0C6F"/>
    <w:rsid w:val="00F248E2"/>
    <w:rsid w:val="00FE0091"/>
    <w:rsid w:val="00FE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5760"/>
      </w:tabs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Optimum" w:hAnsi="Optimum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Optimum" w:hAnsi="Optimum"/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line="480" w:lineRule="auto"/>
      <w:jc w:val="right"/>
      <w:outlineLvl w:val="3"/>
    </w:pPr>
    <w:rPr>
      <w:rFonts w:ascii="Optimum" w:hAnsi="Optimum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LOCKPARA">
    <w:name w:val="A BLOCK PARA"/>
    <w:basedOn w:val="Normal"/>
    <w:rPr>
      <w:rFonts w:ascii="Book Antiqua" w:hAnsi="Book Antiqua"/>
      <w:sz w:val="22"/>
    </w:rPr>
  </w:style>
  <w:style w:type="paragraph" w:customStyle="1" w:styleId="ABULLET">
    <w:name w:val="A BULLET"/>
    <w:basedOn w:val="ABLOCKPARA"/>
    <w:pPr>
      <w:ind w:left="331" w:hanging="331"/>
    </w:pPr>
  </w:style>
  <w:style w:type="paragraph" w:customStyle="1" w:styleId="AINDENTEDBULLET">
    <w:name w:val="A INDENTED BULLET"/>
    <w:basedOn w:val="ABLOCKPARA"/>
    <w:pPr>
      <w:tabs>
        <w:tab w:val="left" w:pos="1080"/>
      </w:tabs>
      <w:ind w:left="662" w:hanging="331"/>
    </w:pPr>
  </w:style>
  <w:style w:type="paragraph" w:customStyle="1" w:styleId="AINDENTEDPARA">
    <w:name w:val="A INDENTED PARA"/>
    <w:basedOn w:val="ABLOCKPARA"/>
    <w:pPr>
      <w:ind w:left="331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Optimum" w:hAnsi="Optimum"/>
      <w:b/>
    </w:rPr>
  </w:style>
  <w:style w:type="paragraph" w:styleId="BodyText">
    <w:name w:val="Body Text"/>
    <w:basedOn w:val="Normal"/>
    <w:semiHidden/>
    <w:pPr>
      <w:tabs>
        <w:tab w:val="left" w:pos="5760"/>
      </w:tabs>
      <w:spacing w:after="20"/>
    </w:pPr>
    <w:rPr>
      <w:rFonts w:ascii="Book Antiqua" w:hAnsi="Book Antiqua"/>
      <w:b/>
      <w:sz w:val="22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BodyTextIndent">
    <w:name w:val="Body Text Indent"/>
    <w:basedOn w:val="Normal"/>
    <w:semiHidden/>
    <w:pPr>
      <w:ind w:left="360"/>
    </w:pPr>
    <w:rPr>
      <w:rFonts w:ascii="Book Antiqua" w:hAnsi="Book Antiqua"/>
      <w:snapToGrid w:val="0"/>
    </w:rPr>
  </w:style>
  <w:style w:type="paragraph" w:styleId="BodyText2">
    <w:name w:val="Body Text 2"/>
    <w:basedOn w:val="Normal"/>
    <w:semiHidden/>
    <w:rPr>
      <w:rFonts w:ascii="Book Antiqua" w:hAnsi="Book Antiqua"/>
      <w:snapToGrid w:val="0"/>
      <w:color w:val="000000"/>
    </w:rPr>
  </w:style>
  <w:style w:type="paragraph" w:styleId="ListParagraph">
    <w:name w:val="List Paragraph"/>
    <w:basedOn w:val="Normal"/>
    <w:uiPriority w:val="34"/>
    <w:qFormat/>
    <w:rsid w:val="00584D23"/>
    <w:pPr>
      <w:ind w:left="720"/>
    </w:pPr>
  </w:style>
  <w:style w:type="character" w:customStyle="1" w:styleId="HeaderChar">
    <w:name w:val="Header Char"/>
    <w:basedOn w:val="DefaultParagraphFont"/>
    <w:link w:val="Header"/>
    <w:semiHidden/>
    <w:rsid w:val="00251731"/>
    <w:rPr>
      <w:rFonts w:ascii="Times" w:hAnsi="Tim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on Personal Records</vt:lpstr>
    </vt:vector>
  </TitlesOfParts>
  <Company>Protiviti Inc.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on Personal Records</dc:title>
  <dc:subject>Policies and Procedures</dc:subject>
  <dc:creator>R. Raman</dc:creator>
  <cp:lastModifiedBy>Raman R</cp:lastModifiedBy>
  <cp:revision>5</cp:revision>
  <dcterms:created xsi:type="dcterms:W3CDTF">2013-01-20T05:38:00Z</dcterms:created>
  <dcterms:modified xsi:type="dcterms:W3CDTF">2013-01-20T05:41:00Z</dcterms:modified>
</cp:coreProperties>
</file>