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F3F" w:rsidRDefault="002102DA">
      <w:pPr>
        <w:rPr>
          <w:rFonts w:ascii="Times New Roman" w:hAnsi="Times New Roman" w:cs="Times New Roman"/>
          <w:b/>
          <w:sz w:val="32"/>
          <w:szCs w:val="32"/>
          <w:u w:val="single"/>
        </w:rPr>
      </w:pPr>
      <w:r>
        <w:t xml:space="preserve">                                                                       </w:t>
      </w:r>
      <w:r w:rsidRPr="002102DA">
        <w:rPr>
          <w:rFonts w:ascii="Times New Roman" w:hAnsi="Times New Roman" w:cs="Times New Roman"/>
          <w:b/>
          <w:sz w:val="32"/>
          <w:szCs w:val="32"/>
          <w:u w:val="single"/>
        </w:rPr>
        <w:t>VIRTUAL WORLD</w:t>
      </w:r>
    </w:p>
    <w:p w:rsidR="002102DA" w:rsidRDefault="002102DA">
      <w:pPr>
        <w:rPr>
          <w:rFonts w:ascii="Times New Roman" w:hAnsi="Times New Roman" w:cs="Times New Roman"/>
          <w:b/>
          <w:sz w:val="32"/>
          <w:szCs w:val="32"/>
          <w:u w:val="single"/>
        </w:rPr>
      </w:pPr>
    </w:p>
    <w:p w:rsidR="002102DA" w:rsidRDefault="002102DA" w:rsidP="002102DA">
      <w:pPr>
        <w:jc w:val="both"/>
        <w:rPr>
          <w:rFonts w:ascii="Book Antiqua" w:hAnsi="Book Antiqua" w:cs="Times New Roman"/>
          <w:b/>
          <w:sz w:val="28"/>
          <w:szCs w:val="28"/>
        </w:rPr>
      </w:pPr>
      <w:r w:rsidRPr="0096041A">
        <w:rPr>
          <w:rFonts w:ascii="Book Antiqua" w:hAnsi="Book Antiqua" w:cs="Times New Roman"/>
          <w:b/>
          <w:i/>
          <w:sz w:val="28"/>
          <w:szCs w:val="28"/>
        </w:rPr>
        <w:t xml:space="preserve">“A </w:t>
      </w:r>
      <w:r w:rsidRPr="0096041A">
        <w:rPr>
          <w:rFonts w:ascii="Book Antiqua" w:hAnsi="Book Antiqua" w:cs="Times New Roman"/>
          <w:b/>
          <w:bCs/>
          <w:i/>
          <w:sz w:val="28"/>
          <w:szCs w:val="28"/>
        </w:rPr>
        <w:t xml:space="preserve">virtual </w:t>
      </w:r>
      <w:hyperlink r:id="rId8" w:tooltip="World" w:history="1">
        <w:r w:rsidRPr="0096041A">
          <w:rPr>
            <w:rStyle w:val="Hyperlink"/>
            <w:rFonts w:ascii="Book Antiqua" w:hAnsi="Book Antiqua" w:cs="Times New Roman"/>
            <w:b/>
            <w:bCs/>
            <w:i/>
            <w:color w:val="auto"/>
            <w:sz w:val="28"/>
            <w:szCs w:val="28"/>
            <w:u w:val="none"/>
          </w:rPr>
          <w:t>world</w:t>
        </w:r>
      </w:hyperlink>
      <w:r w:rsidRPr="0096041A">
        <w:rPr>
          <w:rFonts w:ascii="Book Antiqua" w:hAnsi="Book Antiqua" w:cs="Times New Roman"/>
          <w:b/>
          <w:i/>
          <w:sz w:val="28"/>
          <w:szCs w:val="28"/>
        </w:rPr>
        <w:t xml:space="preserve"> is an </w:t>
      </w:r>
      <w:hyperlink r:id="rId9" w:tooltip="Online community" w:history="1">
        <w:r w:rsidRPr="0096041A">
          <w:rPr>
            <w:rStyle w:val="Hyperlink"/>
            <w:rFonts w:ascii="Book Antiqua" w:hAnsi="Book Antiqua" w:cs="Times New Roman"/>
            <w:b/>
            <w:i/>
            <w:color w:val="auto"/>
            <w:sz w:val="28"/>
            <w:szCs w:val="28"/>
            <w:u w:val="none"/>
          </w:rPr>
          <w:t>online community</w:t>
        </w:r>
      </w:hyperlink>
      <w:r w:rsidRPr="0096041A">
        <w:rPr>
          <w:rFonts w:ascii="Book Antiqua" w:hAnsi="Book Antiqua" w:cs="Times New Roman"/>
          <w:b/>
          <w:i/>
          <w:sz w:val="28"/>
          <w:szCs w:val="28"/>
        </w:rPr>
        <w:t xml:space="preserve"> that takes the form of a </w:t>
      </w:r>
      <w:hyperlink r:id="rId10" w:tooltip="Computer simulation" w:history="1">
        <w:r w:rsidRPr="0096041A">
          <w:rPr>
            <w:rStyle w:val="Hyperlink"/>
            <w:rFonts w:ascii="Book Antiqua" w:hAnsi="Book Antiqua" w:cs="Times New Roman"/>
            <w:b/>
            <w:i/>
            <w:color w:val="auto"/>
            <w:sz w:val="28"/>
            <w:szCs w:val="28"/>
            <w:u w:val="none"/>
          </w:rPr>
          <w:t>computer-based simulated environment</w:t>
        </w:r>
      </w:hyperlink>
      <w:r w:rsidRPr="0096041A">
        <w:rPr>
          <w:rFonts w:ascii="Book Antiqua" w:hAnsi="Book Antiqua" w:cs="Times New Roman"/>
          <w:b/>
          <w:i/>
          <w:sz w:val="28"/>
          <w:szCs w:val="28"/>
        </w:rPr>
        <w:t xml:space="preserve"> through which users can interact with one another and use and create objects”.</w:t>
      </w:r>
      <w:r w:rsidRPr="0096041A">
        <w:rPr>
          <w:rFonts w:ascii="Book Antiqua" w:hAnsi="Book Antiqua" w:cs="Times New Roman"/>
          <w:b/>
          <w:sz w:val="28"/>
          <w:szCs w:val="28"/>
        </w:rPr>
        <w:t xml:space="preserve"> </w:t>
      </w:r>
    </w:p>
    <w:p w:rsidR="002C431D" w:rsidRPr="0096041A" w:rsidRDefault="002C431D" w:rsidP="002C431D">
      <w:pPr>
        <w:autoSpaceDE w:val="0"/>
        <w:autoSpaceDN w:val="0"/>
        <w:adjustRightInd w:val="0"/>
        <w:spacing w:after="0" w:line="240" w:lineRule="auto"/>
        <w:jc w:val="both"/>
        <w:rPr>
          <w:rFonts w:ascii="Book Antiqua" w:hAnsi="Book Antiqua" w:cs="Times New Roman"/>
          <w:b/>
          <w:sz w:val="28"/>
          <w:szCs w:val="28"/>
        </w:rPr>
      </w:pPr>
      <w:r w:rsidRPr="0096041A">
        <w:rPr>
          <w:rFonts w:ascii="Book Antiqua" w:hAnsi="Book Antiqua" w:cs="ArialMT"/>
          <w:color w:val="404040"/>
          <w:sz w:val="28"/>
          <w:szCs w:val="28"/>
        </w:rPr>
        <w:t xml:space="preserve">A virtual world is a computer-simulated environment intended for users to inhabit and interact via “avatars.”An avatar is a text-based or graphical representation of the player in the virtual world. Users can manipulate elements of the modeled world and explore it using the avatar as an online self. Virtual worlds might appear similar to the real world or they can represent fantasy worlds. </w:t>
      </w:r>
      <w:r w:rsidR="0096041A" w:rsidRPr="0096041A">
        <w:rPr>
          <w:rFonts w:ascii="Book Antiqua" w:hAnsi="Book Antiqua" w:cs="ArialMT"/>
          <w:color w:val="404040"/>
          <w:sz w:val="28"/>
          <w:szCs w:val="28"/>
        </w:rPr>
        <w:t>User’s</w:t>
      </w:r>
      <w:r w:rsidRPr="0096041A">
        <w:rPr>
          <w:rFonts w:ascii="Book Antiqua" w:hAnsi="Book Antiqua" w:cs="ArialMT"/>
          <w:color w:val="404040"/>
          <w:sz w:val="28"/>
          <w:szCs w:val="28"/>
        </w:rPr>
        <w:t xml:space="preserve"> in-world can communicate with each other via chat, instant messaging, graphical icons, visual gestures, and voices. Massively multiplayer online games render a world similar to the real world, including real world rules, actions, and communications.</w:t>
      </w:r>
    </w:p>
    <w:p w:rsidR="002C431D" w:rsidRPr="00502FF0" w:rsidRDefault="002C431D" w:rsidP="002102DA">
      <w:pPr>
        <w:jc w:val="both"/>
        <w:rPr>
          <w:rFonts w:ascii="Book Antiqua" w:hAnsi="Book Antiqua" w:cs="Times New Roman"/>
          <w:sz w:val="2"/>
          <w:szCs w:val="28"/>
        </w:rPr>
      </w:pPr>
    </w:p>
    <w:p w:rsidR="002102DA" w:rsidRDefault="002102DA" w:rsidP="002102DA">
      <w:pPr>
        <w:jc w:val="both"/>
        <w:rPr>
          <w:rFonts w:ascii="Book Antiqua" w:hAnsi="Book Antiqua" w:cs="Times New Roman"/>
          <w:sz w:val="28"/>
          <w:szCs w:val="28"/>
        </w:rPr>
      </w:pPr>
      <w:r w:rsidRPr="0096041A">
        <w:rPr>
          <w:rFonts w:ascii="Book Antiqua" w:hAnsi="Book Antiqua" w:cs="Times New Roman"/>
          <w:sz w:val="28"/>
          <w:szCs w:val="28"/>
        </w:rPr>
        <w:t xml:space="preserve">The term has become largely synonymous with interactive 3D virtual environments, where the users take the form of </w:t>
      </w:r>
      <w:hyperlink r:id="rId11" w:tooltip="Avatar (computing)" w:history="1">
        <w:r w:rsidRPr="0096041A">
          <w:rPr>
            <w:rStyle w:val="Hyperlink"/>
            <w:rFonts w:ascii="Book Antiqua" w:hAnsi="Book Antiqua" w:cs="Times New Roman"/>
            <w:color w:val="auto"/>
            <w:sz w:val="28"/>
            <w:szCs w:val="28"/>
            <w:u w:val="none"/>
          </w:rPr>
          <w:t>avatars</w:t>
        </w:r>
      </w:hyperlink>
      <w:r w:rsidRPr="0096041A">
        <w:rPr>
          <w:rFonts w:ascii="Book Antiqua" w:hAnsi="Book Antiqua" w:cs="Times New Roman"/>
          <w:sz w:val="28"/>
          <w:szCs w:val="28"/>
        </w:rPr>
        <w:t xml:space="preserve"> visible to others.</w:t>
      </w:r>
      <w:r w:rsidRPr="0096041A">
        <w:rPr>
          <w:rFonts w:ascii="Book Antiqua" w:hAnsi="Book Antiqua" w:cs="Times New Roman"/>
          <w:sz w:val="28"/>
          <w:szCs w:val="28"/>
          <w:vertAlign w:val="superscript"/>
        </w:rPr>
        <w:t xml:space="preserve"> </w:t>
      </w:r>
      <w:r w:rsidRPr="0096041A">
        <w:rPr>
          <w:rFonts w:ascii="Book Antiqua" w:hAnsi="Book Antiqua" w:cs="Times New Roman"/>
          <w:sz w:val="28"/>
          <w:szCs w:val="28"/>
        </w:rPr>
        <w:t xml:space="preserve"> These avatars usually appear as textual, two-dimensional, or </w:t>
      </w:r>
      <w:hyperlink r:id="rId12" w:tooltip="3D computer graphics" w:history="1">
        <w:r w:rsidRPr="0096041A">
          <w:rPr>
            <w:rStyle w:val="Hyperlink"/>
            <w:rFonts w:ascii="Book Antiqua" w:hAnsi="Book Antiqua" w:cs="Times New Roman"/>
            <w:color w:val="auto"/>
            <w:sz w:val="28"/>
            <w:szCs w:val="28"/>
            <w:u w:val="none"/>
          </w:rPr>
          <w:t>three-dimensional</w:t>
        </w:r>
      </w:hyperlink>
      <w:r w:rsidRPr="0096041A">
        <w:rPr>
          <w:rFonts w:ascii="Book Antiqua" w:hAnsi="Book Antiqua" w:cs="Times New Roman"/>
          <w:sz w:val="28"/>
          <w:szCs w:val="28"/>
        </w:rPr>
        <w:t xml:space="preserve"> representations, although other forms are possible (auditory and touch sensations for example</w:t>
      </w:r>
      <w:r w:rsidR="0096041A" w:rsidRPr="0096041A">
        <w:rPr>
          <w:rFonts w:ascii="Book Antiqua" w:hAnsi="Book Antiqua" w:cs="Times New Roman"/>
          <w:sz w:val="28"/>
          <w:szCs w:val="28"/>
        </w:rPr>
        <w:t>) In</w:t>
      </w:r>
      <w:r w:rsidRPr="0096041A">
        <w:rPr>
          <w:rFonts w:ascii="Book Antiqua" w:hAnsi="Book Antiqua" w:cs="Times New Roman"/>
          <w:sz w:val="28"/>
          <w:szCs w:val="28"/>
        </w:rPr>
        <w:t xml:space="preserve"> general, virtual worlds allow for multiple users.</w:t>
      </w:r>
      <w:r w:rsidR="002C431D" w:rsidRPr="0096041A">
        <w:rPr>
          <w:rFonts w:ascii="Book Antiqua" w:hAnsi="Book Antiqua" w:cs="Times New Roman"/>
          <w:sz w:val="28"/>
          <w:szCs w:val="28"/>
        </w:rPr>
        <w:t xml:space="preserve"> Examples of Virtual World includes: Second Life, Google Lively and Twinity.</w:t>
      </w:r>
    </w:p>
    <w:p w:rsidR="003138B4" w:rsidRDefault="003138B4" w:rsidP="003138B4">
      <w:pPr>
        <w:autoSpaceDE w:val="0"/>
        <w:autoSpaceDN w:val="0"/>
        <w:adjustRightInd w:val="0"/>
        <w:spacing w:after="0" w:line="240" w:lineRule="auto"/>
        <w:jc w:val="both"/>
        <w:rPr>
          <w:rFonts w:ascii="Book Antiqua" w:hAnsi="Book Antiqua" w:cs="AdvTTc9c3bd71"/>
          <w:color w:val="000000"/>
          <w:sz w:val="28"/>
          <w:szCs w:val="28"/>
        </w:rPr>
      </w:pPr>
      <w:r w:rsidRPr="0096041A">
        <w:rPr>
          <w:rFonts w:ascii="Book Antiqua" w:hAnsi="Book Antiqua" w:cs="AdvTTc9c3bd71"/>
          <w:color w:val="000000"/>
          <w:sz w:val="28"/>
          <w:szCs w:val="28"/>
        </w:rPr>
        <w:t xml:space="preserve">The most well known </w:t>
      </w:r>
      <w:r w:rsidR="00CC0B0E" w:rsidRPr="0096041A">
        <w:rPr>
          <w:rFonts w:ascii="Book Antiqua" w:hAnsi="Book Antiqua" w:cs="AdvTTc9c3bd71"/>
          <w:color w:val="000000"/>
          <w:sz w:val="28"/>
          <w:szCs w:val="28"/>
        </w:rPr>
        <w:t>hyperreality</w:t>
      </w:r>
      <w:r w:rsidRPr="0096041A">
        <w:rPr>
          <w:rFonts w:ascii="Book Antiqua" w:hAnsi="Book Antiqua" w:cs="AdvTTc9c3bd71"/>
          <w:color w:val="000000"/>
          <w:sz w:val="28"/>
          <w:szCs w:val="28"/>
        </w:rPr>
        <w:t xml:space="preserve"> is probably the three-dimensional virtual world </w:t>
      </w:r>
      <w:r w:rsidRPr="0096041A">
        <w:rPr>
          <w:rFonts w:ascii="Book Antiqua" w:hAnsi="Book Antiqua" w:cs="AdvTT7f5838b0.I"/>
          <w:color w:val="000000"/>
          <w:sz w:val="28"/>
          <w:szCs w:val="28"/>
        </w:rPr>
        <w:t xml:space="preserve">Second Life </w:t>
      </w:r>
      <w:r w:rsidRPr="0096041A">
        <w:rPr>
          <w:rFonts w:ascii="Book Antiqua" w:hAnsi="Book Antiqua" w:cs="AdvTTc9c3bd71"/>
          <w:color w:val="000000"/>
          <w:sz w:val="28"/>
          <w:szCs w:val="28"/>
        </w:rPr>
        <w:t xml:space="preserve">(SL). </w:t>
      </w:r>
      <w:r w:rsidRPr="0096041A">
        <w:rPr>
          <w:rFonts w:ascii="Book Antiqua" w:hAnsi="Book Antiqua" w:cs="AdvTT7f5838b0.I"/>
          <w:color w:val="000000"/>
          <w:sz w:val="28"/>
          <w:szCs w:val="28"/>
        </w:rPr>
        <w:t xml:space="preserve">Second Life </w:t>
      </w:r>
      <w:r w:rsidRPr="0096041A">
        <w:rPr>
          <w:rFonts w:ascii="Book Antiqua" w:hAnsi="Book Antiqua" w:cs="AdvTTc9c3bd71"/>
          <w:color w:val="000000"/>
          <w:sz w:val="28"/>
          <w:szCs w:val="28"/>
        </w:rPr>
        <w:t>was founded and managed by the San Francisco-based company Linden Research, Inc.</w:t>
      </w:r>
      <w:r w:rsidR="00CC0B0E" w:rsidRPr="0096041A">
        <w:rPr>
          <w:rFonts w:ascii="Book Antiqua" w:hAnsi="Book Antiqua" w:cs="AdvTTc9c3bd71"/>
          <w:color w:val="000000"/>
          <w:sz w:val="28"/>
          <w:szCs w:val="28"/>
        </w:rPr>
        <w:t xml:space="preserve">, </w:t>
      </w:r>
      <w:r w:rsidRPr="0096041A">
        <w:rPr>
          <w:rFonts w:ascii="Book Antiqua" w:hAnsi="Book Antiqua" w:cs="AdvTTc9c3bd71"/>
          <w:color w:val="000000"/>
          <w:sz w:val="28"/>
          <w:szCs w:val="28"/>
        </w:rPr>
        <w:t xml:space="preserve">Similar to other virtual worlds, </w:t>
      </w:r>
      <w:r w:rsidRPr="0096041A">
        <w:rPr>
          <w:rFonts w:ascii="Book Antiqua" w:hAnsi="Book Antiqua" w:cs="AdvTT7f5838b0.I"/>
          <w:color w:val="000000"/>
          <w:sz w:val="28"/>
          <w:szCs w:val="28"/>
        </w:rPr>
        <w:t xml:space="preserve">Second Life </w:t>
      </w:r>
      <w:r w:rsidRPr="0096041A">
        <w:rPr>
          <w:rFonts w:ascii="Book Antiqua" w:hAnsi="Book Antiqua" w:cs="AdvTTc9c3bd71"/>
          <w:color w:val="000000"/>
          <w:sz w:val="28"/>
          <w:szCs w:val="28"/>
        </w:rPr>
        <w:t>users–— called ‘‘residents’’–—can enter the virtual environment through a downloadable client program in the form of personalized avatars.</w:t>
      </w:r>
    </w:p>
    <w:p w:rsidR="00152C02" w:rsidRPr="00152C02" w:rsidRDefault="00152C02" w:rsidP="003138B4">
      <w:pPr>
        <w:autoSpaceDE w:val="0"/>
        <w:autoSpaceDN w:val="0"/>
        <w:adjustRightInd w:val="0"/>
        <w:spacing w:after="0" w:line="240" w:lineRule="auto"/>
        <w:jc w:val="both"/>
        <w:rPr>
          <w:rFonts w:ascii="Book Antiqua" w:hAnsi="Book Antiqua" w:cs="AdvTTc9c3bd71"/>
          <w:color w:val="000000"/>
          <w:sz w:val="14"/>
          <w:szCs w:val="28"/>
        </w:rPr>
      </w:pPr>
    </w:p>
    <w:p w:rsidR="00981B22" w:rsidRPr="00502FF0" w:rsidRDefault="00981B22" w:rsidP="003138B4">
      <w:pPr>
        <w:autoSpaceDE w:val="0"/>
        <w:autoSpaceDN w:val="0"/>
        <w:adjustRightInd w:val="0"/>
        <w:spacing w:after="0" w:line="240" w:lineRule="auto"/>
        <w:jc w:val="both"/>
        <w:rPr>
          <w:rFonts w:ascii="Book Antiqua" w:hAnsi="Book Antiqua" w:cs="AdvTTc9c3bd71"/>
          <w:color w:val="000000"/>
          <w:sz w:val="2"/>
          <w:szCs w:val="28"/>
        </w:rPr>
      </w:pPr>
    </w:p>
    <w:p w:rsidR="00003A24" w:rsidRPr="00981B22" w:rsidRDefault="00981B22" w:rsidP="003138B4">
      <w:pPr>
        <w:autoSpaceDE w:val="0"/>
        <w:autoSpaceDN w:val="0"/>
        <w:adjustRightInd w:val="0"/>
        <w:spacing w:after="0" w:line="240" w:lineRule="auto"/>
        <w:jc w:val="both"/>
        <w:rPr>
          <w:rFonts w:ascii="Book Antiqua" w:hAnsi="Book Antiqua" w:cs="AdvTTc9c3bd71"/>
          <w:color w:val="000000"/>
          <w:sz w:val="34"/>
          <w:szCs w:val="28"/>
        </w:rPr>
      </w:pPr>
      <w:r>
        <w:rPr>
          <w:rFonts w:ascii="Book Antiqua" w:hAnsi="Book Antiqua"/>
          <w:sz w:val="28"/>
        </w:rPr>
        <w:t xml:space="preserve">Launched in March 2010, </w:t>
      </w:r>
      <w:r w:rsidRPr="00981B22">
        <w:rPr>
          <w:rFonts w:ascii="Book Antiqua" w:hAnsi="Book Antiqua"/>
          <w:sz w:val="28"/>
        </w:rPr>
        <w:t xml:space="preserve">GoJiyo is India's First &amp; Largest browser-based virtual 3D online environment with social networking, online games and </w:t>
      </w:r>
      <w:r w:rsidRPr="00981B22">
        <w:rPr>
          <w:rFonts w:ascii="Book Antiqua" w:hAnsi="Book Antiqua"/>
          <w:sz w:val="28"/>
        </w:rPr>
        <w:lastRenderedPageBreak/>
        <w:t>user engagement capabilities. The virtual platform created by Customer Centria was implemented by Godrej to establish greater brand recall amongst the Indian youth</w:t>
      </w:r>
      <w:r>
        <w:rPr>
          <w:rFonts w:ascii="Book Antiqua" w:hAnsi="Book Antiqua"/>
          <w:sz w:val="28"/>
        </w:rPr>
        <w:t xml:space="preserve">. </w:t>
      </w:r>
      <w:r w:rsidRPr="00981B22">
        <w:rPr>
          <w:rFonts w:ascii="Book Antiqua" w:hAnsi="Book Antiqua"/>
          <w:sz w:val="28"/>
        </w:rPr>
        <w:t>GoJiyo has been awarded "Overall Best IT Project" at the PCQuest Best IT Implementation Awards 2011</w:t>
      </w:r>
    </w:p>
    <w:p w:rsidR="00456EEF" w:rsidRPr="00B0238A" w:rsidRDefault="00456EEF" w:rsidP="003138B4">
      <w:pPr>
        <w:autoSpaceDE w:val="0"/>
        <w:autoSpaceDN w:val="0"/>
        <w:adjustRightInd w:val="0"/>
        <w:spacing w:after="0" w:line="240" w:lineRule="auto"/>
        <w:jc w:val="both"/>
        <w:rPr>
          <w:rFonts w:ascii="Book Antiqua" w:hAnsi="Book Antiqua" w:cs="AdvTTc9c3bd71"/>
          <w:color w:val="000000"/>
          <w:sz w:val="14"/>
          <w:szCs w:val="28"/>
        </w:rPr>
      </w:pPr>
    </w:p>
    <w:p w:rsidR="00003A24" w:rsidRPr="00152C02" w:rsidRDefault="009C1158" w:rsidP="003138B4">
      <w:pPr>
        <w:autoSpaceDE w:val="0"/>
        <w:autoSpaceDN w:val="0"/>
        <w:adjustRightInd w:val="0"/>
        <w:spacing w:after="0" w:line="240" w:lineRule="auto"/>
        <w:jc w:val="both"/>
        <w:rPr>
          <w:rFonts w:ascii="Book Antiqua" w:hAnsi="Book Antiqua" w:cs="AdvTTc9c3bd71"/>
          <w:b/>
          <w:color w:val="000000"/>
          <w:sz w:val="28"/>
          <w:szCs w:val="28"/>
          <w:u w:val="single"/>
        </w:rPr>
      </w:pPr>
      <w:r w:rsidRPr="00152C02">
        <w:rPr>
          <w:rFonts w:ascii="Book Antiqua" w:hAnsi="Book Antiqua" w:cs="AdvTTc9c3bd71"/>
          <w:b/>
          <w:color w:val="000000"/>
          <w:sz w:val="28"/>
          <w:szCs w:val="28"/>
          <w:u w:val="single"/>
        </w:rPr>
        <w:t>Virtual World is establishing its legs in various Fields such as:</w:t>
      </w:r>
    </w:p>
    <w:p w:rsidR="009C1158" w:rsidRPr="0096041A" w:rsidRDefault="009C1158" w:rsidP="003138B4">
      <w:pPr>
        <w:autoSpaceDE w:val="0"/>
        <w:autoSpaceDN w:val="0"/>
        <w:adjustRightInd w:val="0"/>
        <w:spacing w:after="0" w:line="240" w:lineRule="auto"/>
        <w:jc w:val="both"/>
        <w:rPr>
          <w:rFonts w:ascii="Book Antiqua" w:hAnsi="Book Antiqua" w:cs="AdvTTc9c3bd71"/>
          <w:color w:val="000000"/>
          <w:sz w:val="28"/>
          <w:szCs w:val="28"/>
        </w:rPr>
      </w:pPr>
    </w:p>
    <w:p w:rsidR="009C1158" w:rsidRPr="0096041A" w:rsidRDefault="009C1158" w:rsidP="009C1158">
      <w:pPr>
        <w:pStyle w:val="ListParagraph"/>
        <w:numPr>
          <w:ilvl w:val="0"/>
          <w:numId w:val="1"/>
        </w:numPr>
        <w:autoSpaceDE w:val="0"/>
        <w:autoSpaceDN w:val="0"/>
        <w:adjustRightInd w:val="0"/>
        <w:spacing w:after="0" w:line="240" w:lineRule="auto"/>
        <w:jc w:val="both"/>
        <w:rPr>
          <w:rFonts w:ascii="Book Antiqua" w:hAnsi="Book Antiqua" w:cs="Times New Roman"/>
          <w:sz w:val="28"/>
          <w:szCs w:val="28"/>
        </w:rPr>
      </w:pPr>
      <w:r w:rsidRPr="0096041A">
        <w:rPr>
          <w:rFonts w:ascii="Book Antiqua" w:hAnsi="Book Antiqua" w:cs="Times New Roman"/>
          <w:sz w:val="28"/>
          <w:szCs w:val="28"/>
        </w:rPr>
        <w:t>Virtual World in the Field of</w:t>
      </w:r>
      <w:r w:rsidR="004846D8">
        <w:rPr>
          <w:rFonts w:ascii="Book Antiqua" w:hAnsi="Book Antiqua" w:cs="Times New Roman"/>
          <w:sz w:val="28"/>
          <w:szCs w:val="28"/>
        </w:rPr>
        <w:t xml:space="preserve"> Chartered </w:t>
      </w:r>
      <w:r w:rsidRPr="0096041A">
        <w:rPr>
          <w:rFonts w:ascii="Book Antiqua" w:hAnsi="Book Antiqua" w:cs="Times New Roman"/>
          <w:sz w:val="28"/>
          <w:szCs w:val="28"/>
        </w:rPr>
        <w:t>Accountancy</w:t>
      </w:r>
    </w:p>
    <w:p w:rsidR="009C1158" w:rsidRPr="0096041A" w:rsidRDefault="009C1158" w:rsidP="009C1158">
      <w:pPr>
        <w:pStyle w:val="ListParagraph"/>
        <w:numPr>
          <w:ilvl w:val="0"/>
          <w:numId w:val="1"/>
        </w:numPr>
        <w:autoSpaceDE w:val="0"/>
        <w:autoSpaceDN w:val="0"/>
        <w:adjustRightInd w:val="0"/>
        <w:spacing w:after="0" w:line="240" w:lineRule="auto"/>
        <w:jc w:val="both"/>
        <w:rPr>
          <w:rFonts w:ascii="Book Antiqua" w:hAnsi="Book Antiqua" w:cs="Times New Roman"/>
          <w:sz w:val="28"/>
          <w:szCs w:val="28"/>
        </w:rPr>
      </w:pPr>
      <w:r w:rsidRPr="0096041A">
        <w:rPr>
          <w:rFonts w:ascii="Book Antiqua" w:hAnsi="Book Antiqua" w:cs="Times New Roman"/>
          <w:sz w:val="28"/>
          <w:szCs w:val="28"/>
        </w:rPr>
        <w:t>Virtual World in the Field of Commerce</w:t>
      </w:r>
    </w:p>
    <w:p w:rsidR="009C1158" w:rsidRPr="0096041A" w:rsidRDefault="009C1158" w:rsidP="009C1158">
      <w:pPr>
        <w:pStyle w:val="ListParagraph"/>
        <w:numPr>
          <w:ilvl w:val="0"/>
          <w:numId w:val="1"/>
        </w:numPr>
        <w:autoSpaceDE w:val="0"/>
        <w:autoSpaceDN w:val="0"/>
        <w:adjustRightInd w:val="0"/>
        <w:spacing w:after="0" w:line="240" w:lineRule="auto"/>
        <w:jc w:val="both"/>
        <w:rPr>
          <w:rFonts w:ascii="Book Antiqua" w:hAnsi="Book Antiqua" w:cs="Times New Roman"/>
          <w:sz w:val="28"/>
          <w:szCs w:val="28"/>
        </w:rPr>
      </w:pPr>
      <w:r w:rsidRPr="0096041A">
        <w:rPr>
          <w:rFonts w:ascii="Book Antiqua" w:hAnsi="Book Antiqua" w:cs="Times New Roman"/>
          <w:sz w:val="28"/>
          <w:szCs w:val="28"/>
        </w:rPr>
        <w:t>Virtual World in the Field of Education</w:t>
      </w:r>
    </w:p>
    <w:p w:rsidR="009C1158" w:rsidRPr="0096041A" w:rsidRDefault="009C1158" w:rsidP="009C1158">
      <w:pPr>
        <w:pStyle w:val="ListParagraph"/>
        <w:numPr>
          <w:ilvl w:val="0"/>
          <w:numId w:val="1"/>
        </w:numPr>
        <w:autoSpaceDE w:val="0"/>
        <w:autoSpaceDN w:val="0"/>
        <w:adjustRightInd w:val="0"/>
        <w:spacing w:after="0" w:line="240" w:lineRule="auto"/>
        <w:jc w:val="both"/>
        <w:rPr>
          <w:rFonts w:ascii="Book Antiqua" w:hAnsi="Book Antiqua" w:cs="Times New Roman"/>
          <w:sz w:val="28"/>
          <w:szCs w:val="28"/>
        </w:rPr>
      </w:pPr>
      <w:r w:rsidRPr="0096041A">
        <w:rPr>
          <w:rFonts w:ascii="Book Antiqua" w:hAnsi="Book Antiqua" w:cs="Times New Roman"/>
          <w:sz w:val="28"/>
          <w:szCs w:val="28"/>
        </w:rPr>
        <w:t>Virtual World in the Field of Real Estate</w:t>
      </w:r>
    </w:p>
    <w:p w:rsidR="009C1158" w:rsidRDefault="009C1158" w:rsidP="009C1158">
      <w:pPr>
        <w:pStyle w:val="ListParagraph"/>
        <w:numPr>
          <w:ilvl w:val="0"/>
          <w:numId w:val="1"/>
        </w:numPr>
        <w:autoSpaceDE w:val="0"/>
        <w:autoSpaceDN w:val="0"/>
        <w:adjustRightInd w:val="0"/>
        <w:spacing w:after="0" w:line="240" w:lineRule="auto"/>
        <w:jc w:val="both"/>
        <w:rPr>
          <w:rFonts w:ascii="Book Antiqua" w:hAnsi="Book Antiqua" w:cs="Times New Roman"/>
          <w:sz w:val="28"/>
          <w:szCs w:val="28"/>
        </w:rPr>
      </w:pPr>
      <w:r w:rsidRPr="0096041A">
        <w:rPr>
          <w:rFonts w:ascii="Book Antiqua" w:hAnsi="Book Antiqua" w:cs="Times New Roman"/>
          <w:sz w:val="28"/>
          <w:szCs w:val="28"/>
        </w:rPr>
        <w:t>Virtual World in the Field of Social Media</w:t>
      </w:r>
    </w:p>
    <w:p w:rsidR="00C34527" w:rsidRDefault="00C34527" w:rsidP="00C34527">
      <w:pPr>
        <w:pStyle w:val="ListParagraph"/>
        <w:numPr>
          <w:ilvl w:val="0"/>
          <w:numId w:val="1"/>
        </w:numPr>
        <w:autoSpaceDE w:val="0"/>
        <w:autoSpaceDN w:val="0"/>
        <w:adjustRightInd w:val="0"/>
        <w:spacing w:after="0" w:line="240" w:lineRule="auto"/>
        <w:jc w:val="both"/>
        <w:rPr>
          <w:rFonts w:ascii="Book Antiqua" w:hAnsi="Book Antiqua" w:cs="Times New Roman"/>
          <w:sz w:val="28"/>
          <w:szCs w:val="28"/>
        </w:rPr>
      </w:pPr>
      <w:r w:rsidRPr="0096041A">
        <w:rPr>
          <w:rFonts w:ascii="Book Antiqua" w:hAnsi="Book Antiqua" w:cs="Times New Roman"/>
          <w:sz w:val="28"/>
          <w:szCs w:val="28"/>
        </w:rPr>
        <w:t>Virtual World in the Field of Corporate</w:t>
      </w:r>
    </w:p>
    <w:p w:rsidR="009C1158" w:rsidRPr="0096041A" w:rsidRDefault="009C1158" w:rsidP="009C1158">
      <w:pPr>
        <w:pStyle w:val="ListParagraph"/>
        <w:numPr>
          <w:ilvl w:val="0"/>
          <w:numId w:val="1"/>
        </w:numPr>
        <w:autoSpaceDE w:val="0"/>
        <w:autoSpaceDN w:val="0"/>
        <w:adjustRightInd w:val="0"/>
        <w:spacing w:after="0" w:line="240" w:lineRule="auto"/>
        <w:jc w:val="both"/>
        <w:rPr>
          <w:rFonts w:ascii="Book Antiqua" w:hAnsi="Book Antiqua" w:cs="Times New Roman"/>
          <w:sz w:val="28"/>
          <w:szCs w:val="28"/>
        </w:rPr>
      </w:pPr>
      <w:r w:rsidRPr="0096041A">
        <w:rPr>
          <w:rFonts w:ascii="Book Antiqua" w:hAnsi="Book Antiqua" w:cs="Times New Roman"/>
          <w:sz w:val="28"/>
          <w:szCs w:val="28"/>
        </w:rPr>
        <w:t>Virtual World in the field of Advertising</w:t>
      </w:r>
      <w:r w:rsidR="00612B27" w:rsidRPr="0096041A">
        <w:rPr>
          <w:rFonts w:ascii="Book Antiqua" w:hAnsi="Book Antiqua" w:cs="Times New Roman"/>
          <w:sz w:val="28"/>
          <w:szCs w:val="28"/>
        </w:rPr>
        <w:t>/</w:t>
      </w:r>
      <w:r w:rsidR="008A4626" w:rsidRPr="0096041A">
        <w:rPr>
          <w:rFonts w:ascii="Book Antiqua" w:hAnsi="Book Antiqua" w:cs="Times New Roman"/>
          <w:sz w:val="28"/>
          <w:szCs w:val="28"/>
        </w:rPr>
        <w:t>Marketing</w:t>
      </w:r>
      <w:r w:rsidRPr="0096041A">
        <w:rPr>
          <w:rFonts w:ascii="Book Antiqua" w:hAnsi="Book Antiqua" w:cs="Times New Roman"/>
          <w:sz w:val="28"/>
          <w:szCs w:val="28"/>
        </w:rPr>
        <w:t xml:space="preserve"> &amp; Communication</w:t>
      </w:r>
    </w:p>
    <w:p w:rsidR="00BB6E8A" w:rsidRPr="00BB6E8A" w:rsidRDefault="00BB6E8A" w:rsidP="0096041A">
      <w:pPr>
        <w:pStyle w:val="ListParagraph"/>
        <w:autoSpaceDE w:val="0"/>
        <w:autoSpaceDN w:val="0"/>
        <w:adjustRightInd w:val="0"/>
        <w:spacing w:after="0" w:line="240" w:lineRule="auto"/>
        <w:jc w:val="both"/>
        <w:rPr>
          <w:rFonts w:ascii="Book Antiqua" w:hAnsi="Book Antiqua" w:cs="Times New Roman"/>
          <w:sz w:val="32"/>
          <w:szCs w:val="28"/>
        </w:rPr>
      </w:pPr>
    </w:p>
    <w:p w:rsidR="00BB6E8A" w:rsidRDefault="00410350" w:rsidP="00BB6E8A">
      <w:r>
        <w:rPr>
          <w:noProof/>
        </w:rPr>
        <w:pict>
          <v:oval id="_x0000_s1031" style="position:absolute;margin-left:250.5pt;margin-top:180pt;width:126.75pt;height:25.5pt;z-index:251664384">
            <v:textbox style="mso-next-textbox:#_x0000_s1031">
              <w:txbxContent>
                <w:p w:rsidR="00EE42E2" w:rsidRPr="002E1E3B" w:rsidRDefault="00EE42E2" w:rsidP="00BB6E8A">
                  <w:pPr>
                    <w:jc w:val="center"/>
                    <w:rPr>
                      <w:b/>
                      <w:sz w:val="24"/>
                    </w:rPr>
                  </w:pPr>
                  <w:r w:rsidRPr="002E1E3B">
                    <w:rPr>
                      <w:b/>
                      <w:sz w:val="24"/>
                    </w:rPr>
                    <w:t>REAL ESTATE</w:t>
                  </w:r>
                </w:p>
              </w:txbxContent>
            </v:textbox>
          </v:oval>
        </w:pict>
      </w:r>
      <w:r>
        <w:rPr>
          <w:noProof/>
        </w:rPr>
        <w:pict>
          <v:oval id="_x0000_s1030" style="position:absolute;margin-left:117.75pt;margin-top:243.75pt;width:223.5pt;height:54.75pt;z-index:251663360">
            <v:textbox style="mso-next-textbox:#_x0000_s1030">
              <w:txbxContent>
                <w:p w:rsidR="00EE42E2" w:rsidRPr="002E1E3B" w:rsidRDefault="00EE42E2" w:rsidP="00BB6E8A">
                  <w:pPr>
                    <w:jc w:val="center"/>
                    <w:rPr>
                      <w:b/>
                      <w:sz w:val="24"/>
                    </w:rPr>
                  </w:pPr>
                  <w:r w:rsidRPr="002E1E3B">
                    <w:rPr>
                      <w:b/>
                      <w:sz w:val="24"/>
                    </w:rPr>
                    <w:t>ADVERTISING/MARKETING &amp; COMMUNICATION</w:t>
                  </w:r>
                </w:p>
              </w:txbxContent>
            </v:textbox>
          </v:oval>
        </w:pict>
      </w:r>
      <w:r>
        <w:rPr>
          <w:noProof/>
        </w:rPr>
        <w:pict>
          <v:oval id="_x0000_s1029" style="position:absolute;margin-left:46.5pt;margin-top:180pt;width:116.25pt;height:33pt;z-index:251662336">
            <v:textbox style="mso-next-textbox:#_x0000_s1029">
              <w:txbxContent>
                <w:p w:rsidR="00EE42E2" w:rsidRPr="002E1E3B" w:rsidRDefault="00EE42E2" w:rsidP="00BB6E8A">
                  <w:pPr>
                    <w:jc w:val="center"/>
                    <w:rPr>
                      <w:b/>
                      <w:sz w:val="24"/>
                    </w:rPr>
                  </w:pPr>
                  <w:r w:rsidRPr="002E1E3B">
                    <w:rPr>
                      <w:b/>
                      <w:sz w:val="24"/>
                    </w:rPr>
                    <w:t>COMMERCE</w:t>
                  </w:r>
                </w:p>
              </w:txbxContent>
            </v:textbox>
          </v:oval>
        </w:pict>
      </w:r>
      <w:r>
        <w:rPr>
          <w:noProof/>
        </w:rPr>
        <w:pict>
          <v:shapetype id="_x0000_t32" coordsize="21600,21600" o:spt="32" o:oned="t" path="m,l21600,21600e" filled="f">
            <v:path arrowok="t" fillok="f" o:connecttype="none"/>
            <o:lock v:ext="edit" shapetype="t"/>
          </v:shapetype>
          <v:shape id="_x0000_s1041" type="#_x0000_t32" style="position:absolute;margin-left:447pt;margin-top:54.75pt;width:20.25pt;height:125.25pt;z-index:251674624" o:connectortype="straight">
            <v:stroke endarrow="block"/>
          </v:shape>
        </w:pict>
      </w:r>
      <w:r>
        <w:rPr>
          <w:noProof/>
        </w:rPr>
        <w:pict>
          <v:shape id="_x0000_s1040" type="#_x0000_t32" style="position:absolute;margin-left:362.25pt;margin-top:54.75pt;width:2.25pt;height:75pt;z-index:251673600" o:connectortype="straight">
            <v:stroke endarrow="block"/>
          </v:shape>
        </w:pict>
      </w:r>
      <w:r>
        <w:rPr>
          <w:noProof/>
        </w:rPr>
        <w:pict>
          <v:shape id="_x0000_s1039" type="#_x0000_t32" style="position:absolute;margin-left:284.25pt;margin-top:54.75pt;width:7.5pt;height:125.25pt;z-index:251672576" o:connectortype="straight">
            <v:stroke endarrow="block"/>
          </v:shape>
        </w:pict>
      </w:r>
      <w:r>
        <w:rPr>
          <w:noProof/>
        </w:rPr>
        <w:pict>
          <v:shape id="_x0000_s1038" type="#_x0000_t32" style="position:absolute;margin-left:223.5pt;margin-top:54.75pt;width:3pt;height:189pt;z-index:251671552" o:connectortype="straight">
            <v:stroke endarrow="block"/>
          </v:shape>
        </w:pict>
      </w:r>
      <w:r>
        <w:rPr>
          <w:noProof/>
        </w:rPr>
        <w:pict>
          <v:shape id="_x0000_s1037" type="#_x0000_t32" style="position:absolute;margin-left:161.25pt;margin-top:54.75pt;width:1.5pt;height:84pt;flip:x;z-index:251670528" o:connectortype="straight">
            <v:stroke endarrow="block"/>
          </v:shape>
        </w:pict>
      </w:r>
      <w:r>
        <w:rPr>
          <w:noProof/>
        </w:rPr>
        <w:pict>
          <v:shape id="_x0000_s1035" type="#_x0000_t32" style="position:absolute;margin-left:6.75pt;margin-top:54.75pt;width:52.5pt;height:78.75pt;flip:x;z-index:251668480" o:connectortype="straight">
            <v:stroke endarrow="block"/>
          </v:shape>
        </w:pict>
      </w:r>
      <w:r>
        <w:rPr>
          <w:noProof/>
        </w:rPr>
        <w:pict>
          <v:oval id="_x0000_s1032" style="position:absolute;margin-left:108pt;margin-top:138.75pt;width:109.5pt;height:25.5pt;z-index:251665408">
            <v:textbox style="mso-next-textbox:#_x0000_s1032">
              <w:txbxContent>
                <w:p w:rsidR="00EE42E2" w:rsidRPr="002E1E3B" w:rsidRDefault="00EE42E2" w:rsidP="00BB6E8A">
                  <w:pPr>
                    <w:jc w:val="center"/>
                    <w:rPr>
                      <w:b/>
                      <w:sz w:val="24"/>
                    </w:rPr>
                  </w:pPr>
                  <w:r w:rsidRPr="002E1E3B">
                    <w:rPr>
                      <w:b/>
                      <w:sz w:val="24"/>
                    </w:rPr>
                    <w:t>EDUCATION</w:t>
                  </w:r>
                </w:p>
              </w:txbxContent>
            </v:textbox>
          </v:oval>
        </w:pict>
      </w:r>
      <w:r>
        <w:rPr>
          <w:noProof/>
        </w:rPr>
        <w:pict>
          <v:oval id="_x0000_s1033" style="position:absolute;margin-left:423pt;margin-top:180pt;width:104.25pt;height:25.5pt;z-index:251666432">
            <v:textbox style="mso-next-textbox:#_x0000_s1033">
              <w:txbxContent>
                <w:p w:rsidR="00EE42E2" w:rsidRPr="002E1E3B" w:rsidRDefault="00EE42E2" w:rsidP="00BB6E8A">
                  <w:pPr>
                    <w:jc w:val="center"/>
                    <w:rPr>
                      <w:b/>
                      <w:sz w:val="24"/>
                    </w:rPr>
                  </w:pPr>
                  <w:r w:rsidRPr="002E1E3B">
                    <w:rPr>
                      <w:b/>
                      <w:sz w:val="24"/>
                    </w:rPr>
                    <w:t>CORPORATE</w:t>
                  </w:r>
                </w:p>
              </w:txbxContent>
            </v:textbox>
          </v:oval>
        </w:pict>
      </w:r>
      <w:r>
        <w:rPr>
          <w:noProof/>
        </w:rPr>
        <w:pict>
          <v:oval id="_x0000_s1034" style="position:absolute;margin-left:309pt;margin-top:129.75pt;width:138pt;height:24.75pt;z-index:251667456">
            <v:textbox style="mso-next-textbox:#_x0000_s1034">
              <w:txbxContent>
                <w:p w:rsidR="00EE42E2" w:rsidRPr="002E1E3B" w:rsidRDefault="00EE42E2" w:rsidP="00BB6E8A">
                  <w:pPr>
                    <w:jc w:val="center"/>
                    <w:rPr>
                      <w:b/>
                      <w:sz w:val="24"/>
                    </w:rPr>
                  </w:pPr>
                  <w:r w:rsidRPr="002E1E3B">
                    <w:rPr>
                      <w:b/>
                      <w:sz w:val="24"/>
                    </w:rPr>
                    <w:t>SOCIAL MEDIA</w:t>
                  </w:r>
                </w:p>
              </w:txbxContent>
            </v:textbox>
          </v:oval>
        </w:pict>
      </w: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margin-left:46.5pt;margin-top:-.75pt;width:414.75pt;height:55.5pt;z-index:251660288">
            <v:textbox style="mso-next-textbox:#_x0000_s1027">
              <w:txbxContent>
                <w:p w:rsidR="00EE42E2" w:rsidRPr="002E1E3B" w:rsidRDefault="00EE42E2" w:rsidP="00BB6E8A">
                  <w:pPr>
                    <w:jc w:val="center"/>
                    <w:rPr>
                      <w:b/>
                      <w:sz w:val="80"/>
                    </w:rPr>
                  </w:pPr>
                  <w:r w:rsidRPr="002E1E3B">
                    <w:rPr>
                      <w:b/>
                      <w:sz w:val="80"/>
                    </w:rPr>
                    <w:t>VIRTUAL WORLD</w:t>
                  </w:r>
                </w:p>
              </w:txbxContent>
            </v:textbox>
          </v:shape>
        </w:pict>
      </w:r>
    </w:p>
    <w:p w:rsidR="00BB6E8A" w:rsidRPr="002E1E3B" w:rsidRDefault="00BB6E8A" w:rsidP="00BB6E8A"/>
    <w:p w:rsidR="00BB6E8A" w:rsidRPr="002E1E3B" w:rsidRDefault="00410350" w:rsidP="00BB6E8A">
      <w:r>
        <w:rPr>
          <w:noProof/>
        </w:rPr>
        <w:pict>
          <v:shape id="_x0000_s1036" type="#_x0000_t32" style="position:absolute;margin-left:97.5pt;margin-top:3.9pt;width:3.75pt;height:125.25pt;flip:x;z-index:251669504" o:connectortype="straight">
            <v:stroke endarrow="block"/>
          </v:shape>
        </w:pict>
      </w:r>
    </w:p>
    <w:p w:rsidR="00BB6E8A" w:rsidRPr="002E1E3B" w:rsidRDefault="00BB6E8A" w:rsidP="00BB6E8A"/>
    <w:p w:rsidR="00BB6E8A" w:rsidRPr="002E1E3B" w:rsidRDefault="00BB6E8A" w:rsidP="00BB6E8A"/>
    <w:p w:rsidR="00BB6E8A" w:rsidRPr="002E1E3B" w:rsidRDefault="008B34C0" w:rsidP="00BB6E8A">
      <w:r>
        <w:rPr>
          <w:noProof/>
        </w:rPr>
        <w:pict>
          <v:oval id="_x0000_s1028" style="position:absolute;margin-left:-62.25pt;margin-top:6.3pt;width:154.5pt;height:53.85pt;z-index:251661312">
            <v:textbox style="mso-next-textbox:#_x0000_s1028">
              <w:txbxContent>
                <w:p w:rsidR="00EE42E2" w:rsidRPr="002E1E3B" w:rsidRDefault="008B34C0" w:rsidP="008B34C0">
                  <w:pPr>
                    <w:jc w:val="center"/>
                    <w:rPr>
                      <w:b/>
                      <w:sz w:val="24"/>
                    </w:rPr>
                  </w:pPr>
                  <w:r>
                    <w:rPr>
                      <w:b/>
                      <w:sz w:val="24"/>
                    </w:rPr>
                    <w:t xml:space="preserve">CHATERED    </w:t>
                  </w:r>
                  <w:r w:rsidR="00EE42E2" w:rsidRPr="002E1E3B">
                    <w:rPr>
                      <w:b/>
                      <w:sz w:val="24"/>
                    </w:rPr>
                    <w:t>ACCOUNTANCY</w:t>
                  </w:r>
                </w:p>
              </w:txbxContent>
            </v:textbox>
          </v:oval>
        </w:pict>
      </w:r>
    </w:p>
    <w:p w:rsidR="00BB6E8A" w:rsidRPr="002E1E3B" w:rsidRDefault="00BB6E8A" w:rsidP="00BB6E8A"/>
    <w:p w:rsidR="00BB6E8A" w:rsidRPr="002E1E3B" w:rsidRDefault="00BB6E8A" w:rsidP="00BB6E8A"/>
    <w:p w:rsidR="00BB6E8A" w:rsidRPr="002E1E3B" w:rsidRDefault="00BB6E8A" w:rsidP="00BB6E8A"/>
    <w:p w:rsidR="00BB6E8A" w:rsidRPr="002E1E3B" w:rsidRDefault="00BB6E8A" w:rsidP="00BB6E8A"/>
    <w:p w:rsidR="00BB6E8A" w:rsidRPr="002E1E3B" w:rsidRDefault="00BB6E8A" w:rsidP="00BB6E8A"/>
    <w:p w:rsidR="00BB6E8A" w:rsidRDefault="00BB6E8A" w:rsidP="00BB6E8A">
      <w:pPr>
        <w:autoSpaceDE w:val="0"/>
        <w:autoSpaceDN w:val="0"/>
        <w:adjustRightInd w:val="0"/>
        <w:spacing w:after="0" w:line="240" w:lineRule="auto"/>
        <w:jc w:val="both"/>
      </w:pPr>
    </w:p>
    <w:p w:rsidR="00BB6E8A" w:rsidRDefault="00BB6E8A" w:rsidP="00BB6E8A">
      <w:pPr>
        <w:autoSpaceDE w:val="0"/>
        <w:autoSpaceDN w:val="0"/>
        <w:adjustRightInd w:val="0"/>
        <w:spacing w:after="0" w:line="240" w:lineRule="auto"/>
        <w:jc w:val="both"/>
      </w:pPr>
    </w:p>
    <w:p w:rsidR="00BB6E8A" w:rsidRPr="00BB6E8A" w:rsidRDefault="00BB6E8A" w:rsidP="00BB6E8A">
      <w:pPr>
        <w:autoSpaceDE w:val="0"/>
        <w:autoSpaceDN w:val="0"/>
        <w:adjustRightInd w:val="0"/>
        <w:spacing w:after="0" w:line="240" w:lineRule="auto"/>
        <w:jc w:val="both"/>
        <w:rPr>
          <w:rFonts w:ascii="Book Antiqua" w:hAnsi="Book Antiqua" w:cs="Times New Roman"/>
          <w:b/>
          <w:i/>
          <w:sz w:val="28"/>
          <w:szCs w:val="28"/>
        </w:rPr>
      </w:pPr>
      <w:r w:rsidRPr="00BB6E8A">
        <w:rPr>
          <w:rFonts w:ascii="Book Antiqua" w:hAnsi="Book Antiqua" w:cs="Times New Roman"/>
          <w:b/>
          <w:i/>
          <w:sz w:val="28"/>
          <w:szCs w:val="28"/>
        </w:rPr>
        <w:t>Diagram showing different fields of Virtual Worlds</w:t>
      </w:r>
    </w:p>
    <w:p w:rsidR="00331454" w:rsidRDefault="00331454" w:rsidP="00543C29">
      <w:pPr>
        <w:autoSpaceDE w:val="0"/>
        <w:autoSpaceDN w:val="0"/>
        <w:adjustRightInd w:val="0"/>
        <w:spacing w:after="0" w:line="240" w:lineRule="auto"/>
        <w:jc w:val="center"/>
        <w:rPr>
          <w:rFonts w:ascii="Book Antiqua" w:hAnsi="Book Antiqua" w:cs="Times New Roman"/>
          <w:b/>
          <w:sz w:val="34"/>
          <w:szCs w:val="24"/>
          <w:u w:val="single"/>
        </w:rPr>
      </w:pPr>
      <w:r w:rsidRPr="00331454">
        <w:rPr>
          <w:rFonts w:ascii="Book Antiqua" w:hAnsi="Book Antiqua" w:cs="Times New Roman"/>
          <w:b/>
          <w:sz w:val="34"/>
          <w:szCs w:val="24"/>
          <w:u w:val="single"/>
        </w:rPr>
        <w:lastRenderedPageBreak/>
        <w:t xml:space="preserve">VIRTUAL WORLD IN THE FIELD OF </w:t>
      </w:r>
      <w:r w:rsidR="007D4C52">
        <w:rPr>
          <w:rFonts w:ascii="Book Antiqua" w:hAnsi="Book Antiqua" w:cs="Times New Roman"/>
          <w:b/>
          <w:sz w:val="34"/>
          <w:szCs w:val="24"/>
          <w:u w:val="single"/>
        </w:rPr>
        <w:t xml:space="preserve">CHATERED   </w:t>
      </w:r>
      <w:r w:rsidRPr="00331454">
        <w:rPr>
          <w:rFonts w:ascii="Book Antiqua" w:hAnsi="Book Antiqua" w:cs="Times New Roman"/>
          <w:b/>
          <w:sz w:val="34"/>
          <w:szCs w:val="24"/>
          <w:u w:val="single"/>
        </w:rPr>
        <w:t>ACCOUNTANCY</w:t>
      </w:r>
    </w:p>
    <w:p w:rsidR="00331454" w:rsidRPr="00B97ABF" w:rsidRDefault="00331454" w:rsidP="00331454">
      <w:pPr>
        <w:autoSpaceDE w:val="0"/>
        <w:autoSpaceDN w:val="0"/>
        <w:adjustRightInd w:val="0"/>
        <w:spacing w:after="0" w:line="240" w:lineRule="auto"/>
        <w:jc w:val="both"/>
        <w:rPr>
          <w:rFonts w:ascii="Book Antiqua" w:hAnsi="Book Antiqua" w:cs="Times New Roman"/>
          <w:b/>
          <w:sz w:val="28"/>
          <w:szCs w:val="24"/>
          <w:u w:val="single"/>
        </w:rPr>
      </w:pPr>
    </w:p>
    <w:p w:rsidR="004846D8" w:rsidRDefault="004846D8"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Virtual World can be said as a boon to Chartered Accountants.</w:t>
      </w:r>
      <w:r w:rsidR="007D4C52">
        <w:rPr>
          <w:rFonts w:ascii="Book Antiqua" w:hAnsi="Book Antiqua" w:cs="Times New Roman"/>
          <w:sz w:val="28"/>
          <w:szCs w:val="28"/>
        </w:rPr>
        <w:t xml:space="preserve"> Chartered Accountant can have privilege of Virtual World in following manner.</w:t>
      </w:r>
    </w:p>
    <w:p w:rsidR="004846D8" w:rsidRDefault="007D4C52"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 xml:space="preserve"> </w:t>
      </w:r>
    </w:p>
    <w:p w:rsidR="00591E00" w:rsidRDefault="00591E00"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 xml:space="preserve">Firstly Chartered Accountant has to develop a Virtual World </w:t>
      </w:r>
      <w:r w:rsidR="00227FD1">
        <w:rPr>
          <w:rFonts w:ascii="Book Antiqua" w:hAnsi="Book Antiqua" w:cs="Times New Roman"/>
          <w:sz w:val="28"/>
          <w:szCs w:val="28"/>
        </w:rPr>
        <w:t>Environment</w:t>
      </w:r>
      <w:r>
        <w:rPr>
          <w:rFonts w:ascii="Book Antiqua" w:hAnsi="Book Antiqua" w:cs="Times New Roman"/>
          <w:sz w:val="28"/>
          <w:szCs w:val="28"/>
        </w:rPr>
        <w:t xml:space="preserve"> in which he has to create its own Avatar. </w:t>
      </w:r>
      <w:r w:rsidR="00227FD1">
        <w:rPr>
          <w:rFonts w:ascii="Book Antiqua" w:hAnsi="Book Antiqua" w:cs="Times New Roman"/>
          <w:sz w:val="28"/>
          <w:szCs w:val="28"/>
        </w:rPr>
        <w:t>Environment</w:t>
      </w:r>
      <w:r>
        <w:rPr>
          <w:rFonts w:ascii="Book Antiqua" w:hAnsi="Book Antiqua" w:cs="Times New Roman"/>
          <w:sz w:val="28"/>
          <w:szCs w:val="28"/>
        </w:rPr>
        <w:t xml:space="preserve"> shall be like its office in which there will be different sections namely:</w:t>
      </w:r>
    </w:p>
    <w:p w:rsidR="00591E00" w:rsidRDefault="00591E00" w:rsidP="00591E00">
      <w:pPr>
        <w:pStyle w:val="ListParagraph"/>
        <w:numPr>
          <w:ilvl w:val="0"/>
          <w:numId w:val="4"/>
        </w:num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Client Section</w:t>
      </w:r>
    </w:p>
    <w:p w:rsidR="00591E00" w:rsidRDefault="00591E00" w:rsidP="00591E00">
      <w:pPr>
        <w:pStyle w:val="ListParagraph"/>
        <w:numPr>
          <w:ilvl w:val="0"/>
          <w:numId w:val="4"/>
        </w:num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Library Section</w:t>
      </w:r>
    </w:p>
    <w:p w:rsidR="00591E00" w:rsidRPr="00591E00" w:rsidRDefault="00591E00" w:rsidP="00591E00">
      <w:pPr>
        <w:pStyle w:val="ListParagraph"/>
        <w:numPr>
          <w:ilvl w:val="0"/>
          <w:numId w:val="4"/>
        </w:num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Article Assistant Section</w:t>
      </w:r>
      <w:r w:rsidRPr="00591E00">
        <w:rPr>
          <w:rFonts w:ascii="Book Antiqua" w:hAnsi="Book Antiqua" w:cs="Times New Roman"/>
          <w:sz w:val="28"/>
          <w:szCs w:val="28"/>
        </w:rPr>
        <w:t xml:space="preserve"> </w:t>
      </w:r>
    </w:p>
    <w:p w:rsidR="004846D8" w:rsidRPr="00B97ABF" w:rsidRDefault="004846D8" w:rsidP="00331454">
      <w:pPr>
        <w:autoSpaceDE w:val="0"/>
        <w:autoSpaceDN w:val="0"/>
        <w:adjustRightInd w:val="0"/>
        <w:spacing w:after="0" w:line="240" w:lineRule="auto"/>
        <w:jc w:val="both"/>
        <w:rPr>
          <w:rFonts w:ascii="Book Antiqua" w:hAnsi="Book Antiqua" w:cs="Times New Roman"/>
          <w:sz w:val="14"/>
          <w:szCs w:val="28"/>
        </w:rPr>
      </w:pPr>
    </w:p>
    <w:p w:rsidR="00591E00" w:rsidRDefault="00591E00"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Inside he has to design different doors namely:</w:t>
      </w:r>
    </w:p>
    <w:p w:rsidR="00591E00" w:rsidRDefault="00591E00" w:rsidP="00591E00">
      <w:pPr>
        <w:pStyle w:val="ListParagraph"/>
        <w:numPr>
          <w:ilvl w:val="0"/>
          <w:numId w:val="5"/>
        </w:num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Income Tax</w:t>
      </w:r>
    </w:p>
    <w:p w:rsidR="00591E00" w:rsidRDefault="00591E00" w:rsidP="00591E00">
      <w:pPr>
        <w:pStyle w:val="ListParagraph"/>
        <w:numPr>
          <w:ilvl w:val="0"/>
          <w:numId w:val="5"/>
        </w:num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Service Tax</w:t>
      </w:r>
    </w:p>
    <w:p w:rsidR="00591E00" w:rsidRDefault="00591E00" w:rsidP="00591E00">
      <w:pPr>
        <w:pStyle w:val="ListParagraph"/>
        <w:numPr>
          <w:ilvl w:val="0"/>
          <w:numId w:val="5"/>
        </w:num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VAT</w:t>
      </w:r>
    </w:p>
    <w:p w:rsidR="00591E00" w:rsidRDefault="00591E00" w:rsidP="00591E00">
      <w:pPr>
        <w:pStyle w:val="ListParagraph"/>
        <w:numPr>
          <w:ilvl w:val="0"/>
          <w:numId w:val="5"/>
        </w:num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 xml:space="preserve">Companies </w:t>
      </w:r>
    </w:p>
    <w:p w:rsidR="00591E00" w:rsidRDefault="00591E00" w:rsidP="00591E00">
      <w:pPr>
        <w:pStyle w:val="ListParagraph"/>
        <w:numPr>
          <w:ilvl w:val="0"/>
          <w:numId w:val="5"/>
        </w:num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Scrutiny &amp; Appeals</w:t>
      </w:r>
    </w:p>
    <w:p w:rsidR="00D81B49" w:rsidRDefault="00591E00" w:rsidP="00591E00">
      <w:pPr>
        <w:pStyle w:val="ListParagraph"/>
        <w:numPr>
          <w:ilvl w:val="0"/>
          <w:numId w:val="5"/>
        </w:num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General Forms &amp; Certificates</w:t>
      </w:r>
    </w:p>
    <w:p w:rsidR="004846D8" w:rsidRPr="00591E00" w:rsidRDefault="00D81B49" w:rsidP="00591E00">
      <w:pPr>
        <w:pStyle w:val="ListParagraph"/>
        <w:numPr>
          <w:ilvl w:val="0"/>
          <w:numId w:val="5"/>
        </w:num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Others</w:t>
      </w:r>
      <w:r w:rsidR="00591E00" w:rsidRPr="00591E00">
        <w:rPr>
          <w:rFonts w:ascii="Book Antiqua" w:hAnsi="Book Antiqua" w:cs="Times New Roman"/>
          <w:sz w:val="28"/>
          <w:szCs w:val="28"/>
        </w:rPr>
        <w:t xml:space="preserve"> </w:t>
      </w:r>
    </w:p>
    <w:p w:rsidR="00591E00" w:rsidRPr="00B97ABF" w:rsidRDefault="00591E00" w:rsidP="00331454">
      <w:pPr>
        <w:autoSpaceDE w:val="0"/>
        <w:autoSpaceDN w:val="0"/>
        <w:adjustRightInd w:val="0"/>
        <w:spacing w:after="0" w:line="240" w:lineRule="auto"/>
        <w:jc w:val="both"/>
        <w:rPr>
          <w:rFonts w:ascii="Book Antiqua" w:hAnsi="Book Antiqua" w:cs="Times New Roman"/>
          <w:sz w:val="14"/>
          <w:szCs w:val="28"/>
        </w:rPr>
      </w:pPr>
    </w:p>
    <w:p w:rsidR="00591E00" w:rsidRDefault="009A12D2"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After words he has to create different dummy Avatars for different doors which shall be control by the main Avatar of him</w:t>
      </w:r>
      <w:r w:rsidR="00095AA5">
        <w:rPr>
          <w:rFonts w:ascii="Book Antiqua" w:hAnsi="Book Antiqua" w:cs="Times New Roman"/>
          <w:sz w:val="28"/>
          <w:szCs w:val="28"/>
        </w:rPr>
        <w:t xml:space="preserve"> along with a receptionist for assistance</w:t>
      </w:r>
      <w:r>
        <w:rPr>
          <w:rFonts w:ascii="Book Antiqua" w:hAnsi="Book Antiqua" w:cs="Times New Roman"/>
          <w:sz w:val="28"/>
          <w:szCs w:val="28"/>
        </w:rPr>
        <w:t>. A unique client Id and Password shall also be given to each Client, Article Assistant and etc.</w:t>
      </w:r>
    </w:p>
    <w:p w:rsidR="00095AA5" w:rsidRPr="00B97ABF" w:rsidRDefault="00095AA5" w:rsidP="00331454">
      <w:pPr>
        <w:autoSpaceDE w:val="0"/>
        <w:autoSpaceDN w:val="0"/>
        <w:adjustRightInd w:val="0"/>
        <w:spacing w:after="0" w:line="240" w:lineRule="auto"/>
        <w:jc w:val="both"/>
        <w:rPr>
          <w:rFonts w:ascii="Book Antiqua" w:hAnsi="Book Antiqua" w:cs="Times New Roman"/>
          <w:sz w:val="14"/>
          <w:szCs w:val="28"/>
        </w:rPr>
      </w:pPr>
    </w:p>
    <w:p w:rsidR="009A12D2" w:rsidRDefault="009A12D2"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A Chartered Accountant can provide its Consultancy &amp; Advisory services in quick and facile manner.</w:t>
      </w:r>
    </w:p>
    <w:p w:rsidR="009A12D2" w:rsidRPr="00B97ABF" w:rsidRDefault="009A12D2" w:rsidP="00331454">
      <w:pPr>
        <w:autoSpaceDE w:val="0"/>
        <w:autoSpaceDN w:val="0"/>
        <w:adjustRightInd w:val="0"/>
        <w:spacing w:after="0" w:line="240" w:lineRule="auto"/>
        <w:jc w:val="both"/>
        <w:rPr>
          <w:rFonts w:ascii="Book Antiqua" w:hAnsi="Book Antiqua" w:cs="Times New Roman"/>
          <w:sz w:val="14"/>
          <w:szCs w:val="28"/>
        </w:rPr>
      </w:pPr>
    </w:p>
    <w:p w:rsidR="009A12D2" w:rsidRDefault="009A12D2"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A modus of operation shall be as follows</w:t>
      </w:r>
      <w:r w:rsidR="00095AA5">
        <w:rPr>
          <w:rFonts w:ascii="Book Antiqua" w:hAnsi="Book Antiqua" w:cs="Times New Roman"/>
          <w:sz w:val="28"/>
          <w:szCs w:val="28"/>
        </w:rPr>
        <w:t>:</w:t>
      </w:r>
    </w:p>
    <w:p w:rsidR="00095AA5" w:rsidRPr="00B97ABF" w:rsidRDefault="00095AA5" w:rsidP="00331454">
      <w:pPr>
        <w:autoSpaceDE w:val="0"/>
        <w:autoSpaceDN w:val="0"/>
        <w:adjustRightInd w:val="0"/>
        <w:spacing w:after="0" w:line="240" w:lineRule="auto"/>
        <w:jc w:val="both"/>
        <w:rPr>
          <w:rFonts w:ascii="Book Antiqua" w:hAnsi="Book Antiqua" w:cs="Times New Roman"/>
          <w:sz w:val="14"/>
          <w:szCs w:val="28"/>
        </w:rPr>
      </w:pPr>
    </w:p>
    <w:p w:rsidR="00095AA5" w:rsidRDefault="00095AA5"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Suppose a client named X having query regarding TDS</w:t>
      </w:r>
      <w:r w:rsidR="00D81B49">
        <w:rPr>
          <w:rFonts w:ascii="Book Antiqua" w:hAnsi="Book Antiqua" w:cs="Times New Roman"/>
          <w:sz w:val="28"/>
          <w:szCs w:val="28"/>
        </w:rPr>
        <w:t xml:space="preserve"> shall first enter into the </w:t>
      </w:r>
      <w:r w:rsidR="00C95995">
        <w:rPr>
          <w:rFonts w:ascii="Book Antiqua" w:hAnsi="Book Antiqua" w:cs="Times New Roman"/>
          <w:sz w:val="28"/>
          <w:szCs w:val="28"/>
        </w:rPr>
        <w:t>environment</w:t>
      </w:r>
      <w:r w:rsidR="00D81B49">
        <w:rPr>
          <w:rFonts w:ascii="Book Antiqua" w:hAnsi="Book Antiqua" w:cs="Times New Roman"/>
          <w:sz w:val="28"/>
          <w:szCs w:val="28"/>
        </w:rPr>
        <w:t xml:space="preserve"> which will be named:  </w:t>
      </w:r>
      <w:r w:rsidR="00D81B49" w:rsidRPr="00D81B49">
        <w:rPr>
          <w:rFonts w:ascii="Book Antiqua" w:hAnsi="Book Antiqua" w:cs="Times New Roman"/>
          <w:b/>
          <w:i/>
          <w:sz w:val="28"/>
          <w:szCs w:val="28"/>
          <w:u w:val="single"/>
        </w:rPr>
        <w:t>‘ABC &amp; Co.’</w:t>
      </w:r>
      <w:r w:rsidR="00D81B49">
        <w:rPr>
          <w:rFonts w:ascii="Book Antiqua" w:hAnsi="Book Antiqua" w:cs="Times New Roman"/>
          <w:sz w:val="28"/>
          <w:szCs w:val="28"/>
        </w:rPr>
        <w:t xml:space="preserve"> </w:t>
      </w:r>
      <w:r w:rsidR="00D81B49" w:rsidRPr="00C95995">
        <w:rPr>
          <w:rFonts w:ascii="Book Antiqua" w:hAnsi="Book Antiqua" w:cs="Times New Roman"/>
          <w:b/>
          <w:i/>
          <w:sz w:val="28"/>
          <w:szCs w:val="28"/>
        </w:rPr>
        <w:t>Chartered Accountants.</w:t>
      </w:r>
      <w:r w:rsidR="00B97ABF">
        <w:rPr>
          <w:rFonts w:ascii="Book Antiqua" w:hAnsi="Book Antiqua" w:cs="Times New Roman"/>
          <w:sz w:val="28"/>
          <w:szCs w:val="28"/>
        </w:rPr>
        <w:t xml:space="preserve"> </w:t>
      </w:r>
      <w:r w:rsidR="00D81B49">
        <w:rPr>
          <w:rFonts w:ascii="Book Antiqua" w:hAnsi="Book Antiqua" w:cs="Times New Roman"/>
          <w:sz w:val="28"/>
          <w:szCs w:val="28"/>
        </w:rPr>
        <w:t xml:space="preserve">After entering into </w:t>
      </w:r>
      <w:r w:rsidR="00B97ABF">
        <w:rPr>
          <w:rFonts w:ascii="Book Antiqua" w:hAnsi="Book Antiqua" w:cs="Times New Roman"/>
          <w:sz w:val="28"/>
          <w:szCs w:val="28"/>
        </w:rPr>
        <w:t>environment</w:t>
      </w:r>
      <w:r w:rsidR="00D81B49">
        <w:rPr>
          <w:rFonts w:ascii="Book Antiqua" w:hAnsi="Book Antiqua" w:cs="Times New Roman"/>
          <w:sz w:val="28"/>
          <w:szCs w:val="28"/>
        </w:rPr>
        <w:t xml:space="preserve"> he will be shown three Sections. Then he has to switch on to Client section and depict its Id &amp; Password afterward he shall move towards Receptionist and classify his </w:t>
      </w:r>
      <w:r w:rsidR="00D81B49">
        <w:rPr>
          <w:rFonts w:ascii="Book Antiqua" w:hAnsi="Book Antiqua" w:cs="Times New Roman"/>
          <w:sz w:val="28"/>
          <w:szCs w:val="28"/>
        </w:rPr>
        <w:lastRenderedPageBreak/>
        <w:t xml:space="preserve">query suitable to which 6 doors. After inquiry he will move towards door 1 of Income Tax and put its query to the Avatar sitted inside the door. The query will in turn be move on to the main Avatar that is Chartered Accountant and similarly client shall be served with a solution </w:t>
      </w:r>
      <w:r w:rsidR="00C74F75">
        <w:rPr>
          <w:rFonts w:ascii="Book Antiqua" w:hAnsi="Book Antiqua" w:cs="Times New Roman"/>
          <w:sz w:val="28"/>
          <w:szCs w:val="28"/>
        </w:rPr>
        <w:t xml:space="preserve">within minutes. Similarly if different client wants to know about its status of appeal then it has to go through Door 5 and within seconds it shall have its status, and no matter where client resides. Suppose a CA having </w:t>
      </w:r>
      <w:r w:rsidR="00182BD6">
        <w:rPr>
          <w:rFonts w:ascii="Book Antiqua" w:hAnsi="Book Antiqua" w:cs="Times New Roman"/>
          <w:sz w:val="28"/>
          <w:szCs w:val="28"/>
        </w:rPr>
        <w:t>an</w:t>
      </w:r>
      <w:r w:rsidR="00C74F75">
        <w:rPr>
          <w:rFonts w:ascii="Book Antiqua" w:hAnsi="Book Antiqua" w:cs="Times New Roman"/>
          <w:sz w:val="28"/>
          <w:szCs w:val="28"/>
        </w:rPr>
        <w:t xml:space="preserve"> office at Surat and client is in Chennai then also client will have a satisfactory service.</w:t>
      </w:r>
    </w:p>
    <w:p w:rsidR="00D81B49" w:rsidRPr="00B97ABF" w:rsidRDefault="00D81B49" w:rsidP="00331454">
      <w:pPr>
        <w:autoSpaceDE w:val="0"/>
        <w:autoSpaceDN w:val="0"/>
        <w:adjustRightInd w:val="0"/>
        <w:spacing w:after="0" w:line="240" w:lineRule="auto"/>
        <w:jc w:val="both"/>
        <w:rPr>
          <w:rFonts w:ascii="Book Antiqua" w:hAnsi="Book Antiqua" w:cs="Times New Roman"/>
          <w:sz w:val="14"/>
          <w:szCs w:val="28"/>
        </w:rPr>
      </w:pPr>
    </w:p>
    <w:p w:rsidR="00C74F75" w:rsidRDefault="00C74F75"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Through this Customer Relationship shall increase and services will be provided in fast and easy way.</w:t>
      </w:r>
    </w:p>
    <w:p w:rsidR="00182BD6" w:rsidRPr="00B97ABF" w:rsidRDefault="00182BD6" w:rsidP="00331454">
      <w:pPr>
        <w:autoSpaceDE w:val="0"/>
        <w:autoSpaceDN w:val="0"/>
        <w:adjustRightInd w:val="0"/>
        <w:spacing w:after="0" w:line="240" w:lineRule="auto"/>
        <w:jc w:val="both"/>
        <w:rPr>
          <w:rFonts w:ascii="Book Antiqua" w:hAnsi="Book Antiqua" w:cs="Times New Roman"/>
          <w:sz w:val="14"/>
          <w:szCs w:val="28"/>
        </w:rPr>
      </w:pPr>
    </w:p>
    <w:p w:rsidR="00182BD6" w:rsidRDefault="00182BD6"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Through Virtual World group discussions can also be taken place</w:t>
      </w:r>
      <w:r w:rsidR="00CC1CC2">
        <w:rPr>
          <w:rFonts w:ascii="Book Antiqua" w:hAnsi="Book Antiqua" w:cs="Times New Roman"/>
          <w:sz w:val="28"/>
          <w:szCs w:val="28"/>
        </w:rPr>
        <w:t xml:space="preserve"> </w:t>
      </w:r>
      <w:r>
        <w:rPr>
          <w:rFonts w:ascii="Book Antiqua" w:hAnsi="Book Antiqua" w:cs="Times New Roman"/>
          <w:sz w:val="28"/>
          <w:szCs w:val="28"/>
        </w:rPr>
        <w:t>&amp; meeting with a client can also be conducted virtually</w:t>
      </w:r>
      <w:r w:rsidR="00CC1CC2">
        <w:rPr>
          <w:rFonts w:ascii="Book Antiqua" w:hAnsi="Book Antiqua" w:cs="Times New Roman"/>
          <w:sz w:val="28"/>
          <w:szCs w:val="28"/>
        </w:rPr>
        <w:t>. A group discussion with different Chartered Accountants is possible for example:</w:t>
      </w:r>
    </w:p>
    <w:p w:rsidR="00CC1CC2" w:rsidRDefault="00CC1CC2"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If  CA… Y is having query then he can consult it to CA…Z and sort it out his queries.</w:t>
      </w:r>
    </w:p>
    <w:p w:rsidR="00CC1CC2" w:rsidRPr="00B97ABF" w:rsidRDefault="00CC1CC2" w:rsidP="00331454">
      <w:pPr>
        <w:autoSpaceDE w:val="0"/>
        <w:autoSpaceDN w:val="0"/>
        <w:adjustRightInd w:val="0"/>
        <w:spacing w:after="0" w:line="240" w:lineRule="auto"/>
        <w:jc w:val="both"/>
        <w:rPr>
          <w:rFonts w:ascii="Book Antiqua" w:hAnsi="Book Antiqua" w:cs="Times New Roman"/>
          <w:sz w:val="14"/>
          <w:szCs w:val="28"/>
        </w:rPr>
      </w:pPr>
    </w:p>
    <w:p w:rsidR="00EE42E2" w:rsidRDefault="00CC1CC2"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For different FORMS one has to switch</w:t>
      </w:r>
      <w:r w:rsidR="00227FD1">
        <w:rPr>
          <w:rFonts w:ascii="Book Antiqua" w:hAnsi="Book Antiqua" w:cs="Times New Roman"/>
          <w:sz w:val="28"/>
          <w:szCs w:val="28"/>
        </w:rPr>
        <w:t xml:space="preserve"> over through </w:t>
      </w:r>
      <w:r>
        <w:rPr>
          <w:rFonts w:ascii="Book Antiqua" w:hAnsi="Book Antiqua" w:cs="Times New Roman"/>
          <w:sz w:val="28"/>
          <w:szCs w:val="28"/>
        </w:rPr>
        <w:t>different sites, imagine all the FORMS and particular subject data are available at one place</w:t>
      </w:r>
      <w:r w:rsidR="00EE42E2">
        <w:rPr>
          <w:rFonts w:ascii="Book Antiqua" w:hAnsi="Book Antiqua" w:cs="Times New Roman"/>
          <w:sz w:val="28"/>
          <w:szCs w:val="28"/>
        </w:rPr>
        <w:t xml:space="preserve"> and at only one click. It is possible through Virtual World by building a Virtual Library in which all FORMS whether of Bank or Income Tax shall be readily available. Also any Case Laws, Sections, ICAI Guidance Notes, Accounting Standards,  New </w:t>
      </w:r>
      <w:r w:rsidR="00227FD1">
        <w:rPr>
          <w:rFonts w:ascii="Book Antiqua" w:hAnsi="Book Antiqua" w:cs="Times New Roman"/>
          <w:sz w:val="28"/>
          <w:szCs w:val="28"/>
        </w:rPr>
        <w:t>Judgments</w:t>
      </w:r>
      <w:r w:rsidR="00EE42E2">
        <w:rPr>
          <w:rFonts w:ascii="Book Antiqua" w:hAnsi="Book Antiqua" w:cs="Times New Roman"/>
          <w:sz w:val="28"/>
          <w:szCs w:val="28"/>
        </w:rPr>
        <w:t xml:space="preserve"> and etc shall be available at one place.</w:t>
      </w:r>
    </w:p>
    <w:p w:rsidR="00EE42E2" w:rsidRPr="00B97ABF" w:rsidRDefault="00EE42E2" w:rsidP="00331454">
      <w:pPr>
        <w:autoSpaceDE w:val="0"/>
        <w:autoSpaceDN w:val="0"/>
        <w:adjustRightInd w:val="0"/>
        <w:spacing w:after="0" w:line="240" w:lineRule="auto"/>
        <w:jc w:val="both"/>
        <w:rPr>
          <w:rFonts w:ascii="Book Antiqua" w:hAnsi="Book Antiqua" w:cs="Times New Roman"/>
          <w:sz w:val="14"/>
          <w:szCs w:val="28"/>
        </w:rPr>
      </w:pPr>
    </w:p>
    <w:p w:rsidR="008E27B6" w:rsidRDefault="00EE42E2"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Further by providing unique id &amp; password</w:t>
      </w:r>
      <w:r w:rsidR="008E27B6">
        <w:rPr>
          <w:rFonts w:ascii="Book Antiqua" w:hAnsi="Book Antiqua" w:cs="Times New Roman"/>
          <w:sz w:val="28"/>
          <w:szCs w:val="28"/>
        </w:rPr>
        <w:t xml:space="preserve"> to Article Assistants, there work can be review in more facile manner and training can be provided to them more effectively.</w:t>
      </w:r>
    </w:p>
    <w:p w:rsidR="008E27B6" w:rsidRPr="00B97ABF" w:rsidRDefault="008E27B6" w:rsidP="00331454">
      <w:pPr>
        <w:autoSpaceDE w:val="0"/>
        <w:autoSpaceDN w:val="0"/>
        <w:adjustRightInd w:val="0"/>
        <w:spacing w:after="0" w:line="240" w:lineRule="auto"/>
        <w:jc w:val="both"/>
        <w:rPr>
          <w:rFonts w:ascii="Book Antiqua" w:hAnsi="Book Antiqua" w:cs="Times New Roman"/>
          <w:sz w:val="14"/>
          <w:szCs w:val="28"/>
        </w:rPr>
      </w:pPr>
    </w:p>
    <w:p w:rsidR="00CC1CC2" w:rsidRDefault="008E27B6" w:rsidP="00331454">
      <w:pPr>
        <w:autoSpaceDE w:val="0"/>
        <w:autoSpaceDN w:val="0"/>
        <w:adjustRightInd w:val="0"/>
        <w:spacing w:after="0" w:line="240" w:lineRule="auto"/>
        <w:jc w:val="both"/>
        <w:rPr>
          <w:rFonts w:ascii="Book Antiqua" w:hAnsi="Book Antiqua" w:cs="Times New Roman"/>
          <w:sz w:val="28"/>
          <w:szCs w:val="28"/>
        </w:rPr>
      </w:pPr>
      <w:r>
        <w:rPr>
          <w:rFonts w:ascii="Book Antiqua" w:hAnsi="Book Antiqua" w:cs="Times New Roman"/>
          <w:sz w:val="28"/>
          <w:szCs w:val="28"/>
        </w:rPr>
        <w:t xml:space="preserve">Hence Virtual World is less time consuming and less costly through which whole world shall compress into a compact virtual </w:t>
      </w:r>
      <w:r w:rsidR="00B97ABF">
        <w:rPr>
          <w:rFonts w:ascii="Book Antiqua" w:hAnsi="Book Antiqua" w:cs="Times New Roman"/>
          <w:sz w:val="28"/>
          <w:szCs w:val="28"/>
        </w:rPr>
        <w:t>environment</w:t>
      </w:r>
      <w:r>
        <w:rPr>
          <w:rFonts w:ascii="Book Antiqua" w:hAnsi="Book Antiqua" w:cs="Times New Roman"/>
          <w:sz w:val="28"/>
          <w:szCs w:val="28"/>
        </w:rPr>
        <w:t xml:space="preserve">. </w:t>
      </w:r>
      <w:r w:rsidR="00CC1CC2">
        <w:rPr>
          <w:rFonts w:ascii="Book Antiqua" w:hAnsi="Book Antiqua" w:cs="Times New Roman"/>
          <w:sz w:val="28"/>
          <w:szCs w:val="28"/>
        </w:rPr>
        <w:t xml:space="preserve"> </w:t>
      </w:r>
    </w:p>
    <w:p w:rsidR="00B97ABF" w:rsidRDefault="00B97ABF" w:rsidP="006D7DB7">
      <w:pPr>
        <w:autoSpaceDE w:val="0"/>
        <w:autoSpaceDN w:val="0"/>
        <w:adjustRightInd w:val="0"/>
        <w:spacing w:after="0" w:line="240" w:lineRule="auto"/>
        <w:jc w:val="both"/>
        <w:rPr>
          <w:rFonts w:ascii="Book Antiqua" w:hAnsi="Book Antiqua" w:cs="Times New Roman"/>
          <w:b/>
          <w:sz w:val="34"/>
          <w:szCs w:val="24"/>
          <w:u w:val="single"/>
        </w:rPr>
      </w:pPr>
    </w:p>
    <w:p w:rsidR="00B97ABF" w:rsidRDefault="00B97ABF" w:rsidP="006D7DB7">
      <w:pPr>
        <w:autoSpaceDE w:val="0"/>
        <w:autoSpaceDN w:val="0"/>
        <w:adjustRightInd w:val="0"/>
        <w:spacing w:after="0" w:line="240" w:lineRule="auto"/>
        <w:jc w:val="both"/>
        <w:rPr>
          <w:rFonts w:ascii="Book Antiqua" w:hAnsi="Book Antiqua" w:cs="Times New Roman"/>
          <w:b/>
          <w:sz w:val="34"/>
          <w:szCs w:val="24"/>
          <w:u w:val="single"/>
        </w:rPr>
      </w:pPr>
    </w:p>
    <w:p w:rsidR="00B97ABF" w:rsidRDefault="00B97ABF" w:rsidP="006D7DB7">
      <w:pPr>
        <w:autoSpaceDE w:val="0"/>
        <w:autoSpaceDN w:val="0"/>
        <w:adjustRightInd w:val="0"/>
        <w:spacing w:after="0" w:line="240" w:lineRule="auto"/>
        <w:jc w:val="both"/>
        <w:rPr>
          <w:rFonts w:ascii="Book Antiqua" w:hAnsi="Book Antiqua" w:cs="Times New Roman"/>
          <w:b/>
          <w:sz w:val="34"/>
          <w:szCs w:val="24"/>
          <w:u w:val="single"/>
        </w:rPr>
      </w:pPr>
    </w:p>
    <w:p w:rsidR="00B97ABF" w:rsidRDefault="00B97ABF" w:rsidP="006D7DB7">
      <w:pPr>
        <w:autoSpaceDE w:val="0"/>
        <w:autoSpaceDN w:val="0"/>
        <w:adjustRightInd w:val="0"/>
        <w:spacing w:after="0" w:line="240" w:lineRule="auto"/>
        <w:jc w:val="both"/>
        <w:rPr>
          <w:rFonts w:ascii="Book Antiqua" w:hAnsi="Book Antiqua" w:cs="Times New Roman"/>
          <w:b/>
          <w:sz w:val="34"/>
          <w:szCs w:val="24"/>
          <w:u w:val="single"/>
        </w:rPr>
      </w:pPr>
    </w:p>
    <w:p w:rsidR="006D7DB7" w:rsidRPr="006A1A53" w:rsidRDefault="006D7DB7" w:rsidP="006D7DB7">
      <w:pPr>
        <w:autoSpaceDE w:val="0"/>
        <w:autoSpaceDN w:val="0"/>
        <w:adjustRightInd w:val="0"/>
        <w:spacing w:after="0" w:line="240" w:lineRule="auto"/>
        <w:jc w:val="both"/>
        <w:rPr>
          <w:rFonts w:ascii="Book Antiqua" w:hAnsi="Book Antiqua"/>
          <w:sz w:val="24"/>
          <w:szCs w:val="24"/>
        </w:rPr>
      </w:pPr>
      <w:r w:rsidRPr="006D7DB7">
        <w:rPr>
          <w:rFonts w:ascii="Book Antiqua" w:hAnsi="Book Antiqua" w:cs="Times New Roman"/>
          <w:b/>
          <w:sz w:val="34"/>
          <w:szCs w:val="24"/>
          <w:u w:val="single"/>
        </w:rPr>
        <w:lastRenderedPageBreak/>
        <w:t xml:space="preserve">VIRTUAL WORLD IN THE FIELD OF </w:t>
      </w:r>
      <w:r>
        <w:rPr>
          <w:rFonts w:ascii="Book Antiqua" w:hAnsi="Book Antiqua" w:cs="Times New Roman"/>
          <w:b/>
          <w:sz w:val="34"/>
          <w:szCs w:val="24"/>
          <w:u w:val="single"/>
        </w:rPr>
        <w:t>COMMERCE</w:t>
      </w:r>
    </w:p>
    <w:p w:rsidR="006A1A53" w:rsidRPr="00B97ABF" w:rsidRDefault="006A1A53" w:rsidP="00331454">
      <w:pPr>
        <w:autoSpaceDE w:val="0"/>
        <w:autoSpaceDN w:val="0"/>
        <w:adjustRightInd w:val="0"/>
        <w:spacing w:after="0" w:line="240" w:lineRule="auto"/>
        <w:jc w:val="both"/>
        <w:rPr>
          <w:rFonts w:ascii="Book Antiqua" w:hAnsi="Book Antiqua"/>
          <w:sz w:val="28"/>
          <w:szCs w:val="24"/>
        </w:rPr>
      </w:pPr>
    </w:p>
    <w:p w:rsidR="00F36634" w:rsidRPr="00331454" w:rsidRDefault="00197412" w:rsidP="00FA4475">
      <w:pPr>
        <w:autoSpaceDE w:val="0"/>
        <w:autoSpaceDN w:val="0"/>
        <w:adjustRightInd w:val="0"/>
        <w:spacing w:after="0" w:line="240" w:lineRule="auto"/>
        <w:jc w:val="both"/>
        <w:rPr>
          <w:rFonts w:ascii="Book Antiqua" w:hAnsi="Book Antiqua" w:cs="Times New Roman"/>
          <w:sz w:val="24"/>
          <w:szCs w:val="24"/>
        </w:rPr>
      </w:pPr>
      <w:r w:rsidRPr="00197412">
        <w:rPr>
          <w:rFonts w:ascii="Book Antiqua" w:hAnsi="Book Antiqua"/>
          <w:sz w:val="24"/>
          <w:szCs w:val="24"/>
        </w:rPr>
        <w:t xml:space="preserve"> </w:t>
      </w:r>
      <w:r w:rsidR="00E038F7" w:rsidRPr="00FA4475">
        <w:rPr>
          <w:rFonts w:ascii="Book Antiqua" w:hAnsi="Book Antiqua" w:cs="AdvTTc9c3bd71"/>
          <w:sz w:val="28"/>
          <w:szCs w:val="28"/>
        </w:rPr>
        <w:t xml:space="preserve">Besides </w:t>
      </w:r>
      <w:r w:rsidR="00FA4475">
        <w:rPr>
          <w:rFonts w:ascii="Book Antiqua" w:hAnsi="Book Antiqua" w:cs="AdvTTc9c3bd71"/>
          <w:sz w:val="28"/>
          <w:szCs w:val="28"/>
        </w:rPr>
        <w:t>accountancy</w:t>
      </w:r>
      <w:r w:rsidR="00E038F7" w:rsidRPr="00FA4475">
        <w:rPr>
          <w:rFonts w:ascii="Book Antiqua" w:hAnsi="Book Antiqua" w:cs="AdvTTc9c3bd71"/>
          <w:sz w:val="28"/>
          <w:szCs w:val="28"/>
        </w:rPr>
        <w:t>, virtual social worlds also offer the possibility of e-Commerce; or, in this virtual</w:t>
      </w:r>
      <w:r w:rsidR="00FA4475" w:rsidRPr="00FA4475">
        <w:rPr>
          <w:rFonts w:ascii="Book Antiqua" w:hAnsi="Book Antiqua" w:cs="AdvTTc9c3bd71"/>
          <w:sz w:val="28"/>
          <w:szCs w:val="28"/>
        </w:rPr>
        <w:t xml:space="preserve"> </w:t>
      </w:r>
      <w:r w:rsidR="00E038F7" w:rsidRPr="00FA4475">
        <w:rPr>
          <w:rFonts w:ascii="Book Antiqua" w:hAnsi="Book Antiqua" w:cs="AdvTTc9c3bd71"/>
          <w:sz w:val="28"/>
          <w:szCs w:val="28"/>
        </w:rPr>
        <w:t xml:space="preserve">channel, </w:t>
      </w:r>
      <w:r w:rsidR="00E038F7" w:rsidRPr="00FA4475">
        <w:rPr>
          <w:rFonts w:ascii="Book Antiqua" w:hAnsi="Book Antiqua" w:cs="AdvTT7f5838b0.I"/>
          <w:sz w:val="28"/>
          <w:szCs w:val="28"/>
        </w:rPr>
        <w:t>v-Commerce</w:t>
      </w:r>
      <w:r w:rsidR="00E038F7" w:rsidRPr="00FA4475">
        <w:rPr>
          <w:rFonts w:ascii="Book Antiqua" w:hAnsi="Book Antiqua" w:cs="AdvTTc9c3bd71"/>
          <w:sz w:val="28"/>
          <w:szCs w:val="28"/>
        </w:rPr>
        <w:t>. One common way of doing</w:t>
      </w:r>
      <w:r w:rsidR="00FA4475" w:rsidRPr="00FA4475">
        <w:rPr>
          <w:rFonts w:ascii="Book Antiqua" w:hAnsi="Book Antiqua" w:cs="AdvTTc9c3bd71"/>
          <w:sz w:val="28"/>
          <w:szCs w:val="28"/>
        </w:rPr>
        <w:t xml:space="preserve"> </w:t>
      </w:r>
      <w:r w:rsidR="00E038F7" w:rsidRPr="00FA4475">
        <w:rPr>
          <w:rFonts w:ascii="Book Antiqua" w:hAnsi="Book Antiqua" w:cs="AdvTTc9c3bd71"/>
          <w:sz w:val="28"/>
          <w:szCs w:val="28"/>
        </w:rPr>
        <w:t>so is to sell digital versions of existing real life products</w:t>
      </w:r>
      <w:r w:rsidR="00FA4475">
        <w:rPr>
          <w:rFonts w:ascii="Book Antiqua" w:hAnsi="Book Antiqua" w:cs="AdvTTc9c3bd71"/>
          <w:sz w:val="28"/>
          <w:szCs w:val="28"/>
        </w:rPr>
        <w:t xml:space="preserve"> </w:t>
      </w:r>
      <w:r w:rsidR="00E038F7" w:rsidRPr="00FA4475">
        <w:rPr>
          <w:rFonts w:ascii="Book Antiqua" w:hAnsi="Book Antiqua" w:cs="AdvTTc9c3bd71"/>
          <w:sz w:val="28"/>
          <w:szCs w:val="28"/>
        </w:rPr>
        <w:t>and services. Telecom Italia, who launched four</w:t>
      </w:r>
      <w:r w:rsidR="00FA4475" w:rsidRPr="00FA4475">
        <w:rPr>
          <w:rFonts w:ascii="Book Antiqua" w:hAnsi="Book Antiqua" w:cs="AdvTTc9c3bd71"/>
          <w:sz w:val="28"/>
          <w:szCs w:val="28"/>
        </w:rPr>
        <w:t xml:space="preserve"> </w:t>
      </w:r>
      <w:r w:rsidR="00E038F7" w:rsidRPr="00FA4475">
        <w:rPr>
          <w:rFonts w:ascii="Book Antiqua" w:hAnsi="Book Antiqua" w:cs="AdvTTc9c3bd71"/>
          <w:sz w:val="28"/>
          <w:szCs w:val="28"/>
        </w:rPr>
        <w:t xml:space="preserve">different islands in </w:t>
      </w:r>
      <w:r w:rsidR="00E038F7" w:rsidRPr="00FA4475">
        <w:rPr>
          <w:rFonts w:ascii="Book Antiqua" w:hAnsi="Book Antiqua" w:cs="AdvTT7f5838b0.I"/>
          <w:sz w:val="28"/>
          <w:szCs w:val="28"/>
        </w:rPr>
        <w:t xml:space="preserve">Second Life </w:t>
      </w:r>
      <w:r w:rsidR="00E038F7" w:rsidRPr="00FA4475">
        <w:rPr>
          <w:rFonts w:ascii="Book Antiqua" w:hAnsi="Book Antiqua" w:cs="AdvTTc9c3bd71"/>
          <w:sz w:val="28"/>
          <w:szCs w:val="28"/>
        </w:rPr>
        <w:t>in July 2007, for</w:t>
      </w:r>
      <w:r w:rsidR="00FA4475">
        <w:rPr>
          <w:rFonts w:ascii="Book Antiqua" w:hAnsi="Book Antiqua" w:cs="AdvTTc9c3bd71"/>
          <w:sz w:val="28"/>
          <w:szCs w:val="28"/>
        </w:rPr>
        <w:t xml:space="preserve"> </w:t>
      </w:r>
      <w:r w:rsidR="00E038F7" w:rsidRPr="00FA4475">
        <w:rPr>
          <w:rFonts w:ascii="Book Antiqua" w:hAnsi="Book Antiqua" w:cs="AdvTTc9c3bd71"/>
          <w:sz w:val="28"/>
          <w:szCs w:val="28"/>
        </w:rPr>
        <w:t>example offers a product called the ‘‘First Life Communicator,’’</w:t>
      </w:r>
      <w:r w:rsidR="00FA4475" w:rsidRPr="00FA4475">
        <w:rPr>
          <w:rFonts w:ascii="Book Antiqua" w:hAnsi="Book Antiqua" w:cs="AdvTTc9c3bd71"/>
          <w:sz w:val="28"/>
          <w:szCs w:val="28"/>
        </w:rPr>
        <w:t xml:space="preserve"> </w:t>
      </w:r>
      <w:r w:rsidR="00E038F7" w:rsidRPr="00FA4475">
        <w:rPr>
          <w:rFonts w:ascii="Book Antiqua" w:hAnsi="Book Antiqua" w:cs="AdvTTc9c3bd71"/>
          <w:sz w:val="28"/>
          <w:szCs w:val="28"/>
        </w:rPr>
        <w:t>which enables avatars to call each other</w:t>
      </w:r>
      <w:r w:rsidR="00FA4475">
        <w:rPr>
          <w:rFonts w:ascii="Book Antiqua" w:hAnsi="Book Antiqua" w:cs="AdvTTc9c3bd71"/>
          <w:sz w:val="28"/>
          <w:szCs w:val="28"/>
        </w:rPr>
        <w:t xml:space="preserve"> </w:t>
      </w:r>
      <w:r w:rsidR="00E038F7" w:rsidRPr="00FA4475">
        <w:rPr>
          <w:rFonts w:ascii="Book Antiqua" w:hAnsi="Book Antiqua" w:cs="AdvTTc9c3bd71"/>
          <w:sz w:val="28"/>
          <w:szCs w:val="28"/>
        </w:rPr>
        <w:t>and to exchange text messages. Similarly, the</w:t>
      </w:r>
      <w:r w:rsidR="00FA4475" w:rsidRPr="00FA4475">
        <w:rPr>
          <w:rFonts w:ascii="Book Antiqua" w:hAnsi="Book Antiqua" w:cs="AdvTTc9c3bd71"/>
          <w:sz w:val="28"/>
          <w:szCs w:val="28"/>
        </w:rPr>
        <w:t xml:space="preserve"> </w:t>
      </w:r>
      <w:r w:rsidR="00E038F7" w:rsidRPr="00FA4475">
        <w:rPr>
          <w:rFonts w:ascii="Book Antiqua" w:hAnsi="Book Antiqua" w:cs="AdvTTc9c3bd71"/>
          <w:sz w:val="28"/>
          <w:szCs w:val="28"/>
        </w:rPr>
        <w:t xml:space="preserve">Dutch media company Endemol expanded its </w:t>
      </w:r>
      <w:r w:rsidR="00E038F7" w:rsidRPr="00FA4475">
        <w:rPr>
          <w:rFonts w:ascii="Book Antiqua" w:hAnsi="Book Antiqua" w:cs="AdvTT7f5838b0.I"/>
          <w:sz w:val="28"/>
          <w:szCs w:val="28"/>
        </w:rPr>
        <w:t>Big</w:t>
      </w:r>
      <w:r w:rsidR="00FA4475">
        <w:rPr>
          <w:rFonts w:ascii="Book Antiqua" w:hAnsi="Book Antiqua" w:cs="AdvTT7f5838b0.I"/>
          <w:sz w:val="28"/>
          <w:szCs w:val="28"/>
        </w:rPr>
        <w:t xml:space="preserve"> </w:t>
      </w:r>
      <w:r w:rsidR="00E038F7" w:rsidRPr="00FA4475">
        <w:rPr>
          <w:rFonts w:ascii="Book Antiqua" w:hAnsi="Book Antiqua" w:cs="AdvTT7f5838b0.I"/>
          <w:sz w:val="28"/>
          <w:szCs w:val="28"/>
        </w:rPr>
        <w:t xml:space="preserve">Brother </w:t>
      </w:r>
      <w:r w:rsidR="00E038F7" w:rsidRPr="00FA4475">
        <w:rPr>
          <w:rFonts w:ascii="Book Antiqua" w:hAnsi="Book Antiqua" w:cs="AdvTTc9c3bd71"/>
          <w:sz w:val="28"/>
          <w:szCs w:val="28"/>
        </w:rPr>
        <w:t xml:space="preserve">reality show into </w:t>
      </w:r>
      <w:r w:rsidR="00E038F7" w:rsidRPr="00FA4475">
        <w:rPr>
          <w:rFonts w:ascii="Book Antiqua" w:hAnsi="Book Antiqua" w:cs="AdvTT7f5838b0.I"/>
          <w:sz w:val="28"/>
          <w:szCs w:val="28"/>
        </w:rPr>
        <w:t xml:space="preserve">Second Life </w:t>
      </w:r>
      <w:r w:rsidR="00E038F7" w:rsidRPr="00FA4475">
        <w:rPr>
          <w:rFonts w:ascii="Book Antiqua" w:hAnsi="Book Antiqua" w:cs="AdvTTc9c3bd71"/>
          <w:sz w:val="28"/>
          <w:szCs w:val="28"/>
        </w:rPr>
        <w:t>by inviting 15</w:t>
      </w:r>
      <w:r w:rsidR="00FA4475" w:rsidRPr="00FA4475">
        <w:rPr>
          <w:rFonts w:ascii="Book Antiqua" w:hAnsi="Book Antiqua" w:cs="AdvTTc9c3bd71"/>
          <w:sz w:val="28"/>
          <w:szCs w:val="28"/>
        </w:rPr>
        <w:t xml:space="preserve"> </w:t>
      </w:r>
      <w:r w:rsidR="00E038F7" w:rsidRPr="00FA4475">
        <w:rPr>
          <w:rFonts w:ascii="Book Antiqua" w:hAnsi="Book Antiqua" w:cs="AdvTTc9c3bd71"/>
          <w:sz w:val="28"/>
          <w:szCs w:val="28"/>
        </w:rPr>
        <w:t>residents to spend one month in a glass-walled virtual</w:t>
      </w:r>
      <w:r w:rsidR="00FA4475">
        <w:rPr>
          <w:rFonts w:ascii="Book Antiqua" w:hAnsi="Book Antiqua" w:cs="AdvTTc9c3bd71"/>
          <w:sz w:val="28"/>
          <w:szCs w:val="28"/>
        </w:rPr>
        <w:t xml:space="preserve"> </w:t>
      </w:r>
      <w:r w:rsidR="00E038F7" w:rsidRPr="00FA4475">
        <w:rPr>
          <w:rFonts w:ascii="Book Antiqua" w:hAnsi="Book Antiqua" w:cs="AdvTTc9c3bd71"/>
          <w:sz w:val="28"/>
          <w:szCs w:val="28"/>
        </w:rPr>
        <w:t>house</w:t>
      </w:r>
      <w:r w:rsidR="00E038F7">
        <w:rPr>
          <w:rFonts w:ascii="AdvTTc9c3bd71" w:hAnsi="AdvTTc9c3bd71" w:cs="AdvTTc9c3bd71"/>
          <w:sz w:val="20"/>
          <w:szCs w:val="20"/>
        </w:rPr>
        <w:t>.</w:t>
      </w:r>
      <w:r w:rsidR="00F36634">
        <w:rPr>
          <w:rFonts w:ascii="Book Antiqua" w:hAnsi="Book Antiqua" w:cs="Times New Roman"/>
          <w:sz w:val="24"/>
          <w:szCs w:val="24"/>
        </w:rPr>
        <w:t xml:space="preserve">  </w:t>
      </w:r>
    </w:p>
    <w:p w:rsidR="00331454" w:rsidRPr="00152C02" w:rsidRDefault="00331454" w:rsidP="009C1158">
      <w:pPr>
        <w:pStyle w:val="ListParagraph"/>
        <w:autoSpaceDE w:val="0"/>
        <w:autoSpaceDN w:val="0"/>
        <w:adjustRightInd w:val="0"/>
        <w:spacing w:after="0" w:line="240" w:lineRule="auto"/>
        <w:jc w:val="both"/>
        <w:rPr>
          <w:rFonts w:ascii="Book Antiqua" w:hAnsi="Book Antiqua" w:cs="Times New Roman"/>
          <w:sz w:val="14"/>
          <w:szCs w:val="24"/>
        </w:rPr>
      </w:pPr>
    </w:p>
    <w:p w:rsidR="003138B4" w:rsidRDefault="00FA4475" w:rsidP="00FA4475">
      <w:pPr>
        <w:autoSpaceDE w:val="0"/>
        <w:autoSpaceDN w:val="0"/>
        <w:adjustRightInd w:val="0"/>
        <w:spacing w:after="0" w:line="240" w:lineRule="auto"/>
        <w:jc w:val="both"/>
        <w:rPr>
          <w:rFonts w:ascii="Book Antiqua" w:hAnsi="Book Antiqua" w:cs="AdvTTc9c3bd71"/>
          <w:color w:val="000000"/>
          <w:sz w:val="28"/>
          <w:szCs w:val="28"/>
        </w:rPr>
      </w:pPr>
      <w:r w:rsidRPr="00FA4475">
        <w:rPr>
          <w:rFonts w:ascii="Book Antiqua" w:hAnsi="Book Antiqua" w:cs="AdvTTc9c3bd71"/>
          <w:color w:val="000000"/>
          <w:sz w:val="28"/>
          <w:szCs w:val="28"/>
        </w:rPr>
        <w:t>Another approach is to propose services that bridge the virtual and the real world. The world’s</w:t>
      </w:r>
      <w:r>
        <w:rPr>
          <w:rFonts w:ascii="Book Antiqua" w:hAnsi="Book Antiqua" w:cs="AdvTTc9c3bd71"/>
          <w:color w:val="000000"/>
          <w:sz w:val="28"/>
          <w:szCs w:val="28"/>
        </w:rPr>
        <w:t xml:space="preserve"> </w:t>
      </w:r>
      <w:r w:rsidRPr="00FA4475">
        <w:rPr>
          <w:rFonts w:ascii="Book Antiqua" w:hAnsi="Book Antiqua" w:cs="AdvTTc9c3bd71"/>
          <w:color w:val="000000"/>
          <w:sz w:val="28"/>
          <w:szCs w:val="28"/>
        </w:rPr>
        <w:t xml:space="preserve">largest logistics company, Deutsche Post World Net, offers virtual cards to </w:t>
      </w:r>
      <w:r w:rsidRPr="00FA4475">
        <w:rPr>
          <w:rFonts w:ascii="Book Antiqua" w:hAnsi="Book Antiqua" w:cs="AdvTT7f5838b0.I"/>
          <w:color w:val="000000"/>
          <w:sz w:val="28"/>
          <w:szCs w:val="28"/>
        </w:rPr>
        <w:t xml:space="preserve">Second Life </w:t>
      </w:r>
      <w:r w:rsidRPr="00FA4475">
        <w:rPr>
          <w:rFonts w:ascii="Book Antiqua" w:hAnsi="Book Antiqua" w:cs="AdvTTc9c3bd71"/>
          <w:color w:val="000000"/>
          <w:sz w:val="28"/>
          <w:szCs w:val="28"/>
        </w:rPr>
        <w:t>residents, which</w:t>
      </w:r>
      <w:r>
        <w:rPr>
          <w:rFonts w:ascii="Book Antiqua" w:hAnsi="Book Antiqua" w:cs="AdvTTc9c3bd71"/>
          <w:color w:val="000000"/>
          <w:sz w:val="28"/>
          <w:szCs w:val="28"/>
        </w:rPr>
        <w:t xml:space="preserve"> </w:t>
      </w:r>
      <w:r w:rsidRPr="00FA4475">
        <w:rPr>
          <w:rFonts w:ascii="Book Antiqua" w:hAnsi="Book Antiqua" w:cs="AdvTTc9c3bd71"/>
          <w:color w:val="000000"/>
          <w:sz w:val="28"/>
          <w:szCs w:val="28"/>
        </w:rPr>
        <w:t>are subsequently delivered as real postcards all around the world. An alternative approach taken</w:t>
      </w:r>
      <w:r>
        <w:rPr>
          <w:rFonts w:ascii="Book Antiqua" w:hAnsi="Book Antiqua" w:cs="AdvTTc9c3bd71"/>
          <w:color w:val="000000"/>
          <w:sz w:val="28"/>
          <w:szCs w:val="28"/>
        </w:rPr>
        <w:t xml:space="preserve"> </w:t>
      </w:r>
      <w:r w:rsidRPr="00FA4475">
        <w:rPr>
          <w:rFonts w:ascii="Book Antiqua" w:hAnsi="Book Antiqua" w:cs="AdvTTc9c3bd71"/>
          <w:color w:val="000000"/>
          <w:sz w:val="28"/>
          <w:szCs w:val="28"/>
        </w:rPr>
        <w:t xml:space="preserve">by the United States consumer electronics retailer Circuit City </w:t>
      </w:r>
      <w:r>
        <w:rPr>
          <w:rFonts w:ascii="Book Antiqua" w:hAnsi="Book Antiqua" w:cs="AdvTTc9c3bd71"/>
          <w:color w:val="000000"/>
          <w:sz w:val="28"/>
          <w:szCs w:val="28"/>
        </w:rPr>
        <w:t>c</w:t>
      </w:r>
      <w:r w:rsidRPr="00FA4475">
        <w:rPr>
          <w:rFonts w:ascii="Book Antiqua" w:hAnsi="Book Antiqua" w:cs="AdvTTc9c3bd71"/>
          <w:color w:val="000000"/>
          <w:sz w:val="28"/>
          <w:szCs w:val="28"/>
        </w:rPr>
        <w:t xml:space="preserve">onsists of using its </w:t>
      </w:r>
      <w:r w:rsidRPr="00FA4475">
        <w:rPr>
          <w:rFonts w:ascii="Book Antiqua" w:hAnsi="Book Antiqua" w:cs="AdvTT7f5838b0.I"/>
          <w:color w:val="000000"/>
          <w:sz w:val="28"/>
          <w:szCs w:val="28"/>
        </w:rPr>
        <w:t xml:space="preserve">Second Life </w:t>
      </w:r>
      <w:r w:rsidRPr="00FA4475">
        <w:rPr>
          <w:rFonts w:ascii="Book Antiqua" w:hAnsi="Book Antiqua" w:cs="AdvTTc9c3bd71"/>
          <w:color w:val="000000"/>
          <w:sz w:val="28"/>
          <w:szCs w:val="28"/>
        </w:rPr>
        <w:t>flagship</w:t>
      </w:r>
      <w:r>
        <w:rPr>
          <w:rFonts w:ascii="Book Antiqua" w:hAnsi="Book Antiqua" w:cs="AdvTTc9c3bd71"/>
          <w:color w:val="000000"/>
          <w:sz w:val="28"/>
          <w:szCs w:val="28"/>
        </w:rPr>
        <w:t xml:space="preserve"> </w:t>
      </w:r>
      <w:r w:rsidRPr="00FA4475">
        <w:rPr>
          <w:rFonts w:ascii="Book Antiqua" w:hAnsi="Book Antiqua" w:cs="AdvTTc9c3bd71"/>
          <w:color w:val="000000"/>
          <w:sz w:val="28"/>
          <w:szCs w:val="28"/>
        </w:rPr>
        <w:t>store to sell real life items that are subsequently shipped to the user’s home. Here, the possibility of</w:t>
      </w:r>
      <w:r>
        <w:rPr>
          <w:rFonts w:ascii="Book Antiqua" w:hAnsi="Book Antiqua" w:cs="AdvTTc9c3bd71"/>
          <w:color w:val="000000"/>
          <w:sz w:val="28"/>
          <w:szCs w:val="28"/>
        </w:rPr>
        <w:t xml:space="preserve"> </w:t>
      </w:r>
      <w:r w:rsidRPr="00FA4475">
        <w:rPr>
          <w:rFonts w:ascii="Book Antiqua" w:hAnsi="Book Antiqua" w:cs="AdvTTc9c3bd71"/>
          <w:color w:val="000000"/>
          <w:sz w:val="28"/>
          <w:szCs w:val="28"/>
        </w:rPr>
        <w:t>virtually experiencing products prior to purchase is likely to lead to more favorable attitudes and higher</w:t>
      </w:r>
      <w:r>
        <w:rPr>
          <w:rFonts w:ascii="Book Antiqua" w:hAnsi="Book Antiqua" w:cs="AdvTTc9c3bd71"/>
          <w:color w:val="000000"/>
          <w:sz w:val="28"/>
          <w:szCs w:val="28"/>
        </w:rPr>
        <w:t xml:space="preserve"> </w:t>
      </w:r>
      <w:r w:rsidRPr="00FA4475">
        <w:rPr>
          <w:rFonts w:ascii="Book Antiqua" w:hAnsi="Book Antiqua" w:cs="AdvTTc9c3bd71"/>
          <w:color w:val="000000"/>
          <w:sz w:val="28"/>
          <w:szCs w:val="28"/>
        </w:rPr>
        <w:t>purchase intentions due to higher object interactivity (</w:t>
      </w:r>
      <w:r w:rsidRPr="00FA4475">
        <w:rPr>
          <w:rFonts w:ascii="Book Antiqua" w:hAnsi="Book Antiqua" w:cs="AdvTTc9c3bd71"/>
          <w:color w:val="000066"/>
          <w:sz w:val="28"/>
          <w:szCs w:val="28"/>
        </w:rPr>
        <w:t>Schlosser, 2003, 2006</w:t>
      </w:r>
      <w:r w:rsidRPr="00FA4475">
        <w:rPr>
          <w:rFonts w:ascii="Book Antiqua" w:hAnsi="Book Antiqua" w:cs="AdvTTc9c3bd71"/>
          <w:color w:val="000000"/>
          <w:sz w:val="28"/>
          <w:szCs w:val="28"/>
        </w:rPr>
        <w:t>).</w:t>
      </w:r>
    </w:p>
    <w:p w:rsidR="00E27D0D" w:rsidRPr="00152C02" w:rsidRDefault="00E27D0D" w:rsidP="00FA4475">
      <w:pPr>
        <w:autoSpaceDE w:val="0"/>
        <w:autoSpaceDN w:val="0"/>
        <w:adjustRightInd w:val="0"/>
        <w:spacing w:after="0" w:line="240" w:lineRule="auto"/>
        <w:jc w:val="both"/>
        <w:rPr>
          <w:rFonts w:ascii="Book Antiqua" w:hAnsi="Book Antiqua" w:cs="AdvTTc9c3bd71"/>
          <w:color w:val="000000"/>
          <w:sz w:val="14"/>
          <w:szCs w:val="28"/>
        </w:rPr>
      </w:pPr>
    </w:p>
    <w:p w:rsidR="00E27D0D" w:rsidRPr="00E27D0D" w:rsidRDefault="00086CFE" w:rsidP="00E27D0D">
      <w:pPr>
        <w:autoSpaceDE w:val="0"/>
        <w:autoSpaceDN w:val="0"/>
        <w:adjustRightInd w:val="0"/>
        <w:spacing w:after="0" w:line="240" w:lineRule="auto"/>
        <w:jc w:val="both"/>
        <w:rPr>
          <w:rFonts w:ascii="Book Antiqua" w:hAnsi="Book Antiqua" w:cs="Times New Roman"/>
          <w:sz w:val="28"/>
          <w:szCs w:val="28"/>
        </w:rPr>
      </w:pPr>
      <w:r>
        <w:rPr>
          <w:rFonts w:ascii="Book Antiqua" w:eastAsia="TimesNewRomanPSMT" w:hAnsi="Book Antiqua" w:cs="TimesNewRomanPSMT"/>
          <w:sz w:val="28"/>
          <w:szCs w:val="28"/>
        </w:rPr>
        <w:t>‘P</w:t>
      </w:r>
      <w:r w:rsidR="00E27D0D" w:rsidRPr="00E27D0D">
        <w:rPr>
          <w:rFonts w:ascii="Book Antiqua" w:eastAsia="TimesNewRomanPSMT" w:hAnsi="Book Antiqua" w:cs="TimesNewRomanPSMT"/>
          <w:sz w:val="28"/>
          <w:szCs w:val="28"/>
        </w:rPr>
        <w:t xml:space="preserve">ure' services </w:t>
      </w:r>
      <w:r w:rsidR="00E27D0D">
        <w:rPr>
          <w:rFonts w:ascii="Book Antiqua" w:eastAsia="TimesNewRomanPSMT" w:hAnsi="Book Antiqua" w:cs="TimesNewRomanPSMT"/>
          <w:sz w:val="28"/>
          <w:szCs w:val="28"/>
        </w:rPr>
        <w:t>too</w:t>
      </w:r>
      <w:r w:rsidR="00E27D0D" w:rsidRPr="00E27D0D">
        <w:rPr>
          <w:rFonts w:ascii="Book Antiqua" w:eastAsia="TimesNewRomanPSMT" w:hAnsi="Book Antiqua" w:cs="TimesNewRomanPSMT"/>
          <w:sz w:val="28"/>
          <w:szCs w:val="28"/>
        </w:rPr>
        <w:t xml:space="preserve"> can be sold without material component, virtual worlds offering direct</w:t>
      </w:r>
      <w:r w:rsidR="00E27D0D">
        <w:rPr>
          <w:rFonts w:ascii="Book Antiqua" w:eastAsia="TimesNewRomanPSMT" w:hAnsi="Book Antiqua" w:cs="TimesNewRomanPSMT"/>
          <w:sz w:val="28"/>
          <w:szCs w:val="28"/>
        </w:rPr>
        <w:t xml:space="preserve"> </w:t>
      </w:r>
      <w:r w:rsidR="00E27D0D" w:rsidRPr="00E27D0D">
        <w:rPr>
          <w:rFonts w:ascii="Book Antiqua" w:eastAsia="TimesNewRomanPSMT" w:hAnsi="Book Antiqua" w:cs="TimesNewRomanPSMT"/>
          <w:sz w:val="28"/>
          <w:szCs w:val="28"/>
        </w:rPr>
        <w:t>real-time communication with 3D graphics, become perfect venues in the Internet space for meeting customers and companies. Virtual world such as Second Life is still emerging</w:t>
      </w:r>
      <w:r w:rsidR="00E27D0D">
        <w:rPr>
          <w:rFonts w:ascii="Book Antiqua" w:eastAsia="TimesNewRomanPSMT" w:hAnsi="Book Antiqua" w:cs="TimesNewRomanPSMT"/>
          <w:sz w:val="28"/>
          <w:szCs w:val="28"/>
        </w:rPr>
        <w:t xml:space="preserve"> </w:t>
      </w:r>
      <w:r w:rsidR="00E27D0D" w:rsidRPr="00E27D0D">
        <w:rPr>
          <w:rFonts w:ascii="Book Antiqua" w:eastAsia="TimesNewRomanPSMT" w:hAnsi="Book Antiqua" w:cs="TimesNewRomanPSMT"/>
          <w:sz w:val="28"/>
          <w:szCs w:val="28"/>
        </w:rPr>
        <w:t>new technology and their potential business users, such as companies operating in a real market, have limited knowledge about implementing virtual worlds' into their business</w:t>
      </w:r>
      <w:r w:rsidR="00E27D0D">
        <w:rPr>
          <w:rFonts w:ascii="Book Antiqua" w:eastAsia="TimesNewRomanPSMT" w:hAnsi="Book Antiqua" w:cs="TimesNewRomanPSMT"/>
          <w:sz w:val="28"/>
          <w:szCs w:val="28"/>
        </w:rPr>
        <w:t xml:space="preserve"> </w:t>
      </w:r>
      <w:r w:rsidR="00E27D0D" w:rsidRPr="00E27D0D">
        <w:rPr>
          <w:rFonts w:ascii="Book Antiqua" w:eastAsia="TimesNewRomanPSMT" w:hAnsi="Book Antiqua" w:cs="TimesNewRomanPSMT"/>
          <w:sz w:val="28"/>
          <w:szCs w:val="28"/>
        </w:rPr>
        <w:t>environment. Many entrepreneurs perceive virtual worlds only as 'games', not discerning their potential in business areas.</w:t>
      </w:r>
    </w:p>
    <w:p w:rsidR="00E61D31" w:rsidRDefault="00E61D31">
      <w:pPr>
        <w:rPr>
          <w:rFonts w:ascii="Book Antiqua" w:hAnsi="Book Antiqua" w:cs="Times New Roman"/>
          <w:b/>
          <w:sz w:val="24"/>
          <w:szCs w:val="24"/>
          <w:u w:val="single"/>
        </w:rPr>
      </w:pPr>
    </w:p>
    <w:p w:rsidR="00E27D0D" w:rsidRDefault="00E27D0D">
      <w:pPr>
        <w:rPr>
          <w:rFonts w:ascii="Book Antiqua" w:hAnsi="Book Antiqua" w:cs="Times New Roman"/>
          <w:b/>
          <w:sz w:val="24"/>
          <w:szCs w:val="24"/>
          <w:u w:val="single"/>
        </w:rPr>
      </w:pPr>
    </w:p>
    <w:p w:rsidR="00E27D0D" w:rsidRDefault="00E27D0D">
      <w:pPr>
        <w:rPr>
          <w:rFonts w:ascii="Book Antiqua" w:hAnsi="Book Antiqua" w:cs="Times New Roman"/>
          <w:b/>
          <w:sz w:val="24"/>
          <w:szCs w:val="24"/>
          <w:u w:val="single"/>
        </w:rPr>
      </w:pPr>
    </w:p>
    <w:p w:rsidR="00E27D0D" w:rsidRDefault="00E27D0D">
      <w:pPr>
        <w:rPr>
          <w:rFonts w:ascii="Book Antiqua" w:hAnsi="Book Antiqua" w:cs="Times New Roman"/>
          <w:b/>
          <w:sz w:val="34"/>
          <w:szCs w:val="24"/>
          <w:u w:val="single"/>
        </w:rPr>
      </w:pPr>
      <w:r w:rsidRPr="006D7DB7">
        <w:rPr>
          <w:rFonts w:ascii="Book Antiqua" w:hAnsi="Book Antiqua" w:cs="Times New Roman"/>
          <w:b/>
          <w:sz w:val="34"/>
          <w:szCs w:val="24"/>
          <w:u w:val="single"/>
        </w:rPr>
        <w:lastRenderedPageBreak/>
        <w:t>VIRTUAL WORLD IN THE FIELD OF</w:t>
      </w:r>
      <w:r>
        <w:rPr>
          <w:rFonts w:ascii="Book Antiqua" w:hAnsi="Book Antiqua" w:cs="Times New Roman"/>
          <w:b/>
          <w:sz w:val="34"/>
          <w:szCs w:val="24"/>
          <w:u w:val="single"/>
        </w:rPr>
        <w:t xml:space="preserve"> EDUCATION</w:t>
      </w:r>
    </w:p>
    <w:p w:rsidR="00E61D31" w:rsidRDefault="002B40E3" w:rsidP="002B40E3">
      <w:pPr>
        <w:jc w:val="both"/>
      </w:pPr>
      <w:r w:rsidRPr="002B40E3">
        <w:rPr>
          <w:rFonts w:ascii="Book Antiqua" w:hAnsi="Book Antiqua"/>
          <w:sz w:val="28"/>
          <w:szCs w:val="28"/>
        </w:rPr>
        <w:t xml:space="preserve">In the recent era of globalization, technological advancement has increased dramatically in every sphere including mainstream education. These advances have introduced new educational nomenclature i.e. “virtual education”, “virtual classroom”, “virtual Universities”, “on line Courses”, “electronic” and “cyberspace institution” etc. Profound investments in technology in this decade have given rise to a worldwide explosion of information. Many educational institutions have been mystified by this information chaos. They are driven by the goal to use newly found access to global data communication. This step will increase enrolment and will award a vast range of degrees through massive investments in distance education programmes. There has been much talk among educators that these acts begin to modify the students’ worth to the academic world, as the students begin to assume both the tangible and intangible characteristics associated with those of a “Customer” as opposed to the characteristics of a student. Marketing strategies abound that beseech the “students-customer” to take advantage of “fast, universal access”, “earn a degree in a short period of time”, and other creative approaches that guarantee satisfaction and quick delivery of the degree-of-choice. Moreover, in </w:t>
      </w:r>
      <w:r w:rsidR="00730588" w:rsidRPr="002B40E3">
        <w:rPr>
          <w:rFonts w:ascii="Book Antiqua" w:hAnsi="Book Antiqua"/>
          <w:sz w:val="28"/>
          <w:szCs w:val="28"/>
        </w:rPr>
        <w:t>the fast</w:t>
      </w:r>
      <w:r w:rsidRPr="002B40E3">
        <w:rPr>
          <w:rFonts w:ascii="Book Antiqua" w:hAnsi="Book Antiqua"/>
          <w:sz w:val="28"/>
          <w:szCs w:val="28"/>
        </w:rPr>
        <w:t xml:space="preserve"> growing competition in the job market, there have </w:t>
      </w:r>
      <w:r w:rsidR="00730588" w:rsidRPr="002B40E3">
        <w:rPr>
          <w:rFonts w:ascii="Book Antiqua" w:hAnsi="Book Antiqua"/>
          <w:sz w:val="28"/>
          <w:szCs w:val="28"/>
        </w:rPr>
        <w:t>been increasing</w:t>
      </w:r>
      <w:r w:rsidRPr="002B40E3">
        <w:rPr>
          <w:rFonts w:ascii="Book Antiqua" w:hAnsi="Book Antiqua"/>
          <w:sz w:val="28"/>
          <w:szCs w:val="28"/>
        </w:rPr>
        <w:t xml:space="preserve"> demands for specialists, professionals over population, increasing awareness as well as demand for higher education, shortage of qualified teachers and infrastructure facility. Virtual classroom has taken a lead role in the teaching-learning process. Generically, the virtual classroom is a teaching and learning environment located within a computer mediated communication system. It consists of asset of group communication and work “spaces” and facilities that are constructed in software</w:t>
      </w:r>
      <w:r>
        <w:t>.</w:t>
      </w:r>
    </w:p>
    <w:p w:rsidR="00456EEF" w:rsidRDefault="00456EEF" w:rsidP="002B40E3">
      <w:pPr>
        <w:jc w:val="both"/>
        <w:rPr>
          <w:rFonts w:ascii="Book Antiqua" w:hAnsi="Book Antiqua"/>
          <w:sz w:val="28"/>
          <w:szCs w:val="28"/>
        </w:rPr>
      </w:pPr>
    </w:p>
    <w:p w:rsidR="00456EEF" w:rsidRPr="008E71CF" w:rsidRDefault="008E71CF" w:rsidP="008E71CF">
      <w:pPr>
        <w:autoSpaceDE w:val="0"/>
        <w:autoSpaceDN w:val="0"/>
        <w:adjustRightInd w:val="0"/>
        <w:spacing w:after="0" w:line="240" w:lineRule="auto"/>
        <w:jc w:val="both"/>
        <w:rPr>
          <w:rFonts w:ascii="Book Antiqua" w:hAnsi="Book Antiqua"/>
          <w:sz w:val="28"/>
          <w:szCs w:val="28"/>
        </w:rPr>
      </w:pPr>
      <w:r>
        <w:rPr>
          <w:rFonts w:ascii="Book Antiqua" w:hAnsi="Book Antiqua" w:cs="AdvTTc9c3bd71"/>
          <w:sz w:val="28"/>
          <w:szCs w:val="28"/>
        </w:rPr>
        <w:lastRenderedPageBreak/>
        <w:t xml:space="preserve">Hence </w:t>
      </w:r>
      <w:r w:rsidR="00456EEF" w:rsidRPr="00456EEF">
        <w:rPr>
          <w:rFonts w:ascii="Book Antiqua" w:hAnsi="Book Antiqua" w:cs="AdvTTc9c3bd71"/>
          <w:sz w:val="28"/>
          <w:szCs w:val="28"/>
        </w:rPr>
        <w:t>virtual social worlds are not only about having</w:t>
      </w:r>
      <w:r>
        <w:rPr>
          <w:rFonts w:ascii="Book Antiqua" w:hAnsi="Book Antiqua" w:cs="AdvTTc9c3bd71"/>
          <w:sz w:val="28"/>
          <w:szCs w:val="28"/>
        </w:rPr>
        <w:t xml:space="preserve"> </w:t>
      </w:r>
      <w:r w:rsidR="00456EEF" w:rsidRPr="00456EEF">
        <w:rPr>
          <w:rFonts w:ascii="Book Antiqua" w:hAnsi="Book Antiqua" w:cs="AdvTTc9c3bd71"/>
          <w:sz w:val="28"/>
          <w:szCs w:val="28"/>
        </w:rPr>
        <w:t>fun and diversion. For many users they are also a</w:t>
      </w:r>
      <w:r>
        <w:rPr>
          <w:rFonts w:ascii="Book Antiqua" w:hAnsi="Book Antiqua" w:cs="AdvTTc9c3bd71"/>
          <w:sz w:val="28"/>
          <w:szCs w:val="28"/>
        </w:rPr>
        <w:t xml:space="preserve"> </w:t>
      </w:r>
      <w:r w:rsidR="00456EEF" w:rsidRPr="00456EEF">
        <w:rPr>
          <w:rFonts w:ascii="Book Antiqua" w:hAnsi="Book Antiqua" w:cs="AdvTTc9c3bd71"/>
          <w:sz w:val="28"/>
          <w:szCs w:val="28"/>
        </w:rPr>
        <w:t>place to learn and have new experiences. The possibilities</w:t>
      </w:r>
      <w:r>
        <w:rPr>
          <w:rFonts w:ascii="Book Antiqua" w:hAnsi="Book Antiqua" w:cs="AdvTTc9c3bd71"/>
          <w:sz w:val="28"/>
          <w:szCs w:val="28"/>
        </w:rPr>
        <w:t xml:space="preserve"> </w:t>
      </w:r>
      <w:r w:rsidR="00456EEF" w:rsidRPr="00456EEF">
        <w:rPr>
          <w:rFonts w:ascii="Book Antiqua" w:hAnsi="Book Antiqua" w:cs="AdvTTc9c3bd71"/>
          <w:sz w:val="28"/>
          <w:szCs w:val="28"/>
        </w:rPr>
        <w:t>for companies who would like to provide</w:t>
      </w:r>
      <w:r>
        <w:rPr>
          <w:rFonts w:ascii="Book Antiqua" w:hAnsi="Book Antiqua" w:cs="AdvTTc9c3bd71"/>
          <w:sz w:val="28"/>
          <w:szCs w:val="28"/>
        </w:rPr>
        <w:t xml:space="preserve"> </w:t>
      </w:r>
      <w:r w:rsidR="00456EEF" w:rsidRPr="00456EEF">
        <w:rPr>
          <w:rFonts w:ascii="Book Antiqua" w:hAnsi="Book Antiqua" w:cs="AdvTTc9c3bd71"/>
          <w:sz w:val="28"/>
          <w:szCs w:val="28"/>
        </w:rPr>
        <w:t>such a learning environment are endless. Computer</w:t>
      </w:r>
      <w:r>
        <w:rPr>
          <w:rFonts w:ascii="Book Antiqua" w:hAnsi="Book Antiqua" w:cs="AdvTTc9c3bd71"/>
          <w:sz w:val="28"/>
          <w:szCs w:val="28"/>
        </w:rPr>
        <w:t xml:space="preserve"> </w:t>
      </w:r>
      <w:r w:rsidR="00456EEF" w:rsidRPr="00456EEF">
        <w:rPr>
          <w:rFonts w:ascii="Book Antiqua" w:hAnsi="Book Antiqua" w:cs="AdvTTc9c3bd71"/>
          <w:sz w:val="28"/>
          <w:szCs w:val="28"/>
        </w:rPr>
        <w:t>manufacturer Dell recreated a giant computer on its</w:t>
      </w:r>
      <w:r>
        <w:rPr>
          <w:rFonts w:ascii="Book Antiqua" w:hAnsi="Book Antiqua" w:cs="AdvTTc9c3bd71"/>
          <w:sz w:val="28"/>
          <w:szCs w:val="28"/>
        </w:rPr>
        <w:t xml:space="preserve"> </w:t>
      </w:r>
      <w:r w:rsidR="00456EEF" w:rsidRPr="00456EEF">
        <w:rPr>
          <w:rFonts w:ascii="Book Antiqua" w:hAnsi="Book Antiqua" w:cs="AdvTTc9c3bd71"/>
          <w:sz w:val="28"/>
          <w:szCs w:val="28"/>
        </w:rPr>
        <w:t>island, which avatars can enter to see how such a</w:t>
      </w:r>
      <w:r>
        <w:rPr>
          <w:rFonts w:ascii="Book Antiqua" w:hAnsi="Book Antiqua" w:cs="AdvTTc9c3bd71"/>
          <w:sz w:val="28"/>
          <w:szCs w:val="28"/>
        </w:rPr>
        <w:t xml:space="preserve"> </w:t>
      </w:r>
      <w:r w:rsidR="00456EEF" w:rsidRPr="00456EEF">
        <w:rPr>
          <w:rFonts w:ascii="Book Antiqua" w:hAnsi="Book Antiqua" w:cs="AdvTTc9c3bd71"/>
          <w:sz w:val="28"/>
          <w:szCs w:val="28"/>
        </w:rPr>
        <w:t>machine really works. The retail bank Wells Fargo</w:t>
      </w:r>
      <w:r>
        <w:rPr>
          <w:rFonts w:ascii="Book Antiqua" w:hAnsi="Book Antiqua" w:cs="AdvTTc9c3bd71"/>
          <w:sz w:val="28"/>
          <w:szCs w:val="28"/>
        </w:rPr>
        <w:t xml:space="preserve"> </w:t>
      </w:r>
      <w:r w:rsidR="00456EEF" w:rsidRPr="00456EEF">
        <w:rPr>
          <w:rFonts w:ascii="Book Antiqua" w:hAnsi="Book Antiqua" w:cs="AdvTTc9c3bd71"/>
          <w:sz w:val="28"/>
          <w:szCs w:val="28"/>
        </w:rPr>
        <w:t>built a place called Stagecoach Island, on which</w:t>
      </w:r>
      <w:r>
        <w:rPr>
          <w:rFonts w:ascii="Book Antiqua" w:hAnsi="Book Antiqua" w:cs="AdvTTc9c3bd71"/>
          <w:sz w:val="28"/>
          <w:szCs w:val="28"/>
        </w:rPr>
        <w:t xml:space="preserve"> </w:t>
      </w:r>
      <w:r w:rsidR="00456EEF" w:rsidRPr="00456EEF">
        <w:rPr>
          <w:rFonts w:ascii="Book Antiqua" w:hAnsi="Book Antiqua" w:cs="AdvTTc9c3bd71"/>
          <w:sz w:val="28"/>
          <w:szCs w:val="28"/>
        </w:rPr>
        <w:t>avatars can earn Linden Dollars by answering financial</w:t>
      </w:r>
      <w:r>
        <w:rPr>
          <w:rFonts w:ascii="Book Antiqua" w:hAnsi="Book Antiqua" w:cs="AdvTTc9c3bd71"/>
          <w:sz w:val="28"/>
          <w:szCs w:val="28"/>
        </w:rPr>
        <w:t xml:space="preserve"> </w:t>
      </w:r>
      <w:r w:rsidR="00456EEF" w:rsidRPr="00456EEF">
        <w:rPr>
          <w:rFonts w:ascii="Book Antiqua" w:hAnsi="Book Antiqua" w:cs="AdvTTc9c3bd71"/>
          <w:sz w:val="28"/>
          <w:szCs w:val="28"/>
        </w:rPr>
        <w:t>questions, thereby teaching them the basics of</w:t>
      </w:r>
      <w:r>
        <w:rPr>
          <w:rFonts w:ascii="Book Antiqua" w:hAnsi="Book Antiqua" w:cs="AdvTTc9c3bd71"/>
          <w:sz w:val="28"/>
          <w:szCs w:val="28"/>
        </w:rPr>
        <w:t xml:space="preserve"> </w:t>
      </w:r>
      <w:r w:rsidR="00456EEF" w:rsidRPr="00456EEF">
        <w:rPr>
          <w:rFonts w:ascii="Book Antiqua" w:hAnsi="Book Antiqua" w:cs="AdvTTc9c3bd71"/>
          <w:sz w:val="28"/>
          <w:szCs w:val="28"/>
        </w:rPr>
        <w:t>managing their real money. Business schools such as</w:t>
      </w:r>
      <w:r w:rsidR="00456EEF">
        <w:rPr>
          <w:rFonts w:ascii="Book Antiqua" w:hAnsi="Book Antiqua" w:cs="AdvTTc9c3bd71"/>
          <w:sz w:val="28"/>
          <w:szCs w:val="28"/>
        </w:rPr>
        <w:t xml:space="preserve"> </w:t>
      </w:r>
      <w:r w:rsidR="00456EEF" w:rsidRPr="008E71CF">
        <w:rPr>
          <w:rFonts w:ascii="Book Antiqua" w:hAnsi="Book Antiqua" w:cs="AdvTTc9c3bd71"/>
          <w:sz w:val="28"/>
          <w:szCs w:val="28"/>
        </w:rPr>
        <w:t xml:space="preserve">Harvard, Stanford, or INSEAD even use </w:t>
      </w:r>
      <w:r w:rsidR="00456EEF" w:rsidRPr="008E71CF">
        <w:rPr>
          <w:rFonts w:ascii="Book Antiqua" w:hAnsi="Book Antiqua" w:cs="AdvTT7f5838b0.I"/>
          <w:sz w:val="28"/>
          <w:szCs w:val="28"/>
        </w:rPr>
        <w:t xml:space="preserve">Second Life </w:t>
      </w:r>
      <w:r w:rsidR="00456EEF" w:rsidRPr="008E71CF">
        <w:rPr>
          <w:rFonts w:ascii="Book Antiqua" w:hAnsi="Book Antiqua" w:cs="AdvTTc9c3bd71"/>
          <w:sz w:val="28"/>
          <w:szCs w:val="28"/>
        </w:rPr>
        <w:t>to enhance interactivity in their distance learning programs</w:t>
      </w:r>
    </w:p>
    <w:p w:rsidR="00152C02" w:rsidRPr="00152C02" w:rsidRDefault="00152C02" w:rsidP="002B40E3">
      <w:pPr>
        <w:jc w:val="both"/>
        <w:rPr>
          <w:rFonts w:ascii="Book Antiqua" w:hAnsi="Book Antiqua"/>
          <w:sz w:val="2"/>
          <w:szCs w:val="14"/>
        </w:rPr>
      </w:pPr>
    </w:p>
    <w:p w:rsidR="00730588" w:rsidRDefault="00730588" w:rsidP="002B40E3">
      <w:pPr>
        <w:jc w:val="both"/>
        <w:rPr>
          <w:rFonts w:ascii="Book Antiqua" w:hAnsi="Book Antiqua"/>
          <w:sz w:val="28"/>
          <w:szCs w:val="28"/>
        </w:rPr>
      </w:pPr>
      <w:r w:rsidRPr="00730588">
        <w:rPr>
          <w:rFonts w:ascii="Book Antiqua" w:hAnsi="Book Antiqua"/>
          <w:sz w:val="28"/>
          <w:szCs w:val="28"/>
        </w:rPr>
        <w:t>In India Edu Comp smart class is a</w:t>
      </w:r>
      <w:r>
        <w:rPr>
          <w:rFonts w:ascii="Book Antiqua" w:hAnsi="Book Antiqua"/>
          <w:sz w:val="28"/>
          <w:szCs w:val="28"/>
        </w:rPr>
        <w:t xml:space="preserve"> best example of V – Education, also </w:t>
      </w:r>
      <w:r w:rsidR="00F568C0">
        <w:rPr>
          <w:rFonts w:ascii="Book Antiqua" w:hAnsi="Book Antiqua"/>
          <w:sz w:val="28"/>
          <w:szCs w:val="28"/>
        </w:rPr>
        <w:t xml:space="preserve">Institute of Certified Public Accountants (CPA) has developed CPA islands for professionals and classrooms for providing education globally. These are the areas in which ICAI can also focus and spread its wings.  </w:t>
      </w:r>
    </w:p>
    <w:p w:rsidR="00E61D31" w:rsidRDefault="00E61D31">
      <w:pPr>
        <w:rPr>
          <w:rFonts w:ascii="Times New Roman" w:hAnsi="Times New Roman" w:cs="Times New Roman"/>
          <w:b/>
          <w:sz w:val="32"/>
          <w:szCs w:val="32"/>
          <w:u w:val="single"/>
        </w:rPr>
      </w:pPr>
    </w:p>
    <w:p w:rsidR="00152C02" w:rsidRDefault="00152C02">
      <w:pPr>
        <w:rPr>
          <w:rFonts w:ascii="Times New Roman" w:hAnsi="Times New Roman" w:cs="Times New Roman"/>
          <w:b/>
          <w:sz w:val="32"/>
          <w:szCs w:val="32"/>
          <w:u w:val="single"/>
        </w:rPr>
      </w:pPr>
    </w:p>
    <w:p w:rsidR="00152C02" w:rsidRDefault="00152C02">
      <w:pPr>
        <w:rPr>
          <w:rFonts w:ascii="Times New Roman" w:hAnsi="Times New Roman" w:cs="Times New Roman"/>
          <w:b/>
          <w:sz w:val="32"/>
          <w:szCs w:val="32"/>
          <w:u w:val="single"/>
        </w:rPr>
      </w:pPr>
    </w:p>
    <w:p w:rsidR="00152C02" w:rsidRDefault="00152C02">
      <w:pPr>
        <w:rPr>
          <w:rFonts w:ascii="Times New Roman" w:hAnsi="Times New Roman" w:cs="Times New Roman"/>
          <w:b/>
          <w:sz w:val="32"/>
          <w:szCs w:val="32"/>
          <w:u w:val="single"/>
        </w:rPr>
      </w:pPr>
    </w:p>
    <w:p w:rsidR="00152C02" w:rsidRDefault="00152C02">
      <w:pPr>
        <w:rPr>
          <w:rFonts w:ascii="Times New Roman" w:hAnsi="Times New Roman" w:cs="Times New Roman"/>
          <w:b/>
          <w:sz w:val="32"/>
          <w:szCs w:val="32"/>
          <w:u w:val="single"/>
        </w:rPr>
      </w:pPr>
    </w:p>
    <w:p w:rsidR="00152C02" w:rsidRDefault="00152C02">
      <w:pPr>
        <w:rPr>
          <w:rFonts w:ascii="Times New Roman" w:hAnsi="Times New Roman" w:cs="Times New Roman"/>
          <w:b/>
          <w:sz w:val="32"/>
          <w:szCs w:val="32"/>
          <w:u w:val="single"/>
        </w:rPr>
      </w:pPr>
    </w:p>
    <w:p w:rsidR="00152C02" w:rsidRDefault="00152C02">
      <w:pPr>
        <w:rPr>
          <w:rFonts w:ascii="Times New Roman" w:hAnsi="Times New Roman" w:cs="Times New Roman"/>
          <w:b/>
          <w:sz w:val="32"/>
          <w:szCs w:val="32"/>
          <w:u w:val="single"/>
        </w:rPr>
      </w:pPr>
    </w:p>
    <w:p w:rsidR="00152C02" w:rsidRDefault="00152C02">
      <w:pPr>
        <w:rPr>
          <w:rFonts w:ascii="Times New Roman" w:hAnsi="Times New Roman" w:cs="Times New Roman"/>
          <w:b/>
          <w:sz w:val="32"/>
          <w:szCs w:val="32"/>
          <w:u w:val="single"/>
        </w:rPr>
      </w:pPr>
    </w:p>
    <w:p w:rsidR="00152C02" w:rsidRDefault="00152C02">
      <w:pPr>
        <w:rPr>
          <w:rFonts w:ascii="Times New Roman" w:hAnsi="Times New Roman" w:cs="Times New Roman"/>
          <w:b/>
          <w:sz w:val="32"/>
          <w:szCs w:val="32"/>
          <w:u w:val="single"/>
        </w:rPr>
      </w:pPr>
    </w:p>
    <w:p w:rsidR="00152C02" w:rsidRDefault="00152C02">
      <w:pPr>
        <w:rPr>
          <w:rFonts w:ascii="Times New Roman" w:hAnsi="Times New Roman" w:cs="Times New Roman"/>
          <w:b/>
          <w:sz w:val="32"/>
          <w:szCs w:val="32"/>
          <w:u w:val="single"/>
        </w:rPr>
      </w:pPr>
    </w:p>
    <w:p w:rsidR="00152C02" w:rsidRDefault="00152C02">
      <w:pPr>
        <w:rPr>
          <w:rFonts w:ascii="Times New Roman" w:hAnsi="Times New Roman" w:cs="Times New Roman"/>
          <w:b/>
          <w:sz w:val="32"/>
          <w:szCs w:val="32"/>
          <w:u w:val="single"/>
        </w:rPr>
      </w:pPr>
    </w:p>
    <w:p w:rsidR="00456EEF" w:rsidRDefault="00456EEF" w:rsidP="00456EEF">
      <w:pPr>
        <w:rPr>
          <w:rFonts w:ascii="Book Antiqua" w:hAnsi="Book Antiqua" w:cs="Times New Roman"/>
          <w:b/>
          <w:sz w:val="24"/>
          <w:szCs w:val="24"/>
          <w:u w:val="single"/>
        </w:rPr>
      </w:pPr>
      <w:r w:rsidRPr="006D7DB7">
        <w:rPr>
          <w:rFonts w:ascii="Book Antiqua" w:hAnsi="Book Antiqua" w:cs="Times New Roman"/>
          <w:b/>
          <w:sz w:val="34"/>
          <w:szCs w:val="24"/>
          <w:u w:val="single"/>
        </w:rPr>
        <w:lastRenderedPageBreak/>
        <w:t>VIRTUAL WORLD IN THE FIELD OF</w:t>
      </w:r>
      <w:r>
        <w:rPr>
          <w:rFonts w:ascii="Book Antiqua" w:hAnsi="Book Antiqua" w:cs="Times New Roman"/>
          <w:b/>
          <w:sz w:val="34"/>
          <w:szCs w:val="24"/>
          <w:u w:val="single"/>
        </w:rPr>
        <w:t xml:space="preserve"> </w:t>
      </w:r>
      <w:r w:rsidR="004D4361">
        <w:rPr>
          <w:rFonts w:ascii="Book Antiqua" w:hAnsi="Book Antiqua" w:cs="Times New Roman"/>
          <w:b/>
          <w:sz w:val="34"/>
          <w:szCs w:val="24"/>
          <w:u w:val="single"/>
        </w:rPr>
        <w:t xml:space="preserve">REAL - ESTATE </w:t>
      </w:r>
    </w:p>
    <w:p w:rsidR="005976A0" w:rsidRPr="004D4361" w:rsidRDefault="005976A0" w:rsidP="005976A0">
      <w:pPr>
        <w:jc w:val="both"/>
        <w:rPr>
          <w:rFonts w:ascii="Book Antiqua" w:hAnsi="Book Antiqua"/>
          <w:sz w:val="28"/>
        </w:rPr>
      </w:pPr>
      <w:r>
        <w:rPr>
          <w:rFonts w:ascii="Times New Roman" w:hAnsi="Times New Roman" w:cs="Times New Roman"/>
          <w:sz w:val="32"/>
          <w:szCs w:val="32"/>
        </w:rPr>
        <w:t xml:space="preserve">Further presently the best place </w:t>
      </w:r>
      <w:r w:rsidRPr="004D4361">
        <w:rPr>
          <w:rFonts w:ascii="Book Antiqua" w:hAnsi="Book Antiqua"/>
          <w:sz w:val="28"/>
        </w:rPr>
        <w:t>to buy or sell property is in the internet</w:t>
      </w:r>
      <w:r>
        <w:rPr>
          <w:rFonts w:ascii="Times New Roman" w:hAnsi="Times New Roman" w:cs="Times New Roman"/>
          <w:sz w:val="32"/>
          <w:szCs w:val="32"/>
        </w:rPr>
        <w:t xml:space="preserve"> in there we </w:t>
      </w:r>
      <w:r w:rsidRPr="004D4361">
        <w:rPr>
          <w:rFonts w:ascii="Book Antiqua" w:hAnsi="Book Antiqua"/>
          <w:sz w:val="28"/>
        </w:rPr>
        <w:t>can take a good long look at house and home that meet your criteria.</w:t>
      </w:r>
      <w:r w:rsidRPr="004D4361">
        <w:t xml:space="preserve"> </w:t>
      </w:r>
      <w:r w:rsidRPr="004D4361">
        <w:rPr>
          <w:rFonts w:ascii="Book Antiqua" w:hAnsi="Book Antiqua"/>
          <w:sz w:val="28"/>
        </w:rPr>
        <w:t>Once you have selected a few properties, you can then continue to visit them. It has great advantages of saving a lot of time. This will save you the trouble of visiting a bunch of places that you should avoid when you use the internet.</w:t>
      </w:r>
    </w:p>
    <w:p w:rsidR="005976A0" w:rsidRPr="004D4361" w:rsidRDefault="005976A0" w:rsidP="005976A0">
      <w:pPr>
        <w:jc w:val="both"/>
        <w:rPr>
          <w:rFonts w:ascii="Book Antiqua" w:hAnsi="Book Antiqua"/>
          <w:sz w:val="28"/>
        </w:rPr>
      </w:pPr>
      <w:r w:rsidRPr="004D4361">
        <w:rPr>
          <w:rFonts w:ascii="Book Antiqua" w:hAnsi="Book Antiqua"/>
          <w:sz w:val="28"/>
        </w:rPr>
        <w:t>Many people may have objections in using the internet for property dealings simply because they do not get a feel of the place. If you go to the right sites, you can also take advantages of a “virtual tour” of the property that you are interested in. It consists of a series of good photographs that have been taken by a professional who can help you study the property from every angle.</w:t>
      </w:r>
    </w:p>
    <w:p w:rsidR="005976A0" w:rsidRDefault="005976A0" w:rsidP="005976A0">
      <w:pPr>
        <w:jc w:val="both"/>
        <w:rPr>
          <w:rFonts w:ascii="Book Antiqua" w:hAnsi="Book Antiqua"/>
          <w:sz w:val="28"/>
        </w:rPr>
      </w:pPr>
      <w:r w:rsidRPr="004D4361">
        <w:rPr>
          <w:rFonts w:ascii="Book Antiqua" w:hAnsi="Book Antiqua"/>
          <w:sz w:val="28"/>
        </w:rPr>
        <w:t>Of course, after the virtual tour then you can go see the place for yourself. This makes life much easier. Another thing about using the internet for real estate is that you get to find the best offers in your city. It is simply because you can tap into a great many more houses or land than you could have, with a property broker or agency. The internet will makes the whole process more flexible, especially for the buyers.</w:t>
      </w:r>
    </w:p>
    <w:p w:rsidR="001138A7" w:rsidRPr="001138A7" w:rsidRDefault="001138A7" w:rsidP="001138A7">
      <w:pPr>
        <w:pStyle w:val="NormalWeb"/>
        <w:jc w:val="both"/>
        <w:rPr>
          <w:rFonts w:ascii="Book Antiqua" w:hAnsi="Book Antiqua"/>
          <w:sz w:val="28"/>
        </w:rPr>
      </w:pPr>
      <w:r w:rsidRPr="001138A7">
        <w:rPr>
          <w:rFonts w:ascii="Book Antiqua" w:hAnsi="Book Antiqua"/>
          <w:sz w:val="28"/>
        </w:rPr>
        <w:t>In addition to earning passive income from physical real estate, you can also generate income from virtual real estate.</w:t>
      </w:r>
    </w:p>
    <w:p w:rsidR="001138A7" w:rsidRPr="001138A7" w:rsidRDefault="001138A7" w:rsidP="001138A7">
      <w:pPr>
        <w:pStyle w:val="NormalWeb"/>
        <w:jc w:val="both"/>
        <w:rPr>
          <w:rFonts w:ascii="Book Antiqua" w:hAnsi="Book Antiqua"/>
          <w:sz w:val="28"/>
        </w:rPr>
      </w:pPr>
      <w:r w:rsidRPr="001138A7">
        <w:rPr>
          <w:rFonts w:ascii="Book Antiqua" w:hAnsi="Book Antiqua"/>
          <w:sz w:val="28"/>
        </w:rPr>
        <w:t>Virtual real estate is online property, including domain names, websites, and online services. A virtual pub in an online game world is an example of virtual real estate.</w:t>
      </w:r>
    </w:p>
    <w:p w:rsidR="001138A7" w:rsidRPr="001138A7" w:rsidRDefault="001138A7" w:rsidP="001138A7">
      <w:pPr>
        <w:pStyle w:val="NormalWeb"/>
        <w:jc w:val="both"/>
        <w:rPr>
          <w:rFonts w:ascii="Book Antiqua" w:hAnsi="Book Antiqua"/>
          <w:sz w:val="28"/>
        </w:rPr>
      </w:pPr>
      <w:r w:rsidRPr="001138A7">
        <w:rPr>
          <w:rFonts w:ascii="Book Antiqua" w:hAnsi="Book Antiqua"/>
          <w:sz w:val="28"/>
        </w:rPr>
        <w:t>If you’ve ever registered a domain name or created a website, then you’ve already owned some virtual real estate.</w:t>
      </w:r>
    </w:p>
    <w:p w:rsidR="001138A7" w:rsidRPr="001138A7" w:rsidRDefault="001138A7" w:rsidP="001138A7">
      <w:pPr>
        <w:pStyle w:val="NormalWeb"/>
        <w:jc w:val="both"/>
        <w:rPr>
          <w:rFonts w:ascii="Book Antiqua" w:hAnsi="Book Antiqua"/>
          <w:sz w:val="28"/>
        </w:rPr>
      </w:pPr>
      <w:r w:rsidRPr="001138A7">
        <w:rPr>
          <w:rFonts w:ascii="Book Antiqua" w:hAnsi="Book Antiqua"/>
          <w:sz w:val="28"/>
        </w:rPr>
        <w:lastRenderedPageBreak/>
        <w:t>Ownership is somewhat of a gray area, both with physical and virtual real estate. I use the term loosely here. Ownership depends on how much control you have over the property, so we have a spectrum of possibilities. For instance, if you want to discover who really owns your home, stop paying your property taxes for a while and see what happens.</w:t>
      </w:r>
    </w:p>
    <w:p w:rsidR="001138A7" w:rsidRPr="001138A7" w:rsidRDefault="001138A7" w:rsidP="001138A7">
      <w:pPr>
        <w:pStyle w:val="NormalWeb"/>
        <w:jc w:val="both"/>
        <w:rPr>
          <w:rFonts w:ascii="Book Antiqua" w:hAnsi="Book Antiqua"/>
          <w:sz w:val="28"/>
        </w:rPr>
      </w:pPr>
      <w:r w:rsidRPr="001138A7">
        <w:rPr>
          <w:rFonts w:ascii="Book Antiqua" w:hAnsi="Book Antiqua"/>
          <w:sz w:val="28"/>
        </w:rPr>
        <w:t>With virtual real estate, ownership can become especially muddled, but for the purposes of our passive income series, what we’re really concerned with is how much power you have to monetize your property.</w:t>
      </w:r>
    </w:p>
    <w:p w:rsidR="001138A7" w:rsidRDefault="001138A7" w:rsidP="001138A7">
      <w:pPr>
        <w:pStyle w:val="NormalWeb"/>
        <w:jc w:val="both"/>
        <w:rPr>
          <w:rFonts w:ascii="Book Antiqua" w:hAnsi="Book Antiqua"/>
          <w:sz w:val="28"/>
        </w:rPr>
      </w:pPr>
      <w:r w:rsidRPr="001138A7">
        <w:rPr>
          <w:rFonts w:ascii="Book Antiqua" w:hAnsi="Book Antiqua"/>
          <w:sz w:val="28"/>
        </w:rPr>
        <w:t>Suppose you have a Facebook page. We could say that Facebook owns it more than you do, and you don’t have much control over the layout and functionality. However, you still have some ability to monetize, so you could treat it like your own virtual real estate to some extent. For example, you could recommend a product with your affiliate link, and if any of your friends buys, you earn a little money. Or you could use your Facebook page to drive traffic to your other virtual properties and then monetize that traffic.</w:t>
      </w:r>
    </w:p>
    <w:p w:rsidR="00C3222F" w:rsidRPr="00C3222F" w:rsidRDefault="00C3222F" w:rsidP="00C3222F">
      <w:pPr>
        <w:pStyle w:val="NormalWeb"/>
        <w:jc w:val="both"/>
        <w:rPr>
          <w:rFonts w:ascii="Book Antiqua" w:hAnsi="Book Antiqua"/>
          <w:sz w:val="28"/>
        </w:rPr>
      </w:pPr>
      <w:r w:rsidRPr="00C3222F">
        <w:rPr>
          <w:rFonts w:ascii="Book Antiqua" w:hAnsi="Book Antiqua"/>
          <w:sz w:val="28"/>
        </w:rPr>
        <w:t>There are many ways to monetize virtual real estate, both actively and passively.</w:t>
      </w:r>
    </w:p>
    <w:p w:rsidR="00C3222F" w:rsidRPr="00C3222F" w:rsidRDefault="00C3222F" w:rsidP="00C3222F">
      <w:pPr>
        <w:pStyle w:val="NormalWeb"/>
        <w:jc w:val="both"/>
        <w:rPr>
          <w:rFonts w:ascii="Book Antiqua" w:hAnsi="Book Antiqua"/>
          <w:sz w:val="28"/>
        </w:rPr>
      </w:pPr>
      <w:r w:rsidRPr="00C3222F">
        <w:rPr>
          <w:rFonts w:ascii="Book Antiqua" w:hAnsi="Book Antiqua"/>
          <w:sz w:val="28"/>
        </w:rPr>
        <w:t>One way to make money with virtual real estate is by investing in domain names. If you can buy a domain name at one price and later sell it for more, you’ll profit from the appreciation in value, and appreciation can loosely be considered a form of passive income.</w:t>
      </w:r>
    </w:p>
    <w:p w:rsidR="00C3222F" w:rsidRPr="00C3222F" w:rsidRDefault="00C3222F" w:rsidP="00C3222F">
      <w:pPr>
        <w:pStyle w:val="NormalWeb"/>
        <w:jc w:val="both"/>
        <w:rPr>
          <w:rFonts w:ascii="Book Antiqua" w:hAnsi="Book Antiqua"/>
          <w:sz w:val="32"/>
        </w:rPr>
      </w:pPr>
      <w:r w:rsidRPr="00C3222F">
        <w:rPr>
          <w:rFonts w:ascii="Book Antiqua" w:hAnsi="Book Antiqua"/>
          <w:sz w:val="28"/>
        </w:rPr>
        <w:t>You can also buy and sell websites, which is another way to trade in virtual real estate. Buy low, sell high, and you make a profit on the exchange. This isn’t necessarily passive income, but it’s a way to monetize such properties nevertheless.</w:t>
      </w:r>
    </w:p>
    <w:p w:rsidR="001138A7" w:rsidRDefault="001138A7" w:rsidP="004D4361">
      <w:pPr>
        <w:jc w:val="both"/>
        <w:rPr>
          <w:rFonts w:ascii="Times New Roman" w:hAnsi="Times New Roman" w:cs="Times New Roman"/>
          <w:sz w:val="32"/>
          <w:szCs w:val="32"/>
        </w:rPr>
      </w:pPr>
    </w:p>
    <w:p w:rsidR="00152C02" w:rsidRDefault="00152C02" w:rsidP="004D4361">
      <w:pPr>
        <w:jc w:val="both"/>
        <w:rPr>
          <w:rFonts w:ascii="Times New Roman" w:hAnsi="Times New Roman" w:cs="Times New Roman"/>
          <w:sz w:val="32"/>
          <w:szCs w:val="32"/>
        </w:rPr>
      </w:pPr>
    </w:p>
    <w:p w:rsidR="00820C6F" w:rsidRDefault="00820C6F" w:rsidP="00820C6F">
      <w:pPr>
        <w:rPr>
          <w:rFonts w:ascii="Book Antiqua" w:hAnsi="Book Antiqua" w:cs="Times New Roman"/>
          <w:b/>
          <w:sz w:val="24"/>
          <w:szCs w:val="24"/>
          <w:u w:val="single"/>
        </w:rPr>
      </w:pPr>
      <w:r w:rsidRPr="006D7DB7">
        <w:rPr>
          <w:rFonts w:ascii="Book Antiqua" w:hAnsi="Book Antiqua" w:cs="Times New Roman"/>
          <w:b/>
          <w:sz w:val="34"/>
          <w:szCs w:val="24"/>
          <w:u w:val="single"/>
        </w:rPr>
        <w:lastRenderedPageBreak/>
        <w:t>VIRTUAL WORLD IN THE FIELD OF</w:t>
      </w:r>
      <w:r>
        <w:rPr>
          <w:rFonts w:ascii="Book Antiqua" w:hAnsi="Book Antiqua" w:cs="Times New Roman"/>
          <w:b/>
          <w:sz w:val="34"/>
          <w:szCs w:val="24"/>
          <w:u w:val="single"/>
        </w:rPr>
        <w:t xml:space="preserve"> SOCIAL MEDIA</w:t>
      </w:r>
    </w:p>
    <w:p w:rsidR="00335940" w:rsidRPr="009D085E" w:rsidRDefault="00335940" w:rsidP="009D085E">
      <w:pPr>
        <w:autoSpaceDE w:val="0"/>
        <w:autoSpaceDN w:val="0"/>
        <w:adjustRightInd w:val="0"/>
        <w:spacing w:after="0" w:line="240" w:lineRule="auto"/>
        <w:jc w:val="both"/>
        <w:rPr>
          <w:rFonts w:ascii="Book Antiqua" w:hAnsi="Book Antiqua" w:cs="AdvTTc9c3bd71"/>
          <w:color w:val="000000"/>
          <w:sz w:val="28"/>
          <w:szCs w:val="20"/>
        </w:rPr>
      </w:pPr>
      <w:r w:rsidRPr="009D085E">
        <w:rPr>
          <w:rFonts w:ascii="Book Antiqua" w:hAnsi="Book Antiqua" w:cs="AdvTT7f5838b0.I"/>
          <w:color w:val="000000"/>
          <w:sz w:val="28"/>
          <w:szCs w:val="20"/>
        </w:rPr>
        <w:t xml:space="preserve">Second </w:t>
      </w:r>
      <w:r w:rsidR="00942F90" w:rsidRPr="009D085E">
        <w:rPr>
          <w:rFonts w:ascii="Book Antiqua" w:hAnsi="Book Antiqua" w:cs="AdvTT7f5838b0.I"/>
          <w:color w:val="000000"/>
          <w:sz w:val="28"/>
          <w:szCs w:val="20"/>
        </w:rPr>
        <w:t>Life</w:t>
      </w:r>
      <w:r w:rsidRPr="009D085E">
        <w:rPr>
          <w:rFonts w:ascii="Book Antiqua" w:hAnsi="Book Antiqua" w:cs="AdvTTc9c3bd71"/>
          <w:color w:val="000000"/>
          <w:sz w:val="28"/>
          <w:szCs w:val="20"/>
        </w:rPr>
        <w:t xml:space="preserve"> or virtual worlds in general, are part of a larger group of Internet-based applications</w:t>
      </w:r>
      <w:r w:rsidR="009D085E">
        <w:rPr>
          <w:rFonts w:ascii="Book Antiqua" w:hAnsi="Book Antiqua" w:cs="AdvTTc9c3bd71"/>
          <w:color w:val="000000"/>
          <w:sz w:val="28"/>
          <w:szCs w:val="20"/>
        </w:rPr>
        <w:t xml:space="preserve"> </w:t>
      </w:r>
      <w:r w:rsidRPr="009D085E">
        <w:rPr>
          <w:rFonts w:ascii="Book Antiqua" w:hAnsi="Book Antiqua" w:cs="AdvTTc9c3bd71"/>
          <w:color w:val="000000"/>
          <w:sz w:val="28"/>
          <w:szCs w:val="20"/>
        </w:rPr>
        <w:t xml:space="preserve">known as </w:t>
      </w:r>
      <w:r w:rsidRPr="009D085E">
        <w:rPr>
          <w:rFonts w:ascii="Book Antiqua" w:hAnsi="Book Antiqua" w:cs="AdvTT7f5838b0.I"/>
          <w:color w:val="000000"/>
          <w:sz w:val="28"/>
          <w:szCs w:val="20"/>
        </w:rPr>
        <w:t xml:space="preserve">social media. </w:t>
      </w:r>
      <w:r w:rsidRPr="009D085E">
        <w:rPr>
          <w:rFonts w:ascii="Book Antiqua" w:hAnsi="Book Antiqua" w:cs="AdvTTc9c3bd71"/>
          <w:color w:val="000000"/>
          <w:sz w:val="28"/>
          <w:szCs w:val="20"/>
        </w:rPr>
        <w:t>This term is used to describe Internet-based applications that help consumers</w:t>
      </w:r>
      <w:r w:rsidR="009D085E">
        <w:rPr>
          <w:rFonts w:ascii="Book Antiqua" w:hAnsi="Book Antiqua" w:cs="AdvTTc9c3bd71"/>
          <w:color w:val="000000"/>
          <w:sz w:val="28"/>
          <w:szCs w:val="20"/>
        </w:rPr>
        <w:t xml:space="preserve"> </w:t>
      </w:r>
      <w:r w:rsidRPr="009D085E">
        <w:rPr>
          <w:rFonts w:ascii="Book Antiqua" w:hAnsi="Book Antiqua" w:cs="AdvTTc9c3bd71"/>
          <w:color w:val="000000"/>
          <w:sz w:val="28"/>
          <w:szCs w:val="20"/>
        </w:rPr>
        <w:t>share opinions, insights, experiences, and perspectives</w:t>
      </w:r>
      <w:r w:rsidR="009D085E" w:rsidRPr="009D085E">
        <w:rPr>
          <w:rFonts w:ascii="Book Antiqua" w:hAnsi="Book Antiqua" w:cs="AdvTTc9c3bd71"/>
          <w:color w:val="000000"/>
          <w:sz w:val="28"/>
          <w:szCs w:val="20"/>
        </w:rPr>
        <w:t xml:space="preserve">. </w:t>
      </w:r>
      <w:r w:rsidRPr="009D085E">
        <w:rPr>
          <w:rFonts w:ascii="Book Antiqua" w:hAnsi="Book Antiqua" w:cs="AdvTTc9c3bd71"/>
          <w:color w:val="000000"/>
          <w:sz w:val="28"/>
          <w:szCs w:val="20"/>
        </w:rPr>
        <w:t>Social media can take many forms, including</w:t>
      </w:r>
      <w:r w:rsidR="009D085E">
        <w:rPr>
          <w:rFonts w:ascii="Book Antiqua" w:hAnsi="Book Antiqua" w:cs="AdvTTc9c3bd71"/>
          <w:color w:val="000000"/>
          <w:sz w:val="28"/>
          <w:szCs w:val="20"/>
        </w:rPr>
        <w:t xml:space="preserve"> </w:t>
      </w:r>
      <w:r w:rsidRPr="009D085E">
        <w:rPr>
          <w:rFonts w:ascii="Book Antiqua" w:hAnsi="Book Antiqua" w:cs="AdvTTc9c3bd71"/>
          <w:color w:val="000000"/>
          <w:sz w:val="28"/>
          <w:szCs w:val="20"/>
        </w:rPr>
        <w:t>content communities (e.g., YouTube), social networking</w:t>
      </w:r>
      <w:r w:rsidR="009D085E" w:rsidRPr="009D085E">
        <w:rPr>
          <w:rFonts w:ascii="Book Antiqua" w:hAnsi="Book Antiqua" w:cs="AdvTTc9c3bd71"/>
          <w:color w:val="000000"/>
          <w:sz w:val="28"/>
          <w:szCs w:val="20"/>
        </w:rPr>
        <w:t xml:space="preserve"> </w:t>
      </w:r>
      <w:r w:rsidRPr="009D085E">
        <w:rPr>
          <w:rFonts w:ascii="Book Antiqua" w:hAnsi="Book Antiqua" w:cs="AdvTTc9c3bd71"/>
          <w:color w:val="000000"/>
          <w:sz w:val="28"/>
          <w:szCs w:val="20"/>
        </w:rPr>
        <w:t>sites or blogs (e.g., Facebook), and collaborative</w:t>
      </w:r>
      <w:r w:rsidR="009D085E">
        <w:rPr>
          <w:rFonts w:ascii="Book Antiqua" w:hAnsi="Book Antiqua" w:cs="AdvTTc9c3bd71"/>
          <w:color w:val="000000"/>
          <w:sz w:val="28"/>
          <w:szCs w:val="20"/>
        </w:rPr>
        <w:t xml:space="preserve"> </w:t>
      </w:r>
      <w:r w:rsidRPr="009D085E">
        <w:rPr>
          <w:rFonts w:ascii="Book Antiqua" w:hAnsi="Book Antiqua" w:cs="AdvTTc9c3bd71"/>
          <w:color w:val="000000"/>
          <w:sz w:val="28"/>
          <w:szCs w:val="20"/>
        </w:rPr>
        <w:t>projects (e.g., Wikipedia). All these</w:t>
      </w:r>
      <w:r w:rsidR="009D085E" w:rsidRPr="009D085E">
        <w:rPr>
          <w:rFonts w:ascii="Book Antiqua" w:hAnsi="Book Antiqua" w:cs="AdvTTc9c3bd71"/>
          <w:color w:val="000000"/>
          <w:sz w:val="28"/>
          <w:szCs w:val="20"/>
        </w:rPr>
        <w:t xml:space="preserve"> </w:t>
      </w:r>
      <w:r w:rsidRPr="009D085E">
        <w:rPr>
          <w:rFonts w:ascii="Book Antiqua" w:hAnsi="Book Antiqua" w:cs="AdvTTc9c3bd71"/>
          <w:color w:val="000000"/>
          <w:sz w:val="28"/>
          <w:szCs w:val="20"/>
        </w:rPr>
        <w:t>applications have content that is created, updated,</w:t>
      </w:r>
      <w:r w:rsidR="009D085E">
        <w:rPr>
          <w:rFonts w:ascii="Book Antiqua" w:hAnsi="Book Antiqua" w:cs="AdvTTc9c3bd71"/>
          <w:color w:val="000000"/>
          <w:sz w:val="28"/>
          <w:szCs w:val="20"/>
        </w:rPr>
        <w:t xml:space="preserve"> </w:t>
      </w:r>
      <w:r w:rsidRPr="009D085E">
        <w:rPr>
          <w:rFonts w:ascii="Book Antiqua" w:hAnsi="Book Antiqua" w:cs="AdvTTc9c3bd71"/>
          <w:color w:val="000000"/>
          <w:sz w:val="28"/>
          <w:szCs w:val="20"/>
        </w:rPr>
        <w:t>and maintained through them by individual Internet</w:t>
      </w:r>
      <w:r w:rsidR="009D085E" w:rsidRPr="009D085E">
        <w:rPr>
          <w:rFonts w:ascii="Book Antiqua" w:hAnsi="Book Antiqua" w:cs="AdvTTc9c3bd71"/>
          <w:color w:val="000000"/>
          <w:sz w:val="28"/>
          <w:szCs w:val="20"/>
        </w:rPr>
        <w:t xml:space="preserve"> </w:t>
      </w:r>
      <w:r w:rsidRPr="009D085E">
        <w:rPr>
          <w:rFonts w:ascii="Book Antiqua" w:hAnsi="Book Antiqua" w:cs="AdvTTc9c3bd71"/>
          <w:color w:val="000000"/>
          <w:sz w:val="28"/>
          <w:szCs w:val="20"/>
        </w:rPr>
        <w:t>users and provided to other users, often free of</w:t>
      </w:r>
    </w:p>
    <w:p w:rsidR="001138A7" w:rsidRDefault="00335940" w:rsidP="00942F90">
      <w:pPr>
        <w:autoSpaceDE w:val="0"/>
        <w:autoSpaceDN w:val="0"/>
        <w:adjustRightInd w:val="0"/>
        <w:spacing w:after="0" w:line="240" w:lineRule="auto"/>
        <w:jc w:val="both"/>
        <w:rPr>
          <w:rFonts w:ascii="Book Antiqua" w:hAnsi="Book Antiqua" w:cs="AdvTTc9c3bd71"/>
          <w:color w:val="000000"/>
          <w:sz w:val="28"/>
          <w:szCs w:val="20"/>
        </w:rPr>
      </w:pPr>
      <w:r w:rsidRPr="009D085E">
        <w:rPr>
          <w:rFonts w:ascii="Book Antiqua" w:hAnsi="Book Antiqua" w:cs="AdvTTc9c3bd71"/>
          <w:color w:val="000000"/>
          <w:sz w:val="28"/>
          <w:szCs w:val="20"/>
        </w:rPr>
        <w:t>charge in an altruistic manner. This makes social</w:t>
      </w:r>
      <w:r w:rsidR="009D085E" w:rsidRPr="009D085E">
        <w:rPr>
          <w:rFonts w:ascii="Book Antiqua" w:hAnsi="Book Antiqua" w:cs="AdvTTc9c3bd71"/>
          <w:color w:val="000000"/>
          <w:sz w:val="28"/>
          <w:szCs w:val="20"/>
        </w:rPr>
        <w:t xml:space="preserve"> </w:t>
      </w:r>
      <w:r w:rsidRPr="009D085E">
        <w:rPr>
          <w:rFonts w:ascii="Book Antiqua" w:hAnsi="Book Antiqua" w:cs="AdvTTc9c3bd71"/>
          <w:color w:val="000000"/>
          <w:sz w:val="28"/>
          <w:szCs w:val="20"/>
        </w:rPr>
        <w:t>media different from traditional web pages, such as</w:t>
      </w:r>
      <w:r w:rsidR="009D085E">
        <w:rPr>
          <w:rFonts w:ascii="Book Antiqua" w:hAnsi="Book Antiqua" w:cs="AdvTTc9c3bd71"/>
          <w:color w:val="000000"/>
          <w:sz w:val="28"/>
          <w:szCs w:val="20"/>
        </w:rPr>
        <w:t xml:space="preserve"> </w:t>
      </w:r>
      <w:r w:rsidRPr="009D085E">
        <w:rPr>
          <w:rFonts w:ascii="Book Antiqua" w:hAnsi="Book Antiqua" w:cs="AdvTTc9c3bd71"/>
          <w:color w:val="000066"/>
          <w:sz w:val="28"/>
          <w:szCs w:val="20"/>
        </w:rPr>
        <w:t xml:space="preserve">www.amazon.com </w:t>
      </w:r>
      <w:r w:rsidRPr="009D085E">
        <w:rPr>
          <w:rFonts w:ascii="Book Antiqua" w:hAnsi="Book Antiqua" w:cs="AdvTTc9c3bd71"/>
          <w:color w:val="000000"/>
          <w:sz w:val="28"/>
          <w:szCs w:val="20"/>
        </w:rPr>
        <w:t xml:space="preserve">or </w:t>
      </w:r>
      <w:r w:rsidRPr="009D085E">
        <w:rPr>
          <w:rFonts w:ascii="Book Antiqua" w:hAnsi="Book Antiqua" w:cs="AdvTTc9c3bd71"/>
          <w:color w:val="000066"/>
          <w:sz w:val="28"/>
          <w:szCs w:val="20"/>
        </w:rPr>
        <w:t>www.google.com</w:t>
      </w:r>
      <w:r w:rsidRPr="009D085E">
        <w:rPr>
          <w:rFonts w:ascii="Book Antiqua" w:hAnsi="Book Antiqua" w:cs="AdvTTc9c3bd71"/>
          <w:color w:val="000000"/>
          <w:sz w:val="28"/>
          <w:szCs w:val="20"/>
        </w:rPr>
        <w:t>, which are</w:t>
      </w:r>
      <w:r w:rsidR="009D085E" w:rsidRPr="009D085E">
        <w:rPr>
          <w:rFonts w:ascii="Book Antiqua" w:hAnsi="Book Antiqua" w:cs="AdvTTc9c3bd71"/>
          <w:color w:val="000000"/>
          <w:sz w:val="28"/>
          <w:szCs w:val="20"/>
        </w:rPr>
        <w:t xml:space="preserve"> </w:t>
      </w:r>
      <w:r w:rsidRPr="009D085E">
        <w:rPr>
          <w:rFonts w:ascii="Book Antiqua" w:hAnsi="Book Antiqua" w:cs="AdvTTc9c3bd71"/>
          <w:color w:val="000000"/>
          <w:sz w:val="28"/>
          <w:szCs w:val="20"/>
        </w:rPr>
        <w:t>often run and managed by companies, frequently</w:t>
      </w:r>
      <w:r w:rsidR="00942F90">
        <w:rPr>
          <w:rFonts w:ascii="Book Antiqua" w:hAnsi="Book Antiqua" w:cs="AdvTTc9c3bd71"/>
          <w:color w:val="000000"/>
          <w:sz w:val="28"/>
          <w:szCs w:val="20"/>
        </w:rPr>
        <w:t xml:space="preserve"> </w:t>
      </w:r>
      <w:r w:rsidRPr="009D085E">
        <w:rPr>
          <w:rFonts w:ascii="Book Antiqua" w:hAnsi="Book Antiqua" w:cs="AdvTTc9c3bd71"/>
          <w:color w:val="000000"/>
          <w:sz w:val="28"/>
          <w:szCs w:val="20"/>
        </w:rPr>
        <w:t>with a commercial purpose in mind.</w:t>
      </w:r>
    </w:p>
    <w:p w:rsidR="00942F90" w:rsidRPr="00942F90" w:rsidRDefault="00942F90" w:rsidP="00942F90">
      <w:pPr>
        <w:autoSpaceDE w:val="0"/>
        <w:autoSpaceDN w:val="0"/>
        <w:adjustRightInd w:val="0"/>
        <w:spacing w:after="0" w:line="240" w:lineRule="auto"/>
        <w:jc w:val="both"/>
        <w:rPr>
          <w:rFonts w:ascii="Book Antiqua" w:hAnsi="Book Antiqua" w:cs="AdvTTc9c3bd71"/>
          <w:color w:val="000000"/>
          <w:sz w:val="14"/>
          <w:szCs w:val="20"/>
        </w:rPr>
      </w:pPr>
    </w:p>
    <w:p w:rsidR="009D085E" w:rsidRDefault="009D085E" w:rsidP="009D085E">
      <w:pPr>
        <w:autoSpaceDE w:val="0"/>
        <w:autoSpaceDN w:val="0"/>
        <w:adjustRightInd w:val="0"/>
        <w:spacing w:after="0" w:line="240" w:lineRule="auto"/>
        <w:jc w:val="both"/>
        <w:rPr>
          <w:rFonts w:ascii="Book Antiqua" w:hAnsi="Book Antiqua" w:cs="AdvTTc9c3bd71"/>
          <w:sz w:val="28"/>
          <w:szCs w:val="20"/>
        </w:rPr>
      </w:pPr>
      <w:r w:rsidRPr="009D085E">
        <w:rPr>
          <w:rFonts w:ascii="Book Antiqua" w:hAnsi="Book Antiqua" w:cs="AdvTTc9c3bd71"/>
          <w:sz w:val="28"/>
          <w:szCs w:val="20"/>
        </w:rPr>
        <w:t>Within social media, virtual worlds have three</w:t>
      </w:r>
      <w:r>
        <w:rPr>
          <w:rFonts w:ascii="Book Antiqua" w:hAnsi="Book Antiqua" w:cs="AdvTTc9c3bd71"/>
          <w:sz w:val="28"/>
          <w:szCs w:val="20"/>
        </w:rPr>
        <w:t xml:space="preserve"> </w:t>
      </w:r>
      <w:r w:rsidRPr="009D085E">
        <w:rPr>
          <w:rFonts w:ascii="Book Antiqua" w:hAnsi="Book Antiqua" w:cs="AdvTTc9c3bd71"/>
          <w:sz w:val="28"/>
          <w:szCs w:val="20"/>
        </w:rPr>
        <w:t>characteristics that differentiate them from other</w:t>
      </w:r>
      <w:r>
        <w:rPr>
          <w:rFonts w:ascii="Book Antiqua" w:hAnsi="Book Antiqua" w:cs="AdvTTc9c3bd71"/>
          <w:sz w:val="28"/>
          <w:szCs w:val="20"/>
        </w:rPr>
        <w:t xml:space="preserve"> </w:t>
      </w:r>
      <w:r w:rsidRPr="009D085E">
        <w:rPr>
          <w:rFonts w:ascii="Book Antiqua" w:hAnsi="Book Antiqua" w:cs="AdvTTc9c3bd71"/>
          <w:sz w:val="28"/>
          <w:szCs w:val="20"/>
        </w:rPr>
        <w:t>applications. First, virtual worlds allow users to interact</w:t>
      </w:r>
      <w:r>
        <w:rPr>
          <w:rFonts w:ascii="Book Antiqua" w:hAnsi="Book Antiqua" w:cs="AdvTTc9c3bd71"/>
          <w:sz w:val="28"/>
          <w:szCs w:val="20"/>
        </w:rPr>
        <w:t xml:space="preserve"> </w:t>
      </w:r>
      <w:r w:rsidRPr="009D085E">
        <w:rPr>
          <w:rFonts w:ascii="Book Antiqua" w:hAnsi="Book Antiqua" w:cs="AdvTTc9c3bd71"/>
          <w:sz w:val="28"/>
          <w:szCs w:val="20"/>
        </w:rPr>
        <w:t>with others in real time. While content on</w:t>
      </w:r>
      <w:r>
        <w:rPr>
          <w:rFonts w:ascii="Book Antiqua" w:hAnsi="Book Antiqua" w:cs="AdvTTc9c3bd71"/>
          <w:sz w:val="28"/>
          <w:szCs w:val="20"/>
        </w:rPr>
        <w:t xml:space="preserve"> </w:t>
      </w:r>
      <w:r w:rsidRPr="009D085E">
        <w:rPr>
          <w:rFonts w:ascii="Book Antiqua" w:hAnsi="Book Antiqua" w:cs="AdvTTc9c3bd71"/>
          <w:sz w:val="28"/>
          <w:szCs w:val="20"/>
        </w:rPr>
        <w:t>pages like YouTube, Facebook, or</w:t>
      </w:r>
      <w:r w:rsidR="00C34527">
        <w:rPr>
          <w:rFonts w:ascii="Book Antiqua" w:hAnsi="Book Antiqua" w:cs="AdvTTc9c3bd71"/>
          <w:sz w:val="28"/>
          <w:szCs w:val="20"/>
        </w:rPr>
        <w:t xml:space="preserve"> </w:t>
      </w:r>
      <w:r w:rsidRPr="009D085E">
        <w:rPr>
          <w:rFonts w:ascii="Book Antiqua" w:hAnsi="Book Antiqua" w:cs="AdvTTc9c3bd71"/>
          <w:sz w:val="28"/>
          <w:szCs w:val="20"/>
        </w:rPr>
        <w:t>Wikipedia is usually posted and then consumed by others with a time</w:t>
      </w:r>
      <w:r>
        <w:rPr>
          <w:rFonts w:ascii="Book Antiqua" w:hAnsi="Book Antiqua" w:cs="AdvTTc9c3bd71"/>
          <w:sz w:val="28"/>
          <w:szCs w:val="20"/>
        </w:rPr>
        <w:t xml:space="preserve"> </w:t>
      </w:r>
      <w:r w:rsidRPr="009D085E">
        <w:rPr>
          <w:rFonts w:ascii="Book Antiqua" w:hAnsi="Book Antiqua" w:cs="AdvTTc9c3bd71"/>
          <w:sz w:val="28"/>
          <w:szCs w:val="20"/>
        </w:rPr>
        <w:t xml:space="preserve">delay, a conversation within </w:t>
      </w:r>
      <w:r w:rsidRPr="009D085E">
        <w:rPr>
          <w:rFonts w:ascii="Book Antiqua" w:hAnsi="Book Antiqua" w:cs="AdvTT7f5838b0.I"/>
          <w:sz w:val="28"/>
          <w:szCs w:val="20"/>
        </w:rPr>
        <w:t xml:space="preserve">Second Life </w:t>
      </w:r>
      <w:r w:rsidRPr="009D085E">
        <w:rPr>
          <w:rFonts w:ascii="Book Antiqua" w:hAnsi="Book Antiqua" w:cs="AdvTTc9c3bd71"/>
          <w:sz w:val="28"/>
          <w:szCs w:val="20"/>
        </w:rPr>
        <w:t>is identical</w:t>
      </w:r>
      <w:r>
        <w:rPr>
          <w:rFonts w:ascii="Book Antiqua" w:hAnsi="Book Antiqua" w:cs="AdvTTc9c3bd71"/>
          <w:sz w:val="28"/>
          <w:szCs w:val="20"/>
        </w:rPr>
        <w:t xml:space="preserve"> </w:t>
      </w:r>
      <w:r w:rsidRPr="009D085E">
        <w:rPr>
          <w:rFonts w:ascii="Book Antiqua" w:hAnsi="Book Antiqua" w:cs="AdvTTc9c3bd71"/>
          <w:sz w:val="28"/>
          <w:szCs w:val="20"/>
        </w:rPr>
        <w:t>to one in real life, with the exception that it is not</w:t>
      </w:r>
      <w:r>
        <w:rPr>
          <w:rFonts w:ascii="Book Antiqua" w:hAnsi="Book Antiqua" w:cs="AdvTTc9c3bd71"/>
          <w:sz w:val="28"/>
          <w:szCs w:val="20"/>
        </w:rPr>
        <w:t xml:space="preserve"> </w:t>
      </w:r>
      <w:r w:rsidRPr="009D085E">
        <w:rPr>
          <w:rFonts w:ascii="Book Antiqua" w:hAnsi="Book Antiqua" w:cs="AdvTTc9c3bd71"/>
          <w:sz w:val="28"/>
          <w:szCs w:val="20"/>
        </w:rPr>
        <w:t>conducted in a face-to-face format. Second, virtual</w:t>
      </w:r>
      <w:r>
        <w:rPr>
          <w:rFonts w:ascii="Book Antiqua" w:hAnsi="Book Antiqua" w:cs="AdvTTc9c3bd71"/>
          <w:sz w:val="28"/>
          <w:szCs w:val="20"/>
        </w:rPr>
        <w:t xml:space="preserve"> </w:t>
      </w:r>
      <w:r w:rsidRPr="009D085E">
        <w:rPr>
          <w:rFonts w:ascii="Book Antiqua" w:hAnsi="Book Antiqua" w:cs="AdvTTc9c3bd71"/>
          <w:sz w:val="28"/>
          <w:szCs w:val="20"/>
        </w:rPr>
        <w:t>worlds allow users to create fully customized virtual</w:t>
      </w:r>
      <w:r>
        <w:rPr>
          <w:rFonts w:ascii="Book Antiqua" w:hAnsi="Book Antiqua" w:cs="AdvTTc9c3bd71"/>
          <w:sz w:val="28"/>
          <w:szCs w:val="20"/>
        </w:rPr>
        <w:t xml:space="preserve"> </w:t>
      </w:r>
      <w:r w:rsidRPr="009D085E">
        <w:rPr>
          <w:rFonts w:ascii="Book Antiqua" w:hAnsi="Book Antiqua" w:cs="AdvTTc9c3bd71"/>
          <w:sz w:val="28"/>
          <w:szCs w:val="20"/>
        </w:rPr>
        <w:t>self-presentations in the form of avatars. Although a</w:t>
      </w:r>
      <w:r>
        <w:rPr>
          <w:rFonts w:ascii="Book Antiqua" w:hAnsi="Book Antiqua" w:cs="AdvTTc9c3bd71"/>
          <w:sz w:val="28"/>
          <w:szCs w:val="20"/>
        </w:rPr>
        <w:t xml:space="preserve"> </w:t>
      </w:r>
      <w:r w:rsidRPr="009D085E">
        <w:rPr>
          <w:rFonts w:ascii="Book Antiqua" w:hAnsi="Book Antiqua" w:cs="AdvTTc9c3bd71"/>
          <w:sz w:val="28"/>
          <w:szCs w:val="20"/>
        </w:rPr>
        <w:t>YouTube user may be able to create some form of an</w:t>
      </w:r>
      <w:r>
        <w:rPr>
          <w:rFonts w:ascii="Book Antiqua" w:hAnsi="Book Antiqua" w:cs="AdvTTc9c3bd71"/>
          <w:sz w:val="28"/>
          <w:szCs w:val="20"/>
        </w:rPr>
        <w:t xml:space="preserve"> </w:t>
      </w:r>
      <w:r w:rsidRPr="009D085E">
        <w:rPr>
          <w:rFonts w:ascii="Book Antiqua" w:hAnsi="Book Antiqua" w:cs="AdvTTc9c3bd71"/>
          <w:sz w:val="28"/>
          <w:szCs w:val="20"/>
        </w:rPr>
        <w:t>image within the community by carefully choosing</w:t>
      </w:r>
      <w:r>
        <w:rPr>
          <w:rFonts w:ascii="Book Antiqua" w:hAnsi="Book Antiqua" w:cs="AdvTTc9c3bd71"/>
          <w:sz w:val="28"/>
          <w:szCs w:val="20"/>
        </w:rPr>
        <w:t xml:space="preserve"> </w:t>
      </w:r>
      <w:r w:rsidRPr="009D085E">
        <w:rPr>
          <w:rFonts w:ascii="Book Antiqua" w:hAnsi="Book Antiqua" w:cs="AdvTTc9c3bd71"/>
          <w:sz w:val="28"/>
          <w:szCs w:val="20"/>
        </w:rPr>
        <w:t>the types of video messages posted, avatar customization</w:t>
      </w:r>
      <w:r>
        <w:rPr>
          <w:rFonts w:ascii="Book Antiqua" w:hAnsi="Book Antiqua" w:cs="AdvTTc9c3bd71"/>
          <w:sz w:val="28"/>
          <w:szCs w:val="20"/>
        </w:rPr>
        <w:t xml:space="preserve"> </w:t>
      </w:r>
      <w:r w:rsidRPr="009D085E">
        <w:rPr>
          <w:rFonts w:ascii="Book Antiqua" w:hAnsi="Book Antiqua" w:cs="AdvTTc9c3bd71"/>
          <w:sz w:val="28"/>
          <w:szCs w:val="20"/>
        </w:rPr>
        <w:t>within virtual worlds tends to be far more</w:t>
      </w:r>
      <w:r>
        <w:rPr>
          <w:rFonts w:ascii="Book Antiqua" w:hAnsi="Book Antiqua" w:cs="AdvTTc9c3bd71"/>
          <w:sz w:val="28"/>
          <w:szCs w:val="20"/>
        </w:rPr>
        <w:t xml:space="preserve"> </w:t>
      </w:r>
      <w:r w:rsidRPr="009D085E">
        <w:rPr>
          <w:rFonts w:ascii="Book Antiqua" w:hAnsi="Book Antiqua" w:cs="AdvTTc9c3bd71"/>
          <w:sz w:val="28"/>
          <w:szCs w:val="20"/>
        </w:rPr>
        <w:t xml:space="preserve">flexible. If desired, a </w:t>
      </w:r>
      <w:r w:rsidRPr="009D085E">
        <w:rPr>
          <w:rFonts w:ascii="Book Antiqua" w:hAnsi="Book Antiqua" w:cs="AdvTT7f5838b0.I"/>
          <w:sz w:val="28"/>
          <w:szCs w:val="20"/>
        </w:rPr>
        <w:t xml:space="preserve">Second Life </w:t>
      </w:r>
      <w:r w:rsidRPr="009D085E">
        <w:rPr>
          <w:rFonts w:ascii="Book Antiqua" w:hAnsi="Book Antiqua" w:cs="AdvTTc9c3bd71"/>
          <w:sz w:val="28"/>
          <w:szCs w:val="20"/>
        </w:rPr>
        <w:t>resident can, for</w:t>
      </w:r>
      <w:r>
        <w:rPr>
          <w:rFonts w:ascii="Book Antiqua" w:hAnsi="Book Antiqua" w:cs="AdvTTc9c3bd71"/>
          <w:sz w:val="28"/>
          <w:szCs w:val="20"/>
        </w:rPr>
        <w:t xml:space="preserve"> </w:t>
      </w:r>
      <w:r w:rsidRPr="009D085E">
        <w:rPr>
          <w:rFonts w:ascii="Book Antiqua" w:hAnsi="Book Antiqua" w:cs="AdvTTc9c3bd71"/>
          <w:sz w:val="28"/>
          <w:szCs w:val="20"/>
        </w:rPr>
        <w:t>example, create an avatar that very closely resembles</w:t>
      </w:r>
      <w:r>
        <w:rPr>
          <w:rFonts w:ascii="Book Antiqua" w:hAnsi="Book Antiqua" w:cs="AdvTTc9c3bd71"/>
          <w:sz w:val="28"/>
          <w:szCs w:val="20"/>
        </w:rPr>
        <w:t xml:space="preserve"> </w:t>
      </w:r>
      <w:r w:rsidRPr="009D085E">
        <w:rPr>
          <w:rFonts w:ascii="Book Antiqua" w:hAnsi="Book Antiqua" w:cs="AdvTTc9c3bd71"/>
          <w:sz w:val="28"/>
          <w:szCs w:val="20"/>
        </w:rPr>
        <w:t>the real appearance of the associated user, or</w:t>
      </w:r>
      <w:r w:rsidR="001162F4">
        <w:rPr>
          <w:rFonts w:ascii="Book Antiqua" w:hAnsi="Book Antiqua" w:cs="AdvTTc9c3bd71"/>
          <w:sz w:val="28"/>
          <w:szCs w:val="20"/>
        </w:rPr>
        <w:t xml:space="preserve"> </w:t>
      </w:r>
      <w:r w:rsidRPr="009D085E">
        <w:rPr>
          <w:rFonts w:ascii="Book Antiqua" w:hAnsi="Book Antiqua" w:cs="AdvTTc9c3bd71"/>
          <w:sz w:val="28"/>
          <w:szCs w:val="20"/>
        </w:rPr>
        <w:t>of a very different person. Finally, while content</w:t>
      </w:r>
      <w:r>
        <w:rPr>
          <w:rFonts w:ascii="Book Antiqua" w:hAnsi="Book Antiqua" w:cs="AdvTTc9c3bd71"/>
          <w:sz w:val="28"/>
          <w:szCs w:val="20"/>
        </w:rPr>
        <w:t xml:space="preserve"> </w:t>
      </w:r>
      <w:r w:rsidRPr="009D085E">
        <w:rPr>
          <w:rFonts w:ascii="Book Antiqua" w:hAnsi="Book Antiqua" w:cs="AdvTTc9c3bd71"/>
          <w:sz w:val="28"/>
          <w:szCs w:val="20"/>
        </w:rPr>
        <w:t>communities, blogs, and collaborative sites are</w:t>
      </w:r>
      <w:r>
        <w:rPr>
          <w:rFonts w:ascii="Book Antiqua" w:hAnsi="Book Antiqua" w:cs="AdvTTc9c3bd71"/>
          <w:sz w:val="28"/>
          <w:szCs w:val="20"/>
        </w:rPr>
        <w:t xml:space="preserve"> </w:t>
      </w:r>
      <w:r w:rsidRPr="009D085E">
        <w:rPr>
          <w:rFonts w:ascii="Book Antiqua" w:hAnsi="Book Antiqua" w:cs="AdvTTc9c3bd71"/>
          <w:sz w:val="28"/>
          <w:szCs w:val="20"/>
        </w:rPr>
        <w:t>two-dimensional (i.e., focused on content sharing),</w:t>
      </w:r>
      <w:r w:rsidR="001162F4">
        <w:rPr>
          <w:rFonts w:ascii="Book Antiqua" w:hAnsi="Book Antiqua" w:cs="AdvTTc9c3bd71"/>
          <w:sz w:val="28"/>
          <w:szCs w:val="20"/>
        </w:rPr>
        <w:t xml:space="preserve"> </w:t>
      </w:r>
      <w:r w:rsidRPr="009D085E">
        <w:rPr>
          <w:rFonts w:ascii="Book Antiqua" w:hAnsi="Book Antiqua" w:cs="AdvTTc9c3bd71"/>
          <w:sz w:val="28"/>
          <w:szCs w:val="20"/>
        </w:rPr>
        <w:t>avatars within virtual worlds have the possibility</w:t>
      </w:r>
      <w:r>
        <w:rPr>
          <w:rFonts w:ascii="Book Antiqua" w:hAnsi="Book Antiqua" w:cs="AdvTTc9c3bd71"/>
          <w:sz w:val="28"/>
          <w:szCs w:val="20"/>
        </w:rPr>
        <w:t xml:space="preserve"> </w:t>
      </w:r>
      <w:r w:rsidRPr="009D085E">
        <w:rPr>
          <w:rFonts w:ascii="Book Antiqua" w:hAnsi="Book Antiqua" w:cs="AdvTTc9c3bd71"/>
          <w:sz w:val="28"/>
          <w:szCs w:val="20"/>
        </w:rPr>
        <w:t>of exploring their virtual environment in three</w:t>
      </w:r>
      <w:r>
        <w:rPr>
          <w:rFonts w:ascii="Book Antiqua" w:hAnsi="Book Antiqua" w:cs="AdvTTc9c3bd71"/>
          <w:sz w:val="28"/>
          <w:szCs w:val="20"/>
        </w:rPr>
        <w:t xml:space="preserve"> </w:t>
      </w:r>
      <w:r w:rsidRPr="009D085E">
        <w:rPr>
          <w:rFonts w:ascii="Book Antiqua" w:hAnsi="Book Antiqua" w:cs="AdvTTc9c3bd71"/>
          <w:sz w:val="28"/>
          <w:szCs w:val="20"/>
        </w:rPr>
        <w:t>dimensions. In many virtual worlds, the basic rules</w:t>
      </w:r>
      <w:r w:rsidR="001162F4">
        <w:rPr>
          <w:rFonts w:ascii="Book Antiqua" w:hAnsi="Book Antiqua" w:cs="AdvTTc9c3bd71"/>
          <w:sz w:val="28"/>
          <w:szCs w:val="20"/>
        </w:rPr>
        <w:t xml:space="preserve"> </w:t>
      </w:r>
      <w:r w:rsidRPr="009D085E">
        <w:rPr>
          <w:rFonts w:ascii="Book Antiqua" w:hAnsi="Book Antiqua" w:cs="AdvTTc9c3bd71"/>
          <w:sz w:val="28"/>
          <w:szCs w:val="20"/>
        </w:rPr>
        <w:t>of physics continue to hold, which makes navigation</w:t>
      </w:r>
      <w:r>
        <w:rPr>
          <w:rFonts w:ascii="Book Antiqua" w:hAnsi="Book Antiqua" w:cs="AdvTTc9c3bd71"/>
          <w:sz w:val="28"/>
          <w:szCs w:val="20"/>
        </w:rPr>
        <w:t xml:space="preserve"> </w:t>
      </w:r>
      <w:r w:rsidRPr="009D085E">
        <w:rPr>
          <w:rFonts w:ascii="Book Antiqua" w:hAnsi="Book Antiqua" w:cs="AdvTTc9c3bd71"/>
          <w:sz w:val="28"/>
          <w:szCs w:val="20"/>
        </w:rPr>
        <w:t>within them very similar to what one is used to in the</w:t>
      </w:r>
      <w:r>
        <w:rPr>
          <w:rFonts w:ascii="Book Antiqua" w:hAnsi="Book Antiqua" w:cs="AdvTTc9c3bd71"/>
          <w:sz w:val="28"/>
          <w:szCs w:val="20"/>
        </w:rPr>
        <w:t xml:space="preserve"> </w:t>
      </w:r>
      <w:r w:rsidRPr="009D085E">
        <w:rPr>
          <w:rFonts w:ascii="Book Antiqua" w:hAnsi="Book Antiqua" w:cs="AdvTTc9c3bd71"/>
          <w:sz w:val="28"/>
          <w:szCs w:val="20"/>
        </w:rPr>
        <w:t>real world</w:t>
      </w:r>
      <w:r w:rsidR="00C34527">
        <w:rPr>
          <w:rFonts w:ascii="Book Antiqua" w:hAnsi="Book Antiqua" w:cs="AdvTTc9c3bd71"/>
          <w:sz w:val="28"/>
          <w:szCs w:val="20"/>
        </w:rPr>
        <w:t>.</w:t>
      </w:r>
    </w:p>
    <w:p w:rsidR="00C34527" w:rsidRPr="00C34527" w:rsidRDefault="00C34527" w:rsidP="00C34527">
      <w:pPr>
        <w:autoSpaceDE w:val="0"/>
        <w:autoSpaceDN w:val="0"/>
        <w:adjustRightInd w:val="0"/>
        <w:spacing w:after="0" w:line="240" w:lineRule="auto"/>
        <w:jc w:val="both"/>
        <w:rPr>
          <w:rFonts w:ascii="Book Antiqua" w:hAnsi="Book Antiqua" w:cs="Times New Roman"/>
          <w:sz w:val="48"/>
          <w:szCs w:val="32"/>
        </w:rPr>
      </w:pPr>
      <w:r w:rsidRPr="00C34527">
        <w:rPr>
          <w:rFonts w:ascii="Book Antiqua" w:hAnsi="Book Antiqua" w:cs="AdvTTc9c3bd71"/>
          <w:sz w:val="28"/>
          <w:szCs w:val="20"/>
        </w:rPr>
        <w:lastRenderedPageBreak/>
        <w:t xml:space="preserve">Virtual social worlds such as </w:t>
      </w:r>
      <w:r w:rsidRPr="00C34527">
        <w:rPr>
          <w:rFonts w:ascii="Book Antiqua" w:hAnsi="Book Antiqua" w:cs="AdvTT7f5838b0.I"/>
          <w:sz w:val="28"/>
          <w:szCs w:val="20"/>
        </w:rPr>
        <w:t>Second Life</w:t>
      </w:r>
      <w:r w:rsidRPr="00C34527">
        <w:rPr>
          <w:rFonts w:ascii="Book Antiqua" w:hAnsi="Book Antiqua" w:cs="AdvTTc9c3bd71"/>
          <w:sz w:val="28"/>
          <w:szCs w:val="20"/>
        </w:rPr>
        <w:t>, on the other hand, do not pose any restrictions on the way avatars can behave or interact. This flexibility, and especially the resulting ability to conduct business with other users, makes virtual social worlds different from other social media and particularly interesting</w:t>
      </w:r>
      <w:r>
        <w:rPr>
          <w:rFonts w:ascii="Book Antiqua" w:hAnsi="Book Antiqua" w:cs="AdvTTc9c3bd71"/>
          <w:sz w:val="28"/>
          <w:szCs w:val="20"/>
        </w:rPr>
        <w:t xml:space="preserve"> </w:t>
      </w:r>
      <w:r w:rsidRPr="00C34527">
        <w:rPr>
          <w:rFonts w:ascii="Book Antiqua" w:hAnsi="Book Antiqua" w:cs="AdvTTc9c3bd71"/>
          <w:sz w:val="28"/>
          <w:szCs w:val="20"/>
        </w:rPr>
        <w:t>for corporate use.</w:t>
      </w:r>
    </w:p>
    <w:p w:rsidR="001138A7" w:rsidRDefault="001138A7" w:rsidP="004D4361">
      <w:pPr>
        <w:jc w:val="both"/>
        <w:rPr>
          <w:rFonts w:ascii="Times New Roman" w:hAnsi="Times New Roman" w:cs="Times New Roman"/>
          <w:sz w:val="32"/>
          <w:szCs w:val="32"/>
        </w:rPr>
      </w:pPr>
    </w:p>
    <w:p w:rsidR="00C34527" w:rsidRDefault="00C34527" w:rsidP="00C34527">
      <w:pPr>
        <w:rPr>
          <w:rFonts w:ascii="Book Antiqua" w:hAnsi="Book Antiqua" w:cs="Times New Roman"/>
          <w:b/>
          <w:sz w:val="24"/>
          <w:szCs w:val="24"/>
          <w:u w:val="single"/>
        </w:rPr>
      </w:pPr>
      <w:r w:rsidRPr="006D7DB7">
        <w:rPr>
          <w:rFonts w:ascii="Book Antiqua" w:hAnsi="Book Antiqua" w:cs="Times New Roman"/>
          <w:b/>
          <w:sz w:val="34"/>
          <w:szCs w:val="24"/>
          <w:u w:val="single"/>
        </w:rPr>
        <w:t>VIRTUAL WORLD IN THE FIELD OF</w:t>
      </w:r>
      <w:r>
        <w:rPr>
          <w:rFonts w:ascii="Book Antiqua" w:hAnsi="Book Antiqua" w:cs="Times New Roman"/>
          <w:b/>
          <w:sz w:val="34"/>
          <w:szCs w:val="24"/>
          <w:u w:val="single"/>
        </w:rPr>
        <w:t xml:space="preserve"> CORPORATES</w:t>
      </w:r>
    </w:p>
    <w:p w:rsidR="00DD3209" w:rsidRPr="00224576" w:rsidRDefault="00DD3209" w:rsidP="00224576">
      <w:pPr>
        <w:jc w:val="both"/>
        <w:rPr>
          <w:rFonts w:ascii="Book Antiqua" w:hAnsi="Book Antiqua"/>
          <w:sz w:val="28"/>
        </w:rPr>
      </w:pPr>
      <w:r w:rsidRPr="00224576">
        <w:rPr>
          <w:rFonts w:ascii="Book Antiqua" w:hAnsi="Book Antiqua"/>
          <w:sz w:val="28"/>
        </w:rPr>
        <w:t xml:space="preserve">Virtual worlds provide a collaborative immersive environment that can be used to host meetings and enable remote workers to keep in touch. Using virtual worlds for meetings can be more cost-effective than video conferencing systems, can save traveling costs and also provide an engaging environment for informal social interactions within </w:t>
      </w:r>
      <w:r w:rsidR="00532426" w:rsidRPr="00224576">
        <w:rPr>
          <w:rFonts w:ascii="Book Antiqua" w:hAnsi="Book Antiqua"/>
          <w:sz w:val="28"/>
        </w:rPr>
        <w:t>the company</w:t>
      </w:r>
      <w:r w:rsidRPr="00224576">
        <w:rPr>
          <w:rFonts w:ascii="Book Antiqua" w:hAnsi="Book Antiqua"/>
          <w:sz w:val="28"/>
        </w:rPr>
        <w:t>.</w:t>
      </w:r>
    </w:p>
    <w:p w:rsidR="00DD3209" w:rsidRPr="00224576" w:rsidRDefault="00DD3209" w:rsidP="00224576">
      <w:pPr>
        <w:jc w:val="both"/>
        <w:rPr>
          <w:rFonts w:ascii="Book Antiqua" w:hAnsi="Book Antiqua"/>
          <w:sz w:val="28"/>
        </w:rPr>
      </w:pPr>
      <w:r w:rsidRPr="00224576">
        <w:rPr>
          <w:rFonts w:ascii="Book Antiqua" w:hAnsi="Book Antiqua"/>
          <w:sz w:val="28"/>
        </w:rPr>
        <w:t xml:space="preserve"> For example, IBM uses Active Worlds as an internal virtual world for collaboration and also </w:t>
      </w:r>
      <w:r w:rsidR="00532426" w:rsidRPr="00224576">
        <w:rPr>
          <w:rFonts w:ascii="Book Antiqua" w:hAnsi="Book Antiqua"/>
          <w:sz w:val="28"/>
        </w:rPr>
        <w:t>holds</w:t>
      </w:r>
      <w:r w:rsidRPr="00224576">
        <w:rPr>
          <w:rFonts w:ascii="Book Antiqua" w:hAnsi="Book Antiqua"/>
          <w:sz w:val="28"/>
        </w:rPr>
        <w:t xml:space="preserve"> Informal &amp; Formal Meetings in Second Life.</w:t>
      </w:r>
    </w:p>
    <w:p w:rsidR="00DD3209" w:rsidRDefault="00DD3209" w:rsidP="00224576">
      <w:pPr>
        <w:jc w:val="both"/>
        <w:rPr>
          <w:rStyle w:val="a"/>
          <w:rFonts w:ascii="Book Antiqua" w:hAnsi="Book Antiqua"/>
          <w:sz w:val="28"/>
        </w:rPr>
      </w:pPr>
      <w:r w:rsidRPr="00224576">
        <w:rPr>
          <w:rStyle w:val="a"/>
          <w:rFonts w:ascii="Book Antiqua" w:hAnsi="Book Antiqua"/>
          <w:sz w:val="28"/>
        </w:rPr>
        <w:t>Virtual worlds can also be used for highly realistic and cost-effective training. Employees can also benefit by attending virtual conferences that are less time and money consuming than real ones</w:t>
      </w:r>
      <w:r w:rsidR="00334331" w:rsidRPr="00224576">
        <w:rPr>
          <w:rStyle w:val="a"/>
          <w:rFonts w:ascii="Book Antiqua" w:hAnsi="Book Antiqua"/>
          <w:sz w:val="28"/>
        </w:rPr>
        <w:t xml:space="preserve">. It attracts many skilled </w:t>
      </w:r>
      <w:r w:rsidR="00532426" w:rsidRPr="00224576">
        <w:rPr>
          <w:rStyle w:val="a"/>
          <w:rFonts w:ascii="Book Antiqua" w:hAnsi="Book Antiqua"/>
          <w:sz w:val="28"/>
        </w:rPr>
        <w:t>workers</w:t>
      </w:r>
      <w:r w:rsidR="00334331" w:rsidRPr="00224576">
        <w:rPr>
          <w:rStyle w:val="a"/>
          <w:rFonts w:ascii="Book Antiqua" w:hAnsi="Book Antiqua"/>
          <w:sz w:val="28"/>
        </w:rPr>
        <w:t xml:space="preserve"> from different </w:t>
      </w:r>
      <w:r w:rsidR="00532426" w:rsidRPr="00224576">
        <w:rPr>
          <w:rStyle w:val="a"/>
          <w:rFonts w:ascii="Book Antiqua" w:hAnsi="Book Antiqua"/>
          <w:sz w:val="28"/>
        </w:rPr>
        <w:t xml:space="preserve">fields. </w:t>
      </w:r>
      <w:r w:rsidR="00334331" w:rsidRPr="00224576">
        <w:rPr>
          <w:rStyle w:val="a"/>
          <w:rFonts w:ascii="Book Antiqua" w:hAnsi="Book Antiqua"/>
          <w:sz w:val="28"/>
        </w:rPr>
        <w:t>Companies can use the virtual world to connect with potential employees, and conduct virtual job interviews or collect resumes to select the most promising candidates. For example CISCO organized a Virtual Carrier Fair in Second Life for engineers interested in working for CISCO’s real world partners, and Luxembourg.s Virtual Job fair in November 2007 drew 800 candidates from 45 Nations.</w:t>
      </w:r>
    </w:p>
    <w:p w:rsidR="00D13EAE" w:rsidRDefault="00D13EAE" w:rsidP="00E444F0">
      <w:pPr>
        <w:autoSpaceDE w:val="0"/>
        <w:autoSpaceDN w:val="0"/>
        <w:adjustRightInd w:val="0"/>
        <w:jc w:val="both"/>
        <w:rPr>
          <w:szCs w:val="28"/>
        </w:rPr>
      </w:pPr>
      <w:r w:rsidRPr="00BA7ADD">
        <w:rPr>
          <w:rFonts w:ascii="Book Antiqua" w:hAnsi="Book Antiqua"/>
          <w:sz w:val="28"/>
          <w:szCs w:val="28"/>
        </w:rPr>
        <w:t>Recent early experiments using Virtual Worlds bear this out. Some companies already</w:t>
      </w:r>
      <w:r>
        <w:rPr>
          <w:szCs w:val="28"/>
        </w:rPr>
        <w:t xml:space="preserve"> </w:t>
      </w:r>
      <w:r w:rsidRPr="00BA7ADD">
        <w:rPr>
          <w:rFonts w:ascii="Book Antiqua" w:hAnsi="Book Antiqua"/>
          <w:sz w:val="28"/>
          <w:szCs w:val="28"/>
        </w:rPr>
        <w:t>have groups that meet in Virtual Worlds to coordinate plans for a team that can be</w:t>
      </w:r>
      <w:r>
        <w:rPr>
          <w:szCs w:val="28"/>
        </w:rPr>
        <w:t xml:space="preserve"> </w:t>
      </w:r>
      <w:r w:rsidRPr="00BA7ADD">
        <w:rPr>
          <w:rFonts w:ascii="Book Antiqua" w:hAnsi="Book Antiqua"/>
          <w:sz w:val="28"/>
          <w:szCs w:val="28"/>
        </w:rPr>
        <w:t>dispersed around the globe. Other firms and the U.S. government are using Second Life</w:t>
      </w:r>
      <w:r>
        <w:rPr>
          <w:szCs w:val="28"/>
        </w:rPr>
        <w:t xml:space="preserve"> </w:t>
      </w:r>
      <w:r w:rsidRPr="00BA7ADD">
        <w:rPr>
          <w:rFonts w:ascii="Book Antiqua" w:hAnsi="Book Antiqua"/>
          <w:sz w:val="28"/>
          <w:szCs w:val="28"/>
        </w:rPr>
        <w:t>to train employees, saving travel and hotel costs by not having to bring 20 or 30</w:t>
      </w:r>
      <w:r>
        <w:rPr>
          <w:szCs w:val="28"/>
        </w:rPr>
        <w:t xml:space="preserve"> </w:t>
      </w:r>
      <w:r w:rsidRPr="00BA7ADD">
        <w:rPr>
          <w:rFonts w:ascii="Book Antiqua" w:hAnsi="Book Antiqua"/>
          <w:sz w:val="28"/>
          <w:szCs w:val="28"/>
        </w:rPr>
        <w:t xml:space="preserve">employees to a single </w:t>
      </w:r>
      <w:r w:rsidRPr="00BA7ADD">
        <w:rPr>
          <w:rFonts w:ascii="Book Antiqua" w:hAnsi="Book Antiqua"/>
          <w:sz w:val="28"/>
          <w:szCs w:val="28"/>
        </w:rPr>
        <w:lastRenderedPageBreak/>
        <w:t>location and instead coordinating them in a virtual environment.</w:t>
      </w:r>
      <w:r>
        <w:rPr>
          <w:szCs w:val="28"/>
        </w:rPr>
        <w:t xml:space="preserve"> </w:t>
      </w:r>
      <w:r w:rsidRPr="00BA7ADD">
        <w:rPr>
          <w:rFonts w:ascii="Book Antiqua" w:hAnsi="Book Antiqua"/>
          <w:sz w:val="28"/>
          <w:szCs w:val="28"/>
        </w:rPr>
        <w:t>Some firms plan to bring company employees, outside suppliers, and technical experts to</w:t>
      </w:r>
      <w:r>
        <w:rPr>
          <w:szCs w:val="28"/>
        </w:rPr>
        <w:t xml:space="preserve"> </w:t>
      </w:r>
      <w:r w:rsidRPr="00BA7ADD">
        <w:rPr>
          <w:rFonts w:ascii="Book Antiqua" w:hAnsi="Book Antiqua"/>
          <w:sz w:val="28"/>
          <w:szCs w:val="28"/>
        </w:rPr>
        <w:t>secure Virtual World sites where, for instance, a planned oil exploration project can be</w:t>
      </w:r>
      <w:r>
        <w:rPr>
          <w:szCs w:val="28"/>
        </w:rPr>
        <w:t xml:space="preserve"> </w:t>
      </w:r>
      <w:r w:rsidRPr="00BA7ADD">
        <w:rPr>
          <w:rFonts w:ascii="Book Antiqua" w:hAnsi="Book Antiqua"/>
          <w:sz w:val="28"/>
          <w:szCs w:val="28"/>
        </w:rPr>
        <w:t>reviewed in detail. In all of these cases, business teams work as a single, collaborative</w:t>
      </w:r>
      <w:r>
        <w:rPr>
          <w:szCs w:val="28"/>
        </w:rPr>
        <w:t xml:space="preserve"> </w:t>
      </w:r>
      <w:r w:rsidRPr="00BA7ADD">
        <w:rPr>
          <w:rFonts w:ascii="Book Antiqua" w:hAnsi="Book Antiqua"/>
          <w:sz w:val="28"/>
          <w:szCs w:val="28"/>
        </w:rPr>
        <w:t>group.</w:t>
      </w:r>
      <w:r>
        <w:rPr>
          <w:szCs w:val="28"/>
        </w:rPr>
        <w:t xml:space="preserve"> </w:t>
      </w:r>
    </w:p>
    <w:p w:rsidR="00D13EAE" w:rsidRDefault="00D13EAE" w:rsidP="00D13EAE">
      <w:pPr>
        <w:jc w:val="both"/>
        <w:rPr>
          <w:rFonts w:ascii="Book Antiqua" w:hAnsi="Book Antiqua"/>
          <w:sz w:val="28"/>
          <w:szCs w:val="28"/>
        </w:rPr>
      </w:pPr>
      <w:r w:rsidRPr="00BA7ADD">
        <w:rPr>
          <w:rFonts w:ascii="Book Antiqua" w:hAnsi="Book Antiqua"/>
          <w:sz w:val="28"/>
          <w:szCs w:val="28"/>
        </w:rPr>
        <w:t>In contrast to audio or video conference calls, employees are able to see a report or a new</w:t>
      </w:r>
      <w:r>
        <w:rPr>
          <w:szCs w:val="28"/>
        </w:rPr>
        <w:t xml:space="preserve"> </w:t>
      </w:r>
      <w:r w:rsidRPr="00BA7ADD">
        <w:rPr>
          <w:rFonts w:ascii="Book Antiqua" w:hAnsi="Book Antiqua"/>
          <w:sz w:val="28"/>
          <w:szCs w:val="28"/>
        </w:rPr>
        <w:t>product design in realistic detail and interact with any presenters. In some instances, the</w:t>
      </w:r>
      <w:r>
        <w:rPr>
          <w:szCs w:val="28"/>
        </w:rPr>
        <w:t xml:space="preserve"> </w:t>
      </w:r>
      <w:r w:rsidRPr="00BA7ADD">
        <w:rPr>
          <w:rFonts w:ascii="Book Antiqua" w:hAnsi="Book Antiqua"/>
          <w:sz w:val="28"/>
          <w:szCs w:val="28"/>
        </w:rPr>
        <w:t>computing power of individual participants can be tapped to run an application that will</w:t>
      </w:r>
      <w:r>
        <w:rPr>
          <w:szCs w:val="28"/>
        </w:rPr>
        <w:t xml:space="preserve"> </w:t>
      </w:r>
      <w:r w:rsidRPr="00BA7ADD">
        <w:rPr>
          <w:rFonts w:ascii="Book Antiqua" w:hAnsi="Book Antiqua"/>
          <w:sz w:val="28"/>
          <w:szCs w:val="28"/>
        </w:rPr>
        <w:t>display results for all to see. It is this sense of “connectedness”—and the associated ease</w:t>
      </w:r>
      <w:r>
        <w:rPr>
          <w:szCs w:val="28"/>
        </w:rPr>
        <w:t xml:space="preserve"> </w:t>
      </w:r>
      <w:r w:rsidRPr="00BA7ADD">
        <w:rPr>
          <w:rFonts w:ascii="Book Antiqua" w:hAnsi="Book Antiqua"/>
          <w:sz w:val="28"/>
          <w:szCs w:val="28"/>
        </w:rPr>
        <w:t>of exchanging thoughts—that makes Virtual World settings ideal for establishing a sense</w:t>
      </w:r>
      <w:r>
        <w:rPr>
          <w:szCs w:val="28"/>
        </w:rPr>
        <w:t xml:space="preserve"> </w:t>
      </w:r>
      <w:r w:rsidRPr="00BA7ADD">
        <w:rPr>
          <w:rFonts w:ascii="Book Antiqua" w:hAnsi="Book Antiqua"/>
          <w:sz w:val="28"/>
          <w:szCs w:val="28"/>
        </w:rPr>
        <w:t xml:space="preserve">of cohesiveness. Virtual World participants feel part of a “team” rather than </w:t>
      </w:r>
      <w:r>
        <w:rPr>
          <w:szCs w:val="28"/>
        </w:rPr>
        <w:t>a</w:t>
      </w:r>
      <w:r w:rsidRPr="00BA7ADD">
        <w:rPr>
          <w:rFonts w:ascii="Book Antiqua" w:hAnsi="Book Antiqua"/>
          <w:sz w:val="28"/>
          <w:szCs w:val="28"/>
        </w:rPr>
        <w:t>lone</w:t>
      </w:r>
      <w:r>
        <w:rPr>
          <w:szCs w:val="28"/>
        </w:rPr>
        <w:t xml:space="preserve"> </w:t>
      </w:r>
      <w:r w:rsidRPr="00BA7ADD">
        <w:rPr>
          <w:rFonts w:ascii="Book Antiqua" w:hAnsi="Book Antiqua"/>
          <w:sz w:val="28"/>
          <w:szCs w:val="28"/>
        </w:rPr>
        <w:t>participants on a call. Indeed, by providing additional ways for participants to</w:t>
      </w:r>
      <w:r>
        <w:rPr>
          <w:szCs w:val="28"/>
        </w:rPr>
        <w:t xml:space="preserve"> </w:t>
      </w:r>
      <w:r w:rsidRPr="00BA7ADD">
        <w:rPr>
          <w:rFonts w:ascii="Book Antiqua" w:hAnsi="Book Antiqua"/>
          <w:sz w:val="28"/>
          <w:szCs w:val="28"/>
        </w:rPr>
        <w:t>communicate after the Virtual World</w:t>
      </w:r>
    </w:p>
    <w:p w:rsidR="00486D66" w:rsidRDefault="00486D66" w:rsidP="00486D66">
      <w:pPr>
        <w:autoSpaceDE w:val="0"/>
        <w:autoSpaceDN w:val="0"/>
        <w:adjustRightInd w:val="0"/>
        <w:spacing w:after="0" w:line="240" w:lineRule="auto"/>
        <w:jc w:val="both"/>
        <w:rPr>
          <w:rFonts w:ascii="AdvTTc9c3bd71" w:hAnsi="AdvTTc9c3bd71" w:cs="AdvTTc9c3bd71"/>
          <w:sz w:val="20"/>
          <w:szCs w:val="20"/>
        </w:rPr>
      </w:pPr>
      <w:r w:rsidRPr="00486D66">
        <w:rPr>
          <w:rFonts w:ascii="Book Antiqua" w:hAnsi="Book Antiqua" w:cs="AdvTTc9c3bd71"/>
          <w:sz w:val="28"/>
          <w:szCs w:val="20"/>
        </w:rPr>
        <w:t>Finally, corporations can also make use of virtual social worlds by using them as a platform for organizing</w:t>
      </w:r>
      <w:r>
        <w:rPr>
          <w:rFonts w:ascii="Book Antiqua" w:hAnsi="Book Antiqua" w:cs="AdvTTc9c3bd71"/>
          <w:sz w:val="28"/>
          <w:szCs w:val="20"/>
        </w:rPr>
        <w:t xml:space="preserve"> </w:t>
      </w:r>
      <w:r w:rsidRPr="00486D66">
        <w:rPr>
          <w:rFonts w:ascii="Book Antiqua" w:hAnsi="Book Antiqua" w:cs="AdvTTc9c3bd71"/>
          <w:sz w:val="28"/>
          <w:szCs w:val="20"/>
        </w:rPr>
        <w:t xml:space="preserve">internal meetings and knowledge exchange. Cisco offers its employees custom avatar creation tools and maintains two corporate islands for internal use, and has established a virtual ‘‘code of conduct.’’ Similarly IBM, one of the biggest landowners within </w:t>
      </w:r>
      <w:r w:rsidRPr="00486D66">
        <w:rPr>
          <w:rFonts w:ascii="Book Antiqua" w:hAnsi="Book Antiqua" w:cs="AdvTT7f5838b0.I"/>
          <w:sz w:val="28"/>
          <w:szCs w:val="20"/>
        </w:rPr>
        <w:t xml:space="preserve">Second Life </w:t>
      </w:r>
      <w:r w:rsidRPr="00486D66">
        <w:rPr>
          <w:rFonts w:ascii="Book Antiqua" w:hAnsi="Book Antiqua" w:cs="AdvTTc9c3bd71"/>
          <w:sz w:val="28"/>
          <w:szCs w:val="20"/>
        </w:rPr>
        <w:t>with 24 islands, uses the world extensively for internal purposes. The Crowne Plaza hotel chain, owned by the InterContinental Hotels Group, even allows companies to book virtual</w:t>
      </w:r>
      <w:r>
        <w:rPr>
          <w:rFonts w:ascii="Book Antiqua" w:hAnsi="Book Antiqua" w:cs="AdvTTc9c3bd71"/>
          <w:sz w:val="28"/>
          <w:szCs w:val="20"/>
        </w:rPr>
        <w:t xml:space="preserve"> </w:t>
      </w:r>
      <w:r w:rsidRPr="00486D66">
        <w:rPr>
          <w:rFonts w:ascii="Book Antiqua" w:hAnsi="Book Antiqua" w:cs="AdvTTc9c3bd71"/>
          <w:sz w:val="28"/>
          <w:szCs w:val="20"/>
        </w:rPr>
        <w:t xml:space="preserve">meeting rooms in its </w:t>
      </w:r>
      <w:r w:rsidRPr="00486D66">
        <w:rPr>
          <w:rFonts w:ascii="Book Antiqua" w:hAnsi="Book Antiqua" w:cs="AdvTT7f5838b0.I"/>
          <w:sz w:val="28"/>
          <w:szCs w:val="20"/>
        </w:rPr>
        <w:t xml:space="preserve">Second Life </w:t>
      </w:r>
      <w:r w:rsidRPr="00486D66">
        <w:rPr>
          <w:rFonts w:ascii="Book Antiqua" w:hAnsi="Book Antiqua" w:cs="AdvTTc9c3bd71"/>
          <w:sz w:val="28"/>
          <w:szCs w:val="20"/>
        </w:rPr>
        <w:t>Crowne Plaza in the very same way as they can rent space in Crowne Plaza outlets in the United States, Great Britain, or Switzerland.</w:t>
      </w:r>
    </w:p>
    <w:p w:rsidR="00486D66" w:rsidRPr="00152C02" w:rsidRDefault="00486D66" w:rsidP="00486D66">
      <w:pPr>
        <w:autoSpaceDE w:val="0"/>
        <w:autoSpaceDN w:val="0"/>
        <w:adjustRightInd w:val="0"/>
        <w:spacing w:after="0" w:line="240" w:lineRule="auto"/>
        <w:jc w:val="both"/>
        <w:rPr>
          <w:rStyle w:val="a"/>
          <w:sz w:val="14"/>
        </w:rPr>
      </w:pPr>
    </w:p>
    <w:p w:rsidR="001138A7" w:rsidRDefault="00706897" w:rsidP="00500BFA">
      <w:pPr>
        <w:autoSpaceDE w:val="0"/>
        <w:autoSpaceDN w:val="0"/>
        <w:adjustRightInd w:val="0"/>
        <w:spacing w:after="0" w:line="240" w:lineRule="auto"/>
        <w:jc w:val="both"/>
        <w:rPr>
          <w:rFonts w:ascii="Book Antiqua" w:hAnsi="Book Antiqua" w:cs="Times New Roman"/>
          <w:sz w:val="28"/>
          <w:szCs w:val="24"/>
        </w:rPr>
      </w:pPr>
      <w:r w:rsidRPr="00D03938">
        <w:rPr>
          <w:rFonts w:ascii="Book Antiqua" w:hAnsi="Book Antiqua" w:cs="Times New Roman"/>
          <w:sz w:val="28"/>
          <w:szCs w:val="24"/>
        </w:rPr>
        <w:t>Some of these Virtual World technologies are used in business today. Several Virtual</w:t>
      </w:r>
      <w:r w:rsidR="00500BFA">
        <w:rPr>
          <w:rFonts w:ascii="Book Antiqua" w:hAnsi="Book Antiqua" w:cs="Times New Roman"/>
          <w:sz w:val="28"/>
          <w:szCs w:val="24"/>
        </w:rPr>
        <w:t xml:space="preserve"> </w:t>
      </w:r>
      <w:r w:rsidRPr="00D03938">
        <w:rPr>
          <w:rFonts w:ascii="Book Antiqua" w:hAnsi="Book Antiqua" w:cs="Times New Roman"/>
          <w:sz w:val="28"/>
          <w:szCs w:val="24"/>
        </w:rPr>
        <w:t>World sites have millions of registered users; the total number of users is expected to</w:t>
      </w:r>
      <w:r w:rsidR="00500BFA">
        <w:rPr>
          <w:rFonts w:ascii="Book Antiqua" w:hAnsi="Book Antiqua" w:cs="Times New Roman"/>
          <w:sz w:val="28"/>
          <w:szCs w:val="24"/>
        </w:rPr>
        <w:t xml:space="preserve"> </w:t>
      </w:r>
      <w:r w:rsidRPr="00D03938">
        <w:rPr>
          <w:rFonts w:ascii="Book Antiqua" w:hAnsi="Book Antiqua" w:cs="Times New Roman"/>
          <w:sz w:val="28"/>
          <w:szCs w:val="24"/>
        </w:rPr>
        <w:t>grow to one billion worldwide by 2017. As of May 2008, IBM’s Virtual World connected</w:t>
      </w:r>
      <w:r w:rsidR="00500BFA">
        <w:rPr>
          <w:rFonts w:ascii="Book Antiqua" w:hAnsi="Book Antiqua" w:cs="Times New Roman"/>
          <w:sz w:val="28"/>
          <w:szCs w:val="24"/>
        </w:rPr>
        <w:t xml:space="preserve"> </w:t>
      </w:r>
      <w:r w:rsidRPr="00D03938">
        <w:rPr>
          <w:rFonts w:ascii="Book Antiqua" w:hAnsi="Book Antiqua" w:cs="Times New Roman"/>
          <w:sz w:val="28"/>
          <w:szCs w:val="24"/>
        </w:rPr>
        <w:t>at least 6,000 active employees. Sulake’s Habbo Hotel has nearly 100 million registrants</w:t>
      </w:r>
      <w:r w:rsidR="00500BFA">
        <w:rPr>
          <w:rFonts w:ascii="Book Antiqua" w:hAnsi="Book Antiqua" w:cs="Times New Roman"/>
          <w:sz w:val="28"/>
          <w:szCs w:val="24"/>
        </w:rPr>
        <w:t xml:space="preserve"> </w:t>
      </w:r>
      <w:r w:rsidRPr="00D03938">
        <w:rPr>
          <w:rFonts w:ascii="Book Antiqua" w:hAnsi="Book Antiqua" w:cs="Times New Roman"/>
          <w:sz w:val="28"/>
          <w:szCs w:val="24"/>
        </w:rPr>
        <w:t>and 10 million unique monthly visitors. Linden Lab’s Second Life reported 12 million</w:t>
      </w:r>
      <w:r w:rsidR="00500BFA">
        <w:rPr>
          <w:rFonts w:ascii="Book Antiqua" w:hAnsi="Book Antiqua" w:cs="Times New Roman"/>
          <w:sz w:val="28"/>
          <w:szCs w:val="24"/>
        </w:rPr>
        <w:t xml:space="preserve"> </w:t>
      </w:r>
      <w:r w:rsidRPr="00D03938">
        <w:rPr>
          <w:rFonts w:ascii="Book Antiqua" w:hAnsi="Book Antiqua" w:cs="Times New Roman"/>
          <w:sz w:val="28"/>
          <w:szCs w:val="24"/>
        </w:rPr>
        <w:t>registrants and about one million active users.</w:t>
      </w:r>
    </w:p>
    <w:p w:rsidR="00486D66" w:rsidRPr="00D03938" w:rsidRDefault="00486D66" w:rsidP="00500BFA">
      <w:pPr>
        <w:autoSpaceDE w:val="0"/>
        <w:autoSpaceDN w:val="0"/>
        <w:adjustRightInd w:val="0"/>
        <w:spacing w:after="0" w:line="240" w:lineRule="auto"/>
        <w:jc w:val="both"/>
        <w:rPr>
          <w:rFonts w:ascii="Book Antiqua" w:hAnsi="Book Antiqua" w:cs="Times New Roman"/>
          <w:sz w:val="36"/>
          <w:szCs w:val="32"/>
        </w:rPr>
      </w:pPr>
    </w:p>
    <w:p w:rsidR="00006874" w:rsidRDefault="00006874" w:rsidP="004D4361">
      <w:pPr>
        <w:jc w:val="both"/>
        <w:rPr>
          <w:rFonts w:ascii="Times New Roman" w:hAnsi="Times New Roman" w:cs="Times New Roman"/>
          <w:sz w:val="32"/>
          <w:szCs w:val="32"/>
        </w:rPr>
      </w:pPr>
      <w:r w:rsidRPr="006D7DB7">
        <w:rPr>
          <w:rFonts w:ascii="Book Antiqua" w:hAnsi="Book Antiqua" w:cs="Times New Roman"/>
          <w:b/>
          <w:sz w:val="34"/>
          <w:szCs w:val="24"/>
          <w:u w:val="single"/>
        </w:rPr>
        <w:t>VIRTUAL WORLD IN THE FIELD OF</w:t>
      </w:r>
      <w:r>
        <w:rPr>
          <w:rFonts w:ascii="Book Antiqua" w:hAnsi="Book Antiqua" w:cs="Times New Roman"/>
          <w:b/>
          <w:sz w:val="34"/>
          <w:szCs w:val="24"/>
          <w:u w:val="single"/>
        </w:rPr>
        <w:t xml:space="preserve"> ADVERTISING/    MARKETTING &amp; COMMUNICATION</w:t>
      </w:r>
    </w:p>
    <w:p w:rsidR="001138A7" w:rsidRDefault="00006874" w:rsidP="00006874">
      <w:pPr>
        <w:autoSpaceDE w:val="0"/>
        <w:autoSpaceDN w:val="0"/>
        <w:adjustRightInd w:val="0"/>
        <w:spacing w:after="0" w:line="240" w:lineRule="auto"/>
        <w:jc w:val="both"/>
        <w:rPr>
          <w:rFonts w:ascii="Book Antiqua" w:hAnsi="Book Antiqua" w:cs="AdvTTc9c3bd71"/>
          <w:color w:val="000000"/>
          <w:sz w:val="28"/>
          <w:szCs w:val="28"/>
        </w:rPr>
      </w:pPr>
      <w:r w:rsidRPr="00006874">
        <w:rPr>
          <w:rFonts w:ascii="Book Antiqua" w:hAnsi="Book Antiqua" w:cs="AdvTTc9c3bd71"/>
          <w:color w:val="000000"/>
          <w:sz w:val="28"/>
          <w:szCs w:val="28"/>
        </w:rPr>
        <w:t xml:space="preserve">Communication is probably the most widely applied business use of virtual social worlds, and there are four different ways in which companies can leverage the advertising potential of applications like </w:t>
      </w:r>
      <w:r w:rsidRPr="00006874">
        <w:rPr>
          <w:rFonts w:ascii="Book Antiqua" w:hAnsi="Book Antiqua" w:cs="AdvTT7f5838b0.I"/>
          <w:color w:val="000000"/>
          <w:sz w:val="28"/>
          <w:szCs w:val="28"/>
        </w:rPr>
        <w:t>Second Life</w:t>
      </w:r>
      <w:r w:rsidRPr="00006874">
        <w:rPr>
          <w:rFonts w:ascii="Book Antiqua" w:hAnsi="Book Antiqua" w:cs="AdvTTc9c3bd71"/>
          <w:color w:val="000000"/>
          <w:sz w:val="28"/>
          <w:szCs w:val="28"/>
        </w:rPr>
        <w:t xml:space="preserve">. First, they can set up virtual flagship stores (similar to real life flagship stores; see </w:t>
      </w:r>
      <w:r w:rsidRPr="00006874">
        <w:rPr>
          <w:rFonts w:ascii="Book Antiqua" w:hAnsi="Book Antiqua" w:cs="AdvTTc9c3bd71"/>
          <w:color w:val="000066"/>
          <w:sz w:val="28"/>
          <w:szCs w:val="28"/>
        </w:rPr>
        <w:t>Kozinetset al., 2002</w:t>
      </w:r>
      <w:r w:rsidRPr="00006874">
        <w:rPr>
          <w:rFonts w:ascii="Book Antiqua" w:hAnsi="Book Antiqua" w:cs="AdvTTc9c3bd71"/>
          <w:color w:val="000000"/>
          <w:sz w:val="28"/>
          <w:szCs w:val="28"/>
        </w:rPr>
        <w:t xml:space="preserve">) to present digital equivalents of their real life products. The Japanese automotive company Toyota, for example, runs a store in </w:t>
      </w:r>
      <w:r w:rsidRPr="00006874">
        <w:rPr>
          <w:rFonts w:ascii="Book Antiqua" w:hAnsi="Book Antiqua" w:cs="AdvTT7f5838b0.I"/>
          <w:color w:val="000000"/>
          <w:sz w:val="28"/>
          <w:szCs w:val="28"/>
        </w:rPr>
        <w:t xml:space="preserve">Second Life </w:t>
      </w:r>
      <w:r w:rsidRPr="00006874">
        <w:rPr>
          <w:rFonts w:ascii="Book Antiqua" w:hAnsi="Book Antiqua" w:cs="AdvTTc9c3bd71"/>
          <w:color w:val="000000"/>
          <w:sz w:val="28"/>
          <w:szCs w:val="28"/>
        </w:rPr>
        <w:t xml:space="preserve">in which it shows virtual editions of the Scion Xb model. Second, communication can be conducted by buying advertising space in virtual malls or radio stations (comparable to online banners; see </w:t>
      </w:r>
      <w:r w:rsidRPr="00006874">
        <w:rPr>
          <w:rFonts w:ascii="Book Antiqua" w:hAnsi="Book Antiqua" w:cs="AdvTTc9c3bd71"/>
          <w:color w:val="000066"/>
          <w:sz w:val="28"/>
          <w:szCs w:val="28"/>
        </w:rPr>
        <w:t>Manchanda, Dube, Goh, &amp; Chintagunta, 2006</w:t>
      </w:r>
      <w:r w:rsidRPr="00006874">
        <w:rPr>
          <w:rFonts w:ascii="Book Antiqua" w:hAnsi="Book Antiqua" w:cs="AdvTTc9c3bd71"/>
          <w:color w:val="000000"/>
          <w:sz w:val="28"/>
          <w:szCs w:val="28"/>
        </w:rPr>
        <w:t xml:space="preserve">). Companies such as MetaAdverse, the advertising network on </w:t>
      </w:r>
      <w:r w:rsidRPr="00006874">
        <w:rPr>
          <w:rFonts w:ascii="Book Antiqua" w:hAnsi="Book Antiqua" w:cs="AdvTT7f5838b0.I"/>
          <w:color w:val="000000"/>
          <w:sz w:val="28"/>
          <w:szCs w:val="28"/>
        </w:rPr>
        <w:t>Second Life</w:t>
      </w:r>
      <w:r w:rsidRPr="00006874">
        <w:rPr>
          <w:rFonts w:ascii="Book Antiqua" w:hAnsi="Book Antiqua" w:cs="AdvTTc9c3bd71"/>
          <w:color w:val="000000"/>
          <w:sz w:val="28"/>
          <w:szCs w:val="28"/>
        </w:rPr>
        <w:t>, rent out virtual billboards to firms and then track who views those billboards to provide information to advertisers, similar to the data obtained in the context of traditional TV or online</w:t>
      </w:r>
      <w:r>
        <w:rPr>
          <w:rFonts w:ascii="Book Antiqua" w:hAnsi="Book Antiqua" w:cs="AdvTTc9c3bd71"/>
          <w:color w:val="000000"/>
          <w:sz w:val="28"/>
          <w:szCs w:val="28"/>
        </w:rPr>
        <w:t xml:space="preserve"> </w:t>
      </w:r>
      <w:r w:rsidRPr="00006874">
        <w:rPr>
          <w:rFonts w:ascii="Book Antiqua" w:hAnsi="Book Antiqua" w:cs="AdvTTc9c3bd71"/>
          <w:color w:val="000000"/>
          <w:sz w:val="28"/>
          <w:szCs w:val="28"/>
        </w:rPr>
        <w:t xml:space="preserve">advertising. Canada’s IMAX Corporation used this approach by advertising the fifth part of the Harry Potter saga, </w:t>
      </w:r>
      <w:r w:rsidRPr="00006874">
        <w:rPr>
          <w:rFonts w:ascii="Book Antiqua" w:hAnsi="Book Antiqua" w:cs="AdvTT7f5838b0.I"/>
          <w:color w:val="000000"/>
          <w:sz w:val="28"/>
          <w:szCs w:val="28"/>
        </w:rPr>
        <w:t>Harry Potter and the Order of the Phoenix</w:t>
      </w:r>
      <w:r w:rsidRPr="00006874">
        <w:rPr>
          <w:rFonts w:ascii="Book Antiqua" w:hAnsi="Book Antiqua" w:cs="AdvTTc9c3bd71"/>
          <w:color w:val="000000"/>
          <w:sz w:val="28"/>
          <w:szCs w:val="28"/>
        </w:rPr>
        <w:t xml:space="preserve">, within </w:t>
      </w:r>
      <w:r w:rsidRPr="00006874">
        <w:rPr>
          <w:rFonts w:ascii="Book Antiqua" w:hAnsi="Book Antiqua" w:cs="AdvTT7f5838b0.I"/>
          <w:color w:val="000000"/>
          <w:sz w:val="28"/>
          <w:szCs w:val="28"/>
        </w:rPr>
        <w:t xml:space="preserve">Second Life </w:t>
      </w:r>
      <w:r w:rsidRPr="00006874">
        <w:rPr>
          <w:rFonts w:ascii="Book Antiqua" w:hAnsi="Book Antiqua" w:cs="AdvTTc9c3bd71"/>
          <w:color w:val="000000"/>
          <w:sz w:val="28"/>
          <w:szCs w:val="28"/>
        </w:rPr>
        <w:t>and managed to contact 15,000 unique visitors. Besides being effective, such virtual communication is substantially cheaper than more traditional means of online advertising</w:t>
      </w:r>
      <w:r w:rsidR="00EB16C4">
        <w:rPr>
          <w:rFonts w:ascii="Book Antiqua" w:hAnsi="Book Antiqua" w:cs="AdvTTc9c3bd71"/>
          <w:color w:val="000000"/>
          <w:sz w:val="28"/>
          <w:szCs w:val="28"/>
        </w:rPr>
        <w:t>.</w:t>
      </w:r>
    </w:p>
    <w:p w:rsidR="00EB16C4" w:rsidRPr="00152C02" w:rsidRDefault="00EB16C4" w:rsidP="00006874">
      <w:pPr>
        <w:autoSpaceDE w:val="0"/>
        <w:autoSpaceDN w:val="0"/>
        <w:adjustRightInd w:val="0"/>
        <w:spacing w:after="0" w:line="240" w:lineRule="auto"/>
        <w:jc w:val="both"/>
        <w:rPr>
          <w:rFonts w:ascii="Book Antiqua" w:hAnsi="Book Antiqua" w:cs="AdvTTc9c3bd71"/>
          <w:color w:val="000000"/>
          <w:sz w:val="14"/>
          <w:szCs w:val="28"/>
        </w:rPr>
      </w:pPr>
    </w:p>
    <w:p w:rsidR="00EB16C4" w:rsidRDefault="00EB16C4" w:rsidP="00EB16C4">
      <w:pPr>
        <w:autoSpaceDE w:val="0"/>
        <w:autoSpaceDN w:val="0"/>
        <w:adjustRightInd w:val="0"/>
        <w:spacing w:after="0" w:line="240" w:lineRule="auto"/>
        <w:jc w:val="both"/>
        <w:rPr>
          <w:rFonts w:ascii="Book Antiqua" w:eastAsia="TimesNewRomanPSMT" w:hAnsi="Book Antiqua" w:cs="TimesNewRomanPSMT"/>
          <w:sz w:val="28"/>
        </w:rPr>
      </w:pPr>
      <w:r w:rsidRPr="00EB16C4">
        <w:rPr>
          <w:rFonts w:ascii="Book Antiqua" w:eastAsia="TimesNewRomanPSMT" w:hAnsi="Book Antiqua" w:cs="TimesNewRomanPSMT"/>
          <w:sz w:val="28"/>
        </w:rPr>
        <w:t>Firms and entrepreneurs are seeing virtual</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worlds as an opportunity and a new channel to</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do business and advertise. For instance, fashion</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designer Giorgio Armani has a store in Second</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Life that resembles its main store located in Milan</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(Bonifield and Tomas, 2008)</w:t>
      </w:r>
      <w:r>
        <w:rPr>
          <w:rFonts w:ascii="Book Antiqua" w:eastAsia="TimesNewRomanPSMT" w:hAnsi="Book Antiqua" w:cs="TimesNewRomanPSMT"/>
          <w:sz w:val="28"/>
        </w:rPr>
        <w:t xml:space="preserve"> this can be treated as best way of </w:t>
      </w:r>
      <w:r w:rsidR="008F7290">
        <w:rPr>
          <w:rFonts w:ascii="Book Antiqua" w:eastAsia="TimesNewRomanPSMT" w:hAnsi="Book Antiqua" w:cs="TimesNewRomanPSMT"/>
          <w:sz w:val="28"/>
        </w:rPr>
        <w:t>advertising</w:t>
      </w:r>
      <w:r w:rsidRPr="00EB16C4">
        <w:rPr>
          <w:rFonts w:ascii="Book Antiqua" w:eastAsia="TimesNewRomanPSMT" w:hAnsi="Book Antiqua" w:cs="TimesNewRomanPSMT"/>
          <w:sz w:val="28"/>
        </w:rPr>
        <w:t>. In addition to many</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smaller firms, large firms such as Dell, General</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Motors, Toyota, Nissan, Mercedes-Benz, Coca-</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Cola, and Nike have also stores inside Second</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Life. Some of them sell their products; others use</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their shops for branding, or to obtain customer</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feedback (Bonifield and Tomas, 2008). Virtual</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Worlds may be the equivalent of adding another</w:t>
      </w:r>
      <w:r>
        <w:rPr>
          <w:rFonts w:ascii="Book Antiqua" w:eastAsia="TimesNewRomanPSMT" w:hAnsi="Book Antiqua" w:cs="TimesNewRomanPSMT"/>
          <w:sz w:val="28"/>
        </w:rPr>
        <w:t xml:space="preserve"> </w:t>
      </w:r>
      <w:r w:rsidRPr="00EB16C4">
        <w:rPr>
          <w:rFonts w:ascii="Book Antiqua" w:eastAsia="TimesNewRomanPSMT" w:hAnsi="Book Antiqua" w:cs="TimesNewRomanPSMT"/>
          <w:sz w:val="28"/>
        </w:rPr>
        <w:t>dimension to business transactions.</w:t>
      </w:r>
    </w:p>
    <w:p w:rsidR="00486D66" w:rsidRDefault="00486D66" w:rsidP="00EB16C4">
      <w:pPr>
        <w:autoSpaceDE w:val="0"/>
        <w:autoSpaceDN w:val="0"/>
        <w:adjustRightInd w:val="0"/>
        <w:spacing w:after="0" w:line="240" w:lineRule="auto"/>
        <w:jc w:val="both"/>
        <w:rPr>
          <w:rFonts w:ascii="Book Antiqua" w:eastAsia="TimesNewRomanPSMT" w:hAnsi="Book Antiqua" w:cs="TimesNewRomanPSMT"/>
          <w:sz w:val="28"/>
        </w:rPr>
      </w:pPr>
    </w:p>
    <w:p w:rsidR="00486D66" w:rsidRDefault="00486D66" w:rsidP="00EB16C4">
      <w:pPr>
        <w:autoSpaceDE w:val="0"/>
        <w:autoSpaceDN w:val="0"/>
        <w:adjustRightInd w:val="0"/>
        <w:spacing w:after="0" w:line="240" w:lineRule="auto"/>
        <w:jc w:val="both"/>
        <w:rPr>
          <w:rFonts w:ascii="Book Antiqua" w:eastAsia="TimesNewRomanPSMT" w:hAnsi="Book Antiqua" w:cs="TimesNewRomanPSMT"/>
          <w:sz w:val="28"/>
        </w:rPr>
      </w:pPr>
    </w:p>
    <w:p w:rsidR="00486D66" w:rsidRPr="00486D66" w:rsidRDefault="00486D66" w:rsidP="00EB16C4">
      <w:pPr>
        <w:autoSpaceDE w:val="0"/>
        <w:autoSpaceDN w:val="0"/>
        <w:adjustRightInd w:val="0"/>
        <w:spacing w:after="0" w:line="240" w:lineRule="auto"/>
        <w:jc w:val="both"/>
        <w:rPr>
          <w:rFonts w:ascii="Book Antiqua" w:eastAsia="TimesNewRomanPSMT" w:hAnsi="Book Antiqua" w:cs="TimesNewRomanPSMT"/>
          <w:b/>
          <w:sz w:val="34"/>
          <w:u w:val="single"/>
        </w:rPr>
      </w:pPr>
      <w:r w:rsidRPr="00486D66">
        <w:rPr>
          <w:rFonts w:ascii="Book Antiqua" w:eastAsia="TimesNewRomanPSMT" w:hAnsi="Book Antiqua" w:cs="TimesNewRomanPSMT"/>
          <w:b/>
          <w:sz w:val="34"/>
          <w:u w:val="single"/>
        </w:rPr>
        <w:t>CONCLUSION:</w:t>
      </w:r>
    </w:p>
    <w:p w:rsidR="00486D66" w:rsidRPr="001C6D2C" w:rsidRDefault="00486D66" w:rsidP="00EB16C4">
      <w:pPr>
        <w:autoSpaceDE w:val="0"/>
        <w:autoSpaceDN w:val="0"/>
        <w:adjustRightInd w:val="0"/>
        <w:spacing w:after="0" w:line="240" w:lineRule="auto"/>
        <w:jc w:val="both"/>
        <w:rPr>
          <w:rFonts w:ascii="Book Antiqua" w:hAnsi="Book Antiqua" w:cs="Times New Roman"/>
          <w:sz w:val="32"/>
          <w:szCs w:val="28"/>
        </w:rPr>
      </w:pPr>
    </w:p>
    <w:p w:rsidR="00006874" w:rsidRPr="00486D66" w:rsidRDefault="00486D66" w:rsidP="00486D66">
      <w:pPr>
        <w:autoSpaceDE w:val="0"/>
        <w:autoSpaceDN w:val="0"/>
        <w:adjustRightInd w:val="0"/>
        <w:spacing w:after="0" w:line="240" w:lineRule="auto"/>
        <w:jc w:val="both"/>
        <w:rPr>
          <w:rFonts w:ascii="Book Antiqua" w:hAnsi="Book Antiqua" w:cs="Times New Roman"/>
          <w:sz w:val="40"/>
          <w:szCs w:val="32"/>
        </w:rPr>
      </w:pPr>
      <w:r w:rsidRPr="00486D66">
        <w:rPr>
          <w:rFonts w:ascii="Book Antiqua" w:hAnsi="Book Antiqua" w:cs="ArialMT"/>
          <w:sz w:val="28"/>
          <w:szCs w:val="20"/>
        </w:rPr>
        <w:t xml:space="preserve">Virtual worlds are at </w:t>
      </w:r>
      <w:r w:rsidR="00532426" w:rsidRPr="00486D66">
        <w:rPr>
          <w:rFonts w:ascii="Book Antiqua" w:hAnsi="Book Antiqua" w:cs="ArialMT"/>
          <w:sz w:val="28"/>
          <w:szCs w:val="20"/>
        </w:rPr>
        <w:t>an</w:t>
      </w:r>
      <w:r w:rsidRPr="00486D66">
        <w:rPr>
          <w:rFonts w:ascii="Book Antiqua" w:hAnsi="Book Antiqua" w:cs="ArialMT"/>
          <w:sz w:val="28"/>
          <w:szCs w:val="20"/>
        </w:rPr>
        <w:t xml:space="preserve"> early-stage in their development, but all the indications </w:t>
      </w:r>
      <w:r w:rsidR="00532426" w:rsidRPr="00486D66">
        <w:rPr>
          <w:rFonts w:ascii="Book Antiqua" w:hAnsi="Book Antiqua" w:cs="ArialMT"/>
          <w:sz w:val="28"/>
          <w:szCs w:val="20"/>
        </w:rPr>
        <w:t>is</w:t>
      </w:r>
      <w:r w:rsidRPr="00486D66">
        <w:rPr>
          <w:rFonts w:ascii="Book Antiqua" w:hAnsi="Book Antiqua" w:cs="ArialMT"/>
          <w:sz w:val="28"/>
          <w:szCs w:val="20"/>
        </w:rPr>
        <w:t xml:space="preserve"> that they will become more and more important over the coming decades. The organisations which engage now and make their</w:t>
      </w:r>
      <w:r>
        <w:rPr>
          <w:rFonts w:ascii="Book Antiqua" w:hAnsi="Book Antiqua" w:cs="ArialMT"/>
          <w:sz w:val="28"/>
          <w:szCs w:val="20"/>
        </w:rPr>
        <w:t xml:space="preserve"> </w:t>
      </w:r>
      <w:r w:rsidRPr="00486D66">
        <w:rPr>
          <w:rFonts w:ascii="Book Antiqua" w:hAnsi="Book Antiqua" w:cs="ArialMT"/>
          <w:sz w:val="28"/>
          <w:szCs w:val="20"/>
        </w:rPr>
        <w:t xml:space="preserve">mistakes whilst (relatively) few people are watching, and capture </w:t>
      </w:r>
      <w:r>
        <w:rPr>
          <w:rFonts w:ascii="Book Antiqua" w:hAnsi="Book Antiqua" w:cs="ArialMT"/>
          <w:sz w:val="28"/>
          <w:szCs w:val="20"/>
        </w:rPr>
        <w:t xml:space="preserve"> </w:t>
      </w:r>
      <w:r w:rsidRPr="00486D66">
        <w:rPr>
          <w:rFonts w:ascii="Book Antiqua" w:hAnsi="Book Antiqua" w:cs="ArialMT"/>
          <w:sz w:val="28"/>
          <w:szCs w:val="20"/>
        </w:rPr>
        <w:t xml:space="preserve">indshare whilst there is little good competition will be well placed to </w:t>
      </w:r>
      <w:r w:rsidR="00532426" w:rsidRPr="00486D66">
        <w:rPr>
          <w:rFonts w:ascii="Book Antiqua" w:hAnsi="Book Antiqua" w:cs="ArialMT"/>
          <w:sz w:val="28"/>
          <w:szCs w:val="20"/>
        </w:rPr>
        <w:t>capitalize</w:t>
      </w:r>
      <w:r w:rsidRPr="00486D66">
        <w:rPr>
          <w:rFonts w:ascii="Book Antiqua" w:hAnsi="Book Antiqua" w:cs="ArialMT"/>
          <w:sz w:val="28"/>
          <w:szCs w:val="20"/>
        </w:rPr>
        <w:t xml:space="preserve"> on this technology as it enters the mainstream.</w:t>
      </w:r>
    </w:p>
    <w:p w:rsidR="00152C02" w:rsidRPr="00152C02" w:rsidRDefault="00152C02" w:rsidP="00486D66">
      <w:pPr>
        <w:autoSpaceDE w:val="0"/>
        <w:autoSpaceDN w:val="0"/>
        <w:adjustRightInd w:val="0"/>
        <w:spacing w:after="0" w:line="240" w:lineRule="auto"/>
        <w:jc w:val="both"/>
        <w:rPr>
          <w:rFonts w:ascii="Book Antiqua" w:hAnsi="Book Antiqua" w:cs="ArialMT"/>
          <w:sz w:val="14"/>
          <w:szCs w:val="20"/>
        </w:rPr>
      </w:pPr>
    </w:p>
    <w:p w:rsidR="00486D66" w:rsidRDefault="00486D66" w:rsidP="00486D66">
      <w:pPr>
        <w:autoSpaceDE w:val="0"/>
        <w:autoSpaceDN w:val="0"/>
        <w:adjustRightInd w:val="0"/>
        <w:spacing w:after="0" w:line="240" w:lineRule="auto"/>
        <w:jc w:val="both"/>
        <w:rPr>
          <w:rFonts w:ascii="Times New Roman" w:hAnsi="Times New Roman" w:cs="Times New Roman"/>
          <w:sz w:val="32"/>
          <w:szCs w:val="32"/>
        </w:rPr>
      </w:pPr>
      <w:r w:rsidRPr="00486D66">
        <w:rPr>
          <w:rFonts w:ascii="Book Antiqua" w:hAnsi="Book Antiqua" w:cs="ArialMT"/>
          <w:sz w:val="28"/>
          <w:szCs w:val="20"/>
        </w:rPr>
        <w:t xml:space="preserve">And just as the Web led rapidly to Intranets, so too are virtual worlds leading to Intra-Worlds. Indeed for many </w:t>
      </w:r>
      <w:r w:rsidR="00532426" w:rsidRPr="00486D66">
        <w:rPr>
          <w:rFonts w:ascii="Book Antiqua" w:hAnsi="Book Antiqua" w:cs="ArialMT"/>
          <w:sz w:val="28"/>
          <w:szCs w:val="20"/>
        </w:rPr>
        <w:t>organizations</w:t>
      </w:r>
      <w:r w:rsidRPr="00486D66">
        <w:rPr>
          <w:rFonts w:ascii="Book Antiqua" w:hAnsi="Book Antiqua" w:cs="ArialMT"/>
          <w:sz w:val="28"/>
          <w:szCs w:val="20"/>
        </w:rPr>
        <w:t xml:space="preserve"> a private virtual world to support remote communications and collaboration, eLearning and eTraining may actually be a more justifiable step than running a</w:t>
      </w:r>
      <w:r>
        <w:rPr>
          <w:rFonts w:ascii="Book Antiqua" w:hAnsi="Book Antiqua" w:cs="ArialMT"/>
          <w:sz w:val="28"/>
          <w:szCs w:val="20"/>
        </w:rPr>
        <w:t xml:space="preserve"> </w:t>
      </w:r>
      <w:r w:rsidRPr="00486D66">
        <w:rPr>
          <w:rFonts w:ascii="Book Antiqua" w:hAnsi="Book Antiqua" w:cs="ArialMT"/>
          <w:sz w:val="28"/>
          <w:szCs w:val="20"/>
        </w:rPr>
        <w:t>virtual world based marketing campaign.</w:t>
      </w:r>
    </w:p>
    <w:p w:rsidR="00152C02" w:rsidRPr="00152C02" w:rsidRDefault="00152C02" w:rsidP="00E15C16">
      <w:pPr>
        <w:autoSpaceDE w:val="0"/>
        <w:autoSpaceDN w:val="0"/>
        <w:adjustRightInd w:val="0"/>
        <w:spacing w:after="0" w:line="240" w:lineRule="auto"/>
        <w:jc w:val="both"/>
        <w:rPr>
          <w:rFonts w:ascii="Book Antiqua" w:hAnsi="Book Antiqua" w:cs="ArialMT"/>
          <w:sz w:val="14"/>
          <w:szCs w:val="20"/>
        </w:rPr>
      </w:pPr>
    </w:p>
    <w:p w:rsidR="001138A7" w:rsidRPr="00E15C16" w:rsidRDefault="00486D66" w:rsidP="00E15C16">
      <w:pPr>
        <w:autoSpaceDE w:val="0"/>
        <w:autoSpaceDN w:val="0"/>
        <w:adjustRightInd w:val="0"/>
        <w:spacing w:after="0" w:line="240" w:lineRule="auto"/>
        <w:jc w:val="both"/>
        <w:rPr>
          <w:rFonts w:ascii="Book Antiqua" w:hAnsi="Book Antiqua" w:cs="Times New Roman"/>
          <w:sz w:val="40"/>
          <w:szCs w:val="32"/>
        </w:rPr>
      </w:pPr>
      <w:r w:rsidRPr="00E15C16">
        <w:rPr>
          <w:rFonts w:ascii="Book Antiqua" w:hAnsi="Book Antiqua" w:cs="ArialMT"/>
          <w:sz w:val="28"/>
          <w:szCs w:val="20"/>
        </w:rPr>
        <w:t>As with almost all Internet undertakings though the costs of getting involved are low, and relatively risk-free. The important thing is that you should start learning about and experiencing virtual worlds now, and</w:t>
      </w:r>
      <w:r w:rsidR="00E15C16" w:rsidRPr="00E15C16">
        <w:rPr>
          <w:rFonts w:ascii="Book Antiqua" w:hAnsi="Book Antiqua" w:cs="ArialMT"/>
          <w:sz w:val="28"/>
          <w:szCs w:val="20"/>
        </w:rPr>
        <w:t xml:space="preserve"> </w:t>
      </w:r>
      <w:r w:rsidRPr="00E15C16">
        <w:rPr>
          <w:rFonts w:ascii="Book Antiqua" w:hAnsi="Book Antiqua" w:cs="ArialMT"/>
          <w:sz w:val="28"/>
          <w:szCs w:val="20"/>
        </w:rPr>
        <w:t xml:space="preserve">work out not only how they can help you with your </w:t>
      </w:r>
      <w:r w:rsidR="00532426" w:rsidRPr="00E15C16">
        <w:rPr>
          <w:rFonts w:ascii="Book Antiqua" w:hAnsi="Book Antiqua" w:cs="ArialMT"/>
          <w:sz w:val="28"/>
          <w:szCs w:val="20"/>
        </w:rPr>
        <w:t>organization</w:t>
      </w:r>
      <w:r w:rsidRPr="00E15C16">
        <w:rPr>
          <w:rFonts w:ascii="Book Antiqua" w:hAnsi="Book Antiqua" w:cs="ArialMT"/>
          <w:sz w:val="28"/>
          <w:szCs w:val="20"/>
        </w:rPr>
        <w:t xml:space="preserve">, but also how they might </w:t>
      </w:r>
      <w:r w:rsidR="00532426" w:rsidRPr="00E15C16">
        <w:rPr>
          <w:rFonts w:ascii="Book Antiqua" w:hAnsi="Book Antiqua" w:cs="ArialMT"/>
          <w:sz w:val="28"/>
          <w:szCs w:val="20"/>
        </w:rPr>
        <w:t>affect</w:t>
      </w:r>
      <w:r w:rsidRPr="00E15C16">
        <w:rPr>
          <w:rFonts w:ascii="Book Antiqua" w:hAnsi="Book Antiqua" w:cs="ArialMT"/>
          <w:sz w:val="28"/>
          <w:szCs w:val="20"/>
        </w:rPr>
        <w:t xml:space="preserve"> your </w:t>
      </w:r>
      <w:r w:rsidR="00532426" w:rsidRPr="00E15C16">
        <w:rPr>
          <w:rFonts w:ascii="Book Antiqua" w:hAnsi="Book Antiqua" w:cs="ArialMT"/>
          <w:sz w:val="28"/>
          <w:szCs w:val="20"/>
        </w:rPr>
        <w:t>organization</w:t>
      </w:r>
      <w:r w:rsidRPr="00E15C16">
        <w:rPr>
          <w:rFonts w:ascii="Book Antiqua" w:hAnsi="Book Antiqua" w:cs="ArialMT"/>
          <w:sz w:val="28"/>
          <w:szCs w:val="20"/>
        </w:rPr>
        <w:t xml:space="preserve"> and sector in the future.</w:t>
      </w:r>
    </w:p>
    <w:p w:rsidR="001138A7" w:rsidRDefault="001138A7" w:rsidP="004D4361">
      <w:pPr>
        <w:jc w:val="both"/>
        <w:rPr>
          <w:rFonts w:ascii="Times New Roman" w:hAnsi="Times New Roman" w:cs="Times New Roman"/>
          <w:sz w:val="32"/>
          <w:szCs w:val="32"/>
        </w:rPr>
      </w:pPr>
    </w:p>
    <w:p w:rsidR="00685A99" w:rsidRPr="00685A99" w:rsidRDefault="00685A99" w:rsidP="004D4361">
      <w:pPr>
        <w:jc w:val="both"/>
        <w:rPr>
          <w:rFonts w:ascii="Book Antiqua" w:hAnsi="Book Antiqua" w:cs="Times New Roman"/>
          <w:b/>
          <w:i/>
          <w:sz w:val="32"/>
          <w:szCs w:val="32"/>
        </w:rPr>
      </w:pPr>
      <w:r w:rsidRPr="00685A99">
        <w:rPr>
          <w:rFonts w:ascii="Book Antiqua" w:hAnsi="Book Antiqua" w:cs="Times-Roman"/>
          <w:b/>
          <w:i/>
          <w:sz w:val="28"/>
          <w:szCs w:val="24"/>
        </w:rPr>
        <w:t>Explore a virtual world like Second Life – Its FUN</w:t>
      </w:r>
    </w:p>
    <w:p w:rsidR="001138A7" w:rsidRDefault="001138A7" w:rsidP="004D4361">
      <w:pPr>
        <w:jc w:val="both"/>
        <w:rPr>
          <w:rFonts w:ascii="Times New Roman" w:hAnsi="Times New Roman" w:cs="Times New Roman"/>
          <w:sz w:val="32"/>
          <w:szCs w:val="32"/>
        </w:rPr>
      </w:pPr>
    </w:p>
    <w:p w:rsidR="001138A7" w:rsidRDefault="001138A7" w:rsidP="004D4361">
      <w:pPr>
        <w:jc w:val="both"/>
        <w:rPr>
          <w:rFonts w:ascii="Times New Roman" w:hAnsi="Times New Roman" w:cs="Times New Roman"/>
          <w:sz w:val="32"/>
          <w:szCs w:val="32"/>
        </w:rPr>
      </w:pPr>
    </w:p>
    <w:p w:rsidR="001138A7" w:rsidRDefault="001138A7" w:rsidP="004D4361">
      <w:pPr>
        <w:jc w:val="both"/>
        <w:rPr>
          <w:rFonts w:ascii="Times New Roman" w:hAnsi="Times New Roman" w:cs="Times New Roman"/>
          <w:sz w:val="32"/>
          <w:szCs w:val="32"/>
        </w:rPr>
      </w:pPr>
    </w:p>
    <w:sectPr w:rsidR="001138A7" w:rsidSect="00456EEF">
      <w:headerReference w:type="default" r:id="rId13"/>
      <w:footerReference w:type="default" r:id="rId14"/>
      <w:pgSz w:w="12240" w:h="15840"/>
      <w:pgMar w:top="1440" w:right="1440" w:bottom="1440" w:left="1440"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115" w:rsidRDefault="009E1115" w:rsidP="009C1158">
      <w:pPr>
        <w:spacing w:after="0" w:line="240" w:lineRule="auto"/>
      </w:pPr>
      <w:r>
        <w:separator/>
      </w:r>
    </w:p>
  </w:endnote>
  <w:endnote w:type="continuationSeparator" w:id="1">
    <w:p w:rsidR="009E1115" w:rsidRDefault="009E1115" w:rsidP="009C11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dvTTc9c3bd71">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AdvTT7f5838b0.I">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Roman">
    <w:panose1 w:val="00000000000000000000"/>
    <w:charset w:val="00"/>
    <w:family w:val="auto"/>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2E2" w:rsidRPr="009C1158" w:rsidRDefault="00EE42E2" w:rsidP="009C1158">
    <w:pPr>
      <w:pStyle w:val="Footer"/>
      <w:jc w:val="right"/>
      <w:rPr>
        <w:rFonts w:ascii="Brush Script MT" w:hAnsi="Brush Script MT"/>
        <w:sz w:val="36"/>
        <w:szCs w:val="36"/>
      </w:rPr>
    </w:pPr>
    <w:r w:rsidRPr="009C1158">
      <w:rPr>
        <w:rFonts w:ascii="Brush Script MT" w:hAnsi="Brush Script MT"/>
        <w:sz w:val="40"/>
        <w:szCs w:val="40"/>
      </w:rPr>
      <w:t xml:space="preserve">                                                                              </w:t>
    </w:r>
    <w:r w:rsidRPr="009C1158">
      <w:rPr>
        <w:rFonts w:ascii="Brush Script MT" w:hAnsi="Brush Script MT"/>
        <w:sz w:val="36"/>
        <w:szCs w:val="36"/>
      </w:rPr>
      <w:t>Akash Sekhani</w:t>
    </w:r>
  </w:p>
  <w:p w:rsidR="00EE42E2" w:rsidRPr="009C1158" w:rsidRDefault="00EE42E2">
    <w:pPr>
      <w:pStyle w:val="Footer"/>
      <w:rPr>
        <w:rFonts w:ascii="Brush Script MT" w:hAnsi="Brush Script MT"/>
        <w:sz w:val="40"/>
        <w:szCs w:val="40"/>
      </w:rPr>
    </w:pPr>
    <w:r w:rsidRPr="009C1158">
      <w:rPr>
        <w:rFonts w:ascii="Brush Script MT" w:hAnsi="Brush Script MT"/>
        <w:sz w:val="40"/>
        <w:szCs w:val="40"/>
      </w:rPr>
      <w:t xml:space="preserve">                          </w:t>
    </w:r>
    <w:r>
      <w:rPr>
        <w:rFonts w:ascii="Brush Script MT" w:hAnsi="Brush Script MT"/>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115" w:rsidRDefault="009E1115" w:rsidP="009C1158">
      <w:pPr>
        <w:spacing w:after="0" w:line="240" w:lineRule="auto"/>
      </w:pPr>
      <w:r>
        <w:separator/>
      </w:r>
    </w:p>
  </w:footnote>
  <w:footnote w:type="continuationSeparator" w:id="1">
    <w:p w:rsidR="009E1115" w:rsidRDefault="009E1115" w:rsidP="009C11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4344"/>
      <w:docPartObj>
        <w:docPartGallery w:val="Page Numbers (Top of Page)"/>
        <w:docPartUnique/>
      </w:docPartObj>
    </w:sdtPr>
    <w:sdtContent>
      <w:p w:rsidR="00EE42E2" w:rsidRDefault="00EE42E2">
        <w:pPr>
          <w:pStyle w:val="Header"/>
          <w:jc w:val="right"/>
        </w:pPr>
        <w:fldSimple w:instr=" PAGE   \* MERGEFORMAT ">
          <w:r w:rsidR="00C95995">
            <w:rPr>
              <w:noProof/>
            </w:rPr>
            <w:t>1</w:t>
          </w:r>
        </w:fldSimple>
      </w:p>
    </w:sdtContent>
  </w:sdt>
  <w:p w:rsidR="00EE42E2" w:rsidRDefault="00EE42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B7883"/>
    <w:multiLevelType w:val="hybridMultilevel"/>
    <w:tmpl w:val="88D25C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217257"/>
    <w:multiLevelType w:val="hybridMultilevel"/>
    <w:tmpl w:val="DDD84206"/>
    <w:lvl w:ilvl="0" w:tplc="EE0CEA8E">
      <w:start w:val="1"/>
      <w:numFmt w:val="decimal"/>
      <w:lvlText w:val="%1)"/>
      <w:lvlJc w:val="left"/>
      <w:pPr>
        <w:ind w:left="720" w:hanging="360"/>
      </w:pPr>
      <w:rPr>
        <w:rFonts w:cs="AdvTTc9c3bd71"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300BE"/>
    <w:multiLevelType w:val="hybridMultilevel"/>
    <w:tmpl w:val="2C0E7B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BD5E0D"/>
    <w:multiLevelType w:val="hybridMultilevel"/>
    <w:tmpl w:val="F0CC75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0C6074"/>
    <w:multiLevelType w:val="hybridMultilevel"/>
    <w:tmpl w:val="5D4A6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102DA"/>
    <w:rsid w:val="00003A24"/>
    <w:rsid w:val="00006874"/>
    <w:rsid w:val="00056566"/>
    <w:rsid w:val="00086CFE"/>
    <w:rsid w:val="00093073"/>
    <w:rsid w:val="00095AA5"/>
    <w:rsid w:val="000D69EE"/>
    <w:rsid w:val="000F49FE"/>
    <w:rsid w:val="000F59BA"/>
    <w:rsid w:val="001138A7"/>
    <w:rsid w:val="001162F4"/>
    <w:rsid w:val="00152C02"/>
    <w:rsid w:val="00182BD6"/>
    <w:rsid w:val="00197412"/>
    <w:rsid w:val="001C6D2C"/>
    <w:rsid w:val="002102DA"/>
    <w:rsid w:val="00224576"/>
    <w:rsid w:val="00227FD1"/>
    <w:rsid w:val="00263937"/>
    <w:rsid w:val="002B40E3"/>
    <w:rsid w:val="002C431D"/>
    <w:rsid w:val="002D752C"/>
    <w:rsid w:val="002F42A3"/>
    <w:rsid w:val="003138B4"/>
    <w:rsid w:val="00331454"/>
    <w:rsid w:val="00334331"/>
    <w:rsid w:val="00335940"/>
    <w:rsid w:val="003551F1"/>
    <w:rsid w:val="003C534B"/>
    <w:rsid w:val="003F4F74"/>
    <w:rsid w:val="00410350"/>
    <w:rsid w:val="00456EEF"/>
    <w:rsid w:val="004846D8"/>
    <w:rsid w:val="00486D66"/>
    <w:rsid w:val="004D4361"/>
    <w:rsid w:val="004F1E0A"/>
    <w:rsid w:val="00500BFA"/>
    <w:rsid w:val="00502FF0"/>
    <w:rsid w:val="00532426"/>
    <w:rsid w:val="00543C29"/>
    <w:rsid w:val="00591E00"/>
    <w:rsid w:val="005976A0"/>
    <w:rsid w:val="005C4D1B"/>
    <w:rsid w:val="00612B27"/>
    <w:rsid w:val="006826A4"/>
    <w:rsid w:val="00685A99"/>
    <w:rsid w:val="006A1A53"/>
    <w:rsid w:val="006D7DB7"/>
    <w:rsid w:val="00706897"/>
    <w:rsid w:val="00730588"/>
    <w:rsid w:val="0076518A"/>
    <w:rsid w:val="007D4C52"/>
    <w:rsid w:val="00804DC6"/>
    <w:rsid w:val="00820C6F"/>
    <w:rsid w:val="008A4626"/>
    <w:rsid w:val="008B21D9"/>
    <w:rsid w:val="008B34C0"/>
    <w:rsid w:val="008E27B6"/>
    <w:rsid w:val="008E71CF"/>
    <w:rsid w:val="008F7290"/>
    <w:rsid w:val="00942F90"/>
    <w:rsid w:val="0096041A"/>
    <w:rsid w:val="00981B22"/>
    <w:rsid w:val="00981C08"/>
    <w:rsid w:val="009A12D2"/>
    <w:rsid w:val="009C1158"/>
    <w:rsid w:val="009D085E"/>
    <w:rsid w:val="009E1115"/>
    <w:rsid w:val="00A613A5"/>
    <w:rsid w:val="00A64075"/>
    <w:rsid w:val="00B0238A"/>
    <w:rsid w:val="00B97ABF"/>
    <w:rsid w:val="00BB6D2B"/>
    <w:rsid w:val="00BB6E8A"/>
    <w:rsid w:val="00BF10CC"/>
    <w:rsid w:val="00C00F3F"/>
    <w:rsid w:val="00C3222F"/>
    <w:rsid w:val="00C34527"/>
    <w:rsid w:val="00C40AB4"/>
    <w:rsid w:val="00C74F75"/>
    <w:rsid w:val="00C95995"/>
    <w:rsid w:val="00CC0B0E"/>
    <w:rsid w:val="00CC0F61"/>
    <w:rsid w:val="00CC1CC2"/>
    <w:rsid w:val="00CE26ED"/>
    <w:rsid w:val="00D03938"/>
    <w:rsid w:val="00D116C5"/>
    <w:rsid w:val="00D13EAE"/>
    <w:rsid w:val="00D641BC"/>
    <w:rsid w:val="00D81B49"/>
    <w:rsid w:val="00D91ABA"/>
    <w:rsid w:val="00D9356A"/>
    <w:rsid w:val="00DD3209"/>
    <w:rsid w:val="00DD4504"/>
    <w:rsid w:val="00E038F7"/>
    <w:rsid w:val="00E15C16"/>
    <w:rsid w:val="00E27D0D"/>
    <w:rsid w:val="00E444F0"/>
    <w:rsid w:val="00E61D31"/>
    <w:rsid w:val="00EB16C4"/>
    <w:rsid w:val="00EE42E2"/>
    <w:rsid w:val="00F36634"/>
    <w:rsid w:val="00F568C0"/>
    <w:rsid w:val="00F7267A"/>
    <w:rsid w:val="00FA4475"/>
    <w:rsid w:val="00FE28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8" type="connector" idref="#_x0000_s1035"/>
        <o:r id="V:Rule9" type="connector" idref="#_x0000_s1037"/>
        <o:r id="V:Rule10" type="connector" idref="#_x0000_s1036"/>
        <o:r id="V:Rule11" type="connector" idref="#_x0000_s1041"/>
        <o:r id="V:Rule12" type="connector" idref="#_x0000_s1040"/>
        <o:r id="V:Rule13" type="connector" idref="#_x0000_s1038"/>
        <o:r id="V:Rule14"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F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02DA"/>
    <w:rPr>
      <w:color w:val="0000FF"/>
      <w:u w:val="single"/>
    </w:rPr>
  </w:style>
  <w:style w:type="paragraph" w:styleId="ListParagraph">
    <w:name w:val="List Paragraph"/>
    <w:basedOn w:val="Normal"/>
    <w:uiPriority w:val="34"/>
    <w:qFormat/>
    <w:rsid w:val="009C1158"/>
    <w:pPr>
      <w:ind w:left="720"/>
      <w:contextualSpacing/>
    </w:pPr>
  </w:style>
  <w:style w:type="paragraph" w:styleId="Header">
    <w:name w:val="header"/>
    <w:basedOn w:val="Normal"/>
    <w:link w:val="HeaderChar"/>
    <w:uiPriority w:val="99"/>
    <w:unhideWhenUsed/>
    <w:rsid w:val="009C11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158"/>
  </w:style>
  <w:style w:type="paragraph" w:styleId="Footer">
    <w:name w:val="footer"/>
    <w:basedOn w:val="Normal"/>
    <w:link w:val="FooterChar"/>
    <w:uiPriority w:val="99"/>
    <w:semiHidden/>
    <w:unhideWhenUsed/>
    <w:rsid w:val="009C115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C1158"/>
  </w:style>
  <w:style w:type="paragraph" w:styleId="NormalWeb">
    <w:name w:val="Normal (Web)"/>
    <w:basedOn w:val="Normal"/>
    <w:uiPriority w:val="99"/>
    <w:semiHidden/>
    <w:unhideWhenUsed/>
    <w:rsid w:val="001138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706897"/>
  </w:style>
  <w:style w:type="character" w:customStyle="1" w:styleId="l8">
    <w:name w:val="l8"/>
    <w:basedOn w:val="DefaultParagraphFont"/>
    <w:rsid w:val="00706897"/>
  </w:style>
</w:styles>
</file>

<file path=word/webSettings.xml><?xml version="1.0" encoding="utf-8"?>
<w:webSettings xmlns:r="http://schemas.openxmlformats.org/officeDocument/2006/relationships" xmlns:w="http://schemas.openxmlformats.org/wordprocessingml/2006/main">
  <w:divs>
    <w:div w:id="291444776">
      <w:bodyDiv w:val="1"/>
      <w:marLeft w:val="0"/>
      <w:marRight w:val="0"/>
      <w:marTop w:val="0"/>
      <w:marBottom w:val="0"/>
      <w:divBdr>
        <w:top w:val="none" w:sz="0" w:space="0" w:color="auto"/>
        <w:left w:val="none" w:sz="0" w:space="0" w:color="auto"/>
        <w:bottom w:val="none" w:sz="0" w:space="0" w:color="auto"/>
        <w:right w:val="none" w:sz="0" w:space="0" w:color="auto"/>
      </w:divBdr>
      <w:divsChild>
        <w:div w:id="30693971">
          <w:marLeft w:val="0"/>
          <w:marRight w:val="0"/>
          <w:marTop w:val="0"/>
          <w:marBottom w:val="0"/>
          <w:divBdr>
            <w:top w:val="none" w:sz="0" w:space="0" w:color="auto"/>
            <w:left w:val="none" w:sz="0" w:space="0" w:color="auto"/>
            <w:bottom w:val="none" w:sz="0" w:space="0" w:color="auto"/>
            <w:right w:val="none" w:sz="0" w:space="0" w:color="auto"/>
          </w:divBdr>
        </w:div>
        <w:div w:id="921646982">
          <w:marLeft w:val="0"/>
          <w:marRight w:val="0"/>
          <w:marTop w:val="0"/>
          <w:marBottom w:val="0"/>
          <w:divBdr>
            <w:top w:val="none" w:sz="0" w:space="0" w:color="auto"/>
            <w:left w:val="none" w:sz="0" w:space="0" w:color="auto"/>
            <w:bottom w:val="none" w:sz="0" w:space="0" w:color="auto"/>
            <w:right w:val="none" w:sz="0" w:space="0" w:color="auto"/>
          </w:divBdr>
        </w:div>
        <w:div w:id="392854053">
          <w:marLeft w:val="0"/>
          <w:marRight w:val="0"/>
          <w:marTop w:val="0"/>
          <w:marBottom w:val="0"/>
          <w:divBdr>
            <w:top w:val="none" w:sz="0" w:space="0" w:color="auto"/>
            <w:left w:val="none" w:sz="0" w:space="0" w:color="auto"/>
            <w:bottom w:val="none" w:sz="0" w:space="0" w:color="auto"/>
            <w:right w:val="none" w:sz="0" w:space="0" w:color="auto"/>
          </w:divBdr>
        </w:div>
      </w:divsChild>
    </w:div>
    <w:div w:id="1357000643">
      <w:bodyDiv w:val="1"/>
      <w:marLeft w:val="0"/>
      <w:marRight w:val="0"/>
      <w:marTop w:val="0"/>
      <w:marBottom w:val="0"/>
      <w:divBdr>
        <w:top w:val="none" w:sz="0" w:space="0" w:color="auto"/>
        <w:left w:val="none" w:sz="0" w:space="0" w:color="auto"/>
        <w:bottom w:val="none" w:sz="0" w:space="0" w:color="auto"/>
        <w:right w:val="none" w:sz="0" w:space="0" w:color="auto"/>
      </w:divBdr>
    </w:div>
    <w:div w:id="1434938022">
      <w:bodyDiv w:val="1"/>
      <w:marLeft w:val="0"/>
      <w:marRight w:val="0"/>
      <w:marTop w:val="0"/>
      <w:marBottom w:val="0"/>
      <w:divBdr>
        <w:top w:val="none" w:sz="0" w:space="0" w:color="auto"/>
        <w:left w:val="none" w:sz="0" w:space="0" w:color="auto"/>
        <w:bottom w:val="none" w:sz="0" w:space="0" w:color="auto"/>
        <w:right w:val="none" w:sz="0" w:space="0" w:color="auto"/>
      </w:divBdr>
      <w:divsChild>
        <w:div w:id="1374578053">
          <w:marLeft w:val="0"/>
          <w:marRight w:val="0"/>
          <w:marTop w:val="0"/>
          <w:marBottom w:val="0"/>
          <w:divBdr>
            <w:top w:val="none" w:sz="0" w:space="0" w:color="auto"/>
            <w:left w:val="none" w:sz="0" w:space="0" w:color="auto"/>
            <w:bottom w:val="none" w:sz="0" w:space="0" w:color="auto"/>
            <w:right w:val="none" w:sz="0" w:space="0" w:color="auto"/>
          </w:divBdr>
        </w:div>
      </w:divsChild>
    </w:div>
    <w:div w:id="1801605621">
      <w:bodyDiv w:val="1"/>
      <w:marLeft w:val="0"/>
      <w:marRight w:val="0"/>
      <w:marTop w:val="0"/>
      <w:marBottom w:val="0"/>
      <w:divBdr>
        <w:top w:val="none" w:sz="0" w:space="0" w:color="auto"/>
        <w:left w:val="none" w:sz="0" w:space="0" w:color="auto"/>
        <w:bottom w:val="none" w:sz="0" w:space="0" w:color="auto"/>
        <w:right w:val="none" w:sz="0" w:space="0" w:color="auto"/>
      </w:divBdr>
      <w:divsChild>
        <w:div w:id="176385705">
          <w:marLeft w:val="0"/>
          <w:marRight w:val="0"/>
          <w:marTop w:val="0"/>
          <w:marBottom w:val="0"/>
          <w:divBdr>
            <w:top w:val="none" w:sz="0" w:space="0" w:color="auto"/>
            <w:left w:val="none" w:sz="0" w:space="0" w:color="auto"/>
            <w:bottom w:val="none" w:sz="0" w:space="0" w:color="auto"/>
            <w:right w:val="none" w:sz="0" w:space="0" w:color="auto"/>
          </w:divBdr>
        </w:div>
        <w:div w:id="1966884594">
          <w:marLeft w:val="0"/>
          <w:marRight w:val="0"/>
          <w:marTop w:val="0"/>
          <w:marBottom w:val="0"/>
          <w:divBdr>
            <w:top w:val="none" w:sz="0" w:space="0" w:color="auto"/>
            <w:left w:val="none" w:sz="0" w:space="0" w:color="auto"/>
            <w:bottom w:val="none" w:sz="0" w:space="0" w:color="auto"/>
            <w:right w:val="none" w:sz="0" w:space="0" w:color="auto"/>
          </w:divBdr>
        </w:div>
        <w:div w:id="1295257183">
          <w:marLeft w:val="0"/>
          <w:marRight w:val="0"/>
          <w:marTop w:val="0"/>
          <w:marBottom w:val="0"/>
          <w:divBdr>
            <w:top w:val="none" w:sz="0" w:space="0" w:color="auto"/>
            <w:left w:val="none" w:sz="0" w:space="0" w:color="auto"/>
            <w:bottom w:val="none" w:sz="0" w:space="0" w:color="auto"/>
            <w:right w:val="none" w:sz="0" w:space="0" w:color="auto"/>
          </w:divBdr>
        </w:div>
      </w:divsChild>
    </w:div>
    <w:div w:id="209527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Worl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wikipedia.org/wiki/3D_computer_graphic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Avatar_%28computing%2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n.wikipedia.org/wiki/Computer_simulation" TargetMode="External"/><Relationship Id="rId4" Type="http://schemas.openxmlformats.org/officeDocument/2006/relationships/settings" Target="settings.xml"/><Relationship Id="rId9" Type="http://schemas.openxmlformats.org/officeDocument/2006/relationships/hyperlink" Target="http://en.wikipedia.org/wiki/Online_communit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2C822-D701-4C52-A7E9-193E7B763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14</Pages>
  <Words>3556</Words>
  <Characters>20273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75</cp:revision>
  <dcterms:created xsi:type="dcterms:W3CDTF">2012-07-26T03:45:00Z</dcterms:created>
  <dcterms:modified xsi:type="dcterms:W3CDTF">2012-07-30T08:08:00Z</dcterms:modified>
</cp:coreProperties>
</file>