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2984" w:rsidRDefault="007C2984" w:rsidP="007C2984">
      <w:pPr>
        <w:pStyle w:val="Heading1"/>
      </w:pPr>
      <w:r>
        <w:t>12 Scary Signs That It's Time to Leave Your Company</w:t>
      </w:r>
    </w:p>
    <w:p w:rsidR="00B31249" w:rsidRPr="00B31249" w:rsidRDefault="00B31249" w:rsidP="00B31249"/>
    <w:tbl>
      <w:tblPr>
        <w:tblW w:w="0" w:type="auto"/>
        <w:tblInd w:w="168" w:type="dxa"/>
        <w:tblLook w:val="0000" w:firstRow="0" w:lastRow="0" w:firstColumn="0" w:lastColumn="0" w:noHBand="0" w:noVBand="0"/>
      </w:tblPr>
      <w:tblGrid>
        <w:gridCol w:w="480"/>
        <w:gridCol w:w="8760"/>
      </w:tblGrid>
      <w:tr w:rsidR="007C2984" w:rsidTr="00FE002D">
        <w:tblPrEx>
          <w:tblCellMar>
            <w:top w:w="0" w:type="dxa"/>
            <w:bottom w:w="0" w:type="dxa"/>
          </w:tblCellMar>
        </w:tblPrEx>
        <w:tc>
          <w:tcPr>
            <w:tcW w:w="480" w:type="dxa"/>
          </w:tcPr>
          <w:p w:rsidR="007C2984" w:rsidRDefault="007C2984" w:rsidP="007C2984">
            <w:pPr>
              <w:pStyle w:val="NormalWeb"/>
              <w:jc w:val="both"/>
              <w:outlineLvl w:val="2"/>
              <w:rPr>
                <w:rFonts w:asciiTheme="minorHAnsi" w:hAnsiTheme="minorHAnsi" w:cstheme="minorHAnsi"/>
                <w:bCs/>
                <w:sz w:val="22"/>
                <w:szCs w:val="22"/>
              </w:rPr>
            </w:pPr>
            <w:r>
              <w:rPr>
                <w:rFonts w:asciiTheme="minorHAnsi" w:hAnsiTheme="minorHAnsi" w:cstheme="minorHAnsi"/>
                <w:bCs/>
                <w:sz w:val="22"/>
                <w:szCs w:val="22"/>
              </w:rPr>
              <w:t>1</w:t>
            </w:r>
          </w:p>
        </w:tc>
        <w:tc>
          <w:tcPr>
            <w:tcW w:w="8760" w:type="dxa"/>
          </w:tcPr>
          <w:p w:rsidR="007C2984" w:rsidRPr="00FE002D" w:rsidRDefault="007C2984" w:rsidP="007E3D21">
            <w:pPr>
              <w:pStyle w:val="NormalWeb"/>
              <w:spacing w:before="0" w:beforeAutospacing="0" w:after="0" w:afterAutospacing="0"/>
              <w:jc w:val="both"/>
              <w:outlineLvl w:val="2"/>
              <w:rPr>
                <w:rFonts w:asciiTheme="minorHAnsi" w:hAnsiTheme="minorHAnsi" w:cstheme="minorHAnsi"/>
                <w:b/>
                <w:bCs/>
                <w:sz w:val="22"/>
                <w:szCs w:val="22"/>
              </w:rPr>
            </w:pPr>
            <w:r w:rsidRPr="00FE002D">
              <w:rPr>
                <w:rFonts w:asciiTheme="minorHAnsi" w:hAnsiTheme="minorHAnsi" w:cstheme="minorHAnsi"/>
                <w:b/>
                <w:bCs/>
                <w:sz w:val="22"/>
                <w:szCs w:val="22"/>
              </w:rPr>
              <w:t>The bills aren't paid on time</w:t>
            </w:r>
          </w:p>
          <w:p w:rsidR="007C2984" w:rsidRDefault="007C2984" w:rsidP="007E3D21">
            <w:pPr>
              <w:pStyle w:val="NormalWeb"/>
              <w:spacing w:before="0" w:beforeAutospacing="0" w:after="0" w:afterAutospacing="0"/>
              <w:jc w:val="both"/>
              <w:outlineLvl w:val="2"/>
              <w:rPr>
                <w:rFonts w:asciiTheme="minorHAnsi" w:hAnsiTheme="minorHAnsi" w:cstheme="minorHAnsi"/>
                <w:bCs/>
                <w:sz w:val="22"/>
                <w:szCs w:val="22"/>
              </w:rPr>
            </w:pPr>
            <w:r w:rsidRPr="007C2984">
              <w:rPr>
                <w:rFonts w:asciiTheme="minorHAnsi" w:hAnsiTheme="minorHAnsi" w:cstheme="minorHAnsi"/>
                <w:bCs/>
                <w:sz w:val="22"/>
                <w:szCs w:val="22"/>
              </w:rPr>
              <w:t>If you work with a creative agency, freelancers, outside IT, event management, or in another similar service, and your provider is telling you that their bills aren't being paid on time, your ears should perk up. Don't let the accounting department blame it on a temporary cash flow problem; ask what's really going on.</w:t>
            </w:r>
          </w:p>
          <w:p w:rsidR="00FE002D" w:rsidRDefault="00FE002D" w:rsidP="007C2984">
            <w:pPr>
              <w:pStyle w:val="NormalWeb"/>
              <w:jc w:val="both"/>
              <w:outlineLvl w:val="2"/>
              <w:rPr>
                <w:rFonts w:asciiTheme="minorHAnsi" w:hAnsiTheme="minorHAnsi" w:cstheme="minorHAnsi"/>
                <w:bCs/>
                <w:sz w:val="22"/>
                <w:szCs w:val="22"/>
              </w:rPr>
            </w:pPr>
          </w:p>
        </w:tc>
      </w:tr>
      <w:tr w:rsidR="007C2984" w:rsidTr="00FE002D">
        <w:tblPrEx>
          <w:tblCellMar>
            <w:top w:w="0" w:type="dxa"/>
            <w:bottom w:w="0" w:type="dxa"/>
          </w:tblCellMar>
        </w:tblPrEx>
        <w:tc>
          <w:tcPr>
            <w:tcW w:w="480" w:type="dxa"/>
          </w:tcPr>
          <w:p w:rsidR="007C2984" w:rsidRDefault="007C2984" w:rsidP="007C2984">
            <w:pPr>
              <w:pStyle w:val="NormalWeb"/>
              <w:jc w:val="both"/>
              <w:outlineLvl w:val="2"/>
              <w:rPr>
                <w:rFonts w:asciiTheme="minorHAnsi" w:hAnsiTheme="minorHAnsi" w:cstheme="minorHAnsi"/>
                <w:bCs/>
                <w:sz w:val="22"/>
                <w:szCs w:val="22"/>
              </w:rPr>
            </w:pPr>
            <w:r>
              <w:rPr>
                <w:rFonts w:asciiTheme="minorHAnsi" w:hAnsiTheme="minorHAnsi" w:cstheme="minorHAnsi"/>
                <w:bCs/>
                <w:sz w:val="22"/>
                <w:szCs w:val="22"/>
              </w:rPr>
              <w:t>2</w:t>
            </w:r>
          </w:p>
        </w:tc>
        <w:tc>
          <w:tcPr>
            <w:tcW w:w="8760" w:type="dxa"/>
          </w:tcPr>
          <w:p w:rsidR="007C2984" w:rsidRPr="00FE002D" w:rsidRDefault="007C2984" w:rsidP="007E3D21">
            <w:pPr>
              <w:pStyle w:val="NormalWeb"/>
              <w:spacing w:before="0" w:beforeAutospacing="0" w:after="0" w:afterAutospacing="0"/>
              <w:jc w:val="both"/>
              <w:outlineLvl w:val="2"/>
              <w:rPr>
                <w:rFonts w:asciiTheme="minorHAnsi" w:hAnsiTheme="minorHAnsi" w:cstheme="minorHAnsi"/>
                <w:b/>
                <w:bCs/>
                <w:sz w:val="22"/>
                <w:szCs w:val="22"/>
              </w:rPr>
            </w:pPr>
            <w:r w:rsidRPr="00FE002D">
              <w:rPr>
                <w:rFonts w:asciiTheme="minorHAnsi" w:hAnsiTheme="minorHAnsi" w:cstheme="minorHAnsi"/>
                <w:b/>
                <w:bCs/>
                <w:sz w:val="22"/>
                <w:szCs w:val="22"/>
              </w:rPr>
              <w:t>You don't get paid.</w:t>
            </w:r>
          </w:p>
          <w:p w:rsidR="007C2984" w:rsidRDefault="007C2984" w:rsidP="007E3D21">
            <w:pPr>
              <w:pStyle w:val="NormalWeb"/>
              <w:spacing w:before="0" w:beforeAutospacing="0" w:after="0" w:afterAutospacing="0"/>
              <w:jc w:val="both"/>
              <w:outlineLvl w:val="2"/>
              <w:rPr>
                <w:rFonts w:asciiTheme="minorHAnsi" w:hAnsiTheme="minorHAnsi" w:cstheme="minorHAnsi"/>
                <w:bCs/>
                <w:sz w:val="22"/>
                <w:szCs w:val="22"/>
              </w:rPr>
            </w:pPr>
            <w:r w:rsidRPr="00153279">
              <w:rPr>
                <w:rFonts w:asciiTheme="minorHAnsi" w:hAnsiTheme="minorHAnsi" w:cstheme="minorHAnsi"/>
                <w:bCs/>
                <w:sz w:val="22"/>
                <w:szCs w:val="22"/>
              </w:rPr>
              <w:t>Even companies in trouble will do everything in their power to pay employees first and every other bill second, so if you're not getting paid or your check arrives late, know that your company's financial situation is pretty dire.</w:t>
            </w:r>
          </w:p>
          <w:p w:rsidR="00FE002D" w:rsidRPr="007C2984" w:rsidRDefault="00FE002D" w:rsidP="007C2984">
            <w:pPr>
              <w:pStyle w:val="NormalWeb"/>
              <w:jc w:val="both"/>
              <w:outlineLvl w:val="2"/>
              <w:rPr>
                <w:rFonts w:asciiTheme="minorHAnsi" w:hAnsiTheme="minorHAnsi" w:cstheme="minorHAnsi"/>
                <w:bCs/>
                <w:sz w:val="22"/>
                <w:szCs w:val="22"/>
              </w:rPr>
            </w:pPr>
          </w:p>
        </w:tc>
      </w:tr>
      <w:tr w:rsidR="007C2984" w:rsidTr="00FE002D">
        <w:tblPrEx>
          <w:tblCellMar>
            <w:top w:w="0" w:type="dxa"/>
            <w:bottom w:w="0" w:type="dxa"/>
          </w:tblCellMar>
        </w:tblPrEx>
        <w:tc>
          <w:tcPr>
            <w:tcW w:w="480" w:type="dxa"/>
          </w:tcPr>
          <w:p w:rsidR="007C2984" w:rsidRDefault="007C2984" w:rsidP="007C2984">
            <w:pPr>
              <w:pStyle w:val="NormalWeb"/>
              <w:jc w:val="both"/>
              <w:outlineLvl w:val="2"/>
              <w:rPr>
                <w:rFonts w:asciiTheme="minorHAnsi" w:hAnsiTheme="minorHAnsi" w:cstheme="minorHAnsi"/>
                <w:bCs/>
                <w:sz w:val="22"/>
                <w:szCs w:val="22"/>
              </w:rPr>
            </w:pPr>
            <w:r>
              <w:rPr>
                <w:rFonts w:asciiTheme="minorHAnsi" w:hAnsiTheme="minorHAnsi" w:cstheme="minorHAnsi"/>
                <w:bCs/>
                <w:sz w:val="22"/>
                <w:szCs w:val="22"/>
              </w:rPr>
              <w:t>3</w:t>
            </w:r>
          </w:p>
        </w:tc>
        <w:tc>
          <w:tcPr>
            <w:tcW w:w="8760" w:type="dxa"/>
          </w:tcPr>
          <w:p w:rsidR="007C2984" w:rsidRPr="00FE002D" w:rsidRDefault="007C2984" w:rsidP="007E3D21">
            <w:pPr>
              <w:pStyle w:val="NormalWeb"/>
              <w:spacing w:before="0" w:beforeAutospacing="0" w:after="0" w:afterAutospacing="0"/>
              <w:jc w:val="both"/>
              <w:outlineLvl w:val="2"/>
              <w:rPr>
                <w:rFonts w:asciiTheme="minorHAnsi" w:hAnsiTheme="minorHAnsi" w:cstheme="minorHAnsi"/>
                <w:b/>
                <w:bCs/>
                <w:sz w:val="22"/>
                <w:szCs w:val="22"/>
              </w:rPr>
            </w:pPr>
            <w:r w:rsidRPr="00FE002D">
              <w:rPr>
                <w:rFonts w:asciiTheme="minorHAnsi" w:hAnsiTheme="minorHAnsi" w:cstheme="minorHAnsi"/>
                <w:b/>
                <w:bCs/>
                <w:sz w:val="22"/>
                <w:szCs w:val="22"/>
              </w:rPr>
              <w:t>No raises</w:t>
            </w:r>
          </w:p>
          <w:p w:rsidR="007C2984" w:rsidRDefault="007C2984" w:rsidP="007E3D21">
            <w:pPr>
              <w:pStyle w:val="NormalWeb"/>
              <w:spacing w:before="0" w:beforeAutospacing="0" w:after="0" w:afterAutospacing="0"/>
              <w:jc w:val="both"/>
              <w:outlineLvl w:val="2"/>
              <w:rPr>
                <w:rFonts w:asciiTheme="minorHAnsi" w:hAnsiTheme="minorHAnsi" w:cstheme="minorHAnsi"/>
                <w:bCs/>
                <w:sz w:val="22"/>
                <w:szCs w:val="22"/>
              </w:rPr>
            </w:pPr>
            <w:r w:rsidRPr="00153279">
              <w:rPr>
                <w:rFonts w:asciiTheme="minorHAnsi" w:hAnsiTheme="minorHAnsi" w:cstheme="minorHAnsi"/>
                <w:bCs/>
                <w:sz w:val="22"/>
                <w:szCs w:val="22"/>
              </w:rPr>
              <w:t>Businesses need to invest in talent. Not only do stingy raises bring down morale, but it guarantees the loss of top performers as well. Happy employees are such a significant part of a sustainable business that if you hear the news that there are no salary increases for the year, run for the hills</w:t>
            </w:r>
          </w:p>
          <w:p w:rsidR="00FE002D" w:rsidRPr="007C2984" w:rsidRDefault="00FE002D" w:rsidP="007C2984">
            <w:pPr>
              <w:pStyle w:val="NormalWeb"/>
              <w:jc w:val="both"/>
              <w:outlineLvl w:val="2"/>
              <w:rPr>
                <w:rFonts w:asciiTheme="minorHAnsi" w:hAnsiTheme="minorHAnsi" w:cstheme="minorHAnsi"/>
                <w:bCs/>
                <w:sz w:val="22"/>
                <w:szCs w:val="22"/>
              </w:rPr>
            </w:pPr>
          </w:p>
        </w:tc>
      </w:tr>
      <w:tr w:rsidR="007C2984" w:rsidTr="00FE002D">
        <w:tblPrEx>
          <w:tblCellMar>
            <w:top w:w="0" w:type="dxa"/>
            <w:bottom w:w="0" w:type="dxa"/>
          </w:tblCellMar>
        </w:tblPrEx>
        <w:tc>
          <w:tcPr>
            <w:tcW w:w="480" w:type="dxa"/>
          </w:tcPr>
          <w:p w:rsidR="007C2984" w:rsidRDefault="007C2984" w:rsidP="007E3D21">
            <w:pPr>
              <w:pStyle w:val="NormalWeb"/>
              <w:spacing w:before="0" w:beforeAutospacing="0" w:after="0" w:afterAutospacing="0"/>
              <w:jc w:val="both"/>
              <w:outlineLvl w:val="2"/>
              <w:rPr>
                <w:rFonts w:asciiTheme="minorHAnsi" w:hAnsiTheme="minorHAnsi" w:cstheme="minorHAnsi"/>
                <w:bCs/>
                <w:sz w:val="22"/>
                <w:szCs w:val="22"/>
              </w:rPr>
            </w:pPr>
            <w:r>
              <w:rPr>
                <w:rFonts w:asciiTheme="minorHAnsi" w:hAnsiTheme="minorHAnsi" w:cstheme="minorHAnsi"/>
                <w:bCs/>
                <w:sz w:val="22"/>
                <w:szCs w:val="22"/>
              </w:rPr>
              <w:t>4</w:t>
            </w:r>
          </w:p>
        </w:tc>
        <w:tc>
          <w:tcPr>
            <w:tcW w:w="8760" w:type="dxa"/>
          </w:tcPr>
          <w:p w:rsidR="007C2984" w:rsidRPr="00FE002D" w:rsidRDefault="007C2984" w:rsidP="007E3D21">
            <w:pPr>
              <w:pStyle w:val="NormalWeb"/>
              <w:spacing w:before="0" w:beforeAutospacing="0" w:after="0" w:afterAutospacing="0"/>
              <w:jc w:val="both"/>
              <w:outlineLvl w:val="2"/>
              <w:rPr>
                <w:rFonts w:asciiTheme="minorHAnsi" w:hAnsiTheme="minorHAnsi" w:cstheme="minorHAnsi"/>
                <w:b/>
                <w:bCs/>
                <w:sz w:val="22"/>
                <w:szCs w:val="22"/>
              </w:rPr>
            </w:pPr>
            <w:r w:rsidRPr="00FE002D">
              <w:rPr>
                <w:rFonts w:asciiTheme="minorHAnsi" w:hAnsiTheme="minorHAnsi" w:cstheme="minorHAnsi"/>
                <w:b/>
                <w:bCs/>
                <w:sz w:val="22"/>
                <w:szCs w:val="22"/>
              </w:rPr>
              <w:t>Leadership changes</w:t>
            </w:r>
          </w:p>
          <w:p w:rsidR="007C2984" w:rsidRDefault="007C2984" w:rsidP="007E3D21">
            <w:pPr>
              <w:pStyle w:val="NormalWeb"/>
              <w:spacing w:before="0" w:beforeAutospacing="0" w:after="0" w:afterAutospacing="0"/>
              <w:jc w:val="both"/>
              <w:outlineLvl w:val="2"/>
              <w:rPr>
                <w:rFonts w:asciiTheme="minorHAnsi" w:hAnsiTheme="minorHAnsi" w:cstheme="minorHAnsi"/>
                <w:bCs/>
                <w:sz w:val="22"/>
                <w:szCs w:val="22"/>
              </w:rPr>
            </w:pPr>
            <w:r w:rsidRPr="00153279">
              <w:rPr>
                <w:rFonts w:asciiTheme="minorHAnsi" w:hAnsiTheme="minorHAnsi" w:cstheme="minorHAnsi"/>
                <w:bCs/>
                <w:sz w:val="22"/>
                <w:szCs w:val="22"/>
              </w:rPr>
              <w:t>When your CEO or president is pushed out of the company, and new leadership comes in, it's time to activate your backup plan. Regardless of whether you do phenomenal work, new leadership often means a new vision and direction—one that may not include your position or even your department.</w:t>
            </w:r>
          </w:p>
          <w:p w:rsidR="00FE002D" w:rsidRPr="007C2984" w:rsidRDefault="00FE002D" w:rsidP="007E3D21">
            <w:pPr>
              <w:pStyle w:val="NormalWeb"/>
              <w:spacing w:before="0" w:beforeAutospacing="0" w:after="0" w:afterAutospacing="0"/>
              <w:jc w:val="both"/>
              <w:outlineLvl w:val="2"/>
              <w:rPr>
                <w:rFonts w:asciiTheme="minorHAnsi" w:hAnsiTheme="minorHAnsi" w:cstheme="minorHAnsi"/>
                <w:bCs/>
                <w:sz w:val="22"/>
                <w:szCs w:val="22"/>
              </w:rPr>
            </w:pPr>
          </w:p>
        </w:tc>
      </w:tr>
      <w:tr w:rsidR="007C2984" w:rsidTr="00FE002D">
        <w:tblPrEx>
          <w:tblCellMar>
            <w:top w:w="0" w:type="dxa"/>
            <w:bottom w:w="0" w:type="dxa"/>
          </w:tblCellMar>
        </w:tblPrEx>
        <w:tc>
          <w:tcPr>
            <w:tcW w:w="480" w:type="dxa"/>
          </w:tcPr>
          <w:p w:rsidR="007C2984" w:rsidRDefault="007C2984" w:rsidP="007E3D21">
            <w:pPr>
              <w:pStyle w:val="NormalWeb"/>
              <w:spacing w:before="0" w:beforeAutospacing="0" w:after="0" w:afterAutospacing="0"/>
              <w:jc w:val="both"/>
              <w:outlineLvl w:val="2"/>
              <w:rPr>
                <w:rFonts w:asciiTheme="minorHAnsi" w:hAnsiTheme="minorHAnsi" w:cstheme="minorHAnsi"/>
                <w:bCs/>
                <w:sz w:val="22"/>
                <w:szCs w:val="22"/>
              </w:rPr>
            </w:pPr>
            <w:r>
              <w:rPr>
                <w:rFonts w:asciiTheme="minorHAnsi" w:hAnsiTheme="minorHAnsi" w:cstheme="minorHAnsi"/>
                <w:bCs/>
                <w:sz w:val="22"/>
                <w:szCs w:val="22"/>
              </w:rPr>
              <w:t>5</w:t>
            </w:r>
          </w:p>
        </w:tc>
        <w:tc>
          <w:tcPr>
            <w:tcW w:w="8760" w:type="dxa"/>
          </w:tcPr>
          <w:p w:rsidR="007C2984" w:rsidRPr="00FE002D" w:rsidRDefault="007C2984" w:rsidP="007E3D21">
            <w:pPr>
              <w:pStyle w:val="NormalWeb"/>
              <w:spacing w:before="0" w:beforeAutospacing="0" w:after="0" w:afterAutospacing="0"/>
              <w:jc w:val="both"/>
              <w:outlineLvl w:val="2"/>
              <w:rPr>
                <w:rFonts w:asciiTheme="minorHAnsi" w:hAnsiTheme="minorHAnsi" w:cstheme="minorHAnsi"/>
                <w:b/>
                <w:bCs/>
                <w:sz w:val="22"/>
                <w:szCs w:val="22"/>
              </w:rPr>
            </w:pPr>
            <w:r w:rsidRPr="00FE002D">
              <w:rPr>
                <w:rFonts w:asciiTheme="minorHAnsi" w:hAnsiTheme="minorHAnsi" w:cstheme="minorHAnsi"/>
                <w:b/>
                <w:bCs/>
                <w:sz w:val="22"/>
                <w:szCs w:val="22"/>
              </w:rPr>
              <w:t>High turnover</w:t>
            </w:r>
          </w:p>
          <w:p w:rsidR="007C2984" w:rsidRDefault="007C2984" w:rsidP="007E3D21">
            <w:pPr>
              <w:pStyle w:val="NormalWeb"/>
              <w:spacing w:before="0" w:beforeAutospacing="0" w:after="0" w:afterAutospacing="0"/>
              <w:jc w:val="both"/>
              <w:outlineLvl w:val="2"/>
              <w:rPr>
                <w:rFonts w:asciiTheme="minorHAnsi" w:hAnsiTheme="minorHAnsi" w:cstheme="minorHAnsi"/>
                <w:bCs/>
                <w:sz w:val="22"/>
                <w:szCs w:val="22"/>
              </w:rPr>
            </w:pPr>
            <w:r w:rsidRPr="00153279">
              <w:rPr>
                <w:rFonts w:asciiTheme="minorHAnsi" w:hAnsiTheme="minorHAnsi" w:cstheme="minorHAnsi"/>
                <w:bCs/>
                <w:sz w:val="22"/>
                <w:szCs w:val="22"/>
              </w:rPr>
              <w:t>Do people keep quitting? It's often a sign of poor management, salary, and benefit practices. Constant turnover affects the entire organization too; new employees act as roadblocks until they receive the required training they need to get up to speed.</w:t>
            </w:r>
          </w:p>
          <w:p w:rsidR="00FE002D" w:rsidRPr="007C2984" w:rsidRDefault="00FE002D" w:rsidP="007E3D21">
            <w:pPr>
              <w:pStyle w:val="NormalWeb"/>
              <w:spacing w:before="0" w:beforeAutospacing="0" w:after="0" w:afterAutospacing="0"/>
              <w:jc w:val="both"/>
              <w:outlineLvl w:val="2"/>
              <w:rPr>
                <w:rFonts w:asciiTheme="minorHAnsi" w:hAnsiTheme="minorHAnsi" w:cstheme="minorHAnsi"/>
                <w:bCs/>
                <w:sz w:val="22"/>
                <w:szCs w:val="22"/>
              </w:rPr>
            </w:pPr>
          </w:p>
        </w:tc>
      </w:tr>
      <w:tr w:rsidR="007C2984" w:rsidTr="00FE002D">
        <w:tblPrEx>
          <w:tblCellMar>
            <w:top w:w="0" w:type="dxa"/>
            <w:bottom w:w="0" w:type="dxa"/>
          </w:tblCellMar>
        </w:tblPrEx>
        <w:tc>
          <w:tcPr>
            <w:tcW w:w="480" w:type="dxa"/>
          </w:tcPr>
          <w:p w:rsidR="007C2984" w:rsidRDefault="007C2984" w:rsidP="007E3D21">
            <w:pPr>
              <w:pStyle w:val="NormalWeb"/>
              <w:spacing w:before="0" w:beforeAutospacing="0" w:after="0" w:afterAutospacing="0"/>
              <w:jc w:val="both"/>
              <w:outlineLvl w:val="2"/>
              <w:rPr>
                <w:rFonts w:asciiTheme="minorHAnsi" w:hAnsiTheme="minorHAnsi" w:cstheme="minorHAnsi"/>
                <w:bCs/>
                <w:sz w:val="22"/>
                <w:szCs w:val="22"/>
              </w:rPr>
            </w:pPr>
            <w:r>
              <w:rPr>
                <w:rFonts w:asciiTheme="minorHAnsi" w:hAnsiTheme="minorHAnsi" w:cstheme="minorHAnsi"/>
                <w:bCs/>
                <w:sz w:val="22"/>
                <w:szCs w:val="22"/>
              </w:rPr>
              <w:t>6</w:t>
            </w:r>
          </w:p>
        </w:tc>
        <w:tc>
          <w:tcPr>
            <w:tcW w:w="8760" w:type="dxa"/>
          </w:tcPr>
          <w:p w:rsidR="007C2984" w:rsidRPr="00FE002D" w:rsidRDefault="007C2984" w:rsidP="007E3D21">
            <w:pPr>
              <w:pStyle w:val="NormalWeb"/>
              <w:spacing w:before="0" w:beforeAutospacing="0" w:after="0" w:afterAutospacing="0"/>
              <w:jc w:val="both"/>
              <w:outlineLvl w:val="2"/>
              <w:rPr>
                <w:rFonts w:asciiTheme="minorHAnsi" w:hAnsiTheme="minorHAnsi" w:cstheme="minorHAnsi"/>
                <w:b/>
                <w:bCs/>
                <w:sz w:val="22"/>
                <w:szCs w:val="22"/>
              </w:rPr>
            </w:pPr>
            <w:r w:rsidRPr="00FE002D">
              <w:rPr>
                <w:rFonts w:asciiTheme="minorHAnsi" w:hAnsiTheme="minorHAnsi" w:cstheme="minorHAnsi"/>
                <w:b/>
                <w:bCs/>
                <w:sz w:val="22"/>
                <w:szCs w:val="22"/>
              </w:rPr>
              <w:t>A hiring freeze</w:t>
            </w:r>
          </w:p>
          <w:p w:rsidR="007C2984" w:rsidRDefault="007C2984" w:rsidP="007E3D21">
            <w:pPr>
              <w:pStyle w:val="NormalWeb"/>
              <w:spacing w:before="0" w:beforeAutospacing="0" w:after="0" w:afterAutospacing="0"/>
              <w:jc w:val="both"/>
              <w:outlineLvl w:val="2"/>
              <w:rPr>
                <w:rFonts w:asciiTheme="minorHAnsi" w:hAnsiTheme="minorHAnsi" w:cstheme="minorHAnsi"/>
                <w:bCs/>
                <w:sz w:val="22"/>
                <w:szCs w:val="22"/>
              </w:rPr>
            </w:pPr>
            <w:r w:rsidRPr="00153279">
              <w:rPr>
                <w:rFonts w:asciiTheme="minorHAnsi" w:hAnsiTheme="minorHAnsi" w:cstheme="minorHAnsi"/>
                <w:bCs/>
                <w:sz w:val="22"/>
                <w:szCs w:val="22"/>
              </w:rPr>
              <w:t>Some companies will tell you about a hiring freeze, but many others simply won't fill a position when an employee quits. The explanation may be that the old position is redundant or no longer relevant to the organization's current goals, but more likely, the company needs to save cash.</w:t>
            </w:r>
          </w:p>
          <w:p w:rsidR="00FE002D" w:rsidRPr="007C2984" w:rsidRDefault="00FE002D" w:rsidP="007E3D21">
            <w:pPr>
              <w:pStyle w:val="NormalWeb"/>
              <w:spacing w:before="0" w:beforeAutospacing="0" w:after="0" w:afterAutospacing="0"/>
              <w:jc w:val="both"/>
              <w:outlineLvl w:val="2"/>
              <w:rPr>
                <w:rFonts w:asciiTheme="minorHAnsi" w:hAnsiTheme="minorHAnsi" w:cstheme="minorHAnsi"/>
                <w:bCs/>
                <w:sz w:val="22"/>
                <w:szCs w:val="22"/>
              </w:rPr>
            </w:pPr>
          </w:p>
        </w:tc>
      </w:tr>
      <w:tr w:rsidR="007C2984" w:rsidTr="00FE002D">
        <w:tblPrEx>
          <w:tblCellMar>
            <w:top w:w="0" w:type="dxa"/>
            <w:bottom w:w="0" w:type="dxa"/>
          </w:tblCellMar>
        </w:tblPrEx>
        <w:tc>
          <w:tcPr>
            <w:tcW w:w="480" w:type="dxa"/>
          </w:tcPr>
          <w:p w:rsidR="007C2984" w:rsidRDefault="007C2984" w:rsidP="007E3D21">
            <w:pPr>
              <w:pStyle w:val="NormalWeb"/>
              <w:spacing w:before="0" w:beforeAutospacing="0" w:after="0" w:afterAutospacing="0"/>
              <w:jc w:val="both"/>
              <w:outlineLvl w:val="2"/>
              <w:rPr>
                <w:rFonts w:asciiTheme="minorHAnsi" w:hAnsiTheme="minorHAnsi" w:cstheme="minorHAnsi"/>
                <w:bCs/>
                <w:sz w:val="22"/>
                <w:szCs w:val="22"/>
              </w:rPr>
            </w:pPr>
            <w:r>
              <w:rPr>
                <w:rFonts w:asciiTheme="minorHAnsi" w:hAnsiTheme="minorHAnsi" w:cstheme="minorHAnsi"/>
                <w:bCs/>
                <w:sz w:val="22"/>
                <w:szCs w:val="22"/>
              </w:rPr>
              <w:t>7</w:t>
            </w:r>
          </w:p>
        </w:tc>
        <w:tc>
          <w:tcPr>
            <w:tcW w:w="8760" w:type="dxa"/>
          </w:tcPr>
          <w:p w:rsidR="007C2984" w:rsidRPr="00FE002D" w:rsidRDefault="007C2984" w:rsidP="007E3D21">
            <w:pPr>
              <w:pStyle w:val="NormalWeb"/>
              <w:spacing w:before="0" w:beforeAutospacing="0" w:after="0" w:afterAutospacing="0"/>
              <w:jc w:val="both"/>
              <w:outlineLvl w:val="2"/>
              <w:rPr>
                <w:rFonts w:asciiTheme="minorHAnsi" w:hAnsiTheme="minorHAnsi" w:cstheme="minorHAnsi"/>
                <w:b/>
                <w:bCs/>
                <w:sz w:val="22"/>
                <w:szCs w:val="22"/>
              </w:rPr>
            </w:pPr>
            <w:r w:rsidRPr="00FE002D">
              <w:rPr>
                <w:rFonts w:asciiTheme="minorHAnsi" w:hAnsiTheme="minorHAnsi" w:cstheme="minorHAnsi"/>
                <w:b/>
                <w:bCs/>
                <w:sz w:val="22"/>
                <w:szCs w:val="22"/>
              </w:rPr>
              <w:t>Reorganization and restructuring</w:t>
            </w:r>
          </w:p>
          <w:p w:rsidR="007C2984" w:rsidRPr="00153279" w:rsidRDefault="007C2984" w:rsidP="007E3D21">
            <w:pPr>
              <w:pStyle w:val="NormalWeb"/>
              <w:spacing w:before="0" w:beforeAutospacing="0" w:after="0" w:afterAutospacing="0"/>
              <w:jc w:val="both"/>
              <w:outlineLvl w:val="2"/>
              <w:rPr>
                <w:rFonts w:asciiTheme="minorHAnsi" w:hAnsiTheme="minorHAnsi" w:cstheme="minorHAnsi"/>
                <w:bCs/>
                <w:sz w:val="22"/>
                <w:szCs w:val="22"/>
              </w:rPr>
            </w:pPr>
            <w:r w:rsidRPr="00153279">
              <w:rPr>
                <w:rFonts w:asciiTheme="minorHAnsi" w:hAnsiTheme="minorHAnsi" w:cstheme="minorHAnsi"/>
                <w:bCs/>
                <w:sz w:val="22"/>
                <w:szCs w:val="22"/>
              </w:rPr>
              <w:t>Do you suddenly have a new boss? Did your colleague switch departments? A new organizational structure may not make sense to you, but it probably helps the spreadsheets balance. It's also a sign that the company is floundering to find its footing and focus.</w:t>
            </w:r>
          </w:p>
          <w:p w:rsidR="007C2984" w:rsidRDefault="007C2984" w:rsidP="007E3D21">
            <w:pPr>
              <w:pStyle w:val="NormalWeb"/>
              <w:spacing w:before="0" w:beforeAutospacing="0" w:after="0" w:afterAutospacing="0"/>
              <w:jc w:val="both"/>
              <w:outlineLvl w:val="2"/>
              <w:rPr>
                <w:rFonts w:asciiTheme="minorHAnsi" w:hAnsiTheme="minorHAnsi" w:cstheme="minorHAnsi"/>
                <w:bCs/>
                <w:sz w:val="22"/>
                <w:szCs w:val="22"/>
              </w:rPr>
            </w:pPr>
          </w:p>
          <w:p w:rsidR="007E3D21" w:rsidRDefault="007E3D21" w:rsidP="007E3D21">
            <w:pPr>
              <w:pStyle w:val="NormalWeb"/>
              <w:spacing w:before="0" w:beforeAutospacing="0" w:after="0" w:afterAutospacing="0"/>
              <w:jc w:val="both"/>
              <w:outlineLvl w:val="2"/>
              <w:rPr>
                <w:rFonts w:asciiTheme="minorHAnsi" w:hAnsiTheme="minorHAnsi" w:cstheme="minorHAnsi"/>
                <w:bCs/>
                <w:sz w:val="22"/>
                <w:szCs w:val="22"/>
              </w:rPr>
            </w:pPr>
          </w:p>
          <w:p w:rsidR="007E3D21" w:rsidRDefault="007E3D21" w:rsidP="007E3D21">
            <w:pPr>
              <w:pStyle w:val="NormalWeb"/>
              <w:spacing w:before="0" w:beforeAutospacing="0" w:after="0" w:afterAutospacing="0"/>
              <w:jc w:val="both"/>
              <w:outlineLvl w:val="2"/>
              <w:rPr>
                <w:rFonts w:asciiTheme="minorHAnsi" w:hAnsiTheme="minorHAnsi" w:cstheme="minorHAnsi"/>
                <w:bCs/>
                <w:sz w:val="22"/>
                <w:szCs w:val="22"/>
              </w:rPr>
            </w:pPr>
          </w:p>
          <w:p w:rsidR="007E3D21" w:rsidRPr="007C2984" w:rsidRDefault="007E3D21" w:rsidP="007E3D21">
            <w:pPr>
              <w:pStyle w:val="NormalWeb"/>
              <w:spacing w:before="0" w:beforeAutospacing="0" w:after="0" w:afterAutospacing="0"/>
              <w:jc w:val="both"/>
              <w:outlineLvl w:val="2"/>
              <w:rPr>
                <w:rFonts w:asciiTheme="minorHAnsi" w:hAnsiTheme="minorHAnsi" w:cstheme="minorHAnsi"/>
                <w:bCs/>
                <w:sz w:val="22"/>
                <w:szCs w:val="22"/>
              </w:rPr>
            </w:pPr>
          </w:p>
        </w:tc>
      </w:tr>
      <w:tr w:rsidR="007C2984" w:rsidTr="00FE002D">
        <w:tblPrEx>
          <w:tblCellMar>
            <w:top w:w="0" w:type="dxa"/>
            <w:bottom w:w="0" w:type="dxa"/>
          </w:tblCellMar>
        </w:tblPrEx>
        <w:tc>
          <w:tcPr>
            <w:tcW w:w="480" w:type="dxa"/>
          </w:tcPr>
          <w:p w:rsidR="007C2984" w:rsidRDefault="007C2984" w:rsidP="007E3D21">
            <w:pPr>
              <w:pStyle w:val="NormalWeb"/>
              <w:spacing w:before="0" w:beforeAutospacing="0" w:after="0" w:afterAutospacing="0"/>
              <w:jc w:val="both"/>
              <w:outlineLvl w:val="2"/>
              <w:rPr>
                <w:rFonts w:asciiTheme="minorHAnsi" w:hAnsiTheme="minorHAnsi" w:cstheme="minorHAnsi"/>
                <w:bCs/>
                <w:sz w:val="22"/>
                <w:szCs w:val="22"/>
              </w:rPr>
            </w:pPr>
            <w:r>
              <w:rPr>
                <w:rFonts w:asciiTheme="minorHAnsi" w:hAnsiTheme="minorHAnsi" w:cstheme="minorHAnsi"/>
                <w:bCs/>
                <w:sz w:val="22"/>
                <w:szCs w:val="22"/>
              </w:rPr>
              <w:lastRenderedPageBreak/>
              <w:t>8</w:t>
            </w:r>
          </w:p>
        </w:tc>
        <w:tc>
          <w:tcPr>
            <w:tcW w:w="8760" w:type="dxa"/>
          </w:tcPr>
          <w:p w:rsidR="007C2984" w:rsidRPr="00FE002D" w:rsidRDefault="007C2984" w:rsidP="007E3D21">
            <w:pPr>
              <w:pStyle w:val="NormalWeb"/>
              <w:spacing w:before="0" w:beforeAutospacing="0" w:after="0" w:afterAutospacing="0"/>
              <w:jc w:val="both"/>
              <w:outlineLvl w:val="2"/>
              <w:rPr>
                <w:rFonts w:asciiTheme="minorHAnsi" w:hAnsiTheme="minorHAnsi" w:cstheme="minorHAnsi"/>
                <w:b/>
                <w:bCs/>
                <w:sz w:val="22"/>
                <w:szCs w:val="22"/>
              </w:rPr>
            </w:pPr>
            <w:r w:rsidRPr="00FE002D">
              <w:rPr>
                <w:rFonts w:asciiTheme="minorHAnsi" w:hAnsiTheme="minorHAnsi" w:cstheme="minorHAnsi"/>
                <w:b/>
                <w:bCs/>
                <w:sz w:val="22"/>
                <w:szCs w:val="22"/>
              </w:rPr>
              <w:t>Closed doors</w:t>
            </w:r>
          </w:p>
          <w:p w:rsidR="007C2984" w:rsidRDefault="007C2984" w:rsidP="007E3D21">
            <w:pPr>
              <w:pStyle w:val="NormalWeb"/>
              <w:spacing w:before="0" w:beforeAutospacing="0" w:after="0" w:afterAutospacing="0"/>
              <w:jc w:val="both"/>
              <w:outlineLvl w:val="2"/>
              <w:rPr>
                <w:rFonts w:asciiTheme="minorHAnsi" w:hAnsiTheme="minorHAnsi" w:cstheme="minorHAnsi"/>
                <w:bCs/>
                <w:sz w:val="22"/>
                <w:szCs w:val="22"/>
              </w:rPr>
            </w:pPr>
            <w:r w:rsidRPr="00153279">
              <w:rPr>
                <w:rFonts w:asciiTheme="minorHAnsi" w:hAnsiTheme="minorHAnsi" w:cstheme="minorHAnsi"/>
                <w:bCs/>
                <w:sz w:val="22"/>
                <w:szCs w:val="22"/>
              </w:rPr>
              <w:t>If more and more meetings start to happen behind closed doors, take it as a sign that something is up. While being secretive can mean a big product launch, it can also mean that there are tough issues that need to be discussed. In general, a quiet office is a dead office.</w:t>
            </w:r>
          </w:p>
          <w:p w:rsidR="00FE002D" w:rsidRPr="007C2984" w:rsidRDefault="00FE002D" w:rsidP="007E3D21">
            <w:pPr>
              <w:pStyle w:val="NormalWeb"/>
              <w:spacing w:before="0" w:beforeAutospacing="0" w:after="0" w:afterAutospacing="0"/>
              <w:jc w:val="both"/>
              <w:outlineLvl w:val="2"/>
              <w:rPr>
                <w:rFonts w:asciiTheme="minorHAnsi" w:hAnsiTheme="minorHAnsi" w:cstheme="minorHAnsi"/>
                <w:bCs/>
                <w:sz w:val="22"/>
                <w:szCs w:val="22"/>
              </w:rPr>
            </w:pPr>
          </w:p>
        </w:tc>
      </w:tr>
      <w:tr w:rsidR="007C2984" w:rsidTr="00FE002D">
        <w:tblPrEx>
          <w:tblCellMar>
            <w:top w:w="0" w:type="dxa"/>
            <w:bottom w:w="0" w:type="dxa"/>
          </w:tblCellMar>
        </w:tblPrEx>
        <w:tc>
          <w:tcPr>
            <w:tcW w:w="480" w:type="dxa"/>
          </w:tcPr>
          <w:p w:rsidR="007C2984" w:rsidRDefault="007C2984" w:rsidP="007E3D21">
            <w:pPr>
              <w:pStyle w:val="NormalWeb"/>
              <w:spacing w:before="0" w:beforeAutospacing="0" w:after="0" w:afterAutospacing="0"/>
              <w:jc w:val="both"/>
              <w:outlineLvl w:val="2"/>
              <w:rPr>
                <w:rFonts w:asciiTheme="minorHAnsi" w:hAnsiTheme="minorHAnsi" w:cstheme="minorHAnsi"/>
                <w:bCs/>
                <w:sz w:val="22"/>
                <w:szCs w:val="22"/>
              </w:rPr>
            </w:pPr>
            <w:r>
              <w:rPr>
                <w:rFonts w:asciiTheme="minorHAnsi" w:hAnsiTheme="minorHAnsi" w:cstheme="minorHAnsi"/>
                <w:bCs/>
                <w:sz w:val="22"/>
                <w:szCs w:val="22"/>
              </w:rPr>
              <w:t>9</w:t>
            </w:r>
          </w:p>
        </w:tc>
        <w:tc>
          <w:tcPr>
            <w:tcW w:w="8760" w:type="dxa"/>
          </w:tcPr>
          <w:p w:rsidR="007C2984" w:rsidRPr="00FE002D" w:rsidRDefault="007C2984" w:rsidP="007E3D21">
            <w:pPr>
              <w:pStyle w:val="NormalWeb"/>
              <w:spacing w:before="0" w:beforeAutospacing="0" w:after="0" w:afterAutospacing="0"/>
              <w:jc w:val="both"/>
              <w:outlineLvl w:val="2"/>
              <w:rPr>
                <w:rFonts w:asciiTheme="minorHAnsi" w:hAnsiTheme="minorHAnsi" w:cstheme="minorHAnsi"/>
                <w:b/>
                <w:bCs/>
                <w:sz w:val="22"/>
                <w:szCs w:val="22"/>
              </w:rPr>
            </w:pPr>
            <w:r w:rsidRPr="00FE002D">
              <w:rPr>
                <w:rFonts w:asciiTheme="minorHAnsi" w:hAnsiTheme="minorHAnsi" w:cstheme="minorHAnsi"/>
                <w:b/>
                <w:bCs/>
                <w:sz w:val="22"/>
                <w:szCs w:val="22"/>
              </w:rPr>
              <w:t>Employee morale</w:t>
            </w:r>
          </w:p>
          <w:p w:rsidR="007C2984" w:rsidRDefault="007C2984" w:rsidP="007E3D21">
            <w:pPr>
              <w:pStyle w:val="NormalWeb"/>
              <w:spacing w:before="0" w:beforeAutospacing="0" w:after="0" w:afterAutospacing="0"/>
              <w:jc w:val="both"/>
              <w:outlineLvl w:val="2"/>
              <w:rPr>
                <w:rFonts w:asciiTheme="minorHAnsi" w:hAnsiTheme="minorHAnsi" w:cstheme="minorHAnsi"/>
                <w:bCs/>
                <w:sz w:val="22"/>
                <w:szCs w:val="22"/>
              </w:rPr>
            </w:pPr>
            <w:r w:rsidRPr="00153279">
              <w:rPr>
                <w:rFonts w:asciiTheme="minorHAnsi" w:hAnsiTheme="minorHAnsi" w:cstheme="minorHAnsi"/>
                <w:bCs/>
                <w:sz w:val="22"/>
                <w:szCs w:val="22"/>
              </w:rPr>
              <w:t>When complaints start to outnumber celebrations, you have a problem. Look out for signs that employees start leaving early and coming in late first, then listen for the complaints. A toxic environment where all your colleagues are unhappy is not a fun or productive place to work.</w:t>
            </w:r>
          </w:p>
          <w:p w:rsidR="00FE002D" w:rsidRPr="007C2984" w:rsidRDefault="00FE002D" w:rsidP="007E3D21">
            <w:pPr>
              <w:pStyle w:val="NormalWeb"/>
              <w:spacing w:before="0" w:beforeAutospacing="0" w:after="0" w:afterAutospacing="0"/>
              <w:jc w:val="both"/>
              <w:outlineLvl w:val="2"/>
              <w:rPr>
                <w:rFonts w:asciiTheme="minorHAnsi" w:hAnsiTheme="minorHAnsi" w:cstheme="minorHAnsi"/>
                <w:bCs/>
                <w:sz w:val="22"/>
                <w:szCs w:val="22"/>
              </w:rPr>
            </w:pPr>
          </w:p>
        </w:tc>
      </w:tr>
      <w:tr w:rsidR="007C2984" w:rsidTr="00FE002D">
        <w:tblPrEx>
          <w:tblCellMar>
            <w:top w:w="0" w:type="dxa"/>
            <w:bottom w:w="0" w:type="dxa"/>
          </w:tblCellMar>
        </w:tblPrEx>
        <w:tc>
          <w:tcPr>
            <w:tcW w:w="480" w:type="dxa"/>
          </w:tcPr>
          <w:p w:rsidR="007C2984" w:rsidRDefault="007C2984" w:rsidP="007E3D21">
            <w:pPr>
              <w:pStyle w:val="NormalWeb"/>
              <w:spacing w:before="0" w:beforeAutospacing="0" w:after="0" w:afterAutospacing="0"/>
              <w:jc w:val="both"/>
              <w:outlineLvl w:val="2"/>
              <w:rPr>
                <w:rFonts w:asciiTheme="minorHAnsi" w:hAnsiTheme="minorHAnsi" w:cstheme="minorHAnsi"/>
                <w:bCs/>
                <w:sz w:val="22"/>
                <w:szCs w:val="22"/>
              </w:rPr>
            </w:pPr>
            <w:r>
              <w:rPr>
                <w:rFonts w:asciiTheme="minorHAnsi" w:hAnsiTheme="minorHAnsi" w:cstheme="minorHAnsi"/>
                <w:bCs/>
                <w:sz w:val="22"/>
                <w:szCs w:val="22"/>
              </w:rPr>
              <w:t>10</w:t>
            </w:r>
          </w:p>
        </w:tc>
        <w:tc>
          <w:tcPr>
            <w:tcW w:w="8760" w:type="dxa"/>
          </w:tcPr>
          <w:p w:rsidR="007C2984" w:rsidRPr="00FE002D" w:rsidRDefault="007C2984" w:rsidP="007E3D21">
            <w:pPr>
              <w:pStyle w:val="NormalWeb"/>
              <w:spacing w:before="0" w:beforeAutospacing="0" w:after="0" w:afterAutospacing="0"/>
              <w:jc w:val="both"/>
              <w:outlineLvl w:val="2"/>
              <w:rPr>
                <w:rFonts w:asciiTheme="minorHAnsi" w:hAnsiTheme="minorHAnsi" w:cstheme="minorHAnsi"/>
                <w:b/>
                <w:bCs/>
                <w:sz w:val="22"/>
                <w:szCs w:val="22"/>
              </w:rPr>
            </w:pPr>
            <w:r w:rsidRPr="00FE002D">
              <w:rPr>
                <w:rFonts w:asciiTheme="minorHAnsi" w:hAnsiTheme="minorHAnsi" w:cstheme="minorHAnsi"/>
                <w:b/>
                <w:bCs/>
                <w:sz w:val="22"/>
                <w:szCs w:val="22"/>
              </w:rPr>
              <w:t>Unclear direction, goals, or mission</w:t>
            </w:r>
          </w:p>
          <w:p w:rsidR="007C2984" w:rsidRDefault="007C2984" w:rsidP="007E3D21">
            <w:pPr>
              <w:pStyle w:val="NormalWeb"/>
              <w:spacing w:before="0" w:beforeAutospacing="0" w:after="0" w:afterAutospacing="0"/>
              <w:jc w:val="both"/>
              <w:outlineLvl w:val="2"/>
              <w:rPr>
                <w:rFonts w:asciiTheme="minorHAnsi" w:hAnsiTheme="minorHAnsi" w:cstheme="minorHAnsi"/>
                <w:bCs/>
                <w:sz w:val="22"/>
                <w:szCs w:val="22"/>
              </w:rPr>
            </w:pPr>
            <w:r w:rsidRPr="00153279">
              <w:rPr>
                <w:rFonts w:asciiTheme="minorHAnsi" w:hAnsiTheme="minorHAnsi" w:cstheme="minorHAnsi"/>
                <w:bCs/>
                <w:sz w:val="22"/>
                <w:szCs w:val="22"/>
              </w:rPr>
              <w:t>If you're not sure what you should be working on from one week to the next, and asking for clarification gets you nowhere, take it as a sign that the company ship is sinking. Employees need clear, organizational leadership to execute on.</w:t>
            </w:r>
          </w:p>
          <w:p w:rsidR="00FE002D" w:rsidRPr="007C2984" w:rsidRDefault="00FE002D" w:rsidP="007E3D21">
            <w:pPr>
              <w:pStyle w:val="NormalWeb"/>
              <w:spacing w:before="0" w:beforeAutospacing="0" w:after="0" w:afterAutospacing="0"/>
              <w:jc w:val="both"/>
              <w:outlineLvl w:val="2"/>
              <w:rPr>
                <w:rFonts w:asciiTheme="minorHAnsi" w:hAnsiTheme="minorHAnsi" w:cstheme="minorHAnsi"/>
                <w:bCs/>
                <w:sz w:val="22"/>
                <w:szCs w:val="22"/>
              </w:rPr>
            </w:pPr>
          </w:p>
        </w:tc>
      </w:tr>
      <w:tr w:rsidR="007C2984" w:rsidTr="00FE002D">
        <w:tblPrEx>
          <w:tblCellMar>
            <w:top w:w="0" w:type="dxa"/>
            <w:bottom w:w="0" w:type="dxa"/>
          </w:tblCellMar>
        </w:tblPrEx>
        <w:tc>
          <w:tcPr>
            <w:tcW w:w="480" w:type="dxa"/>
          </w:tcPr>
          <w:p w:rsidR="007C2984" w:rsidRDefault="007C2984" w:rsidP="007E3D21">
            <w:pPr>
              <w:pStyle w:val="NormalWeb"/>
              <w:spacing w:before="0" w:beforeAutospacing="0" w:after="0" w:afterAutospacing="0"/>
              <w:jc w:val="both"/>
              <w:outlineLvl w:val="2"/>
              <w:rPr>
                <w:rFonts w:asciiTheme="minorHAnsi" w:hAnsiTheme="minorHAnsi" w:cstheme="minorHAnsi"/>
                <w:bCs/>
                <w:sz w:val="22"/>
                <w:szCs w:val="22"/>
              </w:rPr>
            </w:pPr>
            <w:r>
              <w:rPr>
                <w:rFonts w:asciiTheme="minorHAnsi" w:hAnsiTheme="minorHAnsi" w:cstheme="minorHAnsi"/>
                <w:bCs/>
                <w:sz w:val="22"/>
                <w:szCs w:val="22"/>
              </w:rPr>
              <w:t>11</w:t>
            </w:r>
          </w:p>
        </w:tc>
        <w:tc>
          <w:tcPr>
            <w:tcW w:w="8760" w:type="dxa"/>
          </w:tcPr>
          <w:p w:rsidR="007C2984" w:rsidRPr="00FE002D" w:rsidRDefault="007C2984" w:rsidP="007E3D21">
            <w:pPr>
              <w:pStyle w:val="NormalWeb"/>
              <w:spacing w:before="0" w:beforeAutospacing="0" w:after="0" w:afterAutospacing="0"/>
              <w:jc w:val="both"/>
              <w:outlineLvl w:val="2"/>
              <w:rPr>
                <w:rFonts w:asciiTheme="minorHAnsi" w:hAnsiTheme="minorHAnsi" w:cstheme="minorHAnsi"/>
                <w:b/>
                <w:bCs/>
                <w:sz w:val="22"/>
                <w:szCs w:val="22"/>
              </w:rPr>
            </w:pPr>
            <w:r w:rsidRPr="00FE002D">
              <w:rPr>
                <w:rFonts w:asciiTheme="minorHAnsi" w:hAnsiTheme="minorHAnsi" w:cstheme="minorHAnsi"/>
                <w:b/>
                <w:bCs/>
                <w:sz w:val="22"/>
                <w:szCs w:val="22"/>
              </w:rPr>
              <w:t>Delayed implementation</w:t>
            </w:r>
          </w:p>
          <w:p w:rsidR="007C2984" w:rsidRDefault="007C2984" w:rsidP="007E3D21">
            <w:pPr>
              <w:pStyle w:val="NormalWeb"/>
              <w:spacing w:before="0" w:beforeAutospacing="0" w:after="0" w:afterAutospacing="0"/>
              <w:jc w:val="both"/>
              <w:outlineLvl w:val="2"/>
              <w:rPr>
                <w:rFonts w:asciiTheme="minorHAnsi" w:hAnsiTheme="minorHAnsi" w:cstheme="minorHAnsi"/>
                <w:bCs/>
                <w:sz w:val="22"/>
                <w:szCs w:val="22"/>
              </w:rPr>
            </w:pPr>
            <w:r w:rsidRPr="00153279">
              <w:rPr>
                <w:rFonts w:asciiTheme="minorHAnsi" w:hAnsiTheme="minorHAnsi" w:cstheme="minorHAnsi"/>
                <w:bCs/>
                <w:sz w:val="22"/>
                <w:szCs w:val="22"/>
              </w:rPr>
              <w:t>Got great ideas but can't push them through? When you aren't allowed to execute on even low-cost strategies, it's often a frustrating sign that you won't be able to contribute any sort of meaningful work any time soon. Watch out, your company is probably coming to a standstill.</w:t>
            </w:r>
          </w:p>
          <w:p w:rsidR="00FE002D" w:rsidRPr="007C2984" w:rsidRDefault="00FE002D" w:rsidP="007E3D21">
            <w:pPr>
              <w:pStyle w:val="NormalWeb"/>
              <w:spacing w:before="0" w:beforeAutospacing="0" w:after="0" w:afterAutospacing="0"/>
              <w:jc w:val="both"/>
              <w:outlineLvl w:val="2"/>
              <w:rPr>
                <w:rFonts w:asciiTheme="minorHAnsi" w:hAnsiTheme="minorHAnsi" w:cstheme="minorHAnsi"/>
                <w:bCs/>
                <w:sz w:val="22"/>
                <w:szCs w:val="22"/>
              </w:rPr>
            </w:pPr>
          </w:p>
        </w:tc>
      </w:tr>
      <w:tr w:rsidR="007C2984" w:rsidTr="00FE002D">
        <w:tblPrEx>
          <w:tblCellMar>
            <w:top w:w="0" w:type="dxa"/>
            <w:bottom w:w="0" w:type="dxa"/>
          </w:tblCellMar>
        </w:tblPrEx>
        <w:tc>
          <w:tcPr>
            <w:tcW w:w="480" w:type="dxa"/>
          </w:tcPr>
          <w:p w:rsidR="007C2984" w:rsidRDefault="007C2984" w:rsidP="007E3D21">
            <w:pPr>
              <w:pStyle w:val="NormalWeb"/>
              <w:spacing w:before="0" w:beforeAutospacing="0" w:after="0" w:afterAutospacing="0"/>
              <w:jc w:val="both"/>
              <w:outlineLvl w:val="2"/>
              <w:rPr>
                <w:rFonts w:asciiTheme="minorHAnsi" w:hAnsiTheme="minorHAnsi" w:cstheme="minorHAnsi"/>
                <w:bCs/>
                <w:sz w:val="22"/>
                <w:szCs w:val="22"/>
              </w:rPr>
            </w:pPr>
            <w:bookmarkStart w:id="0" w:name="_GoBack" w:colFirst="1" w:colLast="1"/>
            <w:r>
              <w:rPr>
                <w:rFonts w:asciiTheme="minorHAnsi" w:hAnsiTheme="minorHAnsi" w:cstheme="minorHAnsi"/>
                <w:bCs/>
                <w:sz w:val="22"/>
                <w:szCs w:val="22"/>
              </w:rPr>
              <w:t>12</w:t>
            </w:r>
          </w:p>
        </w:tc>
        <w:tc>
          <w:tcPr>
            <w:tcW w:w="8760" w:type="dxa"/>
          </w:tcPr>
          <w:p w:rsidR="007C2984" w:rsidRPr="00FE002D" w:rsidRDefault="007C2984" w:rsidP="007E3D21">
            <w:pPr>
              <w:pStyle w:val="NormalWeb"/>
              <w:spacing w:before="0" w:beforeAutospacing="0" w:after="0" w:afterAutospacing="0"/>
              <w:jc w:val="both"/>
              <w:outlineLvl w:val="2"/>
              <w:rPr>
                <w:rFonts w:asciiTheme="minorHAnsi" w:hAnsiTheme="minorHAnsi" w:cstheme="minorHAnsi"/>
                <w:b/>
                <w:bCs/>
                <w:sz w:val="22"/>
                <w:szCs w:val="22"/>
              </w:rPr>
            </w:pPr>
            <w:r w:rsidRPr="00FE002D">
              <w:rPr>
                <w:rFonts w:asciiTheme="minorHAnsi" w:hAnsiTheme="minorHAnsi" w:cstheme="minorHAnsi"/>
                <w:b/>
                <w:bCs/>
                <w:sz w:val="22"/>
                <w:szCs w:val="22"/>
              </w:rPr>
              <w:t>Frenzied, stop-and-go pace</w:t>
            </w:r>
          </w:p>
          <w:p w:rsidR="007C2984" w:rsidRPr="007C2984" w:rsidRDefault="007C2984" w:rsidP="007E3D21">
            <w:pPr>
              <w:pStyle w:val="NormalWeb"/>
              <w:spacing w:before="0" w:beforeAutospacing="0" w:after="0" w:afterAutospacing="0"/>
              <w:jc w:val="both"/>
              <w:outlineLvl w:val="2"/>
              <w:rPr>
                <w:rFonts w:asciiTheme="minorHAnsi" w:hAnsiTheme="minorHAnsi" w:cstheme="minorHAnsi"/>
                <w:bCs/>
                <w:sz w:val="22"/>
                <w:szCs w:val="22"/>
              </w:rPr>
            </w:pPr>
            <w:r w:rsidRPr="00153279">
              <w:rPr>
                <w:rFonts w:asciiTheme="minorHAnsi" w:hAnsiTheme="minorHAnsi" w:cstheme="minorHAnsi"/>
                <w:bCs/>
                <w:sz w:val="22"/>
                <w:szCs w:val="22"/>
              </w:rPr>
              <w:t>One week you're knee-deep into new objectives and tasks, and the next week your plate is empty. What's going on? A stop-and-go pace will make it impossible to build upon success or failure, so try to find some consistency or find a new job.</w:t>
            </w:r>
          </w:p>
        </w:tc>
      </w:tr>
      <w:bookmarkEnd w:id="0"/>
    </w:tbl>
    <w:p w:rsidR="007C2984" w:rsidRDefault="007C2984" w:rsidP="007C2984">
      <w:pPr>
        <w:pStyle w:val="NormalWeb"/>
        <w:jc w:val="both"/>
        <w:outlineLvl w:val="2"/>
        <w:rPr>
          <w:rFonts w:asciiTheme="minorHAnsi" w:hAnsiTheme="minorHAnsi" w:cstheme="minorHAnsi"/>
          <w:bCs/>
          <w:sz w:val="22"/>
          <w:szCs w:val="22"/>
        </w:rPr>
      </w:pPr>
    </w:p>
    <w:p w:rsidR="007C2984" w:rsidRDefault="007C2984" w:rsidP="00153279">
      <w:pPr>
        <w:jc w:val="both"/>
        <w:outlineLvl w:val="2"/>
        <w:rPr>
          <w:rFonts w:cstheme="minorHAnsi"/>
          <w:bCs/>
        </w:rPr>
      </w:pPr>
    </w:p>
    <w:p w:rsidR="00153279" w:rsidRDefault="00153279" w:rsidP="00153279">
      <w:pPr>
        <w:pStyle w:val="NormalWeb"/>
        <w:ind w:left="720"/>
        <w:jc w:val="both"/>
        <w:outlineLvl w:val="2"/>
        <w:rPr>
          <w:rFonts w:asciiTheme="minorHAnsi" w:hAnsiTheme="minorHAnsi" w:cstheme="minorHAnsi"/>
          <w:bCs/>
          <w:sz w:val="22"/>
          <w:szCs w:val="22"/>
        </w:rPr>
      </w:pPr>
    </w:p>
    <w:p w:rsidR="007C2984" w:rsidRPr="00153279" w:rsidRDefault="007C2984">
      <w:pPr>
        <w:pStyle w:val="NormalWeb"/>
        <w:ind w:left="720"/>
        <w:jc w:val="both"/>
        <w:outlineLvl w:val="2"/>
        <w:rPr>
          <w:rFonts w:asciiTheme="minorHAnsi" w:hAnsiTheme="minorHAnsi" w:cstheme="minorHAnsi"/>
          <w:bCs/>
          <w:sz w:val="22"/>
          <w:szCs w:val="22"/>
        </w:rPr>
      </w:pPr>
    </w:p>
    <w:sectPr w:rsidR="007C2984" w:rsidRPr="00153279" w:rsidSect="007E3D21">
      <w:pgSz w:w="12240" w:h="15840"/>
      <w:pgMar w:top="1440" w:right="1440" w:bottom="90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5304796"/>
    <w:multiLevelType w:val="multilevel"/>
    <w:tmpl w:val="062E4D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67C7164E"/>
    <w:multiLevelType w:val="multilevel"/>
    <w:tmpl w:val="062E4D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lvlOverride w:ilvl="0">
      <w:startOverride w:val="2"/>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6A2C"/>
    <w:rsid w:val="00153279"/>
    <w:rsid w:val="007C2984"/>
    <w:rsid w:val="007E3D21"/>
    <w:rsid w:val="00861976"/>
    <w:rsid w:val="00A361FC"/>
    <w:rsid w:val="00B31249"/>
    <w:rsid w:val="00D21C5A"/>
    <w:rsid w:val="00EA773D"/>
    <w:rsid w:val="00FD6A2C"/>
    <w:rsid w:val="00FE00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7C298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A361FC"/>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361FC"/>
    <w:rPr>
      <w:rFonts w:ascii="Times New Roman" w:eastAsia="Times New Roman" w:hAnsi="Times New Roman" w:cs="Times New Roman"/>
      <w:b/>
      <w:bCs/>
      <w:sz w:val="36"/>
      <w:szCs w:val="36"/>
    </w:rPr>
  </w:style>
  <w:style w:type="paragraph" w:styleId="NormalWeb">
    <w:name w:val="Normal (Web)"/>
    <w:basedOn w:val="Normal"/>
    <w:uiPriority w:val="99"/>
    <w:unhideWhenUsed/>
    <w:rsid w:val="00A361F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7C2984"/>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7C298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A361FC"/>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361FC"/>
    <w:rPr>
      <w:rFonts w:ascii="Times New Roman" w:eastAsia="Times New Roman" w:hAnsi="Times New Roman" w:cs="Times New Roman"/>
      <w:b/>
      <w:bCs/>
      <w:sz w:val="36"/>
      <w:szCs w:val="36"/>
    </w:rPr>
  </w:style>
  <w:style w:type="paragraph" w:styleId="NormalWeb">
    <w:name w:val="Normal (Web)"/>
    <w:basedOn w:val="Normal"/>
    <w:uiPriority w:val="99"/>
    <w:unhideWhenUsed/>
    <w:rsid w:val="00A361F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7C2984"/>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704932">
      <w:bodyDiv w:val="1"/>
      <w:marLeft w:val="0"/>
      <w:marRight w:val="0"/>
      <w:marTop w:val="0"/>
      <w:marBottom w:val="0"/>
      <w:divBdr>
        <w:top w:val="none" w:sz="0" w:space="0" w:color="auto"/>
        <w:left w:val="none" w:sz="0" w:space="0" w:color="auto"/>
        <w:bottom w:val="none" w:sz="0" w:space="0" w:color="auto"/>
        <w:right w:val="none" w:sz="0" w:space="0" w:color="auto"/>
      </w:divBdr>
      <w:divsChild>
        <w:div w:id="1280837826">
          <w:marLeft w:val="0"/>
          <w:marRight w:val="0"/>
          <w:marTop w:val="0"/>
          <w:marBottom w:val="0"/>
          <w:divBdr>
            <w:top w:val="none" w:sz="0" w:space="0" w:color="auto"/>
            <w:left w:val="none" w:sz="0" w:space="0" w:color="auto"/>
            <w:bottom w:val="none" w:sz="0" w:space="0" w:color="auto"/>
            <w:right w:val="none" w:sz="0" w:space="0" w:color="auto"/>
          </w:divBdr>
        </w:div>
      </w:divsChild>
    </w:div>
    <w:div w:id="193738391">
      <w:bodyDiv w:val="1"/>
      <w:marLeft w:val="0"/>
      <w:marRight w:val="0"/>
      <w:marTop w:val="0"/>
      <w:marBottom w:val="0"/>
      <w:divBdr>
        <w:top w:val="none" w:sz="0" w:space="0" w:color="auto"/>
        <w:left w:val="none" w:sz="0" w:space="0" w:color="auto"/>
        <w:bottom w:val="none" w:sz="0" w:space="0" w:color="auto"/>
        <w:right w:val="none" w:sz="0" w:space="0" w:color="auto"/>
      </w:divBdr>
    </w:div>
    <w:div w:id="228535857">
      <w:bodyDiv w:val="1"/>
      <w:marLeft w:val="0"/>
      <w:marRight w:val="0"/>
      <w:marTop w:val="0"/>
      <w:marBottom w:val="0"/>
      <w:divBdr>
        <w:top w:val="none" w:sz="0" w:space="0" w:color="auto"/>
        <w:left w:val="none" w:sz="0" w:space="0" w:color="auto"/>
        <w:bottom w:val="none" w:sz="0" w:space="0" w:color="auto"/>
        <w:right w:val="none" w:sz="0" w:space="0" w:color="auto"/>
      </w:divBdr>
      <w:divsChild>
        <w:div w:id="1938440340">
          <w:marLeft w:val="0"/>
          <w:marRight w:val="0"/>
          <w:marTop w:val="0"/>
          <w:marBottom w:val="0"/>
          <w:divBdr>
            <w:top w:val="none" w:sz="0" w:space="0" w:color="auto"/>
            <w:left w:val="none" w:sz="0" w:space="0" w:color="auto"/>
            <w:bottom w:val="none" w:sz="0" w:space="0" w:color="auto"/>
            <w:right w:val="none" w:sz="0" w:space="0" w:color="auto"/>
          </w:divBdr>
        </w:div>
      </w:divsChild>
    </w:div>
    <w:div w:id="378945216">
      <w:bodyDiv w:val="1"/>
      <w:marLeft w:val="0"/>
      <w:marRight w:val="0"/>
      <w:marTop w:val="0"/>
      <w:marBottom w:val="0"/>
      <w:divBdr>
        <w:top w:val="none" w:sz="0" w:space="0" w:color="auto"/>
        <w:left w:val="none" w:sz="0" w:space="0" w:color="auto"/>
        <w:bottom w:val="none" w:sz="0" w:space="0" w:color="auto"/>
        <w:right w:val="none" w:sz="0" w:space="0" w:color="auto"/>
      </w:divBdr>
      <w:divsChild>
        <w:div w:id="1922250136">
          <w:marLeft w:val="0"/>
          <w:marRight w:val="0"/>
          <w:marTop w:val="0"/>
          <w:marBottom w:val="0"/>
          <w:divBdr>
            <w:top w:val="none" w:sz="0" w:space="0" w:color="auto"/>
            <w:left w:val="none" w:sz="0" w:space="0" w:color="auto"/>
            <w:bottom w:val="none" w:sz="0" w:space="0" w:color="auto"/>
            <w:right w:val="none" w:sz="0" w:space="0" w:color="auto"/>
          </w:divBdr>
        </w:div>
      </w:divsChild>
    </w:div>
    <w:div w:id="495994437">
      <w:bodyDiv w:val="1"/>
      <w:marLeft w:val="0"/>
      <w:marRight w:val="0"/>
      <w:marTop w:val="0"/>
      <w:marBottom w:val="0"/>
      <w:divBdr>
        <w:top w:val="none" w:sz="0" w:space="0" w:color="auto"/>
        <w:left w:val="none" w:sz="0" w:space="0" w:color="auto"/>
        <w:bottom w:val="none" w:sz="0" w:space="0" w:color="auto"/>
        <w:right w:val="none" w:sz="0" w:space="0" w:color="auto"/>
      </w:divBdr>
      <w:divsChild>
        <w:div w:id="1654605676">
          <w:marLeft w:val="0"/>
          <w:marRight w:val="0"/>
          <w:marTop w:val="0"/>
          <w:marBottom w:val="0"/>
          <w:divBdr>
            <w:top w:val="none" w:sz="0" w:space="0" w:color="auto"/>
            <w:left w:val="none" w:sz="0" w:space="0" w:color="auto"/>
            <w:bottom w:val="none" w:sz="0" w:space="0" w:color="auto"/>
            <w:right w:val="none" w:sz="0" w:space="0" w:color="auto"/>
          </w:divBdr>
        </w:div>
      </w:divsChild>
    </w:div>
    <w:div w:id="698362722">
      <w:bodyDiv w:val="1"/>
      <w:marLeft w:val="0"/>
      <w:marRight w:val="0"/>
      <w:marTop w:val="0"/>
      <w:marBottom w:val="0"/>
      <w:divBdr>
        <w:top w:val="none" w:sz="0" w:space="0" w:color="auto"/>
        <w:left w:val="none" w:sz="0" w:space="0" w:color="auto"/>
        <w:bottom w:val="none" w:sz="0" w:space="0" w:color="auto"/>
        <w:right w:val="none" w:sz="0" w:space="0" w:color="auto"/>
      </w:divBdr>
      <w:divsChild>
        <w:div w:id="653023649">
          <w:marLeft w:val="0"/>
          <w:marRight w:val="0"/>
          <w:marTop w:val="0"/>
          <w:marBottom w:val="0"/>
          <w:divBdr>
            <w:top w:val="none" w:sz="0" w:space="0" w:color="auto"/>
            <w:left w:val="none" w:sz="0" w:space="0" w:color="auto"/>
            <w:bottom w:val="none" w:sz="0" w:space="0" w:color="auto"/>
            <w:right w:val="none" w:sz="0" w:space="0" w:color="auto"/>
          </w:divBdr>
        </w:div>
      </w:divsChild>
    </w:div>
    <w:div w:id="849150277">
      <w:bodyDiv w:val="1"/>
      <w:marLeft w:val="0"/>
      <w:marRight w:val="0"/>
      <w:marTop w:val="0"/>
      <w:marBottom w:val="0"/>
      <w:divBdr>
        <w:top w:val="none" w:sz="0" w:space="0" w:color="auto"/>
        <w:left w:val="none" w:sz="0" w:space="0" w:color="auto"/>
        <w:bottom w:val="none" w:sz="0" w:space="0" w:color="auto"/>
        <w:right w:val="none" w:sz="0" w:space="0" w:color="auto"/>
      </w:divBdr>
      <w:divsChild>
        <w:div w:id="1966426125">
          <w:marLeft w:val="0"/>
          <w:marRight w:val="0"/>
          <w:marTop w:val="0"/>
          <w:marBottom w:val="0"/>
          <w:divBdr>
            <w:top w:val="none" w:sz="0" w:space="0" w:color="auto"/>
            <w:left w:val="none" w:sz="0" w:space="0" w:color="auto"/>
            <w:bottom w:val="none" w:sz="0" w:space="0" w:color="auto"/>
            <w:right w:val="none" w:sz="0" w:space="0" w:color="auto"/>
          </w:divBdr>
        </w:div>
      </w:divsChild>
    </w:div>
    <w:div w:id="1095786263">
      <w:bodyDiv w:val="1"/>
      <w:marLeft w:val="0"/>
      <w:marRight w:val="0"/>
      <w:marTop w:val="0"/>
      <w:marBottom w:val="0"/>
      <w:divBdr>
        <w:top w:val="none" w:sz="0" w:space="0" w:color="auto"/>
        <w:left w:val="none" w:sz="0" w:space="0" w:color="auto"/>
        <w:bottom w:val="none" w:sz="0" w:space="0" w:color="auto"/>
        <w:right w:val="none" w:sz="0" w:space="0" w:color="auto"/>
      </w:divBdr>
      <w:divsChild>
        <w:div w:id="1743335746">
          <w:marLeft w:val="0"/>
          <w:marRight w:val="0"/>
          <w:marTop w:val="0"/>
          <w:marBottom w:val="0"/>
          <w:divBdr>
            <w:top w:val="none" w:sz="0" w:space="0" w:color="auto"/>
            <w:left w:val="none" w:sz="0" w:space="0" w:color="auto"/>
            <w:bottom w:val="none" w:sz="0" w:space="0" w:color="auto"/>
            <w:right w:val="none" w:sz="0" w:space="0" w:color="auto"/>
          </w:divBdr>
        </w:div>
      </w:divsChild>
    </w:div>
    <w:div w:id="1175149451">
      <w:bodyDiv w:val="1"/>
      <w:marLeft w:val="0"/>
      <w:marRight w:val="0"/>
      <w:marTop w:val="0"/>
      <w:marBottom w:val="0"/>
      <w:divBdr>
        <w:top w:val="none" w:sz="0" w:space="0" w:color="auto"/>
        <w:left w:val="none" w:sz="0" w:space="0" w:color="auto"/>
        <w:bottom w:val="none" w:sz="0" w:space="0" w:color="auto"/>
        <w:right w:val="none" w:sz="0" w:space="0" w:color="auto"/>
      </w:divBdr>
      <w:divsChild>
        <w:div w:id="1486818183">
          <w:marLeft w:val="0"/>
          <w:marRight w:val="0"/>
          <w:marTop w:val="0"/>
          <w:marBottom w:val="0"/>
          <w:divBdr>
            <w:top w:val="none" w:sz="0" w:space="0" w:color="auto"/>
            <w:left w:val="none" w:sz="0" w:space="0" w:color="auto"/>
            <w:bottom w:val="none" w:sz="0" w:space="0" w:color="auto"/>
            <w:right w:val="none" w:sz="0" w:space="0" w:color="auto"/>
          </w:divBdr>
        </w:div>
      </w:divsChild>
    </w:div>
    <w:div w:id="1257597638">
      <w:bodyDiv w:val="1"/>
      <w:marLeft w:val="0"/>
      <w:marRight w:val="0"/>
      <w:marTop w:val="0"/>
      <w:marBottom w:val="0"/>
      <w:divBdr>
        <w:top w:val="none" w:sz="0" w:space="0" w:color="auto"/>
        <w:left w:val="none" w:sz="0" w:space="0" w:color="auto"/>
        <w:bottom w:val="none" w:sz="0" w:space="0" w:color="auto"/>
        <w:right w:val="none" w:sz="0" w:space="0" w:color="auto"/>
      </w:divBdr>
      <w:divsChild>
        <w:div w:id="950015146">
          <w:marLeft w:val="0"/>
          <w:marRight w:val="0"/>
          <w:marTop w:val="0"/>
          <w:marBottom w:val="0"/>
          <w:divBdr>
            <w:top w:val="none" w:sz="0" w:space="0" w:color="auto"/>
            <w:left w:val="none" w:sz="0" w:space="0" w:color="auto"/>
            <w:bottom w:val="none" w:sz="0" w:space="0" w:color="auto"/>
            <w:right w:val="none" w:sz="0" w:space="0" w:color="auto"/>
          </w:divBdr>
          <w:divsChild>
            <w:div w:id="1856309146">
              <w:marLeft w:val="0"/>
              <w:marRight w:val="0"/>
              <w:marTop w:val="0"/>
              <w:marBottom w:val="0"/>
              <w:divBdr>
                <w:top w:val="none" w:sz="0" w:space="0" w:color="auto"/>
                <w:left w:val="none" w:sz="0" w:space="0" w:color="auto"/>
                <w:bottom w:val="none" w:sz="0" w:space="0" w:color="auto"/>
                <w:right w:val="none" w:sz="0" w:space="0" w:color="auto"/>
              </w:divBdr>
            </w:div>
            <w:div w:id="625545168">
              <w:marLeft w:val="0"/>
              <w:marRight w:val="0"/>
              <w:marTop w:val="0"/>
              <w:marBottom w:val="0"/>
              <w:divBdr>
                <w:top w:val="none" w:sz="0" w:space="0" w:color="auto"/>
                <w:left w:val="none" w:sz="0" w:space="0" w:color="auto"/>
                <w:bottom w:val="none" w:sz="0" w:space="0" w:color="auto"/>
                <w:right w:val="none" w:sz="0" w:space="0" w:color="auto"/>
              </w:divBdr>
            </w:div>
          </w:divsChild>
        </w:div>
        <w:div w:id="7755983">
          <w:marLeft w:val="0"/>
          <w:marRight w:val="0"/>
          <w:marTop w:val="0"/>
          <w:marBottom w:val="0"/>
          <w:divBdr>
            <w:top w:val="none" w:sz="0" w:space="0" w:color="auto"/>
            <w:left w:val="none" w:sz="0" w:space="0" w:color="auto"/>
            <w:bottom w:val="none" w:sz="0" w:space="0" w:color="auto"/>
            <w:right w:val="none" w:sz="0" w:space="0" w:color="auto"/>
          </w:divBdr>
          <w:divsChild>
            <w:div w:id="1015693870">
              <w:marLeft w:val="0"/>
              <w:marRight w:val="0"/>
              <w:marTop w:val="0"/>
              <w:marBottom w:val="0"/>
              <w:divBdr>
                <w:top w:val="none" w:sz="0" w:space="0" w:color="auto"/>
                <w:left w:val="none" w:sz="0" w:space="0" w:color="auto"/>
                <w:bottom w:val="none" w:sz="0" w:space="0" w:color="auto"/>
                <w:right w:val="none" w:sz="0" w:space="0" w:color="auto"/>
              </w:divBdr>
            </w:div>
            <w:div w:id="2117752588">
              <w:marLeft w:val="0"/>
              <w:marRight w:val="0"/>
              <w:marTop w:val="0"/>
              <w:marBottom w:val="0"/>
              <w:divBdr>
                <w:top w:val="none" w:sz="0" w:space="0" w:color="auto"/>
                <w:left w:val="none" w:sz="0" w:space="0" w:color="auto"/>
                <w:bottom w:val="none" w:sz="0" w:space="0" w:color="auto"/>
                <w:right w:val="none" w:sz="0" w:space="0" w:color="auto"/>
              </w:divBdr>
            </w:div>
          </w:divsChild>
        </w:div>
        <w:div w:id="2119370436">
          <w:marLeft w:val="0"/>
          <w:marRight w:val="0"/>
          <w:marTop w:val="0"/>
          <w:marBottom w:val="0"/>
          <w:divBdr>
            <w:top w:val="none" w:sz="0" w:space="0" w:color="auto"/>
            <w:left w:val="none" w:sz="0" w:space="0" w:color="auto"/>
            <w:bottom w:val="none" w:sz="0" w:space="0" w:color="auto"/>
            <w:right w:val="none" w:sz="0" w:space="0" w:color="auto"/>
          </w:divBdr>
          <w:divsChild>
            <w:div w:id="544946191">
              <w:marLeft w:val="0"/>
              <w:marRight w:val="0"/>
              <w:marTop w:val="0"/>
              <w:marBottom w:val="0"/>
              <w:divBdr>
                <w:top w:val="none" w:sz="0" w:space="0" w:color="auto"/>
                <w:left w:val="none" w:sz="0" w:space="0" w:color="auto"/>
                <w:bottom w:val="none" w:sz="0" w:space="0" w:color="auto"/>
                <w:right w:val="none" w:sz="0" w:space="0" w:color="auto"/>
              </w:divBdr>
            </w:div>
            <w:div w:id="905871045">
              <w:marLeft w:val="0"/>
              <w:marRight w:val="0"/>
              <w:marTop w:val="0"/>
              <w:marBottom w:val="0"/>
              <w:divBdr>
                <w:top w:val="none" w:sz="0" w:space="0" w:color="auto"/>
                <w:left w:val="none" w:sz="0" w:space="0" w:color="auto"/>
                <w:bottom w:val="none" w:sz="0" w:space="0" w:color="auto"/>
                <w:right w:val="none" w:sz="0" w:space="0" w:color="auto"/>
              </w:divBdr>
            </w:div>
          </w:divsChild>
        </w:div>
        <w:div w:id="1095176818">
          <w:marLeft w:val="0"/>
          <w:marRight w:val="0"/>
          <w:marTop w:val="0"/>
          <w:marBottom w:val="0"/>
          <w:divBdr>
            <w:top w:val="none" w:sz="0" w:space="0" w:color="auto"/>
            <w:left w:val="none" w:sz="0" w:space="0" w:color="auto"/>
            <w:bottom w:val="none" w:sz="0" w:space="0" w:color="auto"/>
            <w:right w:val="none" w:sz="0" w:space="0" w:color="auto"/>
          </w:divBdr>
          <w:divsChild>
            <w:div w:id="522863405">
              <w:marLeft w:val="0"/>
              <w:marRight w:val="0"/>
              <w:marTop w:val="0"/>
              <w:marBottom w:val="0"/>
              <w:divBdr>
                <w:top w:val="none" w:sz="0" w:space="0" w:color="auto"/>
                <w:left w:val="none" w:sz="0" w:space="0" w:color="auto"/>
                <w:bottom w:val="none" w:sz="0" w:space="0" w:color="auto"/>
                <w:right w:val="none" w:sz="0" w:space="0" w:color="auto"/>
              </w:divBdr>
            </w:div>
            <w:div w:id="709112594">
              <w:marLeft w:val="0"/>
              <w:marRight w:val="0"/>
              <w:marTop w:val="0"/>
              <w:marBottom w:val="0"/>
              <w:divBdr>
                <w:top w:val="none" w:sz="0" w:space="0" w:color="auto"/>
                <w:left w:val="none" w:sz="0" w:space="0" w:color="auto"/>
                <w:bottom w:val="none" w:sz="0" w:space="0" w:color="auto"/>
                <w:right w:val="none" w:sz="0" w:space="0" w:color="auto"/>
              </w:divBdr>
            </w:div>
          </w:divsChild>
        </w:div>
        <w:div w:id="1521318470">
          <w:marLeft w:val="0"/>
          <w:marRight w:val="0"/>
          <w:marTop w:val="0"/>
          <w:marBottom w:val="0"/>
          <w:divBdr>
            <w:top w:val="none" w:sz="0" w:space="0" w:color="auto"/>
            <w:left w:val="none" w:sz="0" w:space="0" w:color="auto"/>
            <w:bottom w:val="none" w:sz="0" w:space="0" w:color="auto"/>
            <w:right w:val="none" w:sz="0" w:space="0" w:color="auto"/>
          </w:divBdr>
          <w:divsChild>
            <w:div w:id="966158796">
              <w:marLeft w:val="0"/>
              <w:marRight w:val="0"/>
              <w:marTop w:val="0"/>
              <w:marBottom w:val="0"/>
              <w:divBdr>
                <w:top w:val="none" w:sz="0" w:space="0" w:color="auto"/>
                <w:left w:val="none" w:sz="0" w:space="0" w:color="auto"/>
                <w:bottom w:val="none" w:sz="0" w:space="0" w:color="auto"/>
                <w:right w:val="none" w:sz="0" w:space="0" w:color="auto"/>
              </w:divBdr>
            </w:div>
            <w:div w:id="1896816014">
              <w:marLeft w:val="0"/>
              <w:marRight w:val="0"/>
              <w:marTop w:val="0"/>
              <w:marBottom w:val="0"/>
              <w:divBdr>
                <w:top w:val="none" w:sz="0" w:space="0" w:color="auto"/>
                <w:left w:val="none" w:sz="0" w:space="0" w:color="auto"/>
                <w:bottom w:val="none" w:sz="0" w:space="0" w:color="auto"/>
                <w:right w:val="none" w:sz="0" w:space="0" w:color="auto"/>
              </w:divBdr>
            </w:div>
          </w:divsChild>
        </w:div>
        <w:div w:id="278267843">
          <w:marLeft w:val="0"/>
          <w:marRight w:val="0"/>
          <w:marTop w:val="0"/>
          <w:marBottom w:val="0"/>
          <w:divBdr>
            <w:top w:val="none" w:sz="0" w:space="0" w:color="auto"/>
            <w:left w:val="none" w:sz="0" w:space="0" w:color="auto"/>
            <w:bottom w:val="none" w:sz="0" w:space="0" w:color="auto"/>
            <w:right w:val="none" w:sz="0" w:space="0" w:color="auto"/>
          </w:divBdr>
          <w:divsChild>
            <w:div w:id="2100561971">
              <w:marLeft w:val="0"/>
              <w:marRight w:val="0"/>
              <w:marTop w:val="0"/>
              <w:marBottom w:val="0"/>
              <w:divBdr>
                <w:top w:val="none" w:sz="0" w:space="0" w:color="auto"/>
                <w:left w:val="none" w:sz="0" w:space="0" w:color="auto"/>
                <w:bottom w:val="none" w:sz="0" w:space="0" w:color="auto"/>
                <w:right w:val="none" w:sz="0" w:space="0" w:color="auto"/>
              </w:divBdr>
            </w:div>
            <w:div w:id="401174820">
              <w:marLeft w:val="0"/>
              <w:marRight w:val="0"/>
              <w:marTop w:val="0"/>
              <w:marBottom w:val="0"/>
              <w:divBdr>
                <w:top w:val="none" w:sz="0" w:space="0" w:color="auto"/>
                <w:left w:val="none" w:sz="0" w:space="0" w:color="auto"/>
                <w:bottom w:val="none" w:sz="0" w:space="0" w:color="auto"/>
                <w:right w:val="none" w:sz="0" w:space="0" w:color="auto"/>
              </w:divBdr>
            </w:div>
          </w:divsChild>
        </w:div>
        <w:div w:id="31853553">
          <w:marLeft w:val="0"/>
          <w:marRight w:val="0"/>
          <w:marTop w:val="0"/>
          <w:marBottom w:val="0"/>
          <w:divBdr>
            <w:top w:val="none" w:sz="0" w:space="0" w:color="auto"/>
            <w:left w:val="none" w:sz="0" w:space="0" w:color="auto"/>
            <w:bottom w:val="none" w:sz="0" w:space="0" w:color="auto"/>
            <w:right w:val="none" w:sz="0" w:space="0" w:color="auto"/>
          </w:divBdr>
          <w:divsChild>
            <w:div w:id="1313829753">
              <w:marLeft w:val="0"/>
              <w:marRight w:val="0"/>
              <w:marTop w:val="0"/>
              <w:marBottom w:val="0"/>
              <w:divBdr>
                <w:top w:val="none" w:sz="0" w:space="0" w:color="auto"/>
                <w:left w:val="none" w:sz="0" w:space="0" w:color="auto"/>
                <w:bottom w:val="none" w:sz="0" w:space="0" w:color="auto"/>
                <w:right w:val="none" w:sz="0" w:space="0" w:color="auto"/>
              </w:divBdr>
            </w:div>
            <w:div w:id="466779695">
              <w:marLeft w:val="0"/>
              <w:marRight w:val="0"/>
              <w:marTop w:val="0"/>
              <w:marBottom w:val="0"/>
              <w:divBdr>
                <w:top w:val="none" w:sz="0" w:space="0" w:color="auto"/>
                <w:left w:val="none" w:sz="0" w:space="0" w:color="auto"/>
                <w:bottom w:val="none" w:sz="0" w:space="0" w:color="auto"/>
                <w:right w:val="none" w:sz="0" w:space="0" w:color="auto"/>
              </w:divBdr>
            </w:div>
          </w:divsChild>
        </w:div>
        <w:div w:id="1527523177">
          <w:marLeft w:val="0"/>
          <w:marRight w:val="0"/>
          <w:marTop w:val="0"/>
          <w:marBottom w:val="0"/>
          <w:divBdr>
            <w:top w:val="none" w:sz="0" w:space="0" w:color="auto"/>
            <w:left w:val="none" w:sz="0" w:space="0" w:color="auto"/>
            <w:bottom w:val="none" w:sz="0" w:space="0" w:color="auto"/>
            <w:right w:val="none" w:sz="0" w:space="0" w:color="auto"/>
          </w:divBdr>
          <w:divsChild>
            <w:div w:id="460272415">
              <w:marLeft w:val="0"/>
              <w:marRight w:val="0"/>
              <w:marTop w:val="0"/>
              <w:marBottom w:val="0"/>
              <w:divBdr>
                <w:top w:val="none" w:sz="0" w:space="0" w:color="auto"/>
                <w:left w:val="none" w:sz="0" w:space="0" w:color="auto"/>
                <w:bottom w:val="none" w:sz="0" w:space="0" w:color="auto"/>
                <w:right w:val="none" w:sz="0" w:space="0" w:color="auto"/>
              </w:divBdr>
            </w:div>
            <w:div w:id="1348681047">
              <w:marLeft w:val="0"/>
              <w:marRight w:val="0"/>
              <w:marTop w:val="0"/>
              <w:marBottom w:val="0"/>
              <w:divBdr>
                <w:top w:val="none" w:sz="0" w:space="0" w:color="auto"/>
                <w:left w:val="none" w:sz="0" w:space="0" w:color="auto"/>
                <w:bottom w:val="none" w:sz="0" w:space="0" w:color="auto"/>
                <w:right w:val="none" w:sz="0" w:space="0" w:color="auto"/>
              </w:divBdr>
            </w:div>
          </w:divsChild>
        </w:div>
        <w:div w:id="1402479247">
          <w:marLeft w:val="0"/>
          <w:marRight w:val="0"/>
          <w:marTop w:val="0"/>
          <w:marBottom w:val="0"/>
          <w:divBdr>
            <w:top w:val="none" w:sz="0" w:space="0" w:color="auto"/>
            <w:left w:val="none" w:sz="0" w:space="0" w:color="auto"/>
            <w:bottom w:val="none" w:sz="0" w:space="0" w:color="auto"/>
            <w:right w:val="none" w:sz="0" w:space="0" w:color="auto"/>
          </w:divBdr>
          <w:divsChild>
            <w:div w:id="1747535666">
              <w:marLeft w:val="0"/>
              <w:marRight w:val="0"/>
              <w:marTop w:val="0"/>
              <w:marBottom w:val="0"/>
              <w:divBdr>
                <w:top w:val="none" w:sz="0" w:space="0" w:color="auto"/>
                <w:left w:val="none" w:sz="0" w:space="0" w:color="auto"/>
                <w:bottom w:val="none" w:sz="0" w:space="0" w:color="auto"/>
                <w:right w:val="none" w:sz="0" w:space="0" w:color="auto"/>
              </w:divBdr>
            </w:div>
            <w:div w:id="1617560238">
              <w:marLeft w:val="0"/>
              <w:marRight w:val="0"/>
              <w:marTop w:val="0"/>
              <w:marBottom w:val="0"/>
              <w:divBdr>
                <w:top w:val="none" w:sz="0" w:space="0" w:color="auto"/>
                <w:left w:val="none" w:sz="0" w:space="0" w:color="auto"/>
                <w:bottom w:val="none" w:sz="0" w:space="0" w:color="auto"/>
                <w:right w:val="none" w:sz="0" w:space="0" w:color="auto"/>
              </w:divBdr>
            </w:div>
          </w:divsChild>
        </w:div>
        <w:div w:id="985354879">
          <w:marLeft w:val="0"/>
          <w:marRight w:val="0"/>
          <w:marTop w:val="0"/>
          <w:marBottom w:val="0"/>
          <w:divBdr>
            <w:top w:val="none" w:sz="0" w:space="0" w:color="auto"/>
            <w:left w:val="none" w:sz="0" w:space="0" w:color="auto"/>
            <w:bottom w:val="none" w:sz="0" w:space="0" w:color="auto"/>
            <w:right w:val="none" w:sz="0" w:space="0" w:color="auto"/>
          </w:divBdr>
          <w:divsChild>
            <w:div w:id="1397898819">
              <w:marLeft w:val="0"/>
              <w:marRight w:val="0"/>
              <w:marTop w:val="0"/>
              <w:marBottom w:val="0"/>
              <w:divBdr>
                <w:top w:val="none" w:sz="0" w:space="0" w:color="auto"/>
                <w:left w:val="none" w:sz="0" w:space="0" w:color="auto"/>
                <w:bottom w:val="none" w:sz="0" w:space="0" w:color="auto"/>
                <w:right w:val="none" w:sz="0" w:space="0" w:color="auto"/>
              </w:divBdr>
            </w:div>
            <w:div w:id="560365415">
              <w:marLeft w:val="0"/>
              <w:marRight w:val="0"/>
              <w:marTop w:val="0"/>
              <w:marBottom w:val="0"/>
              <w:divBdr>
                <w:top w:val="none" w:sz="0" w:space="0" w:color="auto"/>
                <w:left w:val="none" w:sz="0" w:space="0" w:color="auto"/>
                <w:bottom w:val="none" w:sz="0" w:space="0" w:color="auto"/>
                <w:right w:val="none" w:sz="0" w:space="0" w:color="auto"/>
              </w:divBdr>
            </w:div>
          </w:divsChild>
        </w:div>
        <w:div w:id="962492700">
          <w:marLeft w:val="0"/>
          <w:marRight w:val="0"/>
          <w:marTop w:val="0"/>
          <w:marBottom w:val="0"/>
          <w:divBdr>
            <w:top w:val="none" w:sz="0" w:space="0" w:color="auto"/>
            <w:left w:val="none" w:sz="0" w:space="0" w:color="auto"/>
            <w:bottom w:val="none" w:sz="0" w:space="0" w:color="auto"/>
            <w:right w:val="none" w:sz="0" w:space="0" w:color="auto"/>
          </w:divBdr>
          <w:divsChild>
            <w:div w:id="1954969433">
              <w:marLeft w:val="0"/>
              <w:marRight w:val="0"/>
              <w:marTop w:val="0"/>
              <w:marBottom w:val="0"/>
              <w:divBdr>
                <w:top w:val="none" w:sz="0" w:space="0" w:color="auto"/>
                <w:left w:val="none" w:sz="0" w:space="0" w:color="auto"/>
                <w:bottom w:val="none" w:sz="0" w:space="0" w:color="auto"/>
                <w:right w:val="none" w:sz="0" w:space="0" w:color="auto"/>
              </w:divBdr>
            </w:div>
            <w:div w:id="1044601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7703719">
      <w:bodyDiv w:val="1"/>
      <w:marLeft w:val="0"/>
      <w:marRight w:val="0"/>
      <w:marTop w:val="0"/>
      <w:marBottom w:val="0"/>
      <w:divBdr>
        <w:top w:val="none" w:sz="0" w:space="0" w:color="auto"/>
        <w:left w:val="none" w:sz="0" w:space="0" w:color="auto"/>
        <w:bottom w:val="none" w:sz="0" w:space="0" w:color="auto"/>
        <w:right w:val="none" w:sz="0" w:space="0" w:color="auto"/>
      </w:divBdr>
      <w:divsChild>
        <w:div w:id="1382749288">
          <w:marLeft w:val="0"/>
          <w:marRight w:val="0"/>
          <w:marTop w:val="0"/>
          <w:marBottom w:val="0"/>
          <w:divBdr>
            <w:top w:val="none" w:sz="0" w:space="0" w:color="auto"/>
            <w:left w:val="none" w:sz="0" w:space="0" w:color="auto"/>
            <w:bottom w:val="none" w:sz="0" w:space="0" w:color="auto"/>
            <w:right w:val="none" w:sz="0" w:space="0" w:color="auto"/>
          </w:divBdr>
        </w:div>
      </w:divsChild>
    </w:div>
    <w:div w:id="1834754933">
      <w:bodyDiv w:val="1"/>
      <w:marLeft w:val="0"/>
      <w:marRight w:val="0"/>
      <w:marTop w:val="0"/>
      <w:marBottom w:val="0"/>
      <w:divBdr>
        <w:top w:val="none" w:sz="0" w:space="0" w:color="auto"/>
        <w:left w:val="none" w:sz="0" w:space="0" w:color="auto"/>
        <w:bottom w:val="none" w:sz="0" w:space="0" w:color="auto"/>
        <w:right w:val="none" w:sz="0" w:space="0" w:color="auto"/>
      </w:divBdr>
      <w:divsChild>
        <w:div w:id="2060736247">
          <w:marLeft w:val="0"/>
          <w:marRight w:val="0"/>
          <w:marTop w:val="0"/>
          <w:marBottom w:val="0"/>
          <w:divBdr>
            <w:top w:val="none" w:sz="0" w:space="0" w:color="auto"/>
            <w:left w:val="none" w:sz="0" w:space="0" w:color="auto"/>
            <w:bottom w:val="none" w:sz="0" w:space="0" w:color="auto"/>
            <w:right w:val="none" w:sz="0" w:space="0" w:color="auto"/>
          </w:divBdr>
        </w:div>
      </w:divsChild>
    </w:div>
    <w:div w:id="2036879125">
      <w:bodyDiv w:val="1"/>
      <w:marLeft w:val="0"/>
      <w:marRight w:val="0"/>
      <w:marTop w:val="0"/>
      <w:marBottom w:val="0"/>
      <w:divBdr>
        <w:top w:val="none" w:sz="0" w:space="0" w:color="auto"/>
        <w:left w:val="none" w:sz="0" w:space="0" w:color="auto"/>
        <w:bottom w:val="none" w:sz="0" w:space="0" w:color="auto"/>
        <w:right w:val="none" w:sz="0" w:space="0" w:color="auto"/>
      </w:divBdr>
      <w:divsChild>
        <w:div w:id="220097370">
          <w:marLeft w:val="0"/>
          <w:marRight w:val="0"/>
          <w:marTop w:val="0"/>
          <w:marBottom w:val="0"/>
          <w:divBdr>
            <w:top w:val="none" w:sz="0" w:space="0" w:color="auto"/>
            <w:left w:val="none" w:sz="0" w:space="0" w:color="auto"/>
            <w:bottom w:val="none" w:sz="0" w:space="0" w:color="auto"/>
            <w:right w:val="none" w:sz="0" w:space="0" w:color="auto"/>
          </w:divBdr>
        </w:div>
      </w:divsChild>
    </w:div>
    <w:div w:id="2059816962">
      <w:bodyDiv w:val="1"/>
      <w:marLeft w:val="0"/>
      <w:marRight w:val="0"/>
      <w:marTop w:val="0"/>
      <w:marBottom w:val="0"/>
      <w:divBdr>
        <w:top w:val="none" w:sz="0" w:space="0" w:color="auto"/>
        <w:left w:val="none" w:sz="0" w:space="0" w:color="auto"/>
        <w:bottom w:val="none" w:sz="0" w:space="0" w:color="auto"/>
        <w:right w:val="none" w:sz="0" w:space="0" w:color="auto"/>
      </w:divBdr>
      <w:divsChild>
        <w:div w:id="17012030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2</Pages>
  <Words>539</Words>
  <Characters>3078</Characters>
  <Application>Microsoft Office Word</Application>
  <DocSecurity>0</DocSecurity>
  <Lines>25</Lines>
  <Paragraphs>7</Paragraphs>
  <ScaleCrop>false</ScaleCrop>
  <Company/>
  <LinksUpToDate>false</LinksUpToDate>
  <CharactersWithSpaces>3610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Bhavik Dave</dc:creator>
  <cp:keywords/>
  <dc:description/>
  <cp:lastModifiedBy>Bhavik Dave</cp:lastModifiedBy>
  <cp:revision>26</cp:revision>
  <dcterms:created xsi:type="dcterms:W3CDTF">2012-09-04T06:28:00Z</dcterms:created>
  <dcterms:modified xsi:type="dcterms:W3CDTF">2012-09-04T06:44:00Z</dcterms:modified>
</cp:coreProperties>
</file>