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EFE" w:rsidRDefault="00404955" w:rsidP="00404955">
      <w:pPr>
        <w:jc w:val="center"/>
        <w:rPr>
          <w:rStyle w:val="Strong"/>
          <w:rFonts w:ascii="Verdana" w:hAnsi="Verdana"/>
          <w:color w:val="CC0000"/>
          <w:sz w:val="27"/>
          <w:szCs w:val="27"/>
        </w:rPr>
      </w:pPr>
      <w:proofErr w:type="gramStart"/>
      <w:r>
        <w:rPr>
          <w:rStyle w:val="Strong"/>
          <w:rFonts w:ascii="Verdana" w:hAnsi="Verdana"/>
          <w:color w:val="CC0000"/>
          <w:sz w:val="27"/>
          <w:szCs w:val="27"/>
        </w:rPr>
        <w:t>Impact of Globalisation on India?</w:t>
      </w:r>
      <w:proofErr w:type="gramEnd"/>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u w:val="single"/>
          <w:lang w:val="en-GB" w:eastAsia="en-IN"/>
        </w:rPr>
        <w:t>Introduction</w:t>
      </w:r>
      <w:r w:rsidRPr="00404955">
        <w:rPr>
          <w:rFonts w:ascii="Verdana" w:eastAsia="Times New Roman" w:hAnsi="Verdana" w:cs="Times New Roman"/>
          <w:color w:val="333333"/>
          <w:sz w:val="20"/>
          <w:szCs w:val="20"/>
          <w:lang w:val="en-GB" w:eastAsia="en-IN"/>
        </w:rPr>
        <w:t>:</w:t>
      </w:r>
    </w:p>
    <w:p w:rsidR="00404955" w:rsidRPr="00404955" w:rsidRDefault="00404955" w:rsidP="00404955">
      <w:pPr>
        <w:spacing w:before="360" w:after="360" w:line="240" w:lineRule="auto"/>
        <w:rPr>
          <w:rFonts w:ascii="Verdana" w:eastAsia="Times New Roman" w:hAnsi="Verdana" w:cs="Times New Roman"/>
          <w:color w:val="333333"/>
          <w:sz w:val="18"/>
          <w:szCs w:val="18"/>
          <w:lang w:eastAsia="en-IN"/>
        </w:rPr>
      </w:pPr>
      <w:r w:rsidRPr="00404955">
        <w:rPr>
          <w:rFonts w:ascii="Verdana" w:eastAsia="Times New Roman" w:hAnsi="Verdana" w:cs="Times New Roman"/>
          <w:color w:val="333333"/>
          <w:sz w:val="20"/>
          <w:szCs w:val="20"/>
          <w:lang w:val="en-GB" w:eastAsia="en-IN"/>
        </w:rPr>
        <w:t>Globalisation is the new buzzword that has come to dominate the world since the nineties of the last century with the end of the cold war and the break-up of the former Soviet Union and the global trend towards the rolling ball. The frontiers of the state with increased reliance on the market economy and renewed faith in the private capital and resources, a process of structural adjustment spurred by the studies and influences of the World Bank and other International organisations have started in many of the developing countries. Also Globalisation has brought in new opportunities to developing countries. Greater access to developed country markets and technology transfer hold out promise improved productivity and higher living standard. But globalisation has also thrown up new challenges like growing inequality across and within nations, volatility in financial market and environmental deteriorations. Another negative aspect of globalisation is that a great majority of developing countries remain removed from the process. Till the nineties the process of globalisation of the Indian economy was constrained by the barriers to trade and investment liberalisation of trade, investment and financial flows initiated in the nineties has progressively lowered the barriers to competition and hastened the pace of globalisation</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u w:val="single"/>
          <w:lang w:val="en-GB" w:eastAsia="en-IN"/>
        </w:rPr>
        <w:t>Definition</w:t>
      </w:r>
      <w:r w:rsidRPr="00404955">
        <w:rPr>
          <w:rFonts w:ascii="Verdana" w:eastAsia="Times New Roman" w:hAnsi="Verdana" w:cs="Times New Roman"/>
          <w:color w:val="333333"/>
          <w:sz w:val="20"/>
          <w:szCs w:val="20"/>
          <w:lang w:val="en-GB" w:eastAsia="en-IN"/>
        </w:rPr>
        <w:t>:</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lang w:val="en-GB" w:eastAsia="en-IN"/>
        </w:rPr>
        <w:t>Globalised World - What does it mean?</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lang w:val="en-GB" w:eastAsia="en-IN"/>
        </w:rPr>
        <w:t>Does it mean the fast movement of people which results in greater interaction?</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lang w:val="en-GB" w:eastAsia="en-IN"/>
        </w:rPr>
        <w:t>Does it mean that because of IT revolution people can be in touch with each other in any part of the world?</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lang w:val="en-GB" w:eastAsia="en-IN"/>
        </w:rPr>
        <w:t>Does it mean trade and economy of each country is open in Non-Intrusive way so that all varieties are available to consumer of his choice?</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lang w:val="en-GB" w:eastAsia="en-IN"/>
        </w:rPr>
        <w:t>Does it mean that mankind has achieved emancipation to a level of where we can say it means a social, economic and political globalisation?</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Verdana" w:eastAsia="Times New Roman" w:hAnsi="Verdana" w:cs="Times New Roman"/>
          <w:color w:val="333333"/>
          <w:sz w:val="20"/>
          <w:szCs w:val="20"/>
          <w:lang w:val="en-GB" w:eastAsia="en-IN"/>
        </w:rPr>
        <w:t xml:space="preserve">Though the precise definition of globalisation is still unavailable a few definitions worth viewing, </w:t>
      </w:r>
      <w:r w:rsidRPr="00404955">
        <w:rPr>
          <w:rFonts w:ascii="Verdana" w:eastAsia="Times New Roman" w:hAnsi="Verdana" w:cs="Times New Roman"/>
          <w:color w:val="333333"/>
          <w:sz w:val="20"/>
          <w:szCs w:val="20"/>
          <w:u w:val="single"/>
          <w:lang w:val="en-GB" w:eastAsia="en-IN"/>
        </w:rPr>
        <w:t>Stephen Gill:</w:t>
      </w:r>
      <w:r w:rsidRPr="00404955">
        <w:rPr>
          <w:rFonts w:ascii="Verdana" w:eastAsia="Times New Roman" w:hAnsi="Verdana" w:cs="Times New Roman"/>
          <w:color w:val="333333"/>
          <w:sz w:val="20"/>
          <w:szCs w:val="20"/>
          <w:lang w:val="en-GB" w:eastAsia="en-IN"/>
        </w:rPr>
        <w:t xml:space="preserve"> defines globalisation as the reduction of transaction cost of </w:t>
      </w:r>
      <w:proofErr w:type="spellStart"/>
      <w:r w:rsidRPr="00404955">
        <w:rPr>
          <w:rFonts w:ascii="Verdana" w:eastAsia="Times New Roman" w:hAnsi="Verdana" w:cs="Times New Roman"/>
          <w:color w:val="333333"/>
          <w:sz w:val="20"/>
          <w:szCs w:val="20"/>
          <w:lang w:val="en-GB" w:eastAsia="en-IN"/>
        </w:rPr>
        <w:t>transborder</w:t>
      </w:r>
      <w:proofErr w:type="spellEnd"/>
      <w:r w:rsidRPr="00404955">
        <w:rPr>
          <w:rFonts w:ascii="Verdana" w:eastAsia="Times New Roman" w:hAnsi="Verdana" w:cs="Times New Roman"/>
          <w:color w:val="333333"/>
          <w:sz w:val="20"/>
          <w:szCs w:val="20"/>
          <w:lang w:val="en-GB" w:eastAsia="en-IN"/>
        </w:rPr>
        <w:t xml:space="preserve"> movements of capital and goods thus of factors of production and goods. </w:t>
      </w:r>
      <w:r w:rsidRPr="00404955">
        <w:rPr>
          <w:rFonts w:ascii="Verdana" w:eastAsia="Times New Roman" w:hAnsi="Verdana" w:cs="Times New Roman"/>
          <w:color w:val="333333"/>
          <w:sz w:val="20"/>
          <w:szCs w:val="20"/>
          <w:u w:val="single"/>
          <w:lang w:val="en-GB" w:eastAsia="en-IN"/>
        </w:rPr>
        <w:t>Guy</w:t>
      </w:r>
      <w:r w:rsidRPr="00404955">
        <w:rPr>
          <w:rFonts w:ascii="Verdana" w:eastAsia="Times New Roman" w:hAnsi="Verdana" w:cs="Times New Roman"/>
          <w:color w:val="333333"/>
          <w:sz w:val="20"/>
          <w:szCs w:val="20"/>
          <w:lang w:val="en-GB" w:eastAsia="en-IN"/>
        </w:rPr>
        <w:t xml:space="preserve"> </w:t>
      </w:r>
      <w:proofErr w:type="spellStart"/>
      <w:r w:rsidRPr="00404955">
        <w:rPr>
          <w:rFonts w:ascii="Verdana" w:eastAsia="Times New Roman" w:hAnsi="Verdana" w:cs="Times New Roman"/>
          <w:color w:val="333333"/>
          <w:sz w:val="20"/>
          <w:szCs w:val="20"/>
          <w:u w:val="single"/>
          <w:lang w:val="en-GB" w:eastAsia="en-IN"/>
        </w:rPr>
        <w:t>Brainbant</w:t>
      </w:r>
      <w:proofErr w:type="spellEnd"/>
      <w:r w:rsidRPr="00404955">
        <w:rPr>
          <w:rFonts w:ascii="Verdana" w:eastAsia="Times New Roman" w:hAnsi="Verdana" w:cs="Times New Roman"/>
          <w:color w:val="333333"/>
          <w:sz w:val="20"/>
          <w:szCs w:val="20"/>
          <w:lang w:val="en-GB" w:eastAsia="en-IN"/>
        </w:rPr>
        <w:t>: says that the process of globalisation not only includes opening up of world trade, development of advanced means of communication, internationalisation of financial markets, growing importance of MNC's, population migrations and more generally increased mobility of persons, goods, capital, data and ideas but also infections, diseases and pollution</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Times New Roman" w:eastAsia="Times New Roman" w:hAnsi="Times New Roman" w:cs="Times New Roman"/>
          <w:color w:val="333333"/>
          <w:sz w:val="24"/>
          <w:szCs w:val="24"/>
          <w:u w:val="single"/>
          <w:lang w:val="en-GB" w:eastAsia="en-IN"/>
        </w:rPr>
        <w:t>Impact on India</w:t>
      </w:r>
      <w:r w:rsidRPr="00404955">
        <w:rPr>
          <w:rFonts w:ascii="Times New Roman" w:eastAsia="Times New Roman" w:hAnsi="Times New Roman" w:cs="Times New Roman"/>
          <w:color w:val="333333"/>
          <w:sz w:val="24"/>
          <w:szCs w:val="24"/>
          <w:lang w:val="en-GB" w:eastAsia="en-IN"/>
        </w:rPr>
        <w:t>:</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Times New Roman" w:eastAsia="Times New Roman" w:hAnsi="Times New Roman" w:cs="Times New Roman"/>
          <w:color w:val="333333"/>
          <w:sz w:val="24"/>
          <w:szCs w:val="24"/>
          <w:lang w:val="en-GB" w:eastAsia="en-IN"/>
        </w:rPr>
        <w:t xml:space="preserve">India opened up the economy in the early nineties following a major crisis that led by a foreign exchange crunch that dragged the economy close to defaulting on loans. The response was a slew of Domestic and external sector policy measures partly prompted by the </w:t>
      </w:r>
      <w:r w:rsidRPr="00404955">
        <w:rPr>
          <w:rFonts w:ascii="Times New Roman" w:eastAsia="Times New Roman" w:hAnsi="Times New Roman" w:cs="Times New Roman"/>
          <w:color w:val="333333"/>
          <w:sz w:val="24"/>
          <w:szCs w:val="24"/>
          <w:lang w:val="en-GB" w:eastAsia="en-IN"/>
        </w:rPr>
        <w:lastRenderedPageBreak/>
        <w:t xml:space="preserve">immediate needs and partly by the demand of the multilateral organisations. The new policy regime radically pushed forward in favour of </w:t>
      </w:r>
      <w:proofErr w:type="spellStart"/>
      <w:r w:rsidRPr="00404955">
        <w:rPr>
          <w:rFonts w:ascii="Times New Roman" w:eastAsia="Times New Roman" w:hAnsi="Times New Roman" w:cs="Times New Roman"/>
          <w:color w:val="333333"/>
          <w:sz w:val="24"/>
          <w:szCs w:val="24"/>
          <w:lang w:val="en-GB" w:eastAsia="en-IN"/>
        </w:rPr>
        <w:t>amore</w:t>
      </w:r>
      <w:proofErr w:type="spellEnd"/>
      <w:r w:rsidRPr="00404955">
        <w:rPr>
          <w:rFonts w:ascii="Times New Roman" w:eastAsia="Times New Roman" w:hAnsi="Times New Roman" w:cs="Times New Roman"/>
          <w:color w:val="333333"/>
          <w:sz w:val="24"/>
          <w:szCs w:val="24"/>
          <w:lang w:val="en-GB" w:eastAsia="en-IN"/>
        </w:rPr>
        <w:t xml:space="preserve"> open and market oriented economy.</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Times New Roman" w:eastAsia="Times New Roman" w:hAnsi="Times New Roman" w:cs="Times New Roman"/>
          <w:color w:val="333333"/>
          <w:sz w:val="24"/>
          <w:szCs w:val="24"/>
          <w:lang w:val="en-GB" w:eastAsia="en-IN"/>
        </w:rPr>
        <w:t>Major measures initiated as a part of the liberalisation and globalisation strategy in the early nineties included scrapping of the industrial licensing regime, reduction in the number of areas reserved for the public sector, amendment of the monopolies and the restrictive trade practices act, start of the privatisation programme, reduction in tariff rates and change over to market determined exchange rates.</w:t>
      </w:r>
    </w:p>
    <w:p w:rsidR="00404955" w:rsidRPr="00404955" w:rsidRDefault="00404955" w:rsidP="00404955">
      <w:pPr>
        <w:spacing w:before="360" w:after="360" w:line="240" w:lineRule="auto"/>
        <w:rPr>
          <w:rFonts w:ascii="Times New Roman" w:eastAsia="Times New Roman" w:hAnsi="Times New Roman" w:cs="Times New Roman"/>
          <w:color w:val="333333"/>
          <w:sz w:val="24"/>
          <w:szCs w:val="24"/>
          <w:lang w:eastAsia="en-IN"/>
        </w:rPr>
      </w:pPr>
      <w:r w:rsidRPr="00404955">
        <w:rPr>
          <w:rFonts w:ascii="Times New Roman" w:eastAsia="Times New Roman" w:hAnsi="Times New Roman" w:cs="Times New Roman"/>
          <w:color w:val="333333"/>
          <w:sz w:val="24"/>
          <w:szCs w:val="24"/>
          <w:lang w:val="en-GB" w:eastAsia="en-IN"/>
        </w:rPr>
        <w:t>Over the years there has been a steady liberalisation of the current account transactions, more and more sectors opened up for foreign direct investments and portfolio investments facilitating entry of foreign investors in telecom, roads, ports, airports, insurance and other major sectors.</w:t>
      </w:r>
    </w:p>
    <w:p w:rsidR="008D313D" w:rsidRPr="008D313D" w:rsidRDefault="008D313D" w:rsidP="008D313D">
      <w:pPr>
        <w:spacing w:before="360" w:after="360" w:line="240" w:lineRule="auto"/>
        <w:rPr>
          <w:rFonts w:ascii="Times New Roman" w:eastAsia="Times New Roman" w:hAnsi="Times New Roman" w:cs="Times New Roman"/>
          <w:color w:val="333333"/>
          <w:sz w:val="24"/>
          <w:szCs w:val="24"/>
          <w:lang w:eastAsia="en-IN"/>
        </w:rPr>
      </w:pPr>
      <w:r w:rsidRPr="008D313D">
        <w:rPr>
          <w:rFonts w:ascii="Times New Roman" w:eastAsia="Times New Roman" w:hAnsi="Times New Roman" w:cs="Times New Roman"/>
          <w:color w:val="333333"/>
          <w:sz w:val="24"/>
          <w:szCs w:val="24"/>
          <w:u w:val="single"/>
          <w:lang w:val="en-GB" w:eastAsia="en-IN"/>
        </w:rPr>
        <w:t>Globalisation and Poverty</w:t>
      </w:r>
      <w:r w:rsidRPr="008D313D">
        <w:rPr>
          <w:rFonts w:ascii="Times New Roman" w:eastAsia="Times New Roman" w:hAnsi="Times New Roman" w:cs="Times New Roman"/>
          <w:color w:val="333333"/>
          <w:sz w:val="24"/>
          <w:szCs w:val="24"/>
          <w:lang w:val="en-GB" w:eastAsia="en-IN"/>
        </w:rPr>
        <w:t>:</w:t>
      </w:r>
    </w:p>
    <w:p w:rsidR="008D313D" w:rsidRPr="008D313D" w:rsidRDefault="008D313D" w:rsidP="008D313D">
      <w:pPr>
        <w:spacing w:before="360" w:after="360" w:line="240" w:lineRule="auto"/>
        <w:rPr>
          <w:rFonts w:ascii="Times New Roman" w:eastAsia="Times New Roman" w:hAnsi="Times New Roman" w:cs="Times New Roman"/>
          <w:color w:val="333333"/>
          <w:sz w:val="24"/>
          <w:szCs w:val="24"/>
          <w:lang w:eastAsia="en-IN"/>
        </w:rPr>
      </w:pPr>
      <w:r w:rsidRPr="008D313D">
        <w:rPr>
          <w:rFonts w:ascii="Times New Roman" w:eastAsia="Times New Roman" w:hAnsi="Times New Roman" w:cs="Times New Roman"/>
          <w:color w:val="333333"/>
          <w:sz w:val="24"/>
          <w:szCs w:val="24"/>
          <w:lang w:val="en-GB" w:eastAsia="en-IN"/>
        </w:rPr>
        <w:t>Globalisation in the form of increased integration though trade and investment is an important reason why much progress has been made in reducing</w:t>
      </w:r>
      <w:r>
        <w:rPr>
          <w:rFonts w:ascii="Times New Roman" w:eastAsia="Times New Roman" w:hAnsi="Times New Roman" w:cs="Times New Roman"/>
          <w:color w:val="333333"/>
          <w:sz w:val="24"/>
          <w:szCs w:val="24"/>
          <w:lang w:val="en-GB" w:eastAsia="en-IN"/>
        </w:rPr>
        <w:t xml:space="preserve"> poverty a</w:t>
      </w:r>
      <w:r w:rsidRPr="008D313D">
        <w:rPr>
          <w:rFonts w:ascii="Times New Roman" w:eastAsia="Times New Roman" w:hAnsi="Times New Roman" w:cs="Times New Roman"/>
          <w:color w:val="333333"/>
          <w:sz w:val="24"/>
          <w:szCs w:val="24"/>
          <w:lang w:val="en-GB" w:eastAsia="en-IN"/>
        </w:rPr>
        <w:t xml:space="preserve">nd global inequality over recent decades. But it is not the only reason for this often unrecognised progress, good national </w:t>
      </w:r>
      <w:proofErr w:type="gramStart"/>
      <w:r w:rsidRPr="008D313D">
        <w:rPr>
          <w:rFonts w:ascii="Times New Roman" w:eastAsia="Times New Roman" w:hAnsi="Times New Roman" w:cs="Times New Roman"/>
          <w:color w:val="333333"/>
          <w:sz w:val="24"/>
          <w:szCs w:val="24"/>
          <w:lang w:val="en-GB" w:eastAsia="en-IN"/>
        </w:rPr>
        <w:t>polices ,</w:t>
      </w:r>
      <w:proofErr w:type="gramEnd"/>
      <w:r w:rsidRPr="008D313D">
        <w:rPr>
          <w:rFonts w:ascii="Times New Roman" w:eastAsia="Times New Roman" w:hAnsi="Times New Roman" w:cs="Times New Roman"/>
          <w:color w:val="333333"/>
          <w:sz w:val="24"/>
          <w:szCs w:val="24"/>
          <w:lang w:val="en-GB" w:eastAsia="en-IN"/>
        </w:rPr>
        <w:t xml:space="preserve"> sound institutions and domestic political stability also matter.</w:t>
      </w:r>
    </w:p>
    <w:p w:rsidR="008D313D" w:rsidRPr="008D313D" w:rsidRDefault="008D313D" w:rsidP="008D313D">
      <w:pPr>
        <w:spacing w:before="360" w:after="360" w:line="240" w:lineRule="auto"/>
        <w:rPr>
          <w:rFonts w:ascii="Times New Roman" w:eastAsia="Times New Roman" w:hAnsi="Times New Roman" w:cs="Times New Roman"/>
          <w:color w:val="333333"/>
          <w:sz w:val="24"/>
          <w:szCs w:val="24"/>
          <w:lang w:eastAsia="en-IN"/>
        </w:rPr>
      </w:pPr>
      <w:r w:rsidRPr="008D313D">
        <w:rPr>
          <w:rFonts w:ascii="Times New Roman" w:eastAsia="Times New Roman" w:hAnsi="Times New Roman" w:cs="Times New Roman"/>
          <w:color w:val="333333"/>
          <w:sz w:val="24"/>
          <w:szCs w:val="24"/>
          <w:lang w:val="en-GB" w:eastAsia="en-IN"/>
        </w:rPr>
        <w:t>Despite this progress, poverty remains one of the most serious international challenges we face up to 1.2 billion of the developing world 4.8 billion people still live in extreme poverty.</w:t>
      </w:r>
    </w:p>
    <w:p w:rsidR="008D313D" w:rsidRPr="008D313D" w:rsidRDefault="008D313D" w:rsidP="008D313D">
      <w:pPr>
        <w:spacing w:before="360" w:after="360" w:line="240" w:lineRule="auto"/>
        <w:rPr>
          <w:rFonts w:ascii="Times New Roman" w:eastAsia="Times New Roman" w:hAnsi="Times New Roman" w:cs="Times New Roman"/>
          <w:color w:val="333333"/>
          <w:sz w:val="24"/>
          <w:szCs w:val="24"/>
          <w:lang w:eastAsia="en-IN"/>
        </w:rPr>
      </w:pPr>
      <w:r w:rsidRPr="008D313D">
        <w:rPr>
          <w:rFonts w:ascii="Times New Roman" w:eastAsia="Times New Roman" w:hAnsi="Times New Roman" w:cs="Times New Roman"/>
          <w:color w:val="333333"/>
          <w:sz w:val="24"/>
          <w:szCs w:val="24"/>
          <w:lang w:val="en-GB" w:eastAsia="en-IN"/>
        </w:rPr>
        <w:t>India has to concentrate on five important areas or things to follow to achieve this goal. The areas like technological entrepreneurship, new business openings for small and medium enterprises, importance of quality management, new prospects in rural areas and privatisation of financial institutions. The manufacturing of technology and management of technology are two different significant areas in the country.</w:t>
      </w:r>
    </w:p>
    <w:p w:rsidR="00404955" w:rsidRPr="00404955" w:rsidRDefault="00404955" w:rsidP="00404955"/>
    <w:sectPr w:rsidR="00404955" w:rsidRPr="00404955" w:rsidSect="00C42EF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4955"/>
    <w:rsid w:val="00404955"/>
    <w:rsid w:val="008D313D"/>
    <w:rsid w:val="00C42EF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04955"/>
    <w:rPr>
      <w:b/>
      <w:bCs/>
    </w:rPr>
  </w:style>
  <w:style w:type="character" w:styleId="Hyperlink">
    <w:name w:val="Hyperlink"/>
    <w:basedOn w:val="DefaultParagraphFont"/>
    <w:uiPriority w:val="99"/>
    <w:semiHidden/>
    <w:unhideWhenUsed/>
    <w:rsid w:val="008D313D"/>
    <w:rPr>
      <w:color w:val="3366CC"/>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2</cp:revision>
  <dcterms:created xsi:type="dcterms:W3CDTF">2012-09-03T02:26:00Z</dcterms:created>
  <dcterms:modified xsi:type="dcterms:W3CDTF">2012-09-03T02:29:00Z</dcterms:modified>
</cp:coreProperties>
</file>