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E" w:rsidRPr="00745D0D" w:rsidRDefault="00FA0BDE">
      <w:pPr>
        <w:rPr>
          <w:sz w:val="30"/>
          <w:szCs w:val="30"/>
        </w:rPr>
      </w:pPr>
    </w:p>
    <w:p w:rsidR="00FA0BDE" w:rsidRPr="00745D0D" w:rsidRDefault="00FA0BDE">
      <w:pPr>
        <w:rPr>
          <w:sz w:val="30"/>
          <w:szCs w:val="30"/>
        </w:rPr>
      </w:pPr>
    </w:p>
    <w:tbl>
      <w:tblPr>
        <w:tblW w:w="8422" w:type="dxa"/>
        <w:tblCellMar>
          <w:left w:w="0" w:type="dxa"/>
          <w:right w:w="0" w:type="dxa"/>
        </w:tblCellMar>
        <w:tblLook w:val="0000"/>
      </w:tblPr>
      <w:tblGrid>
        <w:gridCol w:w="3469"/>
        <w:gridCol w:w="4953"/>
      </w:tblGrid>
      <w:tr w:rsidR="00FA0BDE" w:rsidRPr="00745D0D" w:rsidTr="005E1221">
        <w:trPr>
          <w:trHeight w:val="27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FA0BDE">
            <w:pPr>
              <w:pStyle w:val="NormalWeb"/>
              <w:spacing w:before="0" w:beforeAutospacing="0" w:after="0" w:afterAutospacing="0"/>
              <w:ind w:right="-1519"/>
              <w:rPr>
                <w:sz w:val="30"/>
                <w:szCs w:val="30"/>
              </w:rPr>
            </w:pPr>
            <w:r w:rsidRPr="00745D0D">
              <w:rPr>
                <w:rFonts w:ascii="Arial" w:hAnsi="Arial" w:cs="Arial"/>
                <w:b/>
                <w:bCs/>
                <w:color w:val="273359"/>
                <w:sz w:val="30"/>
                <w:szCs w:val="30"/>
              </w:rPr>
              <w:t xml:space="preserve">Important </w:t>
            </w:r>
            <w:r w:rsidRPr="00745D0D">
              <w:rPr>
                <w:rFonts w:ascii="Arial" w:hAnsi="Arial" w:cs="Arial"/>
                <w:b/>
                <w:bCs/>
                <w:color w:val="273359"/>
                <w:sz w:val="30"/>
                <w:szCs w:val="30"/>
              </w:rPr>
              <w:t>Due Dates</w:t>
            </w:r>
            <w:r w:rsidR="00745D0D">
              <w:rPr>
                <w:rFonts w:ascii="Arial" w:hAnsi="Arial" w:cs="Arial"/>
                <w:b/>
                <w:bCs/>
                <w:color w:val="273359"/>
                <w:sz w:val="30"/>
                <w:szCs w:val="30"/>
              </w:rPr>
              <w:t>: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rPr>
                <w:sz w:val="30"/>
                <w:szCs w:val="30"/>
              </w:rPr>
            </w:pPr>
          </w:p>
        </w:tc>
      </w:tr>
      <w:tr w:rsidR="00FA0BDE" w:rsidRPr="00745D0D" w:rsidTr="00745D0D">
        <w:trPr>
          <w:trHeight w:val="337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745D0D">
            <w:pPr>
              <w:pStyle w:val="NormalWeb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745D0D">
              <w:rPr>
                <w:rFonts w:ascii="Arial" w:hAnsi="Arial" w:cs="Arial"/>
                <w:b/>
                <w:bCs/>
                <w:color w:val="FFFFFF"/>
                <w:sz w:val="30"/>
                <w:szCs w:val="30"/>
              </w:rPr>
              <w:t>Date</w:t>
            </w:r>
          </w:p>
        </w:tc>
        <w:tc>
          <w:tcPr>
            <w:tcW w:w="6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745D0D">
            <w:pPr>
              <w:pStyle w:val="NormalWeb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745D0D">
              <w:rPr>
                <w:rFonts w:ascii="Arial" w:hAnsi="Arial" w:cs="Arial"/>
                <w:b/>
                <w:bCs/>
                <w:color w:val="FFFFFF"/>
                <w:sz w:val="30"/>
                <w:szCs w:val="30"/>
              </w:rPr>
              <w:t>Particulars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5th / 6th of every month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Service Tax &amp; Excise Duty payment for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 (6th if electronic payment, otherwise, 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the due date is 5th) (excluding March month)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940255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>
              <w:rPr>
                <w:rFonts w:ascii="Arial" w:hAnsi="Arial" w:cs="Arial"/>
                <w:color w:val="FFFF00"/>
                <w:sz w:val="30"/>
                <w:szCs w:val="30"/>
              </w:rPr>
              <w:t>31</w:t>
            </w:r>
            <w:r w:rsidRPr="00940255">
              <w:rPr>
                <w:rFonts w:ascii="Arial" w:hAnsi="Arial" w:cs="Arial"/>
                <w:color w:val="FFFF00"/>
                <w:sz w:val="30"/>
                <w:szCs w:val="30"/>
                <w:vertAlign w:val="superscript"/>
              </w:rPr>
              <w:t>st</w:t>
            </w:r>
            <w:r>
              <w:rPr>
                <w:rFonts w:ascii="Arial" w:hAnsi="Arial" w:cs="Arial"/>
                <w:color w:val="FFFF00"/>
                <w:sz w:val="30"/>
                <w:szCs w:val="30"/>
              </w:rPr>
              <w:t xml:space="preserve"> March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Service Tax &amp; Excise Duty payment for month of March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7th of every month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TDS / TCS payment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 (31 May with respect to TDS on entries passed 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on 31 March)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10th of every month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i) Excise return (ER - 1)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ii) ER-6 monthly return u/r 9A(3) of CCR, 2004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15th of every month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PF payment (excluding the 5 grace day allowed)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</w:t>
            </w:r>
          </w:p>
        </w:tc>
      </w:tr>
      <w:tr w:rsidR="00FA0BDE" w:rsidRPr="00745D0D" w:rsidTr="00745D0D">
        <w:trPr>
          <w:trHeight w:val="337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15/03, 15/06, 15/09, 15/12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Advance Income tax - installments for the year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15/01,15/06,15/07,15/10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TDS  Quarterly Statement in 24Q (salary payments) /26Q (payments other than Salary to Residents)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15/01,15/06,15/07,15/10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TDS  Quarterly Statement in 27Q (payments other than Salary to Non-residents)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15/01,30/04,15/07,15/10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TCS Quarterly Statement in 27EQ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8E6172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>
              <w:rPr>
                <w:rFonts w:ascii="Arial" w:hAnsi="Arial" w:cs="Arial"/>
                <w:color w:val="FFFF00"/>
                <w:sz w:val="30"/>
                <w:szCs w:val="30"/>
              </w:rPr>
              <w:t>i</w:t>
            </w:r>
            <w:r w:rsidR="00FA0BDE"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) ESIC payment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="00FA0BDE"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lastRenderedPageBreak/>
              <w:t>25/04, 25/10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Half yearly service tax return in Form ST-3 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25th of every month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PF monthly return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</w:t>
            </w:r>
          </w:p>
        </w:tc>
      </w:tr>
      <w:tr w:rsidR="00FA0BDE" w:rsidRPr="00745D0D" w:rsidTr="00745D0D">
        <w:trPr>
          <w:trHeight w:val="337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940255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>
              <w:rPr>
                <w:rFonts w:ascii="Arial" w:hAnsi="Arial" w:cs="Arial"/>
                <w:color w:val="FFFF00"/>
                <w:sz w:val="30"/>
                <w:szCs w:val="30"/>
              </w:rPr>
              <w:t>Last Date of Every Month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i) Issue of TDS certificate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month  (7 June with respect to TDS on entries 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passed on 31 March)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940255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>
              <w:rPr>
                <w:rFonts w:ascii="Arial" w:hAnsi="Arial" w:cs="Arial"/>
                <w:color w:val="FFFF00"/>
                <w:sz w:val="30"/>
                <w:szCs w:val="30"/>
              </w:rPr>
              <w:t>30</w:t>
            </w:r>
            <w:r w:rsidRPr="00940255">
              <w:rPr>
                <w:rFonts w:ascii="Arial" w:hAnsi="Arial" w:cs="Arial"/>
                <w:color w:val="FFFF00"/>
                <w:sz w:val="30"/>
                <w:szCs w:val="30"/>
                <w:vertAlign w:val="superscript"/>
              </w:rPr>
              <w:t>th</w:t>
            </w:r>
            <w:r>
              <w:rPr>
                <w:rFonts w:ascii="Arial" w:hAnsi="Arial" w:cs="Arial"/>
                <w:color w:val="FFFF00"/>
                <w:sz w:val="30"/>
                <w:szCs w:val="30"/>
              </w:rPr>
              <w:t xml:space="preserve"> September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Corporate tax return, Tax Audit, TP report &amp; Wealth tax return for the </w:t>
            </w:r>
            <w:r w:rsidR="00745D0D" w:rsidRPr="00745D0D">
              <w:rPr>
                <w:rFonts w:ascii="Arial" w:hAnsi="Arial" w:cs="Arial"/>
                <w:color w:val="FFFF00"/>
                <w:sz w:val="30"/>
                <w:szCs w:val="30"/>
              </w:rPr>
              <w:t>preceding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 March year end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940255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>
              <w:rPr>
                <w:rFonts w:ascii="Arial" w:hAnsi="Arial" w:cs="Arial"/>
                <w:color w:val="FFFF00"/>
                <w:sz w:val="30"/>
                <w:szCs w:val="30"/>
              </w:rPr>
              <w:t>30</w:t>
            </w:r>
            <w:r w:rsidRPr="00940255">
              <w:rPr>
                <w:rFonts w:ascii="Arial" w:hAnsi="Arial" w:cs="Arial"/>
                <w:color w:val="FFFF00"/>
                <w:sz w:val="30"/>
                <w:szCs w:val="30"/>
                <w:vertAlign w:val="superscript"/>
              </w:rPr>
              <w:t>th</w:t>
            </w:r>
            <w:r>
              <w:rPr>
                <w:rFonts w:ascii="Arial" w:hAnsi="Arial" w:cs="Arial"/>
                <w:color w:val="FFFF00"/>
                <w:sz w:val="30"/>
                <w:szCs w:val="30"/>
              </w:rPr>
              <w:t xml:space="preserve"> April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i) Annual PF return for the Year ending 31 March 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031112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ii) ER-5 declaration u/r 9A(1) of </w:t>
            </w:r>
            <w:r w:rsidR="00031112">
              <w:rPr>
                <w:rFonts w:ascii="Arial" w:hAnsi="Arial" w:cs="Arial"/>
                <w:color w:val="FFFF00"/>
                <w:sz w:val="30"/>
                <w:szCs w:val="30"/>
              </w:rPr>
              <w:t xml:space="preserve">CENVAT Credit Rule, 2004 </w:t>
            </w: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 xml:space="preserve">                                           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940255" w:rsidP="005E1221">
            <w:pPr>
              <w:pStyle w:val="NormalWeb"/>
              <w:spacing w:before="0" w:beforeAutospacing="0" w:after="0" w:afterAutospacing="0"/>
              <w:jc w:val="center"/>
              <w:rPr>
                <w:color w:val="FFFF00"/>
                <w:sz w:val="30"/>
                <w:szCs w:val="30"/>
              </w:rPr>
            </w:pPr>
            <w:r>
              <w:rPr>
                <w:rFonts w:ascii="Arial" w:hAnsi="Arial" w:cs="Arial"/>
                <w:color w:val="FFFF00"/>
                <w:sz w:val="30"/>
                <w:szCs w:val="30"/>
              </w:rPr>
              <w:t>30</w:t>
            </w:r>
            <w:r w:rsidRPr="00940255">
              <w:rPr>
                <w:rFonts w:ascii="Arial" w:hAnsi="Arial" w:cs="Arial"/>
                <w:color w:val="FFFF00"/>
                <w:sz w:val="30"/>
                <w:szCs w:val="30"/>
                <w:vertAlign w:val="superscript"/>
              </w:rPr>
              <w:t>th</w:t>
            </w:r>
            <w:r>
              <w:rPr>
                <w:rFonts w:ascii="Arial" w:hAnsi="Arial" w:cs="Arial"/>
                <w:color w:val="FFFF00"/>
                <w:sz w:val="30"/>
                <w:szCs w:val="30"/>
              </w:rPr>
              <w:t xml:space="preserve"> September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ER-4 declaration u/r 12(2)(a) of CER, 2004* (pertaining to previous FY)</w:t>
            </w:r>
          </w:p>
        </w:tc>
      </w:tr>
      <w:tr w:rsidR="00FA0BDE" w:rsidRPr="00745D0D" w:rsidTr="00745D0D">
        <w:trPr>
          <w:trHeight w:val="273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pStyle w:val="NormalWeb"/>
              <w:spacing w:before="0" w:beforeAutospacing="0" w:after="0" w:afterAutospacing="0"/>
              <w:rPr>
                <w:color w:val="FFFF00"/>
                <w:sz w:val="30"/>
                <w:szCs w:val="30"/>
              </w:rPr>
            </w:pPr>
            <w:r w:rsidRPr="00745D0D">
              <w:rPr>
                <w:rFonts w:ascii="Arial" w:hAnsi="Arial" w:cs="Arial"/>
                <w:color w:val="FFFF00"/>
                <w:sz w:val="30"/>
                <w:szCs w:val="30"/>
              </w:rPr>
              <w:t> </w:t>
            </w:r>
          </w:p>
        </w:tc>
      </w:tr>
      <w:tr w:rsidR="00FA0BDE" w:rsidRPr="00745D0D" w:rsidTr="005E1221">
        <w:trPr>
          <w:trHeight w:val="27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rPr>
                <w:sz w:val="30"/>
                <w:szCs w:val="30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BDE" w:rsidRPr="00745D0D" w:rsidRDefault="00FA0BDE" w:rsidP="005E1221">
            <w:pPr>
              <w:rPr>
                <w:sz w:val="30"/>
                <w:szCs w:val="30"/>
              </w:rPr>
            </w:pPr>
          </w:p>
        </w:tc>
      </w:tr>
    </w:tbl>
    <w:p w:rsidR="00F96119" w:rsidRPr="00745D0D" w:rsidRDefault="00F96119">
      <w:pPr>
        <w:rPr>
          <w:sz w:val="30"/>
          <w:szCs w:val="30"/>
        </w:rPr>
      </w:pPr>
    </w:p>
    <w:sectPr w:rsidR="00F96119" w:rsidRPr="00745D0D" w:rsidSect="00F96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0BDE"/>
    <w:rsid w:val="00031112"/>
    <w:rsid w:val="00745D0D"/>
    <w:rsid w:val="008E6172"/>
    <w:rsid w:val="00940255"/>
    <w:rsid w:val="00F96119"/>
    <w:rsid w:val="00FA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0B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pradip.mukherjee</dc:creator>
  <cp:keywords/>
  <dc:description/>
  <cp:lastModifiedBy>pradip.mukherjee</cp:lastModifiedBy>
  <cp:revision>5</cp:revision>
  <dcterms:created xsi:type="dcterms:W3CDTF">2012-08-10T05:51:00Z</dcterms:created>
  <dcterms:modified xsi:type="dcterms:W3CDTF">2012-08-10T06:00:00Z</dcterms:modified>
</cp:coreProperties>
</file>