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517" w:rsidRPr="00A83517" w:rsidRDefault="00A83517" w:rsidP="00A83517">
      <w:pPr>
        <w:spacing w:before="100" w:beforeAutospacing="1" w:after="100" w:afterAutospacing="1" w:line="240" w:lineRule="auto"/>
        <w:outlineLvl w:val="2"/>
        <w:rPr>
          <w:rFonts w:ascii="Verdana" w:eastAsia="Times New Roman" w:hAnsi="Verdana" w:cs="Times New Roman"/>
          <w:b/>
          <w:bCs/>
          <w:color w:val="632423" w:themeColor="accent2" w:themeShade="80"/>
          <w:sz w:val="24"/>
          <w:szCs w:val="24"/>
          <w:lang w:eastAsia="en-IN"/>
        </w:rPr>
      </w:pPr>
      <w:r w:rsidRPr="00A83517">
        <w:rPr>
          <w:rFonts w:ascii="Verdana" w:eastAsia="Times New Roman" w:hAnsi="Verdana" w:cs="Times New Roman"/>
          <w:b/>
          <w:bCs/>
          <w:color w:val="632423" w:themeColor="accent2" w:themeShade="80"/>
          <w:sz w:val="24"/>
          <w:szCs w:val="24"/>
          <w:lang w:eastAsia="en-IN"/>
        </w:rPr>
        <w:t xml:space="preserve">When </w:t>
      </w:r>
      <w:r w:rsidRPr="00457C6C">
        <w:rPr>
          <w:rFonts w:ascii="Verdana" w:eastAsia="Times New Roman" w:hAnsi="Verdana" w:cs="Times New Roman"/>
          <w:b/>
          <w:bCs/>
          <w:color w:val="632423" w:themeColor="accent2" w:themeShade="80"/>
          <w:sz w:val="24"/>
          <w:szCs w:val="24"/>
          <w:lang w:eastAsia="en-IN"/>
        </w:rPr>
        <w:t xml:space="preserve">to go for </w:t>
      </w:r>
      <w:r w:rsidRPr="00A83517">
        <w:rPr>
          <w:rFonts w:ascii="Verdana" w:eastAsia="Times New Roman" w:hAnsi="Verdana" w:cs="Times New Roman"/>
          <w:b/>
          <w:bCs/>
          <w:color w:val="632423" w:themeColor="accent2" w:themeShade="80"/>
          <w:sz w:val="24"/>
          <w:szCs w:val="24"/>
          <w:lang w:eastAsia="en-IN"/>
        </w:rPr>
        <w:t>Bankruptcy?</w:t>
      </w:r>
    </w:p>
    <w:p w:rsidR="00A83517" w:rsidRPr="00A83517" w:rsidRDefault="00A83517" w:rsidP="00A83517">
      <w:pPr>
        <w:spacing w:before="100" w:beforeAutospacing="1" w:after="100" w:afterAutospacing="1" w:line="240" w:lineRule="auto"/>
        <w:rPr>
          <w:rFonts w:ascii="Verdana" w:eastAsia="Times New Roman" w:hAnsi="Verdana" w:cs="Times New Roman"/>
          <w:color w:val="000000"/>
          <w:lang w:eastAsia="en-IN"/>
        </w:rPr>
      </w:pPr>
      <w:r w:rsidRPr="00A83517">
        <w:rPr>
          <w:rFonts w:ascii="Verdana" w:eastAsia="Times New Roman" w:hAnsi="Verdana" w:cs="Times New Roman"/>
          <w:color w:val="000000"/>
          <w:lang w:eastAsia="en-IN"/>
        </w:rPr>
        <w:t xml:space="preserve">There are several types of bankruptcy and many different debt relief options available. Making the right choice for you will depend on such things as the amount of debt, assets, or income, as well as state laws and exemptions. </w:t>
      </w:r>
      <w:r w:rsidRPr="00A83517">
        <w:rPr>
          <w:rFonts w:ascii="Verdana" w:eastAsia="Times New Roman" w:hAnsi="Verdana" w:cs="Times New Roman"/>
          <w:color w:val="000000"/>
          <w:lang w:eastAsia="en-IN"/>
        </w:rPr>
        <w:br/>
      </w:r>
      <w:r w:rsidRPr="00A83517">
        <w:rPr>
          <w:rFonts w:ascii="Verdana" w:eastAsia="Times New Roman" w:hAnsi="Verdana" w:cs="Times New Roman"/>
          <w:color w:val="000000"/>
          <w:lang w:eastAsia="en-IN"/>
        </w:rPr>
        <w:br/>
        <w:t xml:space="preserve">After reviewing your financial situation, carefully considering all your options, and consulting with expert advisers and attorneys, the decision to file bankruptcy is really yours to make. </w:t>
      </w:r>
    </w:p>
    <w:p w:rsidR="00A83517" w:rsidRPr="00A83517" w:rsidRDefault="00A83517" w:rsidP="00A83517">
      <w:pPr>
        <w:spacing w:before="100" w:beforeAutospacing="1" w:after="100" w:afterAutospacing="1" w:line="240" w:lineRule="auto"/>
        <w:rPr>
          <w:rFonts w:ascii="Verdana" w:eastAsia="Times New Roman" w:hAnsi="Verdana" w:cs="Times New Roman"/>
          <w:color w:val="000000"/>
          <w:lang w:eastAsia="en-IN"/>
        </w:rPr>
      </w:pPr>
      <w:r w:rsidRPr="00A83517">
        <w:rPr>
          <w:rFonts w:ascii="Verdana" w:eastAsia="Times New Roman" w:hAnsi="Verdana" w:cs="Times New Roman"/>
          <w:color w:val="000000"/>
          <w:lang w:eastAsia="en-IN"/>
        </w:rPr>
        <w:t xml:space="preserve">Remember that filing bankruptcy is a </w:t>
      </w:r>
      <w:r w:rsidRPr="00A83517">
        <w:rPr>
          <w:rFonts w:ascii="Verdana" w:eastAsia="Times New Roman" w:hAnsi="Verdana" w:cs="Times New Roman"/>
          <w:b/>
          <w:i/>
          <w:color w:val="000000"/>
          <w:lang w:eastAsia="en-IN"/>
        </w:rPr>
        <w:t>drastic solution</w:t>
      </w:r>
      <w:r w:rsidRPr="00A83517">
        <w:rPr>
          <w:rFonts w:ascii="Verdana" w:eastAsia="Times New Roman" w:hAnsi="Verdana" w:cs="Times New Roman"/>
          <w:color w:val="000000"/>
          <w:lang w:eastAsia="en-IN"/>
        </w:rPr>
        <w:t xml:space="preserve"> and should really be a </w:t>
      </w:r>
      <w:r w:rsidRPr="00A83517">
        <w:rPr>
          <w:rFonts w:ascii="Verdana" w:eastAsia="Times New Roman" w:hAnsi="Verdana" w:cs="Times New Roman"/>
          <w:b/>
          <w:i/>
          <w:color w:val="000000"/>
          <w:lang w:eastAsia="en-IN"/>
        </w:rPr>
        <w:t>last resort</w:t>
      </w:r>
      <w:r w:rsidRPr="00A83517">
        <w:rPr>
          <w:rFonts w:ascii="Verdana" w:eastAsia="Times New Roman" w:hAnsi="Verdana" w:cs="Times New Roman"/>
          <w:color w:val="000000"/>
          <w:lang w:eastAsia="en-IN"/>
        </w:rPr>
        <w:t xml:space="preserve">, one that is used only when all other options are exhausted or considered nonviable. However, if you are being overwhelmed by bills and there doesn't seem to be a way out, bankruptcy may be able to provide you with the fresh start you desire. </w:t>
      </w:r>
      <w:r w:rsidRPr="00A83517">
        <w:rPr>
          <w:rFonts w:ascii="Verdana" w:eastAsia="Times New Roman" w:hAnsi="Verdana" w:cs="Times New Roman"/>
          <w:color w:val="000000"/>
          <w:lang w:eastAsia="en-IN"/>
        </w:rPr>
        <w:br/>
      </w:r>
      <w:r w:rsidRPr="00A83517">
        <w:rPr>
          <w:rFonts w:ascii="Verdana" w:eastAsia="Times New Roman" w:hAnsi="Verdana" w:cs="Times New Roman"/>
          <w:color w:val="000000"/>
          <w:lang w:eastAsia="en-IN"/>
        </w:rPr>
        <w:br/>
      </w:r>
      <w:r w:rsidRPr="00A83517">
        <w:rPr>
          <w:rFonts w:ascii="Verdana" w:eastAsia="Times New Roman" w:hAnsi="Verdana" w:cs="Times New Roman"/>
          <w:b/>
          <w:i/>
          <w:color w:val="000000"/>
          <w:lang w:eastAsia="en-IN"/>
        </w:rPr>
        <w:t xml:space="preserve">Basically, if you are unable to pay your bills, debt is growing, you have no </w:t>
      </w:r>
      <w:proofErr w:type="gramStart"/>
      <w:r w:rsidRPr="00A83517">
        <w:rPr>
          <w:rFonts w:ascii="Verdana" w:eastAsia="Times New Roman" w:hAnsi="Verdana" w:cs="Times New Roman"/>
          <w:b/>
          <w:i/>
          <w:color w:val="000000"/>
          <w:lang w:eastAsia="en-IN"/>
        </w:rPr>
        <w:t>savings,</w:t>
      </w:r>
      <w:proofErr w:type="gramEnd"/>
      <w:r w:rsidRPr="00A83517">
        <w:rPr>
          <w:rFonts w:ascii="Verdana" w:eastAsia="Times New Roman" w:hAnsi="Verdana" w:cs="Times New Roman"/>
          <w:b/>
          <w:i/>
          <w:color w:val="000000"/>
          <w:lang w:eastAsia="en-IN"/>
        </w:rPr>
        <w:t xml:space="preserve"> and credit </w:t>
      </w:r>
      <w:proofErr w:type="spellStart"/>
      <w:r w:rsidRPr="00A83517">
        <w:rPr>
          <w:rFonts w:ascii="Verdana" w:eastAsia="Times New Roman" w:hAnsi="Verdana" w:cs="Times New Roman"/>
          <w:b/>
          <w:i/>
          <w:color w:val="000000"/>
          <w:lang w:eastAsia="en-IN"/>
        </w:rPr>
        <w:t>counseling</w:t>
      </w:r>
      <w:proofErr w:type="spellEnd"/>
      <w:r w:rsidRPr="00A83517">
        <w:rPr>
          <w:rFonts w:ascii="Verdana" w:eastAsia="Times New Roman" w:hAnsi="Verdana" w:cs="Times New Roman"/>
          <w:b/>
          <w:i/>
          <w:color w:val="000000"/>
          <w:lang w:eastAsia="en-IN"/>
        </w:rPr>
        <w:t xml:space="preserve"> or money management plans were unsuccessful, then filing bankruptcy is something you need to consider. </w:t>
      </w:r>
    </w:p>
    <w:p w:rsidR="00A83517" w:rsidRDefault="00A83517" w:rsidP="00A83517">
      <w:pPr>
        <w:spacing w:before="100" w:beforeAutospacing="1" w:after="100" w:afterAutospacing="1" w:line="240" w:lineRule="auto"/>
        <w:rPr>
          <w:rFonts w:ascii="Verdana" w:eastAsia="Times New Roman" w:hAnsi="Verdana" w:cs="Times New Roman"/>
          <w:color w:val="000000"/>
          <w:lang w:eastAsia="en-IN"/>
        </w:rPr>
      </w:pPr>
      <w:r w:rsidRPr="00A83517">
        <w:rPr>
          <w:rFonts w:ascii="Verdana" w:eastAsia="Times New Roman" w:hAnsi="Verdana" w:cs="Times New Roman"/>
          <w:color w:val="000000"/>
          <w:lang w:eastAsia="en-IN"/>
        </w:rPr>
        <w:t xml:space="preserve">If you have reviewed your budget and found that no amount of rearranging or belt tightening will allow you to pay off your debts within five years, then insolvency is probably your best choice. </w:t>
      </w:r>
      <w:r w:rsidRPr="00A83517">
        <w:rPr>
          <w:rFonts w:ascii="Verdana" w:eastAsia="Times New Roman" w:hAnsi="Verdana" w:cs="Times New Roman"/>
          <w:color w:val="000000"/>
          <w:lang w:eastAsia="en-IN"/>
        </w:rPr>
        <w:br/>
      </w:r>
      <w:r w:rsidRPr="00A83517">
        <w:rPr>
          <w:rFonts w:ascii="Verdana" w:eastAsia="Times New Roman" w:hAnsi="Verdana" w:cs="Times New Roman"/>
          <w:color w:val="000000"/>
          <w:lang w:eastAsia="en-IN"/>
        </w:rPr>
        <w:br/>
        <w:t xml:space="preserve">Don't let anything prevent you from asking for help. If your finances have reached a point where filing bankruptcy is the only solution, then think of it as a </w:t>
      </w:r>
      <w:r w:rsidRPr="00A83517">
        <w:rPr>
          <w:rFonts w:ascii="Verdana" w:eastAsia="Times New Roman" w:hAnsi="Verdana" w:cs="Times New Roman"/>
          <w:b/>
          <w:i/>
          <w:color w:val="000000"/>
          <w:lang w:eastAsia="en-IN"/>
        </w:rPr>
        <w:t>turning point</w:t>
      </w:r>
      <w:r w:rsidRPr="00A83517">
        <w:rPr>
          <w:rFonts w:ascii="Verdana" w:eastAsia="Times New Roman" w:hAnsi="Verdana" w:cs="Times New Roman"/>
          <w:color w:val="000000"/>
          <w:lang w:eastAsia="en-IN"/>
        </w:rPr>
        <w:t xml:space="preserve">. You can choose to come through it wiser and more equipped to work toward your future financial security. </w:t>
      </w:r>
      <w:r w:rsidRPr="00A83517">
        <w:rPr>
          <w:rFonts w:ascii="Verdana" w:eastAsia="Times New Roman" w:hAnsi="Verdana" w:cs="Times New Roman"/>
          <w:color w:val="000000"/>
          <w:lang w:eastAsia="en-IN"/>
        </w:rPr>
        <w:br/>
      </w:r>
      <w:r w:rsidRPr="00A83517">
        <w:rPr>
          <w:rFonts w:ascii="Verdana" w:eastAsia="Times New Roman" w:hAnsi="Verdana" w:cs="Times New Roman"/>
          <w:color w:val="000000"/>
          <w:lang w:eastAsia="en-IN"/>
        </w:rPr>
        <w:br/>
        <w:t xml:space="preserve">However, if you can pay off existing debt by making a few changes and living on a reasonable budget, then it is recommended that you take this route. </w:t>
      </w:r>
    </w:p>
    <w:p w:rsidR="00A83517" w:rsidRDefault="00A83517" w:rsidP="00A83517">
      <w:pPr>
        <w:spacing w:before="100" w:beforeAutospacing="1" w:after="100" w:afterAutospacing="1" w:line="240" w:lineRule="auto"/>
        <w:rPr>
          <w:rFonts w:ascii="Verdana" w:eastAsia="Times New Roman" w:hAnsi="Verdana" w:cs="Times New Roman"/>
          <w:color w:val="000000"/>
          <w:lang w:eastAsia="en-IN"/>
        </w:rPr>
      </w:pPr>
    </w:p>
    <w:p w:rsidR="00A83517" w:rsidRDefault="00A83517" w:rsidP="00A83517">
      <w:pPr>
        <w:spacing w:before="100" w:beforeAutospacing="1" w:after="100" w:afterAutospacing="1" w:line="240" w:lineRule="auto"/>
        <w:rPr>
          <w:rFonts w:ascii="Verdana" w:eastAsia="Times New Roman" w:hAnsi="Verdana" w:cs="Times New Roman"/>
          <w:color w:val="000000"/>
          <w:lang w:eastAsia="en-IN"/>
        </w:rPr>
      </w:pPr>
    </w:p>
    <w:p w:rsidR="00A83517" w:rsidRDefault="00A83517" w:rsidP="00A83517">
      <w:pPr>
        <w:spacing w:before="100" w:beforeAutospacing="1" w:after="100" w:afterAutospacing="1" w:line="240" w:lineRule="auto"/>
        <w:rPr>
          <w:rFonts w:ascii="Verdana" w:eastAsia="Times New Roman" w:hAnsi="Verdana" w:cs="Times New Roman"/>
          <w:color w:val="000000"/>
          <w:lang w:eastAsia="en-IN"/>
        </w:rPr>
      </w:pPr>
      <w:r>
        <w:rPr>
          <w:rFonts w:ascii="Verdana" w:eastAsia="Times New Roman" w:hAnsi="Verdana" w:cs="Times New Roman"/>
          <w:color w:val="000000"/>
          <w:lang w:eastAsia="en-IN"/>
        </w:rPr>
        <w:t>When Bankruptcy should be sort for:</w:t>
      </w:r>
    </w:p>
    <w:p w:rsidR="002F715C" w:rsidRPr="00A83517" w:rsidRDefault="00A83517" w:rsidP="00A83517">
      <w:pPr>
        <w:pStyle w:val="ListParagraph"/>
        <w:numPr>
          <w:ilvl w:val="0"/>
          <w:numId w:val="2"/>
        </w:numPr>
        <w:rPr>
          <w:rFonts w:ascii="Verdana" w:eastAsia="Times New Roman" w:hAnsi="Verdana" w:cs="Times New Roman"/>
          <w:color w:val="000000"/>
          <w:lang w:eastAsia="en-IN"/>
        </w:rPr>
      </w:pPr>
      <w:r w:rsidRPr="00A83517">
        <w:rPr>
          <w:rFonts w:ascii="Verdana" w:eastAsia="Times New Roman" w:hAnsi="Verdana" w:cs="Times New Roman"/>
          <w:color w:val="000000"/>
          <w:lang w:eastAsia="en-IN"/>
        </w:rPr>
        <w:t>After reviewing your financial situation</w:t>
      </w:r>
    </w:p>
    <w:p w:rsidR="00A83517" w:rsidRPr="00A83517" w:rsidRDefault="00A83517" w:rsidP="00A83517">
      <w:pPr>
        <w:pStyle w:val="ListParagraph"/>
        <w:numPr>
          <w:ilvl w:val="0"/>
          <w:numId w:val="2"/>
        </w:numPr>
        <w:rPr>
          <w:rFonts w:ascii="Verdana" w:eastAsia="Times New Roman" w:hAnsi="Verdana" w:cs="Times New Roman"/>
          <w:color w:val="000000"/>
          <w:lang w:eastAsia="en-IN"/>
        </w:rPr>
      </w:pPr>
      <w:r w:rsidRPr="00A83517">
        <w:rPr>
          <w:rFonts w:ascii="Verdana" w:eastAsia="Times New Roman" w:hAnsi="Verdana" w:cs="Times New Roman"/>
          <w:color w:val="000000"/>
          <w:lang w:eastAsia="en-IN"/>
        </w:rPr>
        <w:t>When you are burdened with bills etc which you are not able to pay then it may give you a fresh start</w:t>
      </w:r>
    </w:p>
    <w:p w:rsidR="00A83517" w:rsidRDefault="00A83517" w:rsidP="00A83517">
      <w:pPr>
        <w:pStyle w:val="ListParagraph"/>
        <w:numPr>
          <w:ilvl w:val="0"/>
          <w:numId w:val="2"/>
        </w:numPr>
        <w:rPr>
          <w:rFonts w:ascii="Verdana" w:eastAsia="Times New Roman" w:hAnsi="Verdana" w:cs="Times New Roman"/>
          <w:color w:val="000000"/>
          <w:lang w:eastAsia="en-IN"/>
        </w:rPr>
      </w:pPr>
      <w:r w:rsidRPr="00A83517">
        <w:rPr>
          <w:rFonts w:ascii="Verdana" w:eastAsia="Times New Roman" w:hAnsi="Verdana" w:cs="Times New Roman"/>
          <w:color w:val="000000"/>
          <w:lang w:eastAsia="en-IN"/>
        </w:rPr>
        <w:t xml:space="preserve">if you can pay off existing debt by </w:t>
      </w:r>
      <w:r>
        <w:rPr>
          <w:rFonts w:ascii="Verdana" w:eastAsia="Times New Roman" w:hAnsi="Verdana" w:cs="Times New Roman"/>
          <w:color w:val="000000"/>
          <w:lang w:eastAsia="en-IN"/>
        </w:rPr>
        <w:t>compromising on living standard then better to compromise on that</w:t>
      </w:r>
    </w:p>
    <w:p w:rsidR="00A83517" w:rsidRDefault="00A83517" w:rsidP="00A83517">
      <w:pPr>
        <w:pStyle w:val="ListParagraph"/>
        <w:numPr>
          <w:ilvl w:val="0"/>
          <w:numId w:val="2"/>
        </w:numPr>
        <w:rPr>
          <w:rFonts w:ascii="Verdana" w:eastAsia="Times New Roman" w:hAnsi="Verdana" w:cs="Times New Roman"/>
          <w:color w:val="000000"/>
          <w:lang w:eastAsia="en-IN"/>
        </w:rPr>
      </w:pPr>
      <w:r>
        <w:rPr>
          <w:rFonts w:ascii="Verdana" w:eastAsia="Times New Roman" w:hAnsi="Verdana" w:cs="Times New Roman"/>
          <w:color w:val="000000"/>
          <w:lang w:eastAsia="en-IN"/>
        </w:rPr>
        <w:t>Lastly it s</w:t>
      </w:r>
      <w:r w:rsidRPr="00A83517">
        <w:rPr>
          <w:rFonts w:ascii="Verdana" w:eastAsia="Times New Roman" w:hAnsi="Verdana" w:cs="Times New Roman"/>
          <w:color w:val="000000"/>
          <w:lang w:eastAsia="en-IN"/>
        </w:rPr>
        <w:t xml:space="preserve">hould be </w:t>
      </w:r>
      <w:r>
        <w:rPr>
          <w:rFonts w:ascii="Verdana" w:eastAsia="Times New Roman" w:hAnsi="Verdana" w:cs="Times New Roman"/>
          <w:color w:val="000000"/>
          <w:lang w:eastAsia="en-IN"/>
        </w:rPr>
        <w:t xml:space="preserve">the </w:t>
      </w:r>
      <w:r w:rsidRPr="00A83517">
        <w:rPr>
          <w:rFonts w:ascii="Verdana" w:eastAsia="Times New Roman" w:hAnsi="Verdana" w:cs="Times New Roman"/>
          <w:color w:val="000000"/>
          <w:lang w:eastAsia="en-IN"/>
        </w:rPr>
        <w:t>last resort</w:t>
      </w:r>
      <w:r>
        <w:rPr>
          <w:rFonts w:ascii="Verdana" w:eastAsia="Times New Roman" w:hAnsi="Verdana" w:cs="Times New Roman"/>
          <w:color w:val="000000"/>
          <w:lang w:eastAsia="en-IN"/>
        </w:rPr>
        <w:t>.</w:t>
      </w:r>
    </w:p>
    <w:p w:rsidR="00F77E53" w:rsidRDefault="00F77E53" w:rsidP="00F77E53">
      <w:pPr>
        <w:rPr>
          <w:rFonts w:ascii="Verdana" w:eastAsia="Times New Roman" w:hAnsi="Verdana" w:cs="Times New Roman"/>
          <w:color w:val="000000"/>
          <w:lang w:eastAsia="en-IN"/>
        </w:rPr>
      </w:pPr>
    </w:p>
    <w:p w:rsidR="00F77E53" w:rsidRDefault="00F77E53" w:rsidP="00F77E53">
      <w:pPr>
        <w:rPr>
          <w:rFonts w:ascii="Verdana" w:eastAsia="Times New Roman" w:hAnsi="Verdana" w:cs="Times New Roman"/>
          <w:color w:val="000000"/>
          <w:lang w:eastAsia="en-IN"/>
        </w:rPr>
      </w:pPr>
    </w:p>
    <w:p w:rsidR="00F77E53" w:rsidRDefault="00F77E53" w:rsidP="00F77E53">
      <w:pPr>
        <w:rPr>
          <w:rFonts w:ascii="Verdana" w:eastAsia="Times New Roman" w:hAnsi="Verdana" w:cs="Times New Roman"/>
          <w:color w:val="000000"/>
          <w:lang w:eastAsia="en-IN"/>
        </w:rPr>
      </w:pPr>
    </w:p>
    <w:p w:rsidR="00F77E53" w:rsidRPr="00F77E53" w:rsidRDefault="00F77E53" w:rsidP="00F77E53">
      <w:pPr>
        <w:spacing w:before="100" w:beforeAutospacing="1" w:after="100" w:afterAutospacing="1" w:line="240" w:lineRule="auto"/>
        <w:outlineLvl w:val="2"/>
        <w:rPr>
          <w:rFonts w:ascii="Verdana" w:eastAsia="Times New Roman" w:hAnsi="Verdana" w:cs="Times New Roman"/>
          <w:b/>
          <w:bCs/>
          <w:color w:val="76923C" w:themeColor="accent3" w:themeShade="BF"/>
          <w:sz w:val="24"/>
          <w:szCs w:val="24"/>
          <w:lang w:eastAsia="en-IN"/>
        </w:rPr>
      </w:pPr>
      <w:r w:rsidRPr="00F77E53">
        <w:rPr>
          <w:rFonts w:ascii="Verdana" w:eastAsia="Times New Roman" w:hAnsi="Verdana" w:cs="Times New Roman"/>
          <w:b/>
          <w:bCs/>
          <w:color w:val="76923C" w:themeColor="accent3" w:themeShade="BF"/>
          <w:sz w:val="24"/>
          <w:szCs w:val="24"/>
          <w:lang w:eastAsia="en-IN"/>
        </w:rPr>
        <w:lastRenderedPageBreak/>
        <w:t>Bankruptcy Disadvantages</w:t>
      </w:r>
    </w:p>
    <w:p w:rsidR="00F77E53" w:rsidRPr="00F77E53" w:rsidRDefault="00F77E53" w:rsidP="00F77E53">
      <w:pPr>
        <w:spacing w:after="0" w:line="240" w:lineRule="auto"/>
        <w:rPr>
          <w:rFonts w:ascii="Verdana" w:eastAsia="Times New Roman" w:hAnsi="Verdana" w:cs="Times New Roman"/>
          <w:color w:val="000000"/>
          <w:lang w:eastAsia="en-IN"/>
        </w:rPr>
      </w:pPr>
      <w:r w:rsidRPr="00F77E53">
        <w:rPr>
          <w:rFonts w:ascii="Verdana" w:eastAsia="Times New Roman" w:hAnsi="Verdana" w:cs="Times New Roman"/>
          <w:color w:val="000000"/>
          <w:lang w:eastAsia="en-IN"/>
        </w:rPr>
        <w:t xml:space="preserve">While bankruptcy can provide you with a fresh start, there are also some disadvantages that you must be aware of. These include: </w:t>
      </w:r>
    </w:p>
    <w:p w:rsidR="00F77E53" w:rsidRPr="00F77E53" w:rsidRDefault="00F77E53" w:rsidP="00F77E53">
      <w:pPr>
        <w:numPr>
          <w:ilvl w:val="0"/>
          <w:numId w:val="3"/>
        </w:numPr>
        <w:spacing w:before="100" w:beforeAutospacing="1" w:after="100" w:afterAutospacing="1" w:line="240" w:lineRule="auto"/>
        <w:ind w:left="1134" w:hanging="425"/>
        <w:rPr>
          <w:rFonts w:ascii="Verdana" w:eastAsia="Times New Roman" w:hAnsi="Verdana" w:cs="Times New Roman"/>
          <w:color w:val="000000"/>
          <w:lang w:eastAsia="en-IN"/>
        </w:rPr>
      </w:pPr>
      <w:r w:rsidRPr="00F77E53">
        <w:rPr>
          <w:rFonts w:ascii="Verdana" w:eastAsia="Times New Roman" w:hAnsi="Verdana" w:cs="Times New Roman"/>
          <w:color w:val="000000"/>
          <w:lang w:eastAsia="en-IN"/>
        </w:rPr>
        <w:t xml:space="preserve">There will be a </w:t>
      </w:r>
      <w:r w:rsidRPr="00F77E53">
        <w:rPr>
          <w:rFonts w:ascii="Verdana" w:eastAsia="Times New Roman" w:hAnsi="Verdana" w:cs="Times New Roman"/>
          <w:b/>
          <w:color w:val="000000"/>
          <w:lang w:eastAsia="en-IN"/>
        </w:rPr>
        <w:t>negative impact on your credit</w:t>
      </w:r>
      <w:r w:rsidRPr="00F77E53">
        <w:rPr>
          <w:rFonts w:ascii="Verdana" w:eastAsia="Times New Roman" w:hAnsi="Verdana" w:cs="Times New Roman"/>
          <w:color w:val="000000"/>
          <w:lang w:eastAsia="en-IN"/>
        </w:rPr>
        <w:t xml:space="preserve"> rating. </w:t>
      </w:r>
    </w:p>
    <w:p w:rsidR="00F77E53" w:rsidRPr="00F77E53" w:rsidRDefault="00F77E53" w:rsidP="00F77E53">
      <w:pPr>
        <w:numPr>
          <w:ilvl w:val="0"/>
          <w:numId w:val="3"/>
        </w:numPr>
        <w:spacing w:before="100" w:beforeAutospacing="1" w:after="100" w:afterAutospacing="1" w:line="240" w:lineRule="auto"/>
        <w:ind w:left="1134" w:hanging="425"/>
        <w:rPr>
          <w:rFonts w:ascii="Verdana" w:eastAsia="Times New Roman" w:hAnsi="Verdana" w:cs="Times New Roman"/>
          <w:color w:val="000000"/>
          <w:lang w:eastAsia="en-IN"/>
        </w:rPr>
      </w:pPr>
      <w:r w:rsidRPr="00F77E53">
        <w:rPr>
          <w:rFonts w:ascii="Verdana" w:eastAsia="Times New Roman" w:hAnsi="Verdana" w:cs="Times New Roman"/>
          <w:color w:val="000000"/>
          <w:lang w:eastAsia="en-IN"/>
        </w:rPr>
        <w:t xml:space="preserve">It may be </w:t>
      </w:r>
      <w:r w:rsidRPr="00F77E53">
        <w:rPr>
          <w:rFonts w:ascii="Verdana" w:eastAsia="Times New Roman" w:hAnsi="Verdana" w:cs="Times New Roman"/>
          <w:b/>
          <w:color w:val="000000"/>
          <w:lang w:eastAsia="en-IN"/>
        </w:rPr>
        <w:t>more difficult, though not impossible, to get credit</w:t>
      </w:r>
      <w:r w:rsidRPr="00F77E53">
        <w:rPr>
          <w:rFonts w:ascii="Verdana" w:eastAsia="Times New Roman" w:hAnsi="Verdana" w:cs="Times New Roman"/>
          <w:color w:val="000000"/>
          <w:lang w:eastAsia="en-IN"/>
        </w:rPr>
        <w:t xml:space="preserve"> or receive financing to purchase a home, car, etc. Some companies are willing to give credit to a person immediately following a bankruptcy because they know that another bankruptcy cannot be filed for seven years. </w:t>
      </w:r>
    </w:p>
    <w:p w:rsidR="00F77E53" w:rsidRPr="00F77E53" w:rsidRDefault="00F77E53" w:rsidP="00F77E53">
      <w:pPr>
        <w:numPr>
          <w:ilvl w:val="0"/>
          <w:numId w:val="3"/>
        </w:numPr>
        <w:spacing w:before="100" w:beforeAutospacing="1" w:after="100" w:afterAutospacing="1" w:line="240" w:lineRule="auto"/>
        <w:ind w:left="1134" w:hanging="425"/>
        <w:rPr>
          <w:rFonts w:ascii="Verdana" w:eastAsia="Times New Roman" w:hAnsi="Verdana" w:cs="Times New Roman"/>
          <w:color w:val="000000"/>
          <w:lang w:eastAsia="en-IN"/>
        </w:rPr>
      </w:pPr>
      <w:r w:rsidRPr="00F77E53">
        <w:rPr>
          <w:rFonts w:ascii="Verdana" w:eastAsia="Times New Roman" w:hAnsi="Verdana" w:cs="Times New Roman"/>
          <w:color w:val="000000"/>
          <w:lang w:eastAsia="en-IN"/>
        </w:rPr>
        <w:t xml:space="preserve">You may be required to pay </w:t>
      </w:r>
      <w:r w:rsidRPr="00F77E53">
        <w:rPr>
          <w:rFonts w:ascii="Verdana" w:eastAsia="Times New Roman" w:hAnsi="Verdana" w:cs="Times New Roman"/>
          <w:b/>
          <w:color w:val="000000"/>
          <w:lang w:eastAsia="en-IN"/>
        </w:rPr>
        <w:t>higher interest rates,</w:t>
      </w:r>
      <w:r w:rsidRPr="00F77E53">
        <w:rPr>
          <w:rFonts w:ascii="Verdana" w:eastAsia="Times New Roman" w:hAnsi="Verdana" w:cs="Times New Roman"/>
          <w:color w:val="000000"/>
          <w:lang w:eastAsia="en-IN"/>
        </w:rPr>
        <w:t xml:space="preserve"> making both your monthly payments and loan payout totals higher.</w:t>
      </w:r>
    </w:p>
    <w:p w:rsidR="00F77E53" w:rsidRPr="00F77E53" w:rsidRDefault="00F77E53" w:rsidP="00F77E53">
      <w:pPr>
        <w:rPr>
          <w:rFonts w:ascii="Verdana" w:eastAsia="Times New Roman" w:hAnsi="Verdana" w:cs="Times New Roman"/>
          <w:color w:val="000000"/>
          <w:lang w:eastAsia="en-IN"/>
        </w:rPr>
      </w:pPr>
    </w:p>
    <w:sectPr w:rsidR="00F77E53" w:rsidRPr="00F77E53" w:rsidSect="002F715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01B2F"/>
    <w:multiLevelType w:val="hybridMultilevel"/>
    <w:tmpl w:val="6422F6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46131D1"/>
    <w:multiLevelType w:val="hybridMultilevel"/>
    <w:tmpl w:val="BC268D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F5B0C27"/>
    <w:multiLevelType w:val="multilevel"/>
    <w:tmpl w:val="DC98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3517"/>
    <w:rsid w:val="002F715C"/>
    <w:rsid w:val="00457C6C"/>
    <w:rsid w:val="00976D69"/>
    <w:rsid w:val="00A83517"/>
    <w:rsid w:val="00F77E53"/>
    <w:rsid w:val="00F9607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15C"/>
  </w:style>
  <w:style w:type="paragraph" w:styleId="Heading3">
    <w:name w:val="heading 3"/>
    <w:basedOn w:val="Normal"/>
    <w:link w:val="Heading3Char"/>
    <w:uiPriority w:val="9"/>
    <w:qFormat/>
    <w:rsid w:val="00A83517"/>
    <w:pPr>
      <w:spacing w:before="100" w:beforeAutospacing="1" w:after="100" w:afterAutospacing="1" w:line="240" w:lineRule="auto"/>
      <w:outlineLvl w:val="2"/>
    </w:pPr>
    <w:rPr>
      <w:rFonts w:ascii="Verdana" w:eastAsia="Times New Roman" w:hAnsi="Verdana" w:cs="Times New Roman"/>
      <w:b/>
      <w:bCs/>
      <w:color w:val="50652C"/>
      <w:sz w:val="26"/>
      <w:szCs w:val="2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3517"/>
    <w:rPr>
      <w:rFonts w:ascii="Verdana" w:eastAsia="Times New Roman" w:hAnsi="Verdana" w:cs="Times New Roman"/>
      <w:b/>
      <w:bCs/>
      <w:color w:val="50652C"/>
      <w:sz w:val="26"/>
      <w:szCs w:val="26"/>
      <w:lang w:eastAsia="en-IN"/>
    </w:rPr>
  </w:style>
  <w:style w:type="paragraph" w:styleId="NormalWeb">
    <w:name w:val="Normal (Web)"/>
    <w:basedOn w:val="Normal"/>
    <w:uiPriority w:val="99"/>
    <w:semiHidden/>
    <w:unhideWhenUsed/>
    <w:rsid w:val="00A8351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A83517"/>
    <w:pPr>
      <w:ind w:left="720"/>
      <w:contextualSpacing/>
    </w:pPr>
  </w:style>
</w:styles>
</file>

<file path=word/webSettings.xml><?xml version="1.0" encoding="utf-8"?>
<w:webSettings xmlns:r="http://schemas.openxmlformats.org/officeDocument/2006/relationships" xmlns:w="http://schemas.openxmlformats.org/wordprocessingml/2006/main">
  <w:divs>
    <w:div w:id="854809062">
      <w:bodyDiv w:val="1"/>
      <w:marLeft w:val="0"/>
      <w:marRight w:val="0"/>
      <w:marTop w:val="0"/>
      <w:marBottom w:val="0"/>
      <w:divBdr>
        <w:top w:val="none" w:sz="0" w:space="0" w:color="auto"/>
        <w:left w:val="none" w:sz="0" w:space="0" w:color="auto"/>
        <w:bottom w:val="none" w:sz="0" w:space="0" w:color="auto"/>
        <w:right w:val="none" w:sz="0" w:space="0" w:color="auto"/>
      </w:divBdr>
      <w:divsChild>
        <w:div w:id="876044763">
          <w:marLeft w:val="0"/>
          <w:marRight w:val="0"/>
          <w:marTop w:val="30"/>
          <w:marBottom w:val="30"/>
          <w:divBdr>
            <w:top w:val="none" w:sz="0" w:space="0" w:color="auto"/>
            <w:left w:val="none" w:sz="0" w:space="0" w:color="auto"/>
            <w:bottom w:val="none" w:sz="0" w:space="0" w:color="auto"/>
            <w:right w:val="none" w:sz="0" w:space="0" w:color="auto"/>
          </w:divBdr>
          <w:divsChild>
            <w:div w:id="1725908278">
              <w:marLeft w:val="0"/>
              <w:marRight w:val="0"/>
              <w:marTop w:val="0"/>
              <w:marBottom w:val="0"/>
              <w:divBdr>
                <w:top w:val="none" w:sz="0" w:space="0" w:color="auto"/>
                <w:left w:val="none" w:sz="0" w:space="0" w:color="auto"/>
                <w:bottom w:val="none" w:sz="0" w:space="0" w:color="auto"/>
                <w:right w:val="none" w:sz="0" w:space="0" w:color="auto"/>
              </w:divBdr>
              <w:divsChild>
                <w:div w:id="458884392">
                  <w:marLeft w:val="3150"/>
                  <w:marRight w:val="3300"/>
                  <w:marTop w:val="0"/>
                  <w:marBottom w:val="0"/>
                  <w:divBdr>
                    <w:top w:val="none" w:sz="0" w:space="0" w:color="auto"/>
                    <w:left w:val="none" w:sz="0" w:space="0" w:color="auto"/>
                    <w:bottom w:val="none" w:sz="0" w:space="0" w:color="auto"/>
                    <w:right w:val="none" w:sz="0" w:space="0" w:color="auto"/>
                  </w:divBdr>
                  <w:divsChild>
                    <w:div w:id="131545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65737">
      <w:bodyDiv w:val="1"/>
      <w:marLeft w:val="0"/>
      <w:marRight w:val="0"/>
      <w:marTop w:val="0"/>
      <w:marBottom w:val="0"/>
      <w:divBdr>
        <w:top w:val="none" w:sz="0" w:space="0" w:color="auto"/>
        <w:left w:val="none" w:sz="0" w:space="0" w:color="auto"/>
        <w:bottom w:val="none" w:sz="0" w:space="0" w:color="auto"/>
        <w:right w:val="none" w:sz="0" w:space="0" w:color="auto"/>
      </w:divBdr>
      <w:divsChild>
        <w:div w:id="426079869">
          <w:marLeft w:val="0"/>
          <w:marRight w:val="0"/>
          <w:marTop w:val="30"/>
          <w:marBottom w:val="30"/>
          <w:divBdr>
            <w:top w:val="none" w:sz="0" w:space="0" w:color="auto"/>
            <w:left w:val="none" w:sz="0" w:space="0" w:color="auto"/>
            <w:bottom w:val="none" w:sz="0" w:space="0" w:color="auto"/>
            <w:right w:val="none" w:sz="0" w:space="0" w:color="auto"/>
          </w:divBdr>
          <w:divsChild>
            <w:div w:id="1296178192">
              <w:marLeft w:val="0"/>
              <w:marRight w:val="0"/>
              <w:marTop w:val="0"/>
              <w:marBottom w:val="0"/>
              <w:divBdr>
                <w:top w:val="none" w:sz="0" w:space="0" w:color="auto"/>
                <w:left w:val="none" w:sz="0" w:space="0" w:color="auto"/>
                <w:bottom w:val="none" w:sz="0" w:space="0" w:color="auto"/>
                <w:right w:val="none" w:sz="0" w:space="0" w:color="auto"/>
              </w:divBdr>
              <w:divsChild>
                <w:div w:id="845364424">
                  <w:marLeft w:val="3150"/>
                  <w:marRight w:val="3300"/>
                  <w:marTop w:val="0"/>
                  <w:marBottom w:val="0"/>
                  <w:divBdr>
                    <w:top w:val="none" w:sz="0" w:space="0" w:color="auto"/>
                    <w:left w:val="none" w:sz="0" w:space="0" w:color="auto"/>
                    <w:bottom w:val="none" w:sz="0" w:space="0" w:color="auto"/>
                    <w:right w:val="none" w:sz="0" w:space="0" w:color="auto"/>
                  </w:divBdr>
                  <w:divsChild>
                    <w:div w:id="2712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4</cp:revision>
  <dcterms:created xsi:type="dcterms:W3CDTF">2012-07-25T02:23:00Z</dcterms:created>
  <dcterms:modified xsi:type="dcterms:W3CDTF">2012-07-25T02:32:00Z</dcterms:modified>
</cp:coreProperties>
</file>