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535" w:rsidRPr="00707C0E" w:rsidRDefault="00935535" w:rsidP="00935535">
      <w:pPr>
        <w:spacing w:after="0" w:line="240" w:lineRule="auto"/>
        <w:rPr>
          <w:rFonts w:ascii="Verdana" w:eastAsia="Times New Roman" w:hAnsi="Verdana" w:cs="Times New Roman"/>
          <w:b/>
          <w:bCs/>
          <w:color w:val="000000"/>
          <w:bdr w:val="none" w:sz="0" w:space="0" w:color="auto" w:frame="1"/>
          <w:shd w:val="clear" w:color="auto" w:fill="FFFFFF"/>
        </w:rPr>
      </w:pPr>
    </w:p>
    <w:p w:rsidR="00935535" w:rsidRPr="00707C0E" w:rsidRDefault="00935535" w:rsidP="00935535">
      <w:pPr>
        <w:spacing w:after="0" w:line="240" w:lineRule="auto"/>
        <w:rPr>
          <w:rFonts w:ascii="Verdana" w:eastAsia="Times New Roman" w:hAnsi="Verdana" w:cs="Times New Roman"/>
          <w:b/>
          <w:bCs/>
          <w:color w:val="000000"/>
          <w:bdr w:val="none" w:sz="0" w:space="0" w:color="auto" w:frame="1"/>
          <w:shd w:val="clear" w:color="auto" w:fill="FFFFFF"/>
        </w:rPr>
      </w:pPr>
    </w:p>
    <w:p w:rsidR="00935535" w:rsidRPr="00707C0E" w:rsidRDefault="009018C6" w:rsidP="009018C6">
      <w:pPr>
        <w:pStyle w:val="Heading2"/>
        <w:rPr>
          <w:rFonts w:eastAsia="Times New Roman"/>
          <w:sz w:val="22"/>
          <w:szCs w:val="22"/>
          <w:bdr w:val="none" w:sz="0" w:space="0" w:color="auto" w:frame="1"/>
          <w:shd w:val="clear" w:color="auto" w:fill="FFFFFF"/>
        </w:rPr>
      </w:pPr>
      <w:r w:rsidRPr="00707C0E">
        <w:rPr>
          <w:rFonts w:eastAsia="Times New Roman"/>
          <w:sz w:val="22"/>
          <w:szCs w:val="22"/>
          <w:bdr w:val="none" w:sz="0" w:space="0" w:color="auto" w:frame="1"/>
          <w:shd w:val="clear" w:color="auto" w:fill="FFFFFF"/>
        </w:rPr>
        <w:t xml:space="preserve">BASIS </w:t>
      </w:r>
      <w:r w:rsidR="00935535" w:rsidRPr="00707C0E">
        <w:rPr>
          <w:rFonts w:eastAsia="Times New Roman"/>
          <w:sz w:val="22"/>
          <w:szCs w:val="22"/>
          <w:bdr w:val="none" w:sz="0" w:space="0" w:color="auto" w:frame="1"/>
          <w:shd w:val="clear" w:color="auto" w:fill="FFFFFF"/>
        </w:rPr>
        <w:t>ACCOUNTING TERMS:</w:t>
      </w:r>
    </w:p>
    <w:p w:rsidR="00935535" w:rsidRPr="00707C0E" w:rsidRDefault="00935535" w:rsidP="00935535">
      <w:pPr>
        <w:spacing w:after="0" w:line="240" w:lineRule="auto"/>
        <w:rPr>
          <w:rFonts w:ascii="Verdana" w:eastAsia="Times New Roman" w:hAnsi="Verdana" w:cs="Times New Roman"/>
          <w:b/>
          <w:bCs/>
          <w:color w:val="000000"/>
          <w:bdr w:val="none" w:sz="0" w:space="0" w:color="auto" w:frame="1"/>
          <w:shd w:val="clear" w:color="auto" w:fill="FFFFFF"/>
        </w:rPr>
      </w:pPr>
    </w:p>
    <w:p w:rsidR="00935535" w:rsidRPr="00707C0E" w:rsidRDefault="00935535" w:rsidP="00935535">
      <w:pPr>
        <w:spacing w:after="0" w:line="240" w:lineRule="auto"/>
        <w:rPr>
          <w:rFonts w:ascii="Verdana" w:eastAsia="Times New Roman" w:hAnsi="Verdana" w:cs="Times New Roman"/>
          <w:b/>
          <w:bCs/>
          <w:color w:val="000000"/>
          <w:bdr w:val="none" w:sz="0" w:space="0" w:color="auto" w:frame="1"/>
          <w:shd w:val="clear" w:color="auto" w:fill="FFFFFF"/>
        </w:rPr>
      </w:pPr>
    </w:p>
    <w:p w:rsidR="00F621A1" w:rsidRPr="00707C0E" w:rsidRDefault="008D59AF"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Transaction:</w:t>
      </w:r>
      <w:r w:rsidR="00F621A1" w:rsidRPr="00707C0E">
        <w:rPr>
          <w:rFonts w:eastAsia="Times New Roman" w:cstheme="minorHAnsi"/>
          <w:b/>
          <w:bCs/>
          <w:color w:val="000000"/>
          <w:bdr w:val="none" w:sz="0" w:space="0" w:color="auto" w:frame="1"/>
          <w:shd w:val="clear" w:color="auto" w:fill="FFFFFF"/>
        </w:rPr>
        <w:t xml:space="preserve"> </w:t>
      </w:r>
      <w:r w:rsidR="00F621A1" w:rsidRPr="00707C0E">
        <w:rPr>
          <w:rFonts w:eastAsia="Times New Roman" w:cstheme="minorHAnsi"/>
          <w:bCs/>
          <w:color w:val="000000"/>
          <w:bdr w:val="none" w:sz="0" w:space="0" w:color="auto" w:frame="1"/>
          <w:shd w:val="clear" w:color="auto" w:fill="FFFFFF"/>
        </w:rPr>
        <w:t xml:space="preserve">Exchange of goods or services for cash or any other consideration </w:t>
      </w:r>
      <w:r w:rsidR="004507E1" w:rsidRPr="00707C0E">
        <w:rPr>
          <w:rFonts w:eastAsia="Times New Roman" w:cstheme="minorHAnsi"/>
          <w:bCs/>
          <w:color w:val="000000"/>
          <w:bdr w:val="none" w:sz="0" w:space="0" w:color="auto" w:frame="1"/>
          <w:shd w:val="clear" w:color="auto" w:fill="FFFFFF"/>
        </w:rPr>
        <w:t>is called transaction. Its require minimum two party or person.</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14414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Entry</w:t>
      </w:r>
      <w:r w:rsidRPr="00707C0E">
        <w:rPr>
          <w:rFonts w:eastAsia="Times New Roman" w:cstheme="minorHAnsi"/>
          <w:bCs/>
          <w:color w:val="000000"/>
          <w:bdr w:val="none" w:sz="0" w:space="0" w:color="auto" w:frame="1"/>
          <w:shd w:val="clear" w:color="auto" w:fill="FFFFFF"/>
        </w:rPr>
        <w:t>:</w:t>
      </w:r>
      <w:r w:rsidR="004507E1" w:rsidRPr="00707C0E">
        <w:rPr>
          <w:rFonts w:eastAsia="Times New Roman" w:cstheme="minorHAnsi"/>
          <w:bCs/>
          <w:color w:val="000000"/>
          <w:bdr w:val="none" w:sz="0" w:space="0" w:color="auto" w:frame="1"/>
          <w:shd w:val="clear" w:color="auto" w:fill="FFFFFF"/>
        </w:rPr>
        <w:t xml:space="preserve"> Entry means recording the transaction systematically in the books of accounts.</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14414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Posting</w:t>
      </w:r>
      <w:r w:rsidRPr="00707C0E">
        <w:rPr>
          <w:rFonts w:eastAsia="Times New Roman" w:cstheme="minorHAnsi"/>
          <w:bCs/>
          <w:color w:val="000000"/>
          <w:bdr w:val="none" w:sz="0" w:space="0" w:color="auto" w:frame="1"/>
          <w:shd w:val="clear" w:color="auto" w:fill="FFFFFF"/>
        </w:rPr>
        <w:t>:</w:t>
      </w:r>
      <w:r w:rsidR="004507E1" w:rsidRPr="00707C0E">
        <w:rPr>
          <w:rFonts w:eastAsia="Times New Roman" w:cstheme="minorHAnsi"/>
          <w:bCs/>
          <w:color w:val="000000"/>
          <w:bdr w:val="none" w:sz="0" w:space="0" w:color="auto" w:frame="1"/>
          <w:shd w:val="clear" w:color="auto" w:fill="FFFFFF"/>
        </w:rPr>
        <w:t xml:space="preserve"> Recording the transactions in the ledger on the basis of entry made in the journal book is called as posting.</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14414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Casting:</w:t>
      </w:r>
      <w:r w:rsidR="004507E1" w:rsidRPr="00707C0E">
        <w:rPr>
          <w:rFonts w:eastAsia="Times New Roman" w:cstheme="minorHAnsi"/>
          <w:bCs/>
          <w:color w:val="000000"/>
          <w:bdr w:val="none" w:sz="0" w:space="0" w:color="auto" w:frame="1"/>
          <w:shd w:val="clear" w:color="auto" w:fill="FFFFFF"/>
        </w:rPr>
        <w:t xml:space="preserve"> Casting means totaling the books of accounts.</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4507E1"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Debtor</w:t>
      </w:r>
      <w:r w:rsidRPr="00707C0E">
        <w:rPr>
          <w:rFonts w:eastAsia="Times New Roman" w:cstheme="minorHAnsi"/>
          <w:bCs/>
          <w:color w:val="000000"/>
          <w:bdr w:val="none" w:sz="0" w:space="0" w:color="auto" w:frame="1"/>
          <w:shd w:val="clear" w:color="auto" w:fill="FFFFFF"/>
        </w:rPr>
        <w:t xml:space="preserve">: Debtor is a Person who has to pay to some other persons. In common language debtor means </w:t>
      </w:r>
      <w:r w:rsidR="00CA6090" w:rsidRPr="00707C0E">
        <w:rPr>
          <w:rFonts w:eastAsia="Times New Roman" w:cstheme="minorHAnsi"/>
          <w:bCs/>
          <w:color w:val="000000"/>
          <w:bdr w:val="none" w:sz="0" w:space="0" w:color="auto" w:frame="1"/>
          <w:shd w:val="clear" w:color="auto" w:fill="FFFFFF"/>
        </w:rPr>
        <w:t>“Karzdaar</w:t>
      </w:r>
      <w:r w:rsidRPr="00707C0E">
        <w:rPr>
          <w:rFonts w:eastAsia="Times New Roman" w:cstheme="minorHAnsi"/>
          <w:bCs/>
          <w:color w:val="000000"/>
          <w:bdr w:val="none" w:sz="0" w:space="0" w:color="auto" w:frame="1"/>
          <w:shd w:val="clear" w:color="auto" w:fill="FFFFFF"/>
        </w:rPr>
        <w:t xml:space="preserve"> </w:t>
      </w:r>
      <w:r w:rsidR="00CA6090" w:rsidRPr="00707C0E">
        <w:rPr>
          <w:rFonts w:eastAsia="Times New Roman" w:cstheme="minorHAnsi"/>
          <w:bCs/>
          <w:color w:val="000000"/>
          <w:bdr w:val="none" w:sz="0" w:space="0" w:color="auto" w:frame="1"/>
          <w:shd w:val="clear" w:color="auto" w:fill="FFFFFF"/>
        </w:rPr>
        <w:t>“debtor</w:t>
      </w:r>
      <w:r w:rsidRPr="00707C0E">
        <w:rPr>
          <w:rFonts w:eastAsia="Times New Roman" w:cstheme="minorHAnsi"/>
          <w:bCs/>
          <w:color w:val="000000"/>
          <w:bdr w:val="none" w:sz="0" w:space="0" w:color="auto" w:frame="1"/>
          <w:shd w:val="clear" w:color="auto" w:fill="FFFFFF"/>
        </w:rPr>
        <w:t xml:space="preserve"> is a person who owes to some other person.</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4507E1"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Creditor</w:t>
      </w:r>
      <w:r w:rsidRPr="00707C0E">
        <w:rPr>
          <w:rFonts w:eastAsia="Times New Roman" w:cstheme="minorHAnsi"/>
          <w:bCs/>
          <w:color w:val="000000"/>
          <w:bdr w:val="none" w:sz="0" w:space="0" w:color="auto" w:frame="1"/>
          <w:shd w:val="clear" w:color="auto" w:fill="FFFFFF"/>
        </w:rPr>
        <w:t xml:space="preserve">: A Creditor is a person to whom we owe </w:t>
      </w:r>
      <w:r w:rsidR="00D17705" w:rsidRPr="00707C0E">
        <w:rPr>
          <w:rFonts w:eastAsia="Times New Roman" w:cstheme="minorHAnsi"/>
          <w:bCs/>
          <w:color w:val="000000"/>
          <w:bdr w:val="none" w:sz="0" w:space="0" w:color="auto" w:frame="1"/>
          <w:shd w:val="clear" w:color="auto" w:fill="FFFFFF"/>
        </w:rPr>
        <w:t>something;</w:t>
      </w:r>
      <w:r w:rsidRPr="00707C0E">
        <w:rPr>
          <w:rFonts w:eastAsia="Times New Roman" w:cstheme="minorHAnsi"/>
          <w:bCs/>
          <w:color w:val="000000"/>
          <w:bdr w:val="none" w:sz="0" w:space="0" w:color="auto" w:frame="1"/>
          <w:shd w:val="clear" w:color="auto" w:fill="FFFFFF"/>
        </w:rPr>
        <w:t xml:space="preserve"> he is a person who has to </w:t>
      </w:r>
      <w:r w:rsidR="00D17705" w:rsidRPr="00707C0E">
        <w:rPr>
          <w:rFonts w:eastAsia="Times New Roman" w:cstheme="minorHAnsi"/>
          <w:bCs/>
          <w:color w:val="000000"/>
          <w:bdr w:val="none" w:sz="0" w:space="0" w:color="auto" w:frame="1"/>
          <w:shd w:val="clear" w:color="auto" w:fill="FFFFFF"/>
        </w:rPr>
        <w:t>receive</w:t>
      </w:r>
      <w:r w:rsidR="00144146" w:rsidRPr="00707C0E">
        <w:rPr>
          <w:rFonts w:eastAsia="Times New Roman" w:cstheme="minorHAnsi"/>
          <w:bCs/>
          <w:color w:val="000000"/>
          <w:bdr w:val="none" w:sz="0" w:space="0" w:color="auto" w:frame="1"/>
          <w:shd w:val="clear" w:color="auto" w:fill="FFFFFF"/>
        </w:rPr>
        <w:t xml:space="preserve"> from</w:t>
      </w:r>
      <w:r w:rsidRPr="00707C0E">
        <w:rPr>
          <w:rFonts w:eastAsia="Times New Roman" w:cstheme="minorHAnsi"/>
          <w:bCs/>
          <w:color w:val="000000"/>
          <w:bdr w:val="none" w:sz="0" w:space="0" w:color="auto" w:frame="1"/>
          <w:shd w:val="clear" w:color="auto" w:fill="FFFFFF"/>
        </w:rPr>
        <w:t xml:space="preserve"> some other person.</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4507E1"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Assets</w:t>
      </w:r>
      <w:r w:rsidRPr="00707C0E">
        <w:rPr>
          <w:rFonts w:eastAsia="Times New Roman" w:cstheme="minorHAnsi"/>
          <w:bCs/>
          <w:color w:val="000000"/>
          <w:bdr w:val="none" w:sz="0" w:space="0" w:color="auto" w:frame="1"/>
          <w:shd w:val="clear" w:color="auto" w:fill="FFFFFF"/>
        </w:rPr>
        <w:t xml:space="preserve">: Assets </w:t>
      </w:r>
      <w:r w:rsidR="00CA6090" w:rsidRPr="00707C0E">
        <w:rPr>
          <w:rFonts w:eastAsia="Times New Roman" w:cstheme="minorHAnsi"/>
          <w:bCs/>
          <w:color w:val="000000"/>
          <w:bdr w:val="none" w:sz="0" w:space="0" w:color="auto" w:frame="1"/>
          <w:shd w:val="clear" w:color="auto" w:fill="FFFFFF"/>
        </w:rPr>
        <w:t>means</w:t>
      </w:r>
      <w:r w:rsidRPr="00707C0E">
        <w:rPr>
          <w:rFonts w:eastAsia="Times New Roman" w:cstheme="minorHAnsi"/>
          <w:bCs/>
          <w:color w:val="000000"/>
          <w:bdr w:val="none" w:sz="0" w:space="0" w:color="auto" w:frame="1"/>
          <w:shd w:val="clear" w:color="auto" w:fill="FFFFFF"/>
        </w:rPr>
        <w:t xml:space="preserve"> the total of all </w:t>
      </w:r>
      <w:r w:rsidR="00D17705" w:rsidRPr="00707C0E">
        <w:rPr>
          <w:rFonts w:eastAsia="Times New Roman" w:cstheme="minorHAnsi"/>
          <w:bCs/>
          <w:color w:val="000000"/>
          <w:bdr w:val="none" w:sz="0" w:space="0" w:color="auto" w:frame="1"/>
          <w:shd w:val="clear" w:color="auto" w:fill="FFFFFF"/>
        </w:rPr>
        <w:t>Properties,</w:t>
      </w:r>
      <w:r w:rsidRPr="00707C0E">
        <w:rPr>
          <w:rFonts w:eastAsia="Times New Roman" w:cstheme="minorHAnsi"/>
          <w:bCs/>
          <w:color w:val="000000"/>
          <w:bdr w:val="none" w:sz="0" w:space="0" w:color="auto" w:frame="1"/>
          <w:shd w:val="clear" w:color="auto" w:fill="FFFFFF"/>
        </w:rPr>
        <w:t xml:space="preserve"> things and belongings of the business man. Assets can be movable or Immovable they can be tangible or </w:t>
      </w:r>
      <w:r w:rsidR="00D17705" w:rsidRPr="00707C0E">
        <w:rPr>
          <w:rFonts w:eastAsia="Times New Roman" w:cstheme="minorHAnsi"/>
          <w:bCs/>
          <w:color w:val="000000"/>
          <w:bdr w:val="none" w:sz="0" w:space="0" w:color="auto" w:frame="1"/>
          <w:shd w:val="clear" w:color="auto" w:fill="FFFFFF"/>
        </w:rPr>
        <w:t>intangible</w:t>
      </w:r>
      <w:r w:rsidRPr="00707C0E">
        <w:rPr>
          <w:rFonts w:eastAsia="Times New Roman" w:cstheme="minorHAnsi"/>
          <w:bCs/>
          <w:color w:val="000000"/>
          <w:bdr w:val="none" w:sz="0" w:space="0" w:color="auto" w:frame="1"/>
          <w:shd w:val="clear" w:color="auto" w:fill="FFFFFF"/>
        </w:rPr>
        <w:t>.</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4507E1"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Liabilities:</w:t>
      </w:r>
      <w:r w:rsidRPr="00707C0E">
        <w:rPr>
          <w:rFonts w:eastAsia="Times New Roman" w:cstheme="minorHAnsi"/>
          <w:bCs/>
          <w:color w:val="000000"/>
          <w:bdr w:val="none" w:sz="0" w:space="0" w:color="auto" w:frame="1"/>
          <w:shd w:val="clear" w:color="auto" w:fill="FFFFFF"/>
        </w:rPr>
        <w:t xml:space="preserve"> Liabilities represents total amount payable to various persons.</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4507E1"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Capital:</w:t>
      </w:r>
      <w:r w:rsidRPr="00707C0E">
        <w:rPr>
          <w:rFonts w:eastAsia="Times New Roman" w:cstheme="minorHAnsi"/>
          <w:bCs/>
          <w:color w:val="000000"/>
          <w:bdr w:val="none" w:sz="0" w:space="0" w:color="auto" w:frame="1"/>
          <w:shd w:val="clear" w:color="auto" w:fill="FFFFFF"/>
        </w:rPr>
        <w:t xml:space="preserve"> Meaning of the Capital is </w:t>
      </w:r>
      <w:r w:rsidR="00D17705" w:rsidRPr="00707C0E">
        <w:rPr>
          <w:rFonts w:eastAsia="Times New Roman" w:cstheme="minorHAnsi"/>
          <w:bCs/>
          <w:color w:val="000000"/>
          <w:bdr w:val="none" w:sz="0" w:space="0" w:color="auto" w:frame="1"/>
          <w:shd w:val="clear" w:color="auto" w:fill="FFFFFF"/>
        </w:rPr>
        <w:t>“Wealth</w:t>
      </w:r>
      <w:r w:rsidRPr="00707C0E">
        <w:rPr>
          <w:rFonts w:eastAsia="Times New Roman" w:cstheme="minorHAnsi"/>
          <w:bCs/>
          <w:color w:val="000000"/>
          <w:bdr w:val="none" w:sz="0" w:space="0" w:color="auto" w:frame="1"/>
          <w:shd w:val="clear" w:color="auto" w:fill="FFFFFF"/>
        </w:rPr>
        <w:t xml:space="preserve"> “. Capital is the tota</w:t>
      </w:r>
      <w:r w:rsidR="000542DE" w:rsidRPr="00707C0E">
        <w:rPr>
          <w:rFonts w:eastAsia="Times New Roman" w:cstheme="minorHAnsi"/>
          <w:bCs/>
          <w:color w:val="000000"/>
          <w:bdr w:val="none" w:sz="0" w:space="0" w:color="auto" w:frame="1"/>
          <w:shd w:val="clear" w:color="auto" w:fill="FFFFFF"/>
        </w:rPr>
        <w:t>l amount invested in the business</w:t>
      </w:r>
      <w:r w:rsidRPr="00707C0E">
        <w:rPr>
          <w:rFonts w:eastAsia="Times New Roman" w:cstheme="minorHAnsi"/>
          <w:bCs/>
          <w:color w:val="000000"/>
          <w:bdr w:val="none" w:sz="0" w:space="0" w:color="auto" w:frame="1"/>
          <w:shd w:val="clear" w:color="auto" w:fill="FFFFFF"/>
        </w:rPr>
        <w:t xml:space="preserve">. Capital </w:t>
      </w:r>
      <w:r w:rsidR="00D17705" w:rsidRPr="00707C0E">
        <w:rPr>
          <w:rFonts w:eastAsia="Times New Roman" w:cstheme="minorHAnsi"/>
          <w:bCs/>
          <w:color w:val="000000"/>
          <w:bdr w:val="none" w:sz="0" w:space="0" w:color="auto" w:frame="1"/>
          <w:shd w:val="clear" w:color="auto" w:fill="FFFFFF"/>
        </w:rPr>
        <w:t>means</w:t>
      </w:r>
      <w:r w:rsidRPr="00707C0E">
        <w:rPr>
          <w:rFonts w:eastAsia="Times New Roman" w:cstheme="minorHAnsi"/>
          <w:bCs/>
          <w:color w:val="000000"/>
          <w:bdr w:val="none" w:sz="0" w:space="0" w:color="auto" w:frame="1"/>
          <w:shd w:val="clear" w:color="auto" w:fill="FFFFFF"/>
        </w:rPr>
        <w:t xml:space="preserve"> excess of assets over Liabilities.</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4507E1" w:rsidRPr="00707C0E" w:rsidRDefault="00D17705"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Solvent:</w:t>
      </w:r>
      <w:r w:rsidR="004507E1" w:rsidRPr="00707C0E">
        <w:rPr>
          <w:rFonts w:eastAsia="Times New Roman" w:cstheme="minorHAnsi"/>
          <w:bCs/>
          <w:color w:val="000000"/>
          <w:bdr w:val="none" w:sz="0" w:space="0" w:color="auto" w:frame="1"/>
          <w:shd w:val="clear" w:color="auto" w:fill="FFFFFF"/>
        </w:rPr>
        <w:t xml:space="preserve"> A Person is said to be solvent when his assets are more than or Equal to liabilities.</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C17A04"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Insolvent</w:t>
      </w:r>
      <w:r w:rsidRPr="00707C0E">
        <w:rPr>
          <w:rFonts w:eastAsia="Times New Roman" w:cstheme="minorHAnsi"/>
          <w:bCs/>
          <w:color w:val="000000"/>
          <w:bdr w:val="none" w:sz="0" w:space="0" w:color="auto" w:frame="1"/>
          <w:shd w:val="clear" w:color="auto" w:fill="FFFFFF"/>
        </w:rPr>
        <w:t>:</w:t>
      </w:r>
      <w:r w:rsidR="00C17A04" w:rsidRPr="00707C0E">
        <w:rPr>
          <w:rFonts w:eastAsia="Times New Roman" w:cstheme="minorHAnsi"/>
          <w:bCs/>
          <w:color w:val="000000"/>
          <w:bdr w:val="none" w:sz="0" w:space="0" w:color="auto" w:frame="1"/>
          <w:shd w:val="clear" w:color="auto" w:fill="FFFFFF"/>
        </w:rPr>
        <w:t xml:space="preserve"> A Person is said to be insolvent when his Liabilities are more than it assets.</w:t>
      </w:r>
    </w:p>
    <w:p w:rsidR="00C17A04" w:rsidRPr="00707C0E" w:rsidRDefault="00C17A04" w:rsidP="00077DE1">
      <w:pPr>
        <w:spacing w:after="0" w:line="480" w:lineRule="auto"/>
        <w:rPr>
          <w:rFonts w:eastAsia="Times New Roman" w:cstheme="minorHAnsi"/>
          <w:bCs/>
          <w:color w:val="000000"/>
          <w:bdr w:val="none" w:sz="0" w:space="0" w:color="auto" w:frame="1"/>
          <w:shd w:val="clear" w:color="auto" w:fill="FFFFFF"/>
        </w:rPr>
      </w:pPr>
    </w:p>
    <w:p w:rsidR="00C17A04"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Drawing</w:t>
      </w:r>
      <w:r w:rsidRPr="00707C0E">
        <w:rPr>
          <w:rFonts w:eastAsia="Times New Roman" w:cstheme="minorHAnsi"/>
          <w:bCs/>
          <w:color w:val="000000"/>
          <w:bdr w:val="none" w:sz="0" w:space="0" w:color="auto" w:frame="1"/>
          <w:shd w:val="clear" w:color="auto" w:fill="FFFFFF"/>
        </w:rPr>
        <w:t>:</w:t>
      </w:r>
      <w:r w:rsidR="00C17A04" w:rsidRPr="00707C0E">
        <w:rPr>
          <w:rFonts w:eastAsia="Times New Roman" w:cstheme="minorHAnsi"/>
          <w:bCs/>
          <w:color w:val="000000"/>
          <w:bdr w:val="none" w:sz="0" w:space="0" w:color="auto" w:frame="1"/>
          <w:shd w:val="clear" w:color="auto" w:fill="FFFFFF"/>
        </w:rPr>
        <w:t xml:space="preserve"> Any cash </w:t>
      </w:r>
      <w:r w:rsidR="00077DE1" w:rsidRPr="00707C0E">
        <w:rPr>
          <w:rFonts w:eastAsia="Times New Roman" w:cstheme="minorHAnsi"/>
          <w:bCs/>
          <w:color w:val="000000"/>
          <w:bdr w:val="none" w:sz="0" w:space="0" w:color="auto" w:frame="1"/>
          <w:shd w:val="clear" w:color="auto" w:fill="FFFFFF"/>
        </w:rPr>
        <w:t>or goods withdrawn by the businessman from his business for his personal use are</w:t>
      </w:r>
      <w:r w:rsidR="00C17A04" w:rsidRPr="00707C0E">
        <w:rPr>
          <w:rFonts w:eastAsia="Times New Roman" w:cstheme="minorHAnsi"/>
          <w:bCs/>
          <w:color w:val="000000"/>
          <w:bdr w:val="none" w:sz="0" w:space="0" w:color="auto" w:frame="1"/>
          <w:shd w:val="clear" w:color="auto" w:fill="FFFFFF"/>
        </w:rPr>
        <w:t xml:space="preserve"> called as drawings.</w:t>
      </w:r>
    </w:p>
    <w:p w:rsidR="00C17A04" w:rsidRPr="00707C0E" w:rsidRDefault="00C17A04" w:rsidP="00077DE1">
      <w:pPr>
        <w:spacing w:after="0" w:line="480" w:lineRule="auto"/>
        <w:rPr>
          <w:rFonts w:eastAsia="Times New Roman" w:cstheme="minorHAnsi"/>
          <w:bCs/>
          <w:color w:val="000000"/>
          <w:bdr w:val="none" w:sz="0" w:space="0" w:color="auto" w:frame="1"/>
          <w:shd w:val="clear" w:color="auto" w:fill="FFFFFF"/>
        </w:rPr>
      </w:pPr>
    </w:p>
    <w:p w:rsidR="00C17A04" w:rsidRPr="00707C0E" w:rsidRDefault="00C17A04"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lastRenderedPageBreak/>
        <w:t>Goods</w:t>
      </w:r>
      <w:r w:rsidRPr="00707C0E">
        <w:rPr>
          <w:rFonts w:eastAsia="Times New Roman" w:cstheme="minorHAnsi"/>
          <w:bCs/>
          <w:color w:val="000000"/>
          <w:bdr w:val="none" w:sz="0" w:space="0" w:color="auto" w:frame="1"/>
          <w:shd w:val="clear" w:color="auto" w:fill="FFFFFF"/>
        </w:rPr>
        <w:t xml:space="preserve">: All the commodities in </w:t>
      </w:r>
      <w:r w:rsidR="00DB6436" w:rsidRPr="00707C0E">
        <w:rPr>
          <w:rFonts w:eastAsia="Times New Roman" w:cstheme="minorHAnsi"/>
          <w:bCs/>
          <w:color w:val="000000"/>
          <w:bdr w:val="none" w:sz="0" w:space="0" w:color="auto" w:frame="1"/>
          <w:shd w:val="clear" w:color="auto" w:fill="FFFFFF"/>
        </w:rPr>
        <w:t>which trader</w:t>
      </w:r>
      <w:r w:rsidRPr="00707C0E">
        <w:rPr>
          <w:rFonts w:eastAsia="Times New Roman" w:cstheme="minorHAnsi"/>
          <w:bCs/>
          <w:color w:val="000000"/>
          <w:bdr w:val="none" w:sz="0" w:space="0" w:color="auto" w:frame="1"/>
          <w:shd w:val="clear" w:color="auto" w:fill="FFFFFF"/>
        </w:rPr>
        <w:t xml:space="preserve"> deals are called as goods. In other words anything which is purchased for re-sale is called as goods.</w:t>
      </w:r>
    </w:p>
    <w:p w:rsidR="00C17A04" w:rsidRPr="00707C0E" w:rsidRDefault="00C17A04" w:rsidP="00077DE1">
      <w:pPr>
        <w:spacing w:after="0" w:line="480" w:lineRule="auto"/>
        <w:rPr>
          <w:rFonts w:eastAsia="Times New Roman" w:cstheme="minorHAnsi"/>
          <w:bCs/>
          <w:color w:val="000000"/>
          <w:bdr w:val="none" w:sz="0" w:space="0" w:color="auto" w:frame="1"/>
          <w:shd w:val="clear" w:color="auto" w:fill="FFFFFF"/>
        </w:rPr>
      </w:pPr>
    </w:p>
    <w:p w:rsidR="00C17A04" w:rsidRPr="00707C0E" w:rsidRDefault="00C17A04"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Bad debts</w:t>
      </w:r>
      <w:r w:rsidRPr="00707C0E">
        <w:rPr>
          <w:rFonts w:eastAsia="Times New Roman" w:cstheme="minorHAnsi"/>
          <w:bCs/>
          <w:color w:val="000000"/>
          <w:bdr w:val="none" w:sz="0" w:space="0" w:color="auto" w:frame="1"/>
          <w:shd w:val="clear" w:color="auto" w:fill="FFFFFF"/>
        </w:rPr>
        <w:t>: A bad debt is a loss which is incurred by the business on account of non collection of the debt from the debtor. In other words it is an irrecoverable debt.</w:t>
      </w:r>
    </w:p>
    <w:p w:rsidR="004507E1" w:rsidRPr="00707C0E" w:rsidRDefault="004507E1" w:rsidP="00077DE1">
      <w:pPr>
        <w:spacing w:after="0" w:line="480" w:lineRule="auto"/>
        <w:rPr>
          <w:rFonts w:eastAsia="Times New Roman" w:cstheme="minorHAnsi"/>
          <w:bCs/>
          <w:color w:val="000000"/>
          <w:bdr w:val="none" w:sz="0" w:space="0" w:color="auto" w:frame="1"/>
          <w:shd w:val="clear" w:color="auto" w:fill="FFFFFF"/>
        </w:rPr>
      </w:pPr>
    </w:p>
    <w:p w:rsidR="00F621A1"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Account:</w:t>
      </w:r>
      <w:r w:rsidRPr="00707C0E">
        <w:rPr>
          <w:rFonts w:eastAsia="Times New Roman" w:cstheme="minorHAnsi"/>
          <w:bCs/>
          <w:color w:val="000000"/>
          <w:bdr w:val="none" w:sz="0" w:space="0" w:color="auto" w:frame="1"/>
          <w:shd w:val="clear" w:color="auto" w:fill="FFFFFF"/>
        </w:rPr>
        <w:t xml:space="preserve"> Account is a summarized record of transaction relating to one person, </w:t>
      </w:r>
      <w:r w:rsidR="00E06F3C" w:rsidRPr="00707C0E">
        <w:rPr>
          <w:rFonts w:eastAsia="Times New Roman" w:cstheme="minorHAnsi"/>
          <w:bCs/>
          <w:color w:val="000000"/>
          <w:bdr w:val="none" w:sz="0" w:space="0" w:color="auto" w:frame="1"/>
          <w:shd w:val="clear" w:color="auto" w:fill="FFFFFF"/>
        </w:rPr>
        <w:t>an asset</w:t>
      </w:r>
      <w:r w:rsidRPr="00707C0E">
        <w:rPr>
          <w:rFonts w:eastAsia="Times New Roman" w:cstheme="minorHAnsi"/>
          <w:bCs/>
          <w:color w:val="000000"/>
          <w:bdr w:val="none" w:sz="0" w:space="0" w:color="auto" w:frame="1"/>
          <w:shd w:val="clear" w:color="auto" w:fill="FFFFFF"/>
        </w:rPr>
        <w:t xml:space="preserve">, a liability </w:t>
      </w:r>
      <w:proofErr w:type="gramStart"/>
      <w:r w:rsidRPr="00707C0E">
        <w:rPr>
          <w:rFonts w:eastAsia="Times New Roman" w:cstheme="minorHAnsi"/>
          <w:bCs/>
          <w:color w:val="000000"/>
          <w:bdr w:val="none" w:sz="0" w:space="0" w:color="auto" w:frame="1"/>
          <w:shd w:val="clear" w:color="auto" w:fill="FFFFFF"/>
        </w:rPr>
        <w:t>an</w:t>
      </w:r>
      <w:proofErr w:type="gramEnd"/>
      <w:r w:rsidRPr="00707C0E">
        <w:rPr>
          <w:rFonts w:eastAsia="Times New Roman" w:cstheme="minorHAnsi"/>
          <w:bCs/>
          <w:color w:val="000000"/>
          <w:bdr w:val="none" w:sz="0" w:space="0" w:color="auto" w:frame="1"/>
          <w:shd w:val="clear" w:color="auto" w:fill="FFFFFF"/>
        </w:rPr>
        <w:t xml:space="preserve"> expenses or an income.</w:t>
      </w:r>
    </w:p>
    <w:p w:rsidR="00DB6436" w:rsidRPr="00707C0E" w:rsidRDefault="00DB6436" w:rsidP="00077DE1">
      <w:pPr>
        <w:spacing w:after="0" w:line="480" w:lineRule="auto"/>
        <w:rPr>
          <w:rFonts w:eastAsia="Times New Roman" w:cstheme="minorHAnsi"/>
          <w:bCs/>
          <w:color w:val="000000"/>
          <w:bdr w:val="none" w:sz="0" w:space="0" w:color="auto" w:frame="1"/>
          <w:shd w:val="clear" w:color="auto" w:fill="FFFFFF"/>
        </w:rPr>
      </w:pPr>
    </w:p>
    <w:p w:rsidR="00DB6436"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 xml:space="preserve">Personal </w:t>
      </w:r>
      <w:r w:rsidR="002038F7" w:rsidRPr="00707C0E">
        <w:rPr>
          <w:rFonts w:eastAsia="Times New Roman" w:cstheme="minorHAnsi"/>
          <w:b/>
          <w:bCs/>
          <w:color w:val="000000"/>
          <w:bdr w:val="none" w:sz="0" w:space="0" w:color="auto" w:frame="1"/>
          <w:shd w:val="clear" w:color="auto" w:fill="FFFFFF"/>
        </w:rPr>
        <w:t>Account:</w:t>
      </w:r>
      <w:r w:rsidRPr="00707C0E">
        <w:rPr>
          <w:rFonts w:eastAsia="Times New Roman" w:cstheme="minorHAnsi"/>
          <w:bCs/>
          <w:color w:val="000000"/>
          <w:bdr w:val="none" w:sz="0" w:space="0" w:color="auto" w:frame="1"/>
          <w:shd w:val="clear" w:color="auto" w:fill="FFFFFF"/>
        </w:rPr>
        <w:t xml:space="preserve"> Personal Account is the account of persons.</w:t>
      </w:r>
    </w:p>
    <w:p w:rsidR="00DB6436" w:rsidRPr="00707C0E" w:rsidRDefault="00DB6436" w:rsidP="00077DE1">
      <w:pPr>
        <w:spacing w:after="0" w:line="480" w:lineRule="auto"/>
        <w:rPr>
          <w:rFonts w:eastAsia="Times New Roman" w:cstheme="minorHAnsi"/>
          <w:bCs/>
          <w:color w:val="000000"/>
          <w:bdr w:val="none" w:sz="0" w:space="0" w:color="auto" w:frame="1"/>
          <w:shd w:val="clear" w:color="auto" w:fill="FFFFFF"/>
        </w:rPr>
      </w:pPr>
    </w:p>
    <w:p w:rsidR="00DB6436"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 xml:space="preserve">Real </w:t>
      </w:r>
      <w:r w:rsidR="002038F7" w:rsidRPr="00707C0E">
        <w:rPr>
          <w:rFonts w:eastAsia="Times New Roman" w:cstheme="minorHAnsi"/>
          <w:b/>
          <w:bCs/>
          <w:color w:val="000000"/>
          <w:bdr w:val="none" w:sz="0" w:space="0" w:color="auto" w:frame="1"/>
          <w:shd w:val="clear" w:color="auto" w:fill="FFFFFF"/>
        </w:rPr>
        <w:t>Account</w:t>
      </w:r>
      <w:r w:rsidR="002038F7" w:rsidRPr="00707C0E">
        <w:rPr>
          <w:rFonts w:eastAsia="Times New Roman" w:cstheme="minorHAnsi"/>
          <w:bCs/>
          <w:color w:val="000000"/>
          <w:bdr w:val="none" w:sz="0" w:space="0" w:color="auto" w:frame="1"/>
          <w:shd w:val="clear" w:color="auto" w:fill="FFFFFF"/>
        </w:rPr>
        <w:t>:</w:t>
      </w:r>
      <w:r w:rsidRPr="00707C0E">
        <w:rPr>
          <w:rFonts w:eastAsia="Times New Roman" w:cstheme="minorHAnsi"/>
          <w:bCs/>
          <w:color w:val="000000"/>
          <w:bdr w:val="none" w:sz="0" w:space="0" w:color="auto" w:frame="1"/>
          <w:shd w:val="clear" w:color="auto" w:fill="FFFFFF"/>
        </w:rPr>
        <w:t xml:space="preserve"> Real account is a account of </w:t>
      </w:r>
      <w:proofErr w:type="gramStart"/>
      <w:r w:rsidRPr="00707C0E">
        <w:rPr>
          <w:rFonts w:eastAsia="Times New Roman" w:cstheme="minorHAnsi"/>
          <w:bCs/>
          <w:color w:val="000000"/>
          <w:bdr w:val="none" w:sz="0" w:space="0" w:color="auto" w:frame="1"/>
          <w:shd w:val="clear" w:color="auto" w:fill="FFFFFF"/>
        </w:rPr>
        <w:t>thing ,</w:t>
      </w:r>
      <w:proofErr w:type="gramEnd"/>
      <w:r w:rsidRPr="00707C0E">
        <w:rPr>
          <w:rFonts w:eastAsia="Times New Roman" w:cstheme="minorHAnsi"/>
          <w:bCs/>
          <w:color w:val="000000"/>
          <w:bdr w:val="none" w:sz="0" w:space="0" w:color="auto" w:frame="1"/>
          <w:shd w:val="clear" w:color="auto" w:fill="FFFFFF"/>
        </w:rPr>
        <w:t xml:space="preserve"> assets and prospectus.</w:t>
      </w:r>
    </w:p>
    <w:p w:rsidR="00DB6436" w:rsidRPr="00707C0E" w:rsidRDefault="00DB6436" w:rsidP="00077DE1">
      <w:pPr>
        <w:spacing w:after="0" w:line="480" w:lineRule="auto"/>
        <w:rPr>
          <w:rFonts w:eastAsia="Times New Roman" w:cstheme="minorHAnsi"/>
          <w:bCs/>
          <w:color w:val="000000"/>
          <w:bdr w:val="none" w:sz="0" w:space="0" w:color="auto" w:frame="1"/>
          <w:shd w:val="clear" w:color="auto" w:fill="FFFFFF"/>
        </w:rPr>
      </w:pPr>
    </w:p>
    <w:p w:rsidR="00DB6436" w:rsidRPr="00707C0E" w:rsidRDefault="00DB6436"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 xml:space="preserve">Nominal </w:t>
      </w:r>
      <w:r w:rsidR="002038F7" w:rsidRPr="00707C0E">
        <w:rPr>
          <w:rFonts w:eastAsia="Times New Roman" w:cstheme="minorHAnsi"/>
          <w:b/>
          <w:bCs/>
          <w:color w:val="000000"/>
          <w:bdr w:val="none" w:sz="0" w:space="0" w:color="auto" w:frame="1"/>
          <w:shd w:val="clear" w:color="auto" w:fill="FFFFFF"/>
        </w:rPr>
        <w:t>Account</w:t>
      </w:r>
      <w:r w:rsidR="002038F7" w:rsidRPr="00707C0E">
        <w:rPr>
          <w:rFonts w:eastAsia="Times New Roman" w:cstheme="minorHAnsi"/>
          <w:bCs/>
          <w:color w:val="000000"/>
          <w:bdr w:val="none" w:sz="0" w:space="0" w:color="auto" w:frame="1"/>
          <w:shd w:val="clear" w:color="auto" w:fill="FFFFFF"/>
        </w:rPr>
        <w:t>:</w:t>
      </w:r>
      <w:r w:rsidRPr="00707C0E">
        <w:rPr>
          <w:rFonts w:eastAsia="Times New Roman" w:cstheme="minorHAnsi"/>
          <w:bCs/>
          <w:color w:val="000000"/>
          <w:bdr w:val="none" w:sz="0" w:space="0" w:color="auto" w:frame="1"/>
          <w:shd w:val="clear" w:color="auto" w:fill="FFFFFF"/>
        </w:rPr>
        <w:t xml:space="preserve"> Nominal Account is a account of </w:t>
      </w:r>
      <w:proofErr w:type="gramStart"/>
      <w:r w:rsidRPr="00707C0E">
        <w:rPr>
          <w:rFonts w:eastAsia="Times New Roman" w:cstheme="minorHAnsi"/>
          <w:bCs/>
          <w:color w:val="000000"/>
          <w:bdr w:val="none" w:sz="0" w:space="0" w:color="auto" w:frame="1"/>
          <w:shd w:val="clear" w:color="auto" w:fill="FFFFFF"/>
        </w:rPr>
        <w:t>expenses ,</w:t>
      </w:r>
      <w:proofErr w:type="gramEnd"/>
      <w:r w:rsidRPr="00707C0E">
        <w:rPr>
          <w:rFonts w:eastAsia="Times New Roman" w:cstheme="minorHAnsi"/>
          <w:bCs/>
          <w:color w:val="000000"/>
          <w:bdr w:val="none" w:sz="0" w:space="0" w:color="auto" w:frame="1"/>
          <w:shd w:val="clear" w:color="auto" w:fill="FFFFFF"/>
        </w:rPr>
        <w:t xml:space="preserve"> losses, incomes and gains.</w:t>
      </w:r>
    </w:p>
    <w:p w:rsidR="004A3387" w:rsidRPr="00707C0E" w:rsidRDefault="004A3387" w:rsidP="00077DE1">
      <w:pPr>
        <w:spacing w:after="0" w:line="480" w:lineRule="auto"/>
        <w:rPr>
          <w:rFonts w:eastAsia="Times New Roman" w:cstheme="minorHAnsi"/>
          <w:bCs/>
          <w:color w:val="000000"/>
          <w:bdr w:val="none" w:sz="0" w:space="0" w:color="auto" w:frame="1"/>
          <w:shd w:val="clear" w:color="auto" w:fill="FFFFFF"/>
        </w:rPr>
      </w:pPr>
    </w:p>
    <w:p w:rsidR="004A3387" w:rsidRPr="00707C0E" w:rsidRDefault="004A3387"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lastRenderedPageBreak/>
        <w:t xml:space="preserve">Journal </w:t>
      </w:r>
      <w:r w:rsidR="002038F7" w:rsidRPr="00707C0E">
        <w:rPr>
          <w:rFonts w:eastAsia="Times New Roman" w:cstheme="minorHAnsi"/>
          <w:b/>
          <w:bCs/>
          <w:color w:val="000000"/>
          <w:bdr w:val="none" w:sz="0" w:space="0" w:color="auto" w:frame="1"/>
          <w:shd w:val="clear" w:color="auto" w:fill="FFFFFF"/>
        </w:rPr>
        <w:t>Book</w:t>
      </w:r>
      <w:r w:rsidR="002038F7" w:rsidRPr="00707C0E">
        <w:rPr>
          <w:rFonts w:eastAsia="Times New Roman" w:cstheme="minorHAnsi"/>
          <w:bCs/>
          <w:color w:val="000000"/>
          <w:bdr w:val="none" w:sz="0" w:space="0" w:color="auto" w:frame="1"/>
          <w:shd w:val="clear" w:color="auto" w:fill="FFFFFF"/>
        </w:rPr>
        <w:t>:</w:t>
      </w:r>
      <w:r w:rsidRPr="00707C0E">
        <w:rPr>
          <w:rFonts w:eastAsia="Times New Roman" w:cstheme="minorHAnsi"/>
          <w:bCs/>
          <w:color w:val="000000"/>
          <w:bdr w:val="none" w:sz="0" w:space="0" w:color="auto" w:frame="1"/>
          <w:shd w:val="clear" w:color="auto" w:fill="FFFFFF"/>
        </w:rPr>
        <w:t xml:space="preserve"> Journal is the book of Original </w:t>
      </w:r>
      <w:proofErr w:type="gramStart"/>
      <w:r w:rsidRPr="00707C0E">
        <w:rPr>
          <w:rFonts w:eastAsia="Times New Roman" w:cstheme="minorHAnsi"/>
          <w:bCs/>
          <w:color w:val="000000"/>
          <w:bdr w:val="none" w:sz="0" w:space="0" w:color="auto" w:frame="1"/>
          <w:shd w:val="clear" w:color="auto" w:fill="FFFFFF"/>
        </w:rPr>
        <w:t>entries .</w:t>
      </w:r>
      <w:proofErr w:type="gramEnd"/>
      <w:r w:rsidRPr="00707C0E">
        <w:rPr>
          <w:rFonts w:eastAsia="Times New Roman" w:cstheme="minorHAnsi"/>
          <w:bCs/>
          <w:color w:val="000000"/>
          <w:bdr w:val="none" w:sz="0" w:space="0" w:color="auto" w:frame="1"/>
          <w:shd w:val="clear" w:color="auto" w:fill="FFFFFF"/>
        </w:rPr>
        <w:t xml:space="preserve"> The word journal is derived from the French word “Jour” which means </w:t>
      </w:r>
      <w:proofErr w:type="gramStart"/>
      <w:r w:rsidRPr="00707C0E">
        <w:rPr>
          <w:rFonts w:eastAsia="Times New Roman" w:cstheme="minorHAnsi"/>
          <w:bCs/>
          <w:color w:val="000000"/>
          <w:bdr w:val="none" w:sz="0" w:space="0" w:color="auto" w:frame="1"/>
          <w:shd w:val="clear" w:color="auto" w:fill="FFFFFF"/>
        </w:rPr>
        <w:t>a</w:t>
      </w:r>
      <w:proofErr w:type="gramEnd"/>
      <w:r w:rsidRPr="00707C0E">
        <w:rPr>
          <w:rFonts w:eastAsia="Times New Roman" w:cstheme="minorHAnsi"/>
          <w:bCs/>
          <w:color w:val="000000"/>
          <w:bdr w:val="none" w:sz="0" w:space="0" w:color="auto" w:frame="1"/>
          <w:shd w:val="clear" w:color="auto" w:fill="FFFFFF"/>
        </w:rPr>
        <w:t>” a day “. Therefore journal book is also knows as day book.</w:t>
      </w:r>
    </w:p>
    <w:p w:rsidR="00935535" w:rsidRPr="00707C0E" w:rsidRDefault="00935535" w:rsidP="00077DE1">
      <w:pPr>
        <w:spacing w:after="0" w:line="480" w:lineRule="auto"/>
        <w:rPr>
          <w:rFonts w:eastAsia="Times New Roman" w:cstheme="minorHAnsi"/>
          <w:b/>
          <w:bCs/>
          <w:color w:val="000000"/>
          <w:bdr w:val="none" w:sz="0" w:space="0" w:color="auto" w:frame="1"/>
          <w:shd w:val="clear" w:color="auto" w:fill="FFFFFF"/>
        </w:rPr>
      </w:pPr>
    </w:p>
    <w:p w:rsidR="004A3387" w:rsidRPr="00707C0E" w:rsidRDefault="00214FA5" w:rsidP="00077DE1">
      <w:pPr>
        <w:pStyle w:val="ListParagraph"/>
        <w:numPr>
          <w:ilvl w:val="0"/>
          <w:numId w:val="1"/>
        </w:numPr>
        <w:spacing w:after="0" w:line="480" w:lineRule="auto"/>
        <w:rPr>
          <w:rFonts w:eastAsia="Times New Roman" w:cstheme="minorHAnsi"/>
          <w:bCs/>
          <w:color w:val="000000"/>
          <w:bdr w:val="none" w:sz="0" w:space="0" w:color="auto" w:frame="1"/>
          <w:shd w:val="clear" w:color="auto" w:fill="FFFFFF"/>
        </w:rPr>
      </w:pPr>
      <w:r w:rsidRPr="00707C0E">
        <w:rPr>
          <w:rFonts w:eastAsia="Times New Roman" w:cstheme="minorHAnsi"/>
          <w:b/>
          <w:bCs/>
          <w:color w:val="000000"/>
          <w:bdr w:val="none" w:sz="0" w:space="0" w:color="auto" w:frame="1"/>
          <w:shd w:val="clear" w:color="auto" w:fill="FFFFFF"/>
        </w:rPr>
        <w:t>Ledger:</w:t>
      </w:r>
      <w:r w:rsidRPr="00707C0E">
        <w:rPr>
          <w:rFonts w:eastAsia="Times New Roman" w:cstheme="minorHAnsi"/>
          <w:bCs/>
          <w:color w:val="000000"/>
          <w:bdr w:val="none" w:sz="0" w:space="0" w:color="auto" w:frame="1"/>
          <w:shd w:val="clear" w:color="auto" w:fill="FFFFFF"/>
        </w:rPr>
        <w:t xml:space="preserve"> Ledger is the main book A/c. It may be defined as “A Group of A/C. is known as </w:t>
      </w:r>
      <w:r w:rsidR="002038F7" w:rsidRPr="00707C0E">
        <w:rPr>
          <w:rFonts w:eastAsia="Times New Roman" w:cstheme="minorHAnsi"/>
          <w:bCs/>
          <w:color w:val="000000"/>
          <w:bdr w:val="none" w:sz="0" w:space="0" w:color="auto" w:frame="1"/>
          <w:shd w:val="clear" w:color="auto" w:fill="FFFFFF"/>
        </w:rPr>
        <w:t xml:space="preserve">ledger. </w:t>
      </w:r>
      <w:r w:rsidRPr="00707C0E">
        <w:rPr>
          <w:rFonts w:eastAsia="Times New Roman" w:cstheme="minorHAnsi"/>
          <w:bCs/>
          <w:color w:val="000000"/>
          <w:bdr w:val="none" w:sz="0" w:space="0" w:color="auto" w:frame="1"/>
          <w:shd w:val="clear" w:color="auto" w:fill="FFFFFF"/>
        </w:rPr>
        <w:t xml:space="preserve">It contains as account of each </w:t>
      </w:r>
      <w:r w:rsidR="002038F7" w:rsidRPr="00707C0E">
        <w:rPr>
          <w:rFonts w:eastAsia="Times New Roman" w:cstheme="minorHAnsi"/>
          <w:bCs/>
          <w:color w:val="000000"/>
          <w:bdr w:val="none" w:sz="0" w:space="0" w:color="auto" w:frame="1"/>
          <w:shd w:val="clear" w:color="auto" w:fill="FFFFFF"/>
        </w:rPr>
        <w:t>assets,</w:t>
      </w:r>
      <w:r w:rsidRPr="00707C0E">
        <w:rPr>
          <w:rFonts w:eastAsia="Times New Roman" w:cstheme="minorHAnsi"/>
          <w:bCs/>
          <w:color w:val="000000"/>
          <w:bdr w:val="none" w:sz="0" w:space="0" w:color="auto" w:frame="1"/>
          <w:shd w:val="clear" w:color="auto" w:fill="FFFFFF"/>
        </w:rPr>
        <w:t xml:space="preserve"> liability, revenue, expenses. Etc. A ledger is also called as Principal Books of A/c. It helps the businessman to know the exact position of his business.</w:t>
      </w:r>
    </w:p>
    <w:p w:rsidR="004A3387" w:rsidRPr="00707C0E" w:rsidRDefault="004A3387" w:rsidP="00077DE1">
      <w:pPr>
        <w:spacing w:after="0" w:line="480" w:lineRule="auto"/>
        <w:rPr>
          <w:rFonts w:eastAsia="Times New Roman" w:cstheme="minorHAnsi"/>
          <w:b/>
          <w:bCs/>
          <w:color w:val="000000"/>
          <w:bdr w:val="none" w:sz="0" w:space="0" w:color="auto" w:frame="1"/>
          <w:shd w:val="clear" w:color="auto" w:fill="FFFFFF"/>
        </w:rPr>
      </w:pPr>
    </w:p>
    <w:p w:rsidR="00935535" w:rsidRPr="00707C0E" w:rsidRDefault="00935535" w:rsidP="00077DE1">
      <w:pPr>
        <w:pStyle w:val="ListParagraph"/>
        <w:numPr>
          <w:ilvl w:val="0"/>
          <w:numId w:val="1"/>
        </w:numPr>
        <w:spacing w:after="0" w:line="480" w:lineRule="auto"/>
        <w:rPr>
          <w:rFonts w:eastAsia="Times New Roman" w:cstheme="minorHAnsi"/>
          <w:color w:val="000000"/>
          <w:shd w:val="clear" w:color="auto" w:fill="FFFFFF"/>
        </w:rPr>
      </w:pPr>
      <w:r w:rsidRPr="00707C0E">
        <w:rPr>
          <w:rFonts w:eastAsia="Times New Roman" w:cstheme="minorHAnsi"/>
          <w:b/>
          <w:bCs/>
          <w:color w:val="000000"/>
          <w:bdr w:val="none" w:sz="0" w:space="0" w:color="auto" w:frame="1"/>
          <w:shd w:val="clear" w:color="auto" w:fill="FFFFFF"/>
        </w:rPr>
        <w:t>Debit Memo</w:t>
      </w:r>
      <w:r w:rsidRPr="00707C0E">
        <w:rPr>
          <w:rFonts w:eastAsia="Times New Roman" w:cstheme="minorHAnsi"/>
          <w:color w:val="000000"/>
        </w:rPr>
        <w:t> </w:t>
      </w:r>
      <w:r w:rsidRPr="00707C0E">
        <w:rPr>
          <w:rFonts w:eastAsia="Times New Roman" w:cstheme="minorHAnsi"/>
          <w:color w:val="000000"/>
          <w:shd w:val="clear" w:color="auto" w:fill="FFFFFF"/>
        </w:rPr>
        <w:t xml:space="preserve">– </w:t>
      </w:r>
    </w:p>
    <w:p w:rsidR="00935535" w:rsidRPr="00707C0E" w:rsidRDefault="00935535" w:rsidP="00077DE1">
      <w:pPr>
        <w:spacing w:after="0" w:line="480" w:lineRule="auto"/>
        <w:rPr>
          <w:rFonts w:eastAsia="Times New Roman" w:cstheme="minorHAnsi"/>
          <w:color w:val="000000"/>
          <w:shd w:val="clear" w:color="auto" w:fill="FFFFFF"/>
        </w:rPr>
      </w:pPr>
    </w:p>
    <w:p w:rsidR="00935535" w:rsidRPr="00707C0E" w:rsidRDefault="00935535" w:rsidP="00077DE1">
      <w:pPr>
        <w:pStyle w:val="ListParagraph"/>
        <w:spacing w:after="0" w:line="480" w:lineRule="auto"/>
        <w:jc w:val="both"/>
        <w:rPr>
          <w:rFonts w:eastAsia="Times New Roman" w:cstheme="minorHAnsi"/>
        </w:rPr>
      </w:pPr>
      <w:r w:rsidRPr="00707C0E">
        <w:rPr>
          <w:rFonts w:eastAsia="Times New Roman" w:cstheme="minorHAnsi"/>
          <w:color w:val="000000"/>
          <w:shd w:val="clear" w:color="auto" w:fill="FFFFFF"/>
        </w:rPr>
        <w:t>When the goods are returned by the buyer to the seller in such a case buyer issues a written document /note to the seller such note is called as Debit Note. It is a sales document used in complaints processing to request a debit memo for a customer. If the prices calculated for the customer were too low, for example, calculated with the wrong scaled prices, you can create a debit memo request. The debit memo request can be blocked so that it can be checked. When it has been approved, you can remove the block. It is like a standard order. The system uses the debit memo request to create a debit memo.</w:t>
      </w:r>
    </w:p>
    <w:p w:rsidR="00935535" w:rsidRPr="00707C0E" w:rsidRDefault="00935535" w:rsidP="00BA6D52">
      <w:pPr>
        <w:pStyle w:val="ListParagraph"/>
        <w:numPr>
          <w:ilvl w:val="0"/>
          <w:numId w:val="1"/>
        </w:numPr>
        <w:shd w:val="clear" w:color="auto" w:fill="FFFFFF"/>
        <w:tabs>
          <w:tab w:val="left" w:pos="630"/>
        </w:tabs>
        <w:spacing w:beforeAutospacing="1" w:after="0" w:afterAutospacing="1" w:line="480" w:lineRule="auto"/>
        <w:rPr>
          <w:rFonts w:eastAsia="Times New Roman" w:cstheme="minorHAnsi"/>
          <w:color w:val="000000"/>
        </w:rPr>
      </w:pPr>
      <w:r w:rsidRPr="00707C0E">
        <w:rPr>
          <w:rFonts w:eastAsia="Times New Roman" w:cstheme="minorHAnsi"/>
          <w:b/>
          <w:bCs/>
          <w:color w:val="000000"/>
          <w:bdr w:val="none" w:sz="0" w:space="0" w:color="auto" w:frame="1"/>
        </w:rPr>
        <w:lastRenderedPageBreak/>
        <w:t>Credit Memo</w:t>
      </w:r>
      <w:r w:rsidRPr="00707C0E">
        <w:rPr>
          <w:rFonts w:eastAsia="Times New Roman" w:cstheme="minorHAnsi"/>
          <w:color w:val="000000"/>
        </w:rPr>
        <w:t xml:space="preserve"> – </w:t>
      </w:r>
    </w:p>
    <w:p w:rsidR="00935535" w:rsidRPr="00707C0E" w:rsidRDefault="00935535" w:rsidP="00077DE1">
      <w:pPr>
        <w:pStyle w:val="ListParagraph"/>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When the returned goods are received from the customers a seller issue a credit note. It must be remembered that Debit note is prepared by a buyer and the credit note is prepared by a seller.</w:t>
      </w:r>
    </w:p>
    <w:p w:rsidR="00935535" w:rsidRPr="00707C0E" w:rsidRDefault="00935535" w:rsidP="00077DE1">
      <w:pPr>
        <w:pStyle w:val="ListParagraph"/>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A transaction that reduces Amounts Receivable from a customer is a credit memo. For e.g. the customer could return damaged goods. A debit memo is a transaction that reduces Amounts Payable to a vendor because; you send damaged goods back to your vendor.</w:t>
      </w:r>
    </w:p>
    <w:p w:rsidR="00935535" w:rsidRPr="00707C0E" w:rsidRDefault="00935535" w:rsidP="00077DE1">
      <w:pPr>
        <w:pStyle w:val="ListParagraph"/>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Credit memo request is a sales document used in complaints processing to request a credit memo for a customer. If the price calculated for the customer is too high, for example, because the wrong scale prices were used or a discount was forgotten, you can create a credit memo request. The credit memo request is blocked for further processing so that it can be checked. If the request is approved, you can remove the block. The system uses the credit memo request to create a credit memo.</w:t>
      </w:r>
    </w:p>
    <w:p w:rsidR="00935535" w:rsidRPr="00707C0E" w:rsidRDefault="00935535" w:rsidP="00077DE1">
      <w:pPr>
        <w:pStyle w:val="ListParagraph"/>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A debit note given to you means you owe money, a credit note means you are owed money.</w:t>
      </w:r>
    </w:p>
    <w:p w:rsidR="00E06F3C" w:rsidRDefault="00177B7C" w:rsidP="00177B7C">
      <w:pPr>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 xml:space="preserve">    </w:t>
      </w:r>
    </w:p>
    <w:p w:rsidR="0088745E" w:rsidRPr="00707C0E" w:rsidRDefault="00BA6D52" w:rsidP="00177B7C">
      <w:pPr>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lastRenderedPageBreak/>
        <w:t xml:space="preserve"> 23</w:t>
      </w:r>
      <w:r w:rsidR="00177B7C" w:rsidRPr="00707C0E">
        <w:rPr>
          <w:rFonts w:eastAsia="Times New Roman" w:cstheme="minorHAnsi"/>
          <w:color w:val="000000"/>
        </w:rPr>
        <w:t xml:space="preserve">. </w:t>
      </w:r>
      <w:r w:rsidR="00177B7C" w:rsidRPr="00707C0E">
        <w:rPr>
          <w:rFonts w:eastAsia="Times New Roman" w:cstheme="minorHAnsi"/>
          <w:b/>
          <w:color w:val="000000"/>
        </w:rPr>
        <w:t>Cash</w:t>
      </w:r>
      <w:r w:rsidRPr="00707C0E">
        <w:rPr>
          <w:rFonts w:eastAsia="Times New Roman" w:cstheme="minorHAnsi"/>
          <w:b/>
          <w:color w:val="000000"/>
        </w:rPr>
        <w:t xml:space="preserve"> Book</w:t>
      </w:r>
      <w:r w:rsidRPr="00707C0E">
        <w:rPr>
          <w:rFonts w:eastAsia="Times New Roman" w:cstheme="minorHAnsi"/>
          <w:color w:val="000000"/>
        </w:rPr>
        <w:t xml:space="preserve">: </w:t>
      </w:r>
    </w:p>
    <w:p w:rsidR="00BA6D52" w:rsidRPr="00707C0E" w:rsidRDefault="0088745E" w:rsidP="0088745E">
      <w:pPr>
        <w:shd w:val="clear" w:color="auto" w:fill="FFFFFF"/>
        <w:spacing w:before="100" w:beforeAutospacing="1" w:after="100" w:afterAutospacing="1" w:line="480" w:lineRule="auto"/>
        <w:ind w:left="720"/>
        <w:rPr>
          <w:rFonts w:eastAsia="Times New Roman" w:cstheme="minorHAnsi"/>
          <w:color w:val="000000"/>
        </w:rPr>
      </w:pPr>
      <w:r w:rsidRPr="00707C0E">
        <w:rPr>
          <w:rFonts w:eastAsia="Times New Roman" w:cstheme="minorHAnsi"/>
          <w:b/>
          <w:color w:val="000000"/>
        </w:rPr>
        <w:t xml:space="preserve"> </w:t>
      </w:r>
      <w:r w:rsidR="00BA6D52" w:rsidRPr="00707C0E">
        <w:rPr>
          <w:rFonts w:eastAsia="Times New Roman" w:cstheme="minorHAnsi"/>
          <w:color w:val="000000"/>
        </w:rPr>
        <w:t xml:space="preserve">Cash Book is a book in which we record all transaction relating to cash. Any cash recd </w:t>
      </w:r>
      <w:r w:rsidR="00177B7C" w:rsidRPr="00707C0E">
        <w:rPr>
          <w:rFonts w:eastAsia="Times New Roman" w:cstheme="minorHAnsi"/>
          <w:color w:val="000000"/>
        </w:rPr>
        <w:t xml:space="preserve">  </w:t>
      </w:r>
      <w:r w:rsidR="00A76573" w:rsidRPr="00707C0E">
        <w:rPr>
          <w:rFonts w:eastAsia="Times New Roman" w:cstheme="minorHAnsi"/>
          <w:color w:val="000000"/>
        </w:rPr>
        <w:t xml:space="preserve">    or any</w:t>
      </w:r>
      <w:r w:rsidR="00BA6D52" w:rsidRPr="00707C0E">
        <w:rPr>
          <w:rFonts w:eastAsia="Times New Roman" w:cstheme="minorHAnsi"/>
          <w:color w:val="000000"/>
        </w:rPr>
        <w:t xml:space="preserve"> other cash paid must be recorded in cash book. It is divided into parts i.e. receipt and payment.</w:t>
      </w:r>
    </w:p>
    <w:p w:rsidR="00BA6D52" w:rsidRPr="00707C0E" w:rsidRDefault="00BA6D52" w:rsidP="0088745E">
      <w:pPr>
        <w:shd w:val="clear" w:color="auto" w:fill="FFFFFF"/>
        <w:spacing w:before="100" w:beforeAutospacing="1" w:after="100" w:afterAutospacing="1" w:line="480" w:lineRule="auto"/>
        <w:ind w:left="720"/>
        <w:rPr>
          <w:rFonts w:eastAsia="Times New Roman" w:cstheme="minorHAnsi"/>
          <w:color w:val="000000"/>
        </w:rPr>
      </w:pPr>
      <w:r w:rsidRPr="00707C0E">
        <w:rPr>
          <w:rFonts w:eastAsia="Times New Roman" w:cstheme="minorHAnsi"/>
          <w:color w:val="000000"/>
        </w:rPr>
        <w:t xml:space="preserve">Types of Cash Book: 1. Simple cash book 2. Double cash book 3. Three Columnar cash book 4. </w:t>
      </w:r>
      <w:proofErr w:type="gramStart"/>
      <w:r w:rsidRPr="00707C0E">
        <w:rPr>
          <w:rFonts w:eastAsia="Times New Roman" w:cstheme="minorHAnsi"/>
          <w:color w:val="000000"/>
        </w:rPr>
        <w:t>Petty cash book.</w:t>
      </w:r>
      <w:proofErr w:type="gramEnd"/>
    </w:p>
    <w:p w:rsidR="0088745E" w:rsidRPr="00707C0E" w:rsidRDefault="00FF4185" w:rsidP="00FF4185">
      <w:pPr>
        <w:shd w:val="clear" w:color="auto" w:fill="FFFFFF"/>
        <w:spacing w:before="100" w:beforeAutospacing="1" w:after="100" w:afterAutospacing="1" w:line="480" w:lineRule="auto"/>
        <w:jc w:val="both"/>
        <w:rPr>
          <w:rFonts w:eastAsia="Times New Roman" w:cstheme="minorHAnsi"/>
          <w:color w:val="000000"/>
        </w:rPr>
      </w:pPr>
      <w:r w:rsidRPr="00707C0E">
        <w:rPr>
          <w:rFonts w:eastAsia="Times New Roman" w:cstheme="minorHAnsi"/>
          <w:color w:val="000000"/>
        </w:rPr>
        <w:t xml:space="preserve">  24. </w:t>
      </w:r>
      <w:r w:rsidR="0088745E" w:rsidRPr="00707C0E">
        <w:rPr>
          <w:rFonts w:eastAsia="Times New Roman" w:cstheme="minorHAnsi"/>
          <w:b/>
          <w:color w:val="000000"/>
        </w:rPr>
        <w:t>Subsidiary Books</w:t>
      </w:r>
      <w:r w:rsidR="0088745E" w:rsidRPr="00707C0E">
        <w:rPr>
          <w:rFonts w:eastAsia="Times New Roman" w:cstheme="minorHAnsi"/>
          <w:color w:val="000000"/>
        </w:rPr>
        <w:t xml:space="preserve">: </w:t>
      </w:r>
    </w:p>
    <w:p w:rsidR="00FF4185" w:rsidRPr="00707C0E" w:rsidRDefault="0088745E" w:rsidP="0088745E">
      <w:pPr>
        <w:shd w:val="clear" w:color="auto" w:fill="FFFFFF"/>
        <w:spacing w:before="100" w:beforeAutospacing="1" w:after="100" w:afterAutospacing="1" w:line="480" w:lineRule="auto"/>
        <w:ind w:left="720"/>
        <w:jc w:val="both"/>
        <w:rPr>
          <w:rFonts w:eastAsia="Times New Roman" w:cstheme="minorHAnsi"/>
          <w:color w:val="000000"/>
        </w:rPr>
      </w:pPr>
      <w:r w:rsidRPr="00707C0E">
        <w:rPr>
          <w:rFonts w:eastAsia="Times New Roman" w:cstheme="minorHAnsi"/>
          <w:color w:val="000000"/>
        </w:rPr>
        <w:t xml:space="preserve">There are few transactions which occur frequently. It will be trouble some work to record all these transactions in journal. Therefore in order to record these frequently transactions specialized set of books are maintained by the business man. These set of books are </w:t>
      </w:r>
      <w:r w:rsidR="00D25808" w:rsidRPr="00707C0E">
        <w:rPr>
          <w:rFonts w:eastAsia="Times New Roman" w:cstheme="minorHAnsi"/>
          <w:color w:val="000000"/>
        </w:rPr>
        <w:t>known</w:t>
      </w:r>
      <w:r w:rsidRPr="00707C0E">
        <w:rPr>
          <w:rFonts w:eastAsia="Times New Roman" w:cstheme="minorHAnsi"/>
          <w:color w:val="000000"/>
        </w:rPr>
        <w:t xml:space="preserve"> as subsidiary books.</w:t>
      </w:r>
    </w:p>
    <w:p w:rsidR="00FF4185" w:rsidRPr="00707C0E" w:rsidRDefault="00FF4185" w:rsidP="00FF4185">
      <w:pPr>
        <w:shd w:val="clear" w:color="auto" w:fill="FFFFFF"/>
        <w:spacing w:before="100" w:beforeAutospacing="1" w:after="100" w:afterAutospacing="1" w:line="480" w:lineRule="auto"/>
        <w:jc w:val="both"/>
        <w:rPr>
          <w:rFonts w:eastAsia="Times New Roman" w:cstheme="minorHAnsi"/>
          <w:color w:val="000000"/>
        </w:rPr>
      </w:pPr>
    </w:p>
    <w:p w:rsidR="00BA6D52" w:rsidRPr="00707C0E" w:rsidRDefault="00BA6D52" w:rsidP="00077DE1">
      <w:pPr>
        <w:pStyle w:val="ListParagraph"/>
        <w:shd w:val="clear" w:color="auto" w:fill="FFFFFF"/>
        <w:spacing w:before="100" w:beforeAutospacing="1" w:after="100" w:afterAutospacing="1" w:line="480" w:lineRule="auto"/>
        <w:jc w:val="both"/>
        <w:rPr>
          <w:rFonts w:eastAsia="Times New Roman" w:cstheme="minorHAnsi"/>
          <w:color w:val="000000"/>
        </w:rPr>
      </w:pPr>
    </w:p>
    <w:p w:rsidR="00225039" w:rsidRPr="00707C0E" w:rsidRDefault="00935535" w:rsidP="00935535">
      <w:r w:rsidRPr="00707C0E">
        <w:rPr>
          <w:rFonts w:ascii="Verdana" w:eastAsia="Times New Roman" w:hAnsi="Verdana" w:cs="Times New Roman"/>
          <w:color w:val="000000"/>
          <w:bdr w:val="none" w:sz="0" w:space="0" w:color="auto" w:frame="1"/>
          <w:shd w:val="clear" w:color="auto" w:fill="FFFFFF"/>
        </w:rPr>
        <w:br/>
      </w:r>
      <w:r w:rsidRPr="00707C0E">
        <w:rPr>
          <w:rFonts w:ascii="Verdana" w:eastAsia="Times New Roman" w:hAnsi="Verdana" w:cs="Times New Roman"/>
          <w:color w:val="000000"/>
          <w:bdr w:val="none" w:sz="0" w:space="0" w:color="auto" w:frame="1"/>
          <w:shd w:val="clear" w:color="auto" w:fill="FFFFFF"/>
        </w:rPr>
        <w:br/>
      </w:r>
    </w:p>
    <w:sectPr w:rsidR="00225039" w:rsidRPr="00707C0E" w:rsidSect="002250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61EDF"/>
    <w:multiLevelType w:val="hybridMultilevel"/>
    <w:tmpl w:val="0450A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133FBE"/>
    <w:multiLevelType w:val="hybridMultilevel"/>
    <w:tmpl w:val="5574C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3451E"/>
    <w:rsid w:val="000542DE"/>
    <w:rsid w:val="00077DE1"/>
    <w:rsid w:val="0013451E"/>
    <w:rsid w:val="00144146"/>
    <w:rsid w:val="00177B7C"/>
    <w:rsid w:val="002038F7"/>
    <w:rsid w:val="00214FA5"/>
    <w:rsid w:val="00225039"/>
    <w:rsid w:val="003617F3"/>
    <w:rsid w:val="004507E1"/>
    <w:rsid w:val="004A3387"/>
    <w:rsid w:val="00661AAA"/>
    <w:rsid w:val="00707C0E"/>
    <w:rsid w:val="0088745E"/>
    <w:rsid w:val="008D59AF"/>
    <w:rsid w:val="009018C6"/>
    <w:rsid w:val="00935535"/>
    <w:rsid w:val="00A76573"/>
    <w:rsid w:val="00BA6D52"/>
    <w:rsid w:val="00C17A04"/>
    <w:rsid w:val="00CA6090"/>
    <w:rsid w:val="00D17705"/>
    <w:rsid w:val="00D25808"/>
    <w:rsid w:val="00DB6436"/>
    <w:rsid w:val="00E06F3C"/>
    <w:rsid w:val="00F621A1"/>
    <w:rsid w:val="00FF4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039"/>
  </w:style>
  <w:style w:type="paragraph" w:styleId="Heading2">
    <w:name w:val="heading 2"/>
    <w:basedOn w:val="Normal"/>
    <w:next w:val="Normal"/>
    <w:link w:val="Heading2Char"/>
    <w:uiPriority w:val="9"/>
    <w:unhideWhenUsed/>
    <w:qFormat/>
    <w:rsid w:val="009018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5535"/>
  </w:style>
  <w:style w:type="paragraph" w:styleId="NormalWeb">
    <w:name w:val="Normal (Web)"/>
    <w:basedOn w:val="Normal"/>
    <w:uiPriority w:val="99"/>
    <w:semiHidden/>
    <w:unhideWhenUsed/>
    <w:rsid w:val="009355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35535"/>
    <w:rPr>
      <w:color w:val="0000FF"/>
      <w:u w:val="single"/>
    </w:rPr>
  </w:style>
  <w:style w:type="paragraph" w:styleId="ListParagraph">
    <w:name w:val="List Paragraph"/>
    <w:basedOn w:val="Normal"/>
    <w:uiPriority w:val="34"/>
    <w:qFormat/>
    <w:rsid w:val="003617F3"/>
    <w:pPr>
      <w:ind w:left="720"/>
      <w:contextualSpacing/>
    </w:pPr>
  </w:style>
  <w:style w:type="character" w:customStyle="1" w:styleId="Heading2Char">
    <w:name w:val="Heading 2 Char"/>
    <w:basedOn w:val="DefaultParagraphFont"/>
    <w:link w:val="Heading2"/>
    <w:uiPriority w:val="9"/>
    <w:rsid w:val="009018C6"/>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8852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ncourse">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6</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kishor</dc:creator>
  <cp:keywords/>
  <dc:description/>
  <cp:lastModifiedBy>kishor</cp:lastModifiedBy>
  <cp:revision>37</cp:revision>
  <dcterms:created xsi:type="dcterms:W3CDTF">2012-02-02T07:09:00Z</dcterms:created>
  <dcterms:modified xsi:type="dcterms:W3CDTF">2012-02-02T08:37:00Z</dcterms:modified>
</cp:coreProperties>
</file>