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3E5" w:rsidRPr="000733FB" w:rsidRDefault="003723E5" w:rsidP="003723E5">
      <w:pPr>
        <w:shd w:val="clear" w:color="auto" w:fill="FFFFFF"/>
        <w:spacing w:after="0" w:line="247" w:lineRule="atLeast"/>
        <w:outlineLvl w:val="3"/>
        <w:rPr>
          <w:rFonts w:ascii="Arial" w:eastAsia="Times New Roman" w:hAnsi="Arial" w:cs="Arial"/>
          <w:b/>
          <w:bCs/>
          <w:color w:val="000000"/>
          <w:sz w:val="20"/>
          <w:szCs w:val="20"/>
        </w:rPr>
      </w:pPr>
      <w:r w:rsidRPr="000733FB">
        <w:rPr>
          <w:rFonts w:ascii="Arial" w:eastAsia="Times New Roman" w:hAnsi="Arial" w:cs="Arial"/>
          <w:b/>
          <w:bCs/>
          <w:color w:val="000000"/>
          <w:sz w:val="20"/>
          <w:szCs w:val="20"/>
        </w:rPr>
        <w:t>What is supply chain management?</w:t>
      </w:r>
    </w:p>
    <w:p w:rsidR="003723E5" w:rsidRPr="000733FB" w:rsidRDefault="003723E5" w:rsidP="003723E5">
      <w:pPr>
        <w:shd w:val="clear" w:color="auto" w:fill="FFFFFF"/>
        <w:spacing w:before="206" w:after="0" w:line="261" w:lineRule="atLeast"/>
        <w:rPr>
          <w:rFonts w:ascii="Arial" w:eastAsia="Times New Roman" w:hAnsi="Arial" w:cs="Arial"/>
          <w:sz w:val="20"/>
          <w:szCs w:val="20"/>
        </w:rPr>
      </w:pPr>
      <w:r w:rsidRPr="000733FB">
        <w:rPr>
          <w:rFonts w:ascii="Arial" w:eastAsia="Times New Roman" w:hAnsi="Arial" w:cs="Arial"/>
          <w:sz w:val="20"/>
          <w:szCs w:val="20"/>
        </w:rPr>
        <w:t>Supply chain management (SCM) is the combination of art and science that goes into improving the way your company finds the raw components it needs to make a product or service and deliver it to customers. The following are five basic components of SCM.</w:t>
      </w:r>
    </w:p>
    <w:p w:rsidR="003723E5" w:rsidRPr="000733FB" w:rsidRDefault="003723E5" w:rsidP="003723E5">
      <w:pPr>
        <w:shd w:val="clear" w:color="auto" w:fill="FFFFFF"/>
        <w:spacing w:before="206" w:after="0" w:line="261" w:lineRule="atLeast"/>
        <w:rPr>
          <w:rFonts w:ascii="Arial" w:eastAsia="Times New Roman" w:hAnsi="Arial" w:cs="Arial"/>
          <w:sz w:val="20"/>
          <w:szCs w:val="20"/>
        </w:rPr>
      </w:pPr>
      <w:r w:rsidRPr="000733FB">
        <w:rPr>
          <w:rFonts w:ascii="Arial" w:eastAsia="Times New Roman" w:hAnsi="Arial" w:cs="Arial"/>
          <w:sz w:val="20"/>
          <w:szCs w:val="20"/>
        </w:rPr>
        <w:t xml:space="preserve">1. </w:t>
      </w:r>
      <w:r w:rsidRPr="000733FB">
        <w:rPr>
          <w:rFonts w:ascii="Arial" w:eastAsia="Times New Roman" w:hAnsi="Arial" w:cs="Arial"/>
          <w:b/>
          <w:bCs/>
          <w:sz w:val="20"/>
          <w:szCs w:val="20"/>
        </w:rPr>
        <w:t>Plan</w:t>
      </w:r>
      <w:r w:rsidRPr="000733FB">
        <w:rPr>
          <w:rFonts w:ascii="Arial" w:eastAsia="Times New Roman" w:hAnsi="Arial" w:cs="Arial"/>
          <w:sz w:val="20"/>
          <w:szCs w:val="20"/>
        </w:rPr>
        <w:t>—</w:t>
      </w:r>
      <w:proofErr w:type="gramStart"/>
      <w:r w:rsidRPr="000733FB">
        <w:rPr>
          <w:rFonts w:ascii="Arial" w:eastAsia="Times New Roman" w:hAnsi="Arial" w:cs="Arial"/>
          <w:sz w:val="20"/>
          <w:szCs w:val="20"/>
        </w:rPr>
        <w:t>This</w:t>
      </w:r>
      <w:proofErr w:type="gramEnd"/>
      <w:r w:rsidRPr="000733FB">
        <w:rPr>
          <w:rFonts w:ascii="Arial" w:eastAsia="Times New Roman" w:hAnsi="Arial" w:cs="Arial"/>
          <w:sz w:val="20"/>
          <w:szCs w:val="20"/>
        </w:rPr>
        <w:t xml:space="preserve"> is the strategic portion of SCM. Companies need a strategy for managing all the resources that go toward meeting customer demand for their product or service. A big piece of SCM planning is developing a set of metrics to monitor the supply chain so that it is efficient, costs less and delivers high quality and value to customers.</w:t>
      </w:r>
    </w:p>
    <w:p w:rsidR="003723E5" w:rsidRPr="000733FB" w:rsidRDefault="003723E5" w:rsidP="003723E5">
      <w:pPr>
        <w:shd w:val="clear" w:color="auto" w:fill="FFFFFF"/>
        <w:spacing w:before="206" w:after="0" w:line="261" w:lineRule="atLeast"/>
        <w:rPr>
          <w:rFonts w:ascii="Arial" w:eastAsia="Times New Roman" w:hAnsi="Arial" w:cs="Arial"/>
          <w:sz w:val="20"/>
          <w:szCs w:val="20"/>
        </w:rPr>
      </w:pPr>
      <w:r w:rsidRPr="000733FB">
        <w:rPr>
          <w:rFonts w:ascii="Arial" w:eastAsia="Times New Roman" w:hAnsi="Arial" w:cs="Arial"/>
          <w:sz w:val="20"/>
          <w:szCs w:val="20"/>
        </w:rPr>
        <w:t xml:space="preserve">2. </w:t>
      </w:r>
      <w:r w:rsidRPr="000733FB">
        <w:rPr>
          <w:rFonts w:ascii="Arial" w:eastAsia="Times New Roman" w:hAnsi="Arial" w:cs="Arial"/>
          <w:b/>
          <w:bCs/>
          <w:sz w:val="20"/>
          <w:szCs w:val="20"/>
        </w:rPr>
        <w:t>Source</w:t>
      </w:r>
      <w:r w:rsidRPr="000733FB">
        <w:rPr>
          <w:rFonts w:ascii="Arial" w:eastAsia="Times New Roman" w:hAnsi="Arial" w:cs="Arial"/>
          <w:sz w:val="20"/>
          <w:szCs w:val="20"/>
        </w:rPr>
        <w:t>—</w:t>
      </w:r>
      <w:proofErr w:type="gramStart"/>
      <w:r w:rsidRPr="000733FB">
        <w:rPr>
          <w:rFonts w:ascii="Arial" w:eastAsia="Times New Roman" w:hAnsi="Arial" w:cs="Arial"/>
          <w:sz w:val="20"/>
          <w:szCs w:val="20"/>
        </w:rPr>
        <w:t>Next</w:t>
      </w:r>
      <w:proofErr w:type="gramEnd"/>
      <w:r w:rsidRPr="000733FB">
        <w:rPr>
          <w:rFonts w:ascii="Arial" w:eastAsia="Times New Roman" w:hAnsi="Arial" w:cs="Arial"/>
          <w:sz w:val="20"/>
          <w:szCs w:val="20"/>
        </w:rPr>
        <w:t>, companies must choose suppliers to deliver the goods and services they need to create their product. Therefore, supply chain managers must develop a set of pricing, delivery and payment processes with suppliers and create metrics for monitoring and improving the relationships. And then, SCM managers can put together processes for managing their goods and services inventory, including receiving and verifying shipments, transferring them to the manufacturing facilities and authorizing supplier payments.</w:t>
      </w:r>
    </w:p>
    <w:p w:rsidR="003723E5" w:rsidRPr="000733FB" w:rsidRDefault="003723E5" w:rsidP="003723E5">
      <w:pPr>
        <w:shd w:val="clear" w:color="auto" w:fill="FFFFFF"/>
        <w:spacing w:before="206" w:after="0" w:line="261" w:lineRule="atLeast"/>
        <w:rPr>
          <w:rFonts w:ascii="Arial" w:eastAsia="Times New Roman" w:hAnsi="Arial" w:cs="Arial"/>
          <w:sz w:val="20"/>
          <w:szCs w:val="20"/>
        </w:rPr>
      </w:pPr>
      <w:r w:rsidRPr="000733FB">
        <w:rPr>
          <w:rFonts w:ascii="Arial" w:eastAsia="Times New Roman" w:hAnsi="Arial" w:cs="Arial"/>
          <w:sz w:val="20"/>
          <w:szCs w:val="20"/>
        </w:rPr>
        <w:t xml:space="preserve">3. </w:t>
      </w:r>
      <w:r w:rsidRPr="000733FB">
        <w:rPr>
          <w:rFonts w:ascii="Arial" w:eastAsia="Times New Roman" w:hAnsi="Arial" w:cs="Arial"/>
          <w:b/>
          <w:bCs/>
          <w:sz w:val="20"/>
          <w:szCs w:val="20"/>
        </w:rPr>
        <w:t>Make</w:t>
      </w:r>
      <w:r w:rsidRPr="000733FB">
        <w:rPr>
          <w:rFonts w:ascii="Arial" w:eastAsia="Times New Roman" w:hAnsi="Arial" w:cs="Arial"/>
          <w:sz w:val="20"/>
          <w:szCs w:val="20"/>
        </w:rPr>
        <w:t>—</w:t>
      </w:r>
      <w:proofErr w:type="gramStart"/>
      <w:r w:rsidRPr="000733FB">
        <w:rPr>
          <w:rFonts w:ascii="Arial" w:eastAsia="Times New Roman" w:hAnsi="Arial" w:cs="Arial"/>
          <w:sz w:val="20"/>
          <w:szCs w:val="20"/>
        </w:rPr>
        <w:t>This</w:t>
      </w:r>
      <w:proofErr w:type="gramEnd"/>
      <w:r w:rsidRPr="000733FB">
        <w:rPr>
          <w:rFonts w:ascii="Arial" w:eastAsia="Times New Roman" w:hAnsi="Arial" w:cs="Arial"/>
          <w:sz w:val="20"/>
          <w:szCs w:val="20"/>
        </w:rPr>
        <w:t xml:space="preserve"> is the manufacturing step. Supply chain managers schedule the activities necessary for production, testing, packaging and preparation for delivery. This is the most metric-intensive portion of the supply chain—one where companies are able to measure quality levels, production output and worker productivity.</w:t>
      </w:r>
    </w:p>
    <w:p w:rsidR="003723E5" w:rsidRPr="000733FB" w:rsidRDefault="003723E5" w:rsidP="003723E5">
      <w:pPr>
        <w:shd w:val="clear" w:color="auto" w:fill="FFFFFF"/>
        <w:spacing w:before="206" w:after="0" w:line="261" w:lineRule="atLeast"/>
        <w:rPr>
          <w:rFonts w:ascii="Arial" w:eastAsia="Times New Roman" w:hAnsi="Arial" w:cs="Arial"/>
          <w:sz w:val="20"/>
          <w:szCs w:val="20"/>
        </w:rPr>
      </w:pPr>
      <w:r w:rsidRPr="000733FB">
        <w:rPr>
          <w:rFonts w:ascii="Arial" w:eastAsia="Times New Roman" w:hAnsi="Arial" w:cs="Arial"/>
          <w:sz w:val="20"/>
          <w:szCs w:val="20"/>
        </w:rPr>
        <w:t xml:space="preserve">4. </w:t>
      </w:r>
      <w:r w:rsidRPr="000733FB">
        <w:rPr>
          <w:rFonts w:ascii="Arial" w:eastAsia="Times New Roman" w:hAnsi="Arial" w:cs="Arial"/>
          <w:b/>
          <w:bCs/>
          <w:sz w:val="20"/>
          <w:szCs w:val="20"/>
        </w:rPr>
        <w:t>Deliver</w:t>
      </w:r>
      <w:r w:rsidRPr="000733FB">
        <w:rPr>
          <w:rFonts w:ascii="Arial" w:eastAsia="Times New Roman" w:hAnsi="Arial" w:cs="Arial"/>
          <w:sz w:val="20"/>
          <w:szCs w:val="20"/>
        </w:rPr>
        <w:t>—</w:t>
      </w:r>
      <w:proofErr w:type="gramStart"/>
      <w:r w:rsidRPr="000733FB">
        <w:rPr>
          <w:rFonts w:ascii="Arial" w:eastAsia="Times New Roman" w:hAnsi="Arial" w:cs="Arial"/>
          <w:sz w:val="20"/>
          <w:szCs w:val="20"/>
        </w:rPr>
        <w:t>This</w:t>
      </w:r>
      <w:proofErr w:type="gramEnd"/>
      <w:r w:rsidRPr="000733FB">
        <w:rPr>
          <w:rFonts w:ascii="Arial" w:eastAsia="Times New Roman" w:hAnsi="Arial" w:cs="Arial"/>
          <w:sz w:val="20"/>
          <w:szCs w:val="20"/>
        </w:rPr>
        <w:t xml:space="preserve"> is the part that many SCM insiders refer to as logistics, where companies coordinate the receipt of orders from customers, develop a network of warehouses, pick carriers to get products to customers and set up an invoicing system to receive payments.</w:t>
      </w:r>
    </w:p>
    <w:p w:rsidR="003723E5" w:rsidRPr="000733FB" w:rsidRDefault="003723E5" w:rsidP="003723E5">
      <w:pPr>
        <w:shd w:val="clear" w:color="auto" w:fill="FFFFFF"/>
        <w:spacing w:before="206" w:after="0" w:line="261" w:lineRule="atLeast"/>
        <w:rPr>
          <w:rFonts w:ascii="Arial" w:eastAsia="Times New Roman" w:hAnsi="Arial" w:cs="Arial"/>
          <w:sz w:val="20"/>
          <w:szCs w:val="20"/>
        </w:rPr>
      </w:pPr>
      <w:r w:rsidRPr="000733FB">
        <w:rPr>
          <w:rFonts w:ascii="Arial" w:eastAsia="Times New Roman" w:hAnsi="Arial" w:cs="Arial"/>
          <w:sz w:val="20"/>
          <w:szCs w:val="20"/>
        </w:rPr>
        <w:t xml:space="preserve">5. </w:t>
      </w:r>
      <w:r w:rsidRPr="000733FB">
        <w:rPr>
          <w:rFonts w:ascii="Arial" w:eastAsia="Times New Roman" w:hAnsi="Arial" w:cs="Arial"/>
          <w:b/>
          <w:bCs/>
          <w:sz w:val="20"/>
          <w:szCs w:val="20"/>
        </w:rPr>
        <w:t>Return</w:t>
      </w:r>
      <w:r w:rsidRPr="000733FB">
        <w:rPr>
          <w:rFonts w:ascii="Arial" w:eastAsia="Times New Roman" w:hAnsi="Arial" w:cs="Arial"/>
          <w:sz w:val="20"/>
          <w:szCs w:val="20"/>
        </w:rPr>
        <w:t>—</w:t>
      </w:r>
      <w:proofErr w:type="gramStart"/>
      <w:r w:rsidRPr="000733FB">
        <w:rPr>
          <w:rFonts w:ascii="Arial" w:eastAsia="Times New Roman" w:hAnsi="Arial" w:cs="Arial"/>
          <w:sz w:val="20"/>
          <w:szCs w:val="20"/>
        </w:rPr>
        <w:t>This</w:t>
      </w:r>
      <w:proofErr w:type="gramEnd"/>
      <w:r w:rsidRPr="000733FB">
        <w:rPr>
          <w:rFonts w:ascii="Arial" w:eastAsia="Times New Roman" w:hAnsi="Arial" w:cs="Arial"/>
          <w:sz w:val="20"/>
          <w:szCs w:val="20"/>
        </w:rPr>
        <w:t xml:space="preserve"> can be a problematic part of the supply chain for many companies. Supply chain planners have to create a responsive and flexible network for receiving defective and excess products back from their customers and supporting customers who have problems with delivered products</w:t>
      </w:r>
      <w:proofErr w:type="gramStart"/>
      <w:r w:rsidRPr="000733FB">
        <w:rPr>
          <w:rFonts w:ascii="Arial" w:eastAsia="Times New Roman" w:hAnsi="Arial" w:cs="Arial"/>
          <w:sz w:val="20"/>
          <w:szCs w:val="20"/>
        </w:rPr>
        <w:t>..</w:t>
      </w:r>
      <w:proofErr w:type="gramEnd"/>
    </w:p>
    <w:p w:rsidR="005D22C7" w:rsidRPr="000733FB" w:rsidRDefault="005D22C7">
      <w:pPr>
        <w:rPr>
          <w:rFonts w:ascii="Arial" w:hAnsi="Arial" w:cs="Arial"/>
          <w:sz w:val="20"/>
          <w:szCs w:val="20"/>
        </w:rPr>
      </w:pPr>
    </w:p>
    <w:p w:rsidR="00EF120C" w:rsidRPr="000733FB" w:rsidRDefault="00EF120C">
      <w:pPr>
        <w:rPr>
          <w:rFonts w:ascii="Arial" w:hAnsi="Arial" w:cs="Arial"/>
          <w:sz w:val="20"/>
          <w:szCs w:val="20"/>
        </w:rPr>
      </w:pPr>
    </w:p>
    <w:p w:rsidR="00EF120C" w:rsidRPr="000733FB" w:rsidRDefault="00EF120C">
      <w:pPr>
        <w:rPr>
          <w:rFonts w:ascii="Arial" w:hAnsi="Arial" w:cs="Arial"/>
          <w:sz w:val="20"/>
          <w:szCs w:val="20"/>
        </w:rPr>
      </w:pPr>
    </w:p>
    <w:p w:rsidR="00EF120C" w:rsidRPr="000733FB" w:rsidRDefault="00EF120C">
      <w:pPr>
        <w:rPr>
          <w:rFonts w:ascii="Arial" w:hAnsi="Arial" w:cs="Arial"/>
          <w:sz w:val="20"/>
          <w:szCs w:val="20"/>
        </w:rPr>
      </w:pPr>
    </w:p>
    <w:p w:rsidR="00EF120C" w:rsidRPr="000733FB" w:rsidRDefault="00EF120C" w:rsidP="00EF120C">
      <w:pPr>
        <w:shd w:val="clear" w:color="auto" w:fill="FFFFFF"/>
        <w:spacing w:after="137" w:line="360" w:lineRule="atLeast"/>
        <w:rPr>
          <w:rFonts w:ascii="Arial" w:eastAsia="Times New Roman" w:hAnsi="Arial" w:cs="Arial"/>
          <w:color w:val="000000"/>
          <w:sz w:val="20"/>
          <w:szCs w:val="20"/>
        </w:rPr>
      </w:pPr>
      <w:r w:rsidRPr="000733FB">
        <w:rPr>
          <w:rFonts w:ascii="Arial" w:eastAsia="Times New Roman" w:hAnsi="Arial" w:cs="Arial"/>
          <w:color w:val="000000"/>
          <w:sz w:val="20"/>
          <w:szCs w:val="20"/>
        </w:rPr>
        <w:t xml:space="preserve">Supply chain process inside a manufacturing company start from receiving a </w:t>
      </w:r>
      <w:proofErr w:type="spellStart"/>
      <w:r w:rsidRPr="000733FB">
        <w:rPr>
          <w:rFonts w:ascii="Arial" w:eastAsia="Times New Roman" w:hAnsi="Arial" w:cs="Arial"/>
          <w:color w:val="000000"/>
          <w:sz w:val="20"/>
          <w:szCs w:val="20"/>
        </w:rPr>
        <w:t>customerpurchase</w:t>
      </w:r>
      <w:proofErr w:type="spellEnd"/>
      <w:r w:rsidRPr="000733FB">
        <w:rPr>
          <w:rFonts w:ascii="Arial" w:eastAsia="Times New Roman" w:hAnsi="Arial" w:cs="Arial"/>
          <w:color w:val="000000"/>
          <w:sz w:val="20"/>
          <w:szCs w:val="20"/>
        </w:rPr>
        <w:t xml:space="preserve"> order, subsequently requisite raw material in desired quantity is arranged</w:t>
      </w:r>
      <w:proofErr w:type="gramStart"/>
      <w:r w:rsidRPr="000733FB">
        <w:rPr>
          <w:rFonts w:ascii="Arial" w:eastAsia="Times New Roman" w:hAnsi="Arial" w:cs="Arial"/>
          <w:color w:val="000000"/>
          <w:sz w:val="20"/>
          <w:szCs w:val="20"/>
        </w:rPr>
        <w:t>  as</w:t>
      </w:r>
      <w:proofErr w:type="gramEnd"/>
      <w:r w:rsidRPr="000733FB">
        <w:rPr>
          <w:rFonts w:ascii="Arial" w:eastAsia="Times New Roman" w:hAnsi="Arial" w:cs="Arial"/>
          <w:color w:val="000000"/>
          <w:sz w:val="20"/>
          <w:szCs w:val="20"/>
        </w:rPr>
        <w:t xml:space="preserve"> per the production plan of manufacturing , after which it is packed and dispatched. </w:t>
      </w:r>
      <w:r w:rsidRPr="000733FB">
        <w:rPr>
          <w:rFonts w:ascii="Arial" w:eastAsia="Times New Roman" w:hAnsi="Arial" w:cs="Arial"/>
          <w:color w:val="000000"/>
          <w:sz w:val="20"/>
          <w:szCs w:val="20"/>
        </w:rPr>
        <w:br/>
      </w:r>
      <w:r w:rsidRPr="000733FB">
        <w:rPr>
          <w:rFonts w:ascii="Arial" w:eastAsia="Times New Roman" w:hAnsi="Arial" w:cs="Arial"/>
          <w:color w:val="000000"/>
          <w:sz w:val="20"/>
          <w:szCs w:val="20"/>
        </w:rPr>
        <w:br/>
        <w:t>This is explained with the help of the various steps.</w:t>
      </w:r>
      <w:r w:rsidRPr="000733FB">
        <w:rPr>
          <w:rFonts w:ascii="Arial" w:eastAsia="Times New Roman" w:hAnsi="Arial" w:cs="Arial"/>
          <w:color w:val="000000"/>
          <w:sz w:val="20"/>
          <w:szCs w:val="20"/>
        </w:rPr>
        <w:br/>
      </w:r>
      <w:r w:rsidRPr="000733FB">
        <w:rPr>
          <w:rFonts w:ascii="Arial" w:eastAsia="Times New Roman" w:hAnsi="Arial" w:cs="Arial"/>
          <w:color w:val="000000"/>
          <w:sz w:val="20"/>
          <w:szCs w:val="20"/>
        </w:rPr>
        <w:br/>
        <w:t>1. C</w:t>
      </w:r>
      <w:r w:rsidRPr="000733FB">
        <w:rPr>
          <w:rFonts w:ascii="Arial" w:eastAsia="Times New Roman" w:hAnsi="Arial" w:cs="Arial"/>
          <w:b/>
          <w:bCs/>
          <w:color w:val="000000"/>
          <w:sz w:val="20"/>
          <w:szCs w:val="20"/>
        </w:rPr>
        <w:t xml:space="preserve">ustomer </w:t>
      </w:r>
      <w:proofErr w:type="spellStart"/>
      <w:r w:rsidRPr="000733FB">
        <w:rPr>
          <w:rFonts w:ascii="Arial" w:eastAsia="Times New Roman" w:hAnsi="Arial" w:cs="Arial"/>
          <w:b/>
          <w:bCs/>
          <w:color w:val="000000"/>
          <w:sz w:val="20"/>
          <w:szCs w:val="20"/>
        </w:rPr>
        <w:t>purxhase</w:t>
      </w:r>
      <w:proofErr w:type="spellEnd"/>
      <w:r w:rsidRPr="000733FB">
        <w:rPr>
          <w:rFonts w:ascii="Arial" w:eastAsia="Times New Roman" w:hAnsi="Arial" w:cs="Arial"/>
          <w:b/>
          <w:bCs/>
          <w:color w:val="000000"/>
          <w:sz w:val="20"/>
          <w:szCs w:val="20"/>
        </w:rPr>
        <w:t xml:space="preserve"> order input in the ERP system</w:t>
      </w:r>
      <w:r w:rsidRPr="000733FB">
        <w:rPr>
          <w:rFonts w:ascii="Arial" w:eastAsia="Times New Roman" w:hAnsi="Arial" w:cs="Arial"/>
          <w:color w:val="000000"/>
          <w:sz w:val="20"/>
          <w:szCs w:val="20"/>
        </w:rPr>
        <w:t xml:space="preserve">-: once the sale department gets the customer purchase order, they </w:t>
      </w:r>
      <w:proofErr w:type="spellStart"/>
      <w:r w:rsidRPr="000733FB">
        <w:rPr>
          <w:rFonts w:ascii="Arial" w:eastAsia="Times New Roman" w:hAnsi="Arial" w:cs="Arial"/>
          <w:color w:val="000000"/>
          <w:sz w:val="20"/>
          <w:szCs w:val="20"/>
        </w:rPr>
        <w:t>varify</w:t>
      </w:r>
      <w:proofErr w:type="spellEnd"/>
      <w:r w:rsidRPr="000733FB">
        <w:rPr>
          <w:rFonts w:ascii="Arial" w:eastAsia="Times New Roman" w:hAnsi="Arial" w:cs="Arial"/>
          <w:color w:val="000000"/>
          <w:sz w:val="20"/>
          <w:szCs w:val="20"/>
        </w:rPr>
        <w:t xml:space="preserve"> if prices, payment terms, specification of the product are as per the </w:t>
      </w:r>
      <w:proofErr w:type="spellStart"/>
      <w:r w:rsidRPr="000733FB">
        <w:rPr>
          <w:rFonts w:ascii="Arial" w:eastAsia="Times New Roman" w:hAnsi="Arial" w:cs="Arial"/>
          <w:color w:val="000000"/>
          <w:sz w:val="20"/>
          <w:szCs w:val="20"/>
        </w:rPr>
        <w:t>prio</w:t>
      </w:r>
      <w:proofErr w:type="spellEnd"/>
      <w:r w:rsidRPr="000733FB">
        <w:rPr>
          <w:rFonts w:ascii="Arial" w:eastAsia="Times New Roman" w:hAnsi="Arial" w:cs="Arial"/>
          <w:color w:val="000000"/>
          <w:sz w:val="20"/>
          <w:szCs w:val="20"/>
        </w:rPr>
        <w:t xml:space="preserve"> agreement with the customer. If everything is ok then these details are entered in the ERP system, which </w:t>
      </w:r>
      <w:proofErr w:type="spellStart"/>
      <w:r w:rsidRPr="000733FB">
        <w:rPr>
          <w:rFonts w:ascii="Arial" w:eastAsia="Times New Roman" w:hAnsi="Arial" w:cs="Arial"/>
          <w:color w:val="000000"/>
          <w:sz w:val="20"/>
          <w:szCs w:val="20"/>
        </w:rPr>
        <w:t>furthur</w:t>
      </w:r>
      <w:proofErr w:type="spellEnd"/>
      <w:r w:rsidRPr="000733FB">
        <w:rPr>
          <w:rFonts w:ascii="Arial" w:eastAsia="Times New Roman" w:hAnsi="Arial" w:cs="Arial"/>
          <w:color w:val="000000"/>
          <w:sz w:val="20"/>
          <w:szCs w:val="20"/>
        </w:rPr>
        <w:t xml:space="preserve"> becomes an input to production planning department as what is to be made and in what quantity. </w:t>
      </w:r>
      <w:r w:rsidRPr="000733FB">
        <w:rPr>
          <w:rFonts w:ascii="Arial" w:eastAsia="Times New Roman" w:hAnsi="Arial" w:cs="Arial"/>
          <w:color w:val="000000"/>
          <w:sz w:val="20"/>
          <w:szCs w:val="20"/>
        </w:rPr>
        <w:lastRenderedPageBreak/>
        <w:t xml:space="preserve">Based on this input production planning department does the raw material planning. </w:t>
      </w:r>
      <w:proofErr w:type="spellStart"/>
      <w:r w:rsidRPr="000733FB">
        <w:rPr>
          <w:rFonts w:ascii="Arial" w:eastAsia="Times New Roman" w:hAnsi="Arial" w:cs="Arial"/>
          <w:color w:val="000000"/>
          <w:sz w:val="20"/>
          <w:szCs w:val="20"/>
        </w:rPr>
        <w:t>Entereing</w:t>
      </w:r>
      <w:proofErr w:type="spellEnd"/>
      <w:r w:rsidRPr="000733FB">
        <w:rPr>
          <w:rFonts w:ascii="Arial" w:eastAsia="Times New Roman" w:hAnsi="Arial" w:cs="Arial"/>
          <w:color w:val="000000"/>
          <w:sz w:val="20"/>
          <w:szCs w:val="20"/>
        </w:rPr>
        <w:t xml:space="preserve"> customer purchase order in EPR is a very critical process, since any wrong input at this stage will lead to erroneous information to production planning department, as a result erroneous raw material planning will happen resulting in procurement of raw material, which is actually not required and due to this inventory will start piling up.</w:t>
      </w:r>
      <w:r w:rsidRPr="000733FB">
        <w:rPr>
          <w:rFonts w:ascii="Arial" w:eastAsia="Times New Roman" w:hAnsi="Arial" w:cs="Arial"/>
          <w:color w:val="000000"/>
          <w:sz w:val="20"/>
          <w:szCs w:val="20"/>
        </w:rPr>
        <w:br/>
      </w:r>
      <w:r w:rsidRPr="000733FB">
        <w:rPr>
          <w:rFonts w:ascii="Arial" w:eastAsia="Times New Roman" w:hAnsi="Arial" w:cs="Arial"/>
          <w:color w:val="000000"/>
          <w:sz w:val="20"/>
          <w:szCs w:val="20"/>
        </w:rPr>
        <w:br/>
        <w:t xml:space="preserve">2. </w:t>
      </w:r>
      <w:r w:rsidRPr="000733FB">
        <w:rPr>
          <w:rFonts w:ascii="Arial" w:eastAsia="Times New Roman" w:hAnsi="Arial" w:cs="Arial"/>
          <w:b/>
          <w:bCs/>
          <w:color w:val="000000"/>
          <w:sz w:val="20"/>
          <w:szCs w:val="20"/>
        </w:rPr>
        <w:t>MRP:</w:t>
      </w:r>
      <w:r w:rsidRPr="000733FB">
        <w:rPr>
          <w:rFonts w:ascii="Arial" w:eastAsia="Times New Roman" w:hAnsi="Arial" w:cs="Arial"/>
          <w:color w:val="000000"/>
          <w:sz w:val="20"/>
          <w:szCs w:val="20"/>
        </w:rPr>
        <w:t xml:space="preserve"> Material requirement planning is done based on the customer </w:t>
      </w:r>
      <w:proofErr w:type="spellStart"/>
      <w:r w:rsidRPr="000733FB">
        <w:rPr>
          <w:rFonts w:ascii="Arial" w:eastAsia="Times New Roman" w:hAnsi="Arial" w:cs="Arial"/>
          <w:color w:val="000000"/>
          <w:sz w:val="20"/>
          <w:szCs w:val="20"/>
        </w:rPr>
        <w:t>purhase</w:t>
      </w:r>
      <w:proofErr w:type="spellEnd"/>
      <w:r w:rsidRPr="000733FB">
        <w:rPr>
          <w:rFonts w:ascii="Arial" w:eastAsia="Times New Roman" w:hAnsi="Arial" w:cs="Arial"/>
          <w:color w:val="000000"/>
          <w:sz w:val="20"/>
          <w:szCs w:val="20"/>
        </w:rPr>
        <w:t xml:space="preserve"> order entered by sales department in ERP system.</w:t>
      </w:r>
    </w:p>
    <w:p w:rsidR="00EF120C" w:rsidRPr="000733FB" w:rsidRDefault="00EF120C" w:rsidP="00EF120C">
      <w:pPr>
        <w:shd w:val="clear" w:color="auto" w:fill="FFFFFF"/>
        <w:spacing w:before="137" w:after="137" w:line="360" w:lineRule="atLeast"/>
        <w:rPr>
          <w:rFonts w:ascii="Arial" w:eastAsia="Times New Roman" w:hAnsi="Arial" w:cs="Arial"/>
          <w:color w:val="000000"/>
          <w:sz w:val="20"/>
          <w:szCs w:val="20"/>
        </w:rPr>
      </w:pPr>
      <w:r w:rsidRPr="000733FB">
        <w:rPr>
          <w:rFonts w:ascii="Arial" w:eastAsia="Times New Roman" w:hAnsi="Arial" w:cs="Arial"/>
          <w:color w:val="000000"/>
          <w:sz w:val="20"/>
          <w:szCs w:val="20"/>
        </w:rPr>
        <w:t xml:space="preserve">In this process, bill of material of the products for which the planning is done is exploded to identify which raw material is required. Net quantity of the raw material to be </w:t>
      </w:r>
      <w:proofErr w:type="spellStart"/>
      <w:r w:rsidRPr="000733FB">
        <w:rPr>
          <w:rFonts w:ascii="Arial" w:eastAsia="Times New Roman" w:hAnsi="Arial" w:cs="Arial"/>
          <w:color w:val="000000"/>
          <w:sz w:val="20"/>
          <w:szCs w:val="20"/>
        </w:rPr>
        <w:t>prequired</w:t>
      </w:r>
      <w:proofErr w:type="spellEnd"/>
      <w:r w:rsidRPr="000733FB">
        <w:rPr>
          <w:rFonts w:ascii="Arial" w:eastAsia="Times New Roman" w:hAnsi="Arial" w:cs="Arial"/>
          <w:color w:val="000000"/>
          <w:sz w:val="20"/>
          <w:szCs w:val="20"/>
        </w:rPr>
        <w:t xml:space="preserve"> is calculated after considering raw material.</w:t>
      </w:r>
    </w:p>
    <w:p w:rsidR="00EF120C" w:rsidRPr="000733FB" w:rsidRDefault="00EF120C" w:rsidP="00EF120C">
      <w:pPr>
        <w:shd w:val="clear" w:color="auto" w:fill="FFFFFF"/>
        <w:spacing w:before="137" w:after="137" w:line="360" w:lineRule="atLeast"/>
        <w:rPr>
          <w:rFonts w:ascii="Arial" w:eastAsia="Times New Roman" w:hAnsi="Arial" w:cs="Arial"/>
          <w:color w:val="000000"/>
          <w:sz w:val="20"/>
          <w:szCs w:val="20"/>
        </w:rPr>
      </w:pPr>
      <w:proofErr w:type="gramStart"/>
      <w:r w:rsidRPr="000733FB">
        <w:rPr>
          <w:rFonts w:ascii="Arial" w:eastAsia="Times New Roman" w:hAnsi="Arial" w:cs="Arial"/>
          <w:color w:val="000000"/>
          <w:sz w:val="20"/>
          <w:szCs w:val="20"/>
        </w:rPr>
        <w:t>3.</w:t>
      </w:r>
      <w:r w:rsidRPr="000733FB">
        <w:rPr>
          <w:rFonts w:ascii="Arial" w:eastAsia="Times New Roman" w:hAnsi="Arial" w:cs="Arial"/>
          <w:b/>
          <w:bCs/>
          <w:color w:val="000000"/>
          <w:sz w:val="20"/>
          <w:szCs w:val="20"/>
        </w:rPr>
        <w:t>Release</w:t>
      </w:r>
      <w:proofErr w:type="gramEnd"/>
      <w:r w:rsidRPr="000733FB">
        <w:rPr>
          <w:rFonts w:ascii="Arial" w:eastAsia="Times New Roman" w:hAnsi="Arial" w:cs="Arial"/>
          <w:b/>
          <w:bCs/>
          <w:color w:val="000000"/>
          <w:sz w:val="20"/>
          <w:szCs w:val="20"/>
        </w:rPr>
        <w:t xml:space="preserve"> of purchase requisitions</w:t>
      </w:r>
      <w:r w:rsidRPr="000733FB">
        <w:rPr>
          <w:rFonts w:ascii="Arial" w:eastAsia="Times New Roman" w:hAnsi="Arial" w:cs="Arial"/>
          <w:color w:val="000000"/>
          <w:sz w:val="20"/>
          <w:szCs w:val="20"/>
        </w:rPr>
        <w:t xml:space="preserve">- Based on calculation during </w:t>
      </w:r>
      <w:proofErr w:type="spellStart"/>
      <w:r w:rsidRPr="000733FB">
        <w:rPr>
          <w:rFonts w:ascii="Arial" w:eastAsia="Times New Roman" w:hAnsi="Arial" w:cs="Arial"/>
          <w:color w:val="000000"/>
          <w:sz w:val="20"/>
          <w:szCs w:val="20"/>
        </w:rPr>
        <w:t>MRP,purchase</w:t>
      </w:r>
      <w:proofErr w:type="spellEnd"/>
      <w:r w:rsidRPr="000733FB">
        <w:rPr>
          <w:rFonts w:ascii="Arial" w:eastAsia="Times New Roman" w:hAnsi="Arial" w:cs="Arial"/>
          <w:color w:val="000000"/>
          <w:sz w:val="20"/>
          <w:szCs w:val="20"/>
        </w:rPr>
        <w:t xml:space="preserve"> requisitions are released by the production planning department containing the details of part number, quantity to be procured and the dates at which the raw material is required in the factory.</w:t>
      </w:r>
    </w:p>
    <w:p w:rsidR="00EF120C" w:rsidRPr="000733FB" w:rsidRDefault="00EF120C" w:rsidP="00EF120C">
      <w:pPr>
        <w:shd w:val="clear" w:color="auto" w:fill="FFFFFF"/>
        <w:spacing w:before="137" w:after="240" w:line="360" w:lineRule="atLeast"/>
        <w:rPr>
          <w:rFonts w:ascii="Arial" w:eastAsia="Times New Roman" w:hAnsi="Arial" w:cs="Arial"/>
          <w:color w:val="000000"/>
          <w:sz w:val="20"/>
          <w:szCs w:val="20"/>
        </w:rPr>
      </w:pPr>
      <w:proofErr w:type="gramStart"/>
      <w:r w:rsidRPr="000733FB">
        <w:rPr>
          <w:rFonts w:ascii="Arial" w:eastAsia="Times New Roman" w:hAnsi="Arial" w:cs="Arial"/>
          <w:color w:val="000000"/>
          <w:sz w:val="20"/>
          <w:szCs w:val="20"/>
        </w:rPr>
        <w:t>4.</w:t>
      </w:r>
      <w:r w:rsidRPr="000733FB">
        <w:rPr>
          <w:rFonts w:ascii="Arial" w:eastAsia="Times New Roman" w:hAnsi="Arial" w:cs="Arial"/>
          <w:b/>
          <w:bCs/>
          <w:color w:val="000000"/>
          <w:sz w:val="20"/>
          <w:szCs w:val="20"/>
        </w:rPr>
        <w:t>Release</w:t>
      </w:r>
      <w:proofErr w:type="gramEnd"/>
      <w:r w:rsidRPr="000733FB">
        <w:rPr>
          <w:rFonts w:ascii="Arial" w:eastAsia="Times New Roman" w:hAnsi="Arial" w:cs="Arial"/>
          <w:b/>
          <w:bCs/>
          <w:color w:val="000000"/>
          <w:sz w:val="20"/>
          <w:szCs w:val="20"/>
        </w:rPr>
        <w:t xml:space="preserve"> of Purchase order on Vendors:</w:t>
      </w:r>
      <w:r w:rsidRPr="000733FB">
        <w:rPr>
          <w:rFonts w:ascii="Arial" w:eastAsia="Times New Roman" w:hAnsi="Arial" w:cs="Arial"/>
          <w:color w:val="000000"/>
          <w:sz w:val="20"/>
          <w:szCs w:val="20"/>
        </w:rPr>
        <w:t xml:space="preserve"> Based on the purchase requisitions released , </w:t>
      </w:r>
      <w:proofErr w:type="spellStart"/>
      <w:r w:rsidRPr="000733FB">
        <w:rPr>
          <w:rFonts w:ascii="Arial" w:eastAsia="Times New Roman" w:hAnsi="Arial" w:cs="Arial"/>
          <w:color w:val="000000"/>
          <w:sz w:val="20"/>
          <w:szCs w:val="20"/>
        </w:rPr>
        <w:t>Procuement</w:t>
      </w:r>
      <w:proofErr w:type="spellEnd"/>
      <w:r w:rsidRPr="000733FB">
        <w:rPr>
          <w:rFonts w:ascii="Arial" w:eastAsia="Times New Roman" w:hAnsi="Arial" w:cs="Arial"/>
          <w:color w:val="000000"/>
          <w:sz w:val="20"/>
          <w:szCs w:val="20"/>
        </w:rPr>
        <w:t xml:space="preserve"> department sends request for quotations to the vendor. The request for RFQ is </w:t>
      </w:r>
      <w:proofErr w:type="gramStart"/>
      <w:r w:rsidRPr="000733FB">
        <w:rPr>
          <w:rFonts w:ascii="Arial" w:eastAsia="Times New Roman" w:hAnsi="Arial" w:cs="Arial"/>
          <w:color w:val="000000"/>
          <w:sz w:val="20"/>
          <w:szCs w:val="20"/>
        </w:rPr>
        <w:t>compiled ,</w:t>
      </w:r>
      <w:proofErr w:type="gramEnd"/>
      <w:r w:rsidRPr="000733FB">
        <w:rPr>
          <w:rFonts w:ascii="Arial" w:eastAsia="Times New Roman" w:hAnsi="Arial" w:cs="Arial"/>
          <w:color w:val="000000"/>
          <w:sz w:val="20"/>
          <w:szCs w:val="20"/>
        </w:rPr>
        <w:t xml:space="preserve"> negotiated with vendor are done and best offers are </w:t>
      </w:r>
      <w:proofErr w:type="spellStart"/>
      <w:r w:rsidRPr="000733FB">
        <w:rPr>
          <w:rFonts w:ascii="Arial" w:eastAsia="Times New Roman" w:hAnsi="Arial" w:cs="Arial"/>
          <w:color w:val="000000"/>
          <w:sz w:val="20"/>
          <w:szCs w:val="20"/>
        </w:rPr>
        <w:t>idetified</w:t>
      </w:r>
      <w:proofErr w:type="spellEnd"/>
      <w:r w:rsidRPr="000733FB">
        <w:rPr>
          <w:rFonts w:ascii="Arial" w:eastAsia="Times New Roman" w:hAnsi="Arial" w:cs="Arial"/>
          <w:color w:val="000000"/>
          <w:sz w:val="20"/>
          <w:szCs w:val="20"/>
        </w:rPr>
        <w:t>.   </w:t>
      </w:r>
      <w:r w:rsidRPr="000733FB">
        <w:rPr>
          <w:rFonts w:ascii="Arial" w:eastAsia="Times New Roman" w:hAnsi="Arial" w:cs="Arial"/>
          <w:color w:val="000000"/>
          <w:sz w:val="20"/>
          <w:szCs w:val="20"/>
        </w:rPr>
        <w:br/>
      </w:r>
      <w:r w:rsidRPr="000733FB">
        <w:rPr>
          <w:rFonts w:ascii="Arial" w:eastAsia="Times New Roman" w:hAnsi="Arial" w:cs="Arial"/>
          <w:color w:val="000000"/>
          <w:sz w:val="20"/>
          <w:szCs w:val="20"/>
        </w:rPr>
        <w:br/>
      </w:r>
      <w:proofErr w:type="gramStart"/>
      <w:r w:rsidRPr="000733FB">
        <w:rPr>
          <w:rFonts w:ascii="Arial" w:eastAsia="Times New Roman" w:hAnsi="Arial" w:cs="Arial"/>
          <w:color w:val="000000"/>
          <w:sz w:val="20"/>
          <w:szCs w:val="20"/>
        </w:rPr>
        <w:t>5.</w:t>
      </w:r>
      <w:r w:rsidRPr="000733FB">
        <w:rPr>
          <w:rFonts w:ascii="Arial" w:eastAsia="Times New Roman" w:hAnsi="Arial" w:cs="Arial"/>
          <w:b/>
          <w:bCs/>
          <w:color w:val="000000"/>
          <w:sz w:val="20"/>
          <w:szCs w:val="20"/>
        </w:rPr>
        <w:t>Raw</w:t>
      </w:r>
      <w:proofErr w:type="gramEnd"/>
      <w:r w:rsidRPr="000733FB">
        <w:rPr>
          <w:rFonts w:ascii="Arial" w:eastAsia="Times New Roman" w:hAnsi="Arial" w:cs="Arial"/>
          <w:b/>
          <w:bCs/>
          <w:color w:val="000000"/>
          <w:sz w:val="20"/>
          <w:szCs w:val="20"/>
        </w:rPr>
        <w:t xml:space="preserve"> material received in factory</w:t>
      </w:r>
      <w:r w:rsidRPr="000733FB">
        <w:rPr>
          <w:rFonts w:ascii="Arial" w:eastAsia="Times New Roman" w:hAnsi="Arial" w:cs="Arial"/>
          <w:color w:val="000000"/>
          <w:sz w:val="20"/>
          <w:szCs w:val="20"/>
        </w:rPr>
        <w:t xml:space="preserve">: It is at this point where the raw material is inspected for quality and observed whether it is meeting the desired specification. </w:t>
      </w:r>
      <w:proofErr w:type="gramStart"/>
      <w:r w:rsidRPr="000733FB">
        <w:rPr>
          <w:rFonts w:ascii="Arial" w:eastAsia="Times New Roman" w:hAnsi="Arial" w:cs="Arial"/>
          <w:color w:val="000000"/>
          <w:sz w:val="20"/>
          <w:szCs w:val="20"/>
        </w:rPr>
        <w:t>if</w:t>
      </w:r>
      <w:proofErr w:type="gramEnd"/>
      <w:r w:rsidRPr="000733FB">
        <w:rPr>
          <w:rFonts w:ascii="Arial" w:eastAsia="Times New Roman" w:hAnsi="Arial" w:cs="Arial"/>
          <w:color w:val="000000"/>
          <w:sz w:val="20"/>
          <w:szCs w:val="20"/>
        </w:rPr>
        <w:t xml:space="preserve"> this process is not followed strictly, then inferior quality raw material will get in factory which will hamper the quality of finished product.</w:t>
      </w:r>
      <w:r w:rsidRPr="000733FB">
        <w:rPr>
          <w:rFonts w:ascii="Arial" w:eastAsia="Times New Roman" w:hAnsi="Arial" w:cs="Arial"/>
          <w:color w:val="000000"/>
          <w:sz w:val="20"/>
          <w:szCs w:val="20"/>
        </w:rPr>
        <w:br/>
        <w:t xml:space="preserve">Also a unique storage space is assigned to the raw material, which enables easy identification and </w:t>
      </w:r>
      <w:proofErr w:type="spellStart"/>
      <w:r w:rsidRPr="000733FB">
        <w:rPr>
          <w:rFonts w:ascii="Arial" w:eastAsia="Times New Roman" w:hAnsi="Arial" w:cs="Arial"/>
          <w:color w:val="000000"/>
          <w:sz w:val="20"/>
          <w:szCs w:val="20"/>
        </w:rPr>
        <w:t>retreval</w:t>
      </w:r>
      <w:proofErr w:type="spellEnd"/>
      <w:r w:rsidRPr="000733FB">
        <w:rPr>
          <w:rFonts w:ascii="Arial" w:eastAsia="Times New Roman" w:hAnsi="Arial" w:cs="Arial"/>
          <w:color w:val="000000"/>
          <w:sz w:val="20"/>
          <w:szCs w:val="20"/>
        </w:rPr>
        <w:t xml:space="preserve"> of the raw material.</w:t>
      </w:r>
      <w:r w:rsidRPr="000733FB">
        <w:rPr>
          <w:rFonts w:ascii="Arial" w:eastAsia="Times New Roman" w:hAnsi="Arial" w:cs="Arial"/>
          <w:color w:val="000000"/>
          <w:sz w:val="20"/>
          <w:szCs w:val="20"/>
        </w:rPr>
        <w:br/>
      </w:r>
      <w:r w:rsidRPr="000733FB">
        <w:rPr>
          <w:rFonts w:ascii="Arial" w:eastAsia="Times New Roman" w:hAnsi="Arial" w:cs="Arial"/>
          <w:color w:val="000000"/>
          <w:sz w:val="20"/>
          <w:szCs w:val="20"/>
        </w:rPr>
        <w:br/>
        <w:t xml:space="preserve">6. </w:t>
      </w:r>
      <w:r w:rsidRPr="000733FB">
        <w:rPr>
          <w:rFonts w:ascii="Arial" w:eastAsia="Times New Roman" w:hAnsi="Arial" w:cs="Arial"/>
          <w:b/>
          <w:bCs/>
          <w:color w:val="000000"/>
          <w:sz w:val="20"/>
          <w:szCs w:val="20"/>
        </w:rPr>
        <w:t>Manufacturing:</w:t>
      </w:r>
      <w:r w:rsidRPr="000733FB">
        <w:rPr>
          <w:rFonts w:ascii="Arial" w:eastAsia="Times New Roman" w:hAnsi="Arial" w:cs="Arial"/>
          <w:color w:val="000000"/>
          <w:sz w:val="20"/>
          <w:szCs w:val="20"/>
        </w:rPr>
        <w:t xml:space="preserve"> Important thing is to manufacture the product as per the specification but also important is to manufacture the product at the time when it is required. Hence manufacturing needs a close coordination with the production planning department to make sure that the product manufacturing dates meets the date as per the production plan.</w:t>
      </w:r>
      <w:r w:rsidRPr="000733FB">
        <w:rPr>
          <w:rFonts w:ascii="Arial" w:eastAsia="Times New Roman" w:hAnsi="Arial" w:cs="Arial"/>
          <w:color w:val="000000"/>
          <w:sz w:val="20"/>
          <w:szCs w:val="20"/>
        </w:rPr>
        <w:br/>
      </w:r>
      <w:r w:rsidRPr="000733FB">
        <w:rPr>
          <w:rFonts w:ascii="Arial" w:eastAsia="Times New Roman" w:hAnsi="Arial" w:cs="Arial"/>
          <w:color w:val="000000"/>
          <w:sz w:val="20"/>
          <w:szCs w:val="20"/>
        </w:rPr>
        <w:br/>
        <w:t xml:space="preserve">7. Dispatch: After the goods are been manufactured, they are </w:t>
      </w:r>
      <w:proofErr w:type="spellStart"/>
      <w:r w:rsidRPr="000733FB">
        <w:rPr>
          <w:rFonts w:ascii="Arial" w:eastAsia="Times New Roman" w:hAnsi="Arial" w:cs="Arial"/>
          <w:color w:val="000000"/>
          <w:sz w:val="20"/>
          <w:szCs w:val="20"/>
        </w:rPr>
        <w:t>inpected</w:t>
      </w:r>
      <w:proofErr w:type="spellEnd"/>
      <w:r w:rsidRPr="000733FB">
        <w:rPr>
          <w:rFonts w:ascii="Arial" w:eastAsia="Times New Roman" w:hAnsi="Arial" w:cs="Arial"/>
          <w:color w:val="000000"/>
          <w:sz w:val="20"/>
          <w:szCs w:val="20"/>
        </w:rPr>
        <w:t xml:space="preserve"> and dispatched, </w:t>
      </w:r>
      <w:proofErr w:type="gramStart"/>
      <w:r w:rsidRPr="000733FB">
        <w:rPr>
          <w:rFonts w:ascii="Arial" w:eastAsia="Times New Roman" w:hAnsi="Arial" w:cs="Arial"/>
          <w:color w:val="000000"/>
          <w:sz w:val="20"/>
          <w:szCs w:val="20"/>
        </w:rPr>
        <w:t>During</w:t>
      </w:r>
      <w:proofErr w:type="gramEnd"/>
      <w:r w:rsidRPr="000733FB">
        <w:rPr>
          <w:rFonts w:ascii="Arial" w:eastAsia="Times New Roman" w:hAnsi="Arial" w:cs="Arial"/>
          <w:color w:val="000000"/>
          <w:sz w:val="20"/>
          <w:szCs w:val="20"/>
        </w:rPr>
        <w:t xml:space="preserve"> dispatch it should be ensured that </w:t>
      </w:r>
      <w:proofErr w:type="spellStart"/>
      <w:r w:rsidRPr="000733FB">
        <w:rPr>
          <w:rFonts w:ascii="Arial" w:eastAsia="Times New Roman" w:hAnsi="Arial" w:cs="Arial"/>
          <w:color w:val="000000"/>
          <w:sz w:val="20"/>
          <w:szCs w:val="20"/>
        </w:rPr>
        <w:t>invoising</w:t>
      </w:r>
      <w:proofErr w:type="spellEnd"/>
      <w:r w:rsidRPr="000733FB">
        <w:rPr>
          <w:rFonts w:ascii="Arial" w:eastAsia="Times New Roman" w:hAnsi="Arial" w:cs="Arial"/>
          <w:color w:val="000000"/>
          <w:sz w:val="20"/>
          <w:szCs w:val="20"/>
        </w:rPr>
        <w:t xml:space="preserve"> of the finished product is happening as per the taxes and duties as agreed with customers. Also it is ensured that all relevant documents are placed accordingly.</w:t>
      </w:r>
    </w:p>
    <w:p w:rsidR="00EF120C" w:rsidRPr="000733FB" w:rsidRDefault="00B036B2">
      <w:pPr>
        <w:rPr>
          <w:rFonts w:ascii="Arial" w:hAnsi="Arial" w:cs="Arial"/>
          <w:sz w:val="20"/>
          <w:szCs w:val="20"/>
        </w:rPr>
      </w:pPr>
      <w:r w:rsidRPr="000733FB">
        <w:rPr>
          <w:rFonts w:ascii="Arial" w:hAnsi="Arial" w:cs="Arial"/>
          <w:sz w:val="20"/>
          <w:szCs w:val="20"/>
        </w:rPr>
        <w:t>\\</w:t>
      </w:r>
    </w:p>
    <w:p w:rsidR="00B036B2" w:rsidRPr="000733FB" w:rsidRDefault="00B036B2">
      <w:pPr>
        <w:rPr>
          <w:rFonts w:ascii="Arial" w:hAnsi="Arial" w:cs="Arial"/>
          <w:sz w:val="20"/>
          <w:szCs w:val="20"/>
        </w:rPr>
      </w:pPr>
    </w:p>
    <w:p w:rsidR="00B036B2" w:rsidRPr="000733FB" w:rsidRDefault="00B036B2" w:rsidP="00B036B2">
      <w:pPr>
        <w:spacing w:before="100" w:beforeAutospacing="1" w:after="100" w:afterAutospacing="1" w:line="240" w:lineRule="auto"/>
        <w:rPr>
          <w:rFonts w:ascii="Arial" w:eastAsia="Times New Roman" w:hAnsi="Arial" w:cs="Arial"/>
          <w:sz w:val="20"/>
          <w:szCs w:val="20"/>
        </w:rPr>
      </w:pPr>
    </w:p>
    <w:p w:rsidR="00B95A52" w:rsidRPr="000733FB" w:rsidRDefault="00B95A52" w:rsidP="00B95A52">
      <w:pPr>
        <w:autoSpaceDE w:val="0"/>
        <w:autoSpaceDN w:val="0"/>
        <w:adjustRightInd w:val="0"/>
        <w:spacing w:after="0" w:line="240" w:lineRule="auto"/>
        <w:rPr>
          <w:rFonts w:ascii="Arial" w:hAnsi="Arial" w:cs="Arial"/>
          <w:b/>
          <w:bCs/>
          <w:color w:val="0066FF"/>
          <w:sz w:val="20"/>
          <w:szCs w:val="20"/>
        </w:rPr>
      </w:pPr>
      <w:r w:rsidRPr="000733FB">
        <w:rPr>
          <w:rFonts w:ascii="Arial" w:hAnsi="Arial" w:cs="Arial"/>
          <w:b/>
          <w:bCs/>
          <w:color w:val="0066FF"/>
          <w:sz w:val="20"/>
          <w:szCs w:val="20"/>
        </w:rPr>
        <w:t xml:space="preserve">Supply chain management  </w:t>
      </w:r>
    </w:p>
    <w:p w:rsidR="00B95A52" w:rsidRPr="000733FB" w:rsidRDefault="00B95A52" w:rsidP="00B95A52">
      <w:pPr>
        <w:autoSpaceDE w:val="0"/>
        <w:autoSpaceDN w:val="0"/>
        <w:adjustRightInd w:val="0"/>
        <w:spacing w:after="0" w:line="240" w:lineRule="auto"/>
        <w:rPr>
          <w:rFonts w:ascii="Arial" w:hAnsi="Arial" w:cs="Arial"/>
          <w:b/>
          <w:bCs/>
          <w:color w:val="0066FF"/>
          <w:sz w:val="20"/>
          <w:szCs w:val="20"/>
        </w:rPr>
      </w:pPr>
    </w:p>
    <w:p w:rsidR="00B95A52" w:rsidRPr="000733FB" w:rsidRDefault="00B95A52" w:rsidP="00B95A52">
      <w:pPr>
        <w:autoSpaceDE w:val="0"/>
        <w:autoSpaceDN w:val="0"/>
        <w:adjustRightInd w:val="0"/>
        <w:spacing w:after="0" w:line="240" w:lineRule="auto"/>
        <w:rPr>
          <w:rFonts w:ascii="Arial" w:hAnsi="Arial" w:cs="Arial"/>
          <w:bCs/>
          <w:color w:val="0066FF"/>
          <w:sz w:val="20"/>
          <w:szCs w:val="20"/>
        </w:rPr>
      </w:pPr>
      <w:r w:rsidRPr="000733FB">
        <w:rPr>
          <w:rFonts w:ascii="Arial" w:hAnsi="Arial" w:cs="Arial"/>
          <w:bCs/>
          <w:color w:val="0066FF"/>
          <w:sz w:val="20"/>
          <w:szCs w:val="20"/>
        </w:rPr>
        <w:t>Process:</w:t>
      </w:r>
    </w:p>
    <w:p w:rsidR="00212E32" w:rsidRPr="000733FB" w:rsidRDefault="00212E32" w:rsidP="00B95A52">
      <w:pPr>
        <w:autoSpaceDE w:val="0"/>
        <w:autoSpaceDN w:val="0"/>
        <w:adjustRightInd w:val="0"/>
        <w:spacing w:after="0" w:line="240" w:lineRule="auto"/>
        <w:rPr>
          <w:rFonts w:ascii="Arial" w:hAnsi="Arial" w:cs="Arial"/>
          <w:bCs/>
          <w:color w:val="0066FF"/>
          <w:sz w:val="20"/>
          <w:szCs w:val="20"/>
        </w:rPr>
      </w:pPr>
    </w:p>
    <w:p w:rsidR="00B95A52" w:rsidRPr="000733FB" w:rsidRDefault="00B95A52" w:rsidP="00B95A52">
      <w:pPr>
        <w:autoSpaceDE w:val="0"/>
        <w:autoSpaceDN w:val="0"/>
        <w:adjustRightInd w:val="0"/>
        <w:spacing w:after="0" w:line="240" w:lineRule="auto"/>
        <w:rPr>
          <w:rFonts w:ascii="Arial" w:hAnsi="Arial" w:cs="Arial"/>
          <w:b/>
          <w:bCs/>
          <w:color w:val="0066FF"/>
          <w:sz w:val="20"/>
          <w:szCs w:val="20"/>
        </w:rPr>
      </w:pPr>
      <w:proofErr w:type="gramStart"/>
      <w:r w:rsidRPr="000733FB">
        <w:rPr>
          <w:rFonts w:ascii="Arial" w:hAnsi="Arial" w:cs="Arial"/>
          <w:bCs/>
          <w:color w:val="0066FF"/>
          <w:sz w:val="20"/>
          <w:szCs w:val="20"/>
        </w:rPr>
        <w:t>1</w:t>
      </w:r>
      <w:r w:rsidRPr="000733FB">
        <w:rPr>
          <w:rFonts w:ascii="Arial" w:hAnsi="Arial" w:cs="Arial"/>
          <w:b/>
          <w:bCs/>
          <w:color w:val="0066FF"/>
          <w:sz w:val="20"/>
          <w:szCs w:val="20"/>
        </w:rPr>
        <w:t>.Customer</w:t>
      </w:r>
      <w:proofErr w:type="gramEnd"/>
      <w:r w:rsidRPr="000733FB">
        <w:rPr>
          <w:rFonts w:ascii="Arial" w:hAnsi="Arial" w:cs="Arial"/>
          <w:b/>
          <w:bCs/>
          <w:color w:val="0066FF"/>
          <w:sz w:val="20"/>
          <w:szCs w:val="20"/>
        </w:rPr>
        <w:t xml:space="preserve"> relation management</w:t>
      </w:r>
    </w:p>
    <w:p w:rsidR="00AC1C41" w:rsidRPr="000733FB" w:rsidRDefault="00AC1C41" w:rsidP="00B95A52">
      <w:pPr>
        <w:autoSpaceDE w:val="0"/>
        <w:autoSpaceDN w:val="0"/>
        <w:adjustRightInd w:val="0"/>
        <w:spacing w:after="0" w:line="240" w:lineRule="auto"/>
        <w:rPr>
          <w:rFonts w:ascii="Arial" w:hAnsi="Arial" w:cs="Arial"/>
          <w:bCs/>
          <w:color w:val="0066FF"/>
          <w:sz w:val="20"/>
          <w:szCs w:val="20"/>
        </w:rPr>
      </w:pPr>
    </w:p>
    <w:p w:rsidR="00B95A52" w:rsidRPr="000733FB" w:rsidRDefault="00B95A52" w:rsidP="00B95A52">
      <w:pPr>
        <w:autoSpaceDE w:val="0"/>
        <w:autoSpaceDN w:val="0"/>
        <w:adjustRightInd w:val="0"/>
        <w:spacing w:after="0" w:line="240" w:lineRule="auto"/>
        <w:rPr>
          <w:rFonts w:ascii="Arial" w:hAnsi="Arial" w:cs="Arial"/>
          <w:bCs/>
          <w:color w:val="0066FF"/>
          <w:sz w:val="20"/>
          <w:szCs w:val="20"/>
        </w:rPr>
      </w:pPr>
      <w:r w:rsidRPr="000733FB">
        <w:rPr>
          <w:rFonts w:ascii="Arial" w:hAnsi="Arial" w:cs="Arial"/>
          <w:bCs/>
          <w:color w:val="0066FF"/>
          <w:sz w:val="20"/>
          <w:szCs w:val="20"/>
        </w:rPr>
        <w:t>Customer relation management provides the structure for how the relationships with customers will be</w:t>
      </w:r>
      <w:r w:rsidR="00AC1C41" w:rsidRPr="000733FB">
        <w:rPr>
          <w:rFonts w:ascii="Arial" w:hAnsi="Arial" w:cs="Arial"/>
          <w:bCs/>
          <w:color w:val="0066FF"/>
          <w:sz w:val="20"/>
          <w:szCs w:val="20"/>
        </w:rPr>
        <w:t xml:space="preserve"> developed and maintained, Management identifies key customers and customer groups </w:t>
      </w:r>
      <w:r w:rsidR="006236C4" w:rsidRPr="000733FB">
        <w:rPr>
          <w:rFonts w:ascii="Arial" w:hAnsi="Arial" w:cs="Arial"/>
          <w:bCs/>
          <w:color w:val="0066FF"/>
          <w:sz w:val="20"/>
          <w:szCs w:val="20"/>
        </w:rPr>
        <w:t xml:space="preserve">to be targeted as a part of firm’s business mission. These decisions are made by the leadership team of the enterprise and the owner of the </w:t>
      </w:r>
      <w:proofErr w:type="gramStart"/>
      <w:r w:rsidR="006236C4" w:rsidRPr="000733FB">
        <w:rPr>
          <w:rFonts w:ascii="Arial" w:hAnsi="Arial" w:cs="Arial"/>
          <w:bCs/>
          <w:color w:val="0066FF"/>
          <w:sz w:val="20"/>
          <w:szCs w:val="20"/>
        </w:rPr>
        <w:t>strategic  process</w:t>
      </w:r>
      <w:proofErr w:type="gramEnd"/>
      <w:r w:rsidR="006236C4" w:rsidRPr="000733FB">
        <w:rPr>
          <w:rFonts w:ascii="Arial" w:hAnsi="Arial" w:cs="Arial"/>
          <w:bCs/>
          <w:color w:val="0066FF"/>
          <w:sz w:val="20"/>
          <w:szCs w:val="20"/>
        </w:rPr>
        <w:t xml:space="preserve"> in the CEO.  The goal is to segment customers based on their value over time and increase customer loyalty of largest customers by providing customized products and services.  Cross functional customer teams tailor product and service agreements to meet the needs of key accounts and for </w:t>
      </w:r>
      <w:proofErr w:type="gramStart"/>
      <w:r w:rsidR="006236C4" w:rsidRPr="000733FB">
        <w:rPr>
          <w:rFonts w:ascii="Arial" w:hAnsi="Arial" w:cs="Arial"/>
          <w:bCs/>
          <w:color w:val="0066FF"/>
          <w:sz w:val="20"/>
          <w:szCs w:val="20"/>
        </w:rPr>
        <w:t>segments  of</w:t>
      </w:r>
      <w:proofErr w:type="gramEnd"/>
      <w:r w:rsidR="006236C4" w:rsidRPr="000733FB">
        <w:rPr>
          <w:rFonts w:ascii="Arial" w:hAnsi="Arial" w:cs="Arial"/>
          <w:bCs/>
          <w:color w:val="0066FF"/>
          <w:sz w:val="20"/>
          <w:szCs w:val="20"/>
        </w:rPr>
        <w:t xml:space="preserve"> other </w:t>
      </w:r>
      <w:proofErr w:type="spellStart"/>
      <w:r w:rsidR="006236C4" w:rsidRPr="000733FB">
        <w:rPr>
          <w:rFonts w:ascii="Arial" w:hAnsi="Arial" w:cs="Arial"/>
          <w:bCs/>
          <w:color w:val="0066FF"/>
          <w:sz w:val="20"/>
          <w:szCs w:val="20"/>
        </w:rPr>
        <w:t>customers.The</w:t>
      </w:r>
      <w:proofErr w:type="spellEnd"/>
      <w:r w:rsidR="006236C4" w:rsidRPr="000733FB">
        <w:rPr>
          <w:rFonts w:ascii="Arial" w:hAnsi="Arial" w:cs="Arial"/>
          <w:bCs/>
          <w:color w:val="0066FF"/>
          <w:sz w:val="20"/>
          <w:szCs w:val="20"/>
        </w:rPr>
        <w:t xml:space="preserve"> PSAs specify level of performance.  The teams work with key customers to improve processes and reduce demand </w:t>
      </w:r>
      <w:proofErr w:type="gramStart"/>
      <w:r w:rsidR="006236C4" w:rsidRPr="000733FB">
        <w:rPr>
          <w:rFonts w:ascii="Arial" w:hAnsi="Arial" w:cs="Arial"/>
          <w:bCs/>
          <w:color w:val="0066FF"/>
          <w:sz w:val="20"/>
          <w:szCs w:val="20"/>
        </w:rPr>
        <w:t>variability  and</w:t>
      </w:r>
      <w:proofErr w:type="gramEnd"/>
      <w:r w:rsidR="006236C4" w:rsidRPr="000733FB">
        <w:rPr>
          <w:rFonts w:ascii="Arial" w:hAnsi="Arial" w:cs="Arial"/>
          <w:bCs/>
          <w:color w:val="0066FF"/>
          <w:sz w:val="20"/>
          <w:szCs w:val="20"/>
        </w:rPr>
        <w:t xml:space="preserve"> non value added activities. Performance reports </w:t>
      </w:r>
      <w:proofErr w:type="gramStart"/>
      <w:r w:rsidR="006236C4" w:rsidRPr="000733FB">
        <w:rPr>
          <w:rFonts w:ascii="Arial" w:hAnsi="Arial" w:cs="Arial"/>
          <w:bCs/>
          <w:color w:val="0066FF"/>
          <w:sz w:val="20"/>
          <w:szCs w:val="20"/>
        </w:rPr>
        <w:t>are  designed</w:t>
      </w:r>
      <w:proofErr w:type="gramEnd"/>
      <w:r w:rsidR="006236C4" w:rsidRPr="000733FB">
        <w:rPr>
          <w:rFonts w:ascii="Arial" w:hAnsi="Arial" w:cs="Arial"/>
          <w:bCs/>
          <w:color w:val="0066FF"/>
          <w:sz w:val="20"/>
          <w:szCs w:val="20"/>
        </w:rPr>
        <w:t xml:space="preserve"> to measure the profitability of individual customers as well as the firm’s impact on  the financial performance of the customer.</w:t>
      </w:r>
    </w:p>
    <w:p w:rsidR="006236C4" w:rsidRPr="000733FB" w:rsidRDefault="006236C4" w:rsidP="00B95A52">
      <w:pPr>
        <w:autoSpaceDE w:val="0"/>
        <w:autoSpaceDN w:val="0"/>
        <w:adjustRightInd w:val="0"/>
        <w:spacing w:after="0" w:line="240" w:lineRule="auto"/>
        <w:rPr>
          <w:rFonts w:ascii="Arial" w:hAnsi="Arial" w:cs="Arial"/>
          <w:b/>
          <w:bCs/>
          <w:color w:val="0066FF"/>
          <w:sz w:val="20"/>
          <w:szCs w:val="20"/>
        </w:rPr>
      </w:pPr>
    </w:p>
    <w:p w:rsidR="007A343A" w:rsidRPr="000733FB" w:rsidRDefault="007A343A" w:rsidP="00B95A52">
      <w:pPr>
        <w:autoSpaceDE w:val="0"/>
        <w:autoSpaceDN w:val="0"/>
        <w:adjustRightInd w:val="0"/>
        <w:spacing w:after="0" w:line="240" w:lineRule="auto"/>
        <w:rPr>
          <w:rFonts w:ascii="Arial" w:hAnsi="Arial" w:cs="Arial"/>
          <w:b/>
          <w:bCs/>
          <w:color w:val="0066FF"/>
          <w:sz w:val="20"/>
          <w:szCs w:val="20"/>
        </w:rPr>
      </w:pPr>
      <w:r w:rsidRPr="000733FB">
        <w:rPr>
          <w:rFonts w:ascii="Arial" w:hAnsi="Arial" w:cs="Arial"/>
          <w:b/>
          <w:bCs/>
          <w:color w:val="0066FF"/>
          <w:sz w:val="20"/>
          <w:szCs w:val="20"/>
        </w:rPr>
        <w:t xml:space="preserve">2.  </w:t>
      </w:r>
      <w:proofErr w:type="gramStart"/>
      <w:r w:rsidR="00A56758" w:rsidRPr="000733FB">
        <w:rPr>
          <w:rFonts w:ascii="Arial" w:hAnsi="Arial" w:cs="Arial"/>
          <w:b/>
          <w:bCs/>
          <w:color w:val="0066FF"/>
          <w:sz w:val="20"/>
          <w:szCs w:val="20"/>
        </w:rPr>
        <w:t xml:space="preserve">Supplier  </w:t>
      </w:r>
      <w:proofErr w:type="spellStart"/>
      <w:r w:rsidRPr="000733FB">
        <w:rPr>
          <w:rFonts w:ascii="Arial" w:hAnsi="Arial" w:cs="Arial"/>
          <w:b/>
          <w:bCs/>
          <w:color w:val="0066FF"/>
          <w:sz w:val="20"/>
          <w:szCs w:val="20"/>
        </w:rPr>
        <w:t>Relation</w:t>
      </w:r>
      <w:proofErr w:type="gramEnd"/>
      <w:r w:rsidRPr="000733FB">
        <w:rPr>
          <w:rFonts w:ascii="Arial" w:hAnsi="Arial" w:cs="Arial"/>
          <w:b/>
          <w:bCs/>
          <w:color w:val="0066FF"/>
          <w:sz w:val="20"/>
          <w:szCs w:val="20"/>
        </w:rPr>
        <w:t xml:space="preserve"> ship</w:t>
      </w:r>
      <w:proofErr w:type="spellEnd"/>
      <w:r w:rsidRPr="000733FB">
        <w:rPr>
          <w:rFonts w:ascii="Arial" w:hAnsi="Arial" w:cs="Arial"/>
          <w:b/>
          <w:bCs/>
          <w:color w:val="0066FF"/>
          <w:sz w:val="20"/>
          <w:szCs w:val="20"/>
        </w:rPr>
        <w:t xml:space="preserve"> management</w:t>
      </w:r>
    </w:p>
    <w:p w:rsidR="007A343A" w:rsidRPr="000733FB" w:rsidRDefault="007A343A" w:rsidP="00B95A52">
      <w:pPr>
        <w:autoSpaceDE w:val="0"/>
        <w:autoSpaceDN w:val="0"/>
        <w:adjustRightInd w:val="0"/>
        <w:spacing w:after="0" w:line="240" w:lineRule="auto"/>
        <w:rPr>
          <w:rFonts w:ascii="Arial" w:hAnsi="Arial" w:cs="Arial"/>
          <w:bCs/>
          <w:color w:val="0066FF"/>
          <w:sz w:val="20"/>
          <w:szCs w:val="20"/>
        </w:rPr>
      </w:pPr>
    </w:p>
    <w:p w:rsidR="00D57FDB" w:rsidRPr="000733FB" w:rsidRDefault="00D57FDB" w:rsidP="00B95A52">
      <w:pPr>
        <w:autoSpaceDE w:val="0"/>
        <w:autoSpaceDN w:val="0"/>
        <w:adjustRightInd w:val="0"/>
        <w:spacing w:after="0" w:line="240" w:lineRule="auto"/>
        <w:rPr>
          <w:rFonts w:ascii="Arial" w:hAnsi="Arial" w:cs="Arial"/>
          <w:bCs/>
          <w:color w:val="0066FF"/>
          <w:sz w:val="20"/>
          <w:szCs w:val="20"/>
        </w:rPr>
      </w:pPr>
      <w:r w:rsidRPr="000733FB">
        <w:rPr>
          <w:rFonts w:ascii="Arial" w:hAnsi="Arial" w:cs="Arial"/>
          <w:bCs/>
          <w:color w:val="0066FF"/>
          <w:sz w:val="20"/>
          <w:szCs w:val="20"/>
        </w:rPr>
        <w:t xml:space="preserve">The supplier relationship management process provides the structure for how relationships with suppliers will be developed and maintained.  As the name suggests, this is a mirror image of customer relationship management.  Just as a company needs to develop relationships with its customers, it also needs to foster relationships with its suppliers.  Close relationships are developed with a small subset of suppliers based on the value that they </w:t>
      </w:r>
      <w:proofErr w:type="gramStart"/>
      <w:r w:rsidRPr="000733FB">
        <w:rPr>
          <w:rFonts w:ascii="Arial" w:hAnsi="Arial" w:cs="Arial"/>
          <w:bCs/>
          <w:color w:val="0066FF"/>
          <w:sz w:val="20"/>
          <w:szCs w:val="20"/>
        </w:rPr>
        <w:t>provide  to</w:t>
      </w:r>
      <w:proofErr w:type="gramEnd"/>
      <w:r w:rsidRPr="000733FB">
        <w:rPr>
          <w:rFonts w:ascii="Arial" w:hAnsi="Arial" w:cs="Arial"/>
          <w:bCs/>
          <w:color w:val="0066FF"/>
          <w:sz w:val="20"/>
          <w:szCs w:val="20"/>
        </w:rPr>
        <w:t xml:space="preserve"> the organization over time, </w:t>
      </w:r>
      <w:r w:rsidR="009C2534" w:rsidRPr="000733FB">
        <w:rPr>
          <w:rFonts w:ascii="Arial" w:hAnsi="Arial" w:cs="Arial"/>
          <w:bCs/>
          <w:color w:val="0066FF"/>
          <w:sz w:val="20"/>
          <w:szCs w:val="20"/>
        </w:rPr>
        <w:t xml:space="preserve"> and more </w:t>
      </w:r>
      <w:r w:rsidR="00083933" w:rsidRPr="000733FB">
        <w:rPr>
          <w:rFonts w:ascii="Arial" w:hAnsi="Arial" w:cs="Arial"/>
          <w:bCs/>
          <w:color w:val="0066FF"/>
          <w:sz w:val="20"/>
          <w:szCs w:val="20"/>
        </w:rPr>
        <w:t xml:space="preserve">traditional relationships are maintained with the others.  Supplier teams negotiate PSAs with each key supplier that defines the terms of the relationship.  For each segment of less critical suppliers, a standard PSA is provided and it is not negotiable.  Supplier relationship </w:t>
      </w:r>
      <w:proofErr w:type="gramStart"/>
      <w:r w:rsidR="00083933" w:rsidRPr="000733FB">
        <w:rPr>
          <w:rFonts w:ascii="Arial" w:hAnsi="Arial" w:cs="Arial"/>
          <w:bCs/>
          <w:color w:val="0066FF"/>
          <w:sz w:val="20"/>
          <w:szCs w:val="20"/>
        </w:rPr>
        <w:t>management  is</w:t>
      </w:r>
      <w:proofErr w:type="gramEnd"/>
      <w:r w:rsidR="00083933" w:rsidRPr="000733FB">
        <w:rPr>
          <w:rFonts w:ascii="Arial" w:hAnsi="Arial" w:cs="Arial"/>
          <w:bCs/>
          <w:color w:val="0066FF"/>
          <w:sz w:val="20"/>
          <w:szCs w:val="20"/>
        </w:rPr>
        <w:t xml:space="preserve"> about defining and managing these PSAs. Partnerships are developed </w:t>
      </w:r>
      <w:r w:rsidR="0026115E" w:rsidRPr="000733FB">
        <w:rPr>
          <w:rFonts w:ascii="Arial" w:hAnsi="Arial" w:cs="Arial"/>
          <w:bCs/>
          <w:color w:val="0066FF"/>
          <w:sz w:val="20"/>
          <w:szCs w:val="20"/>
        </w:rPr>
        <w:t>with a small core group of suppliers.  The desired outcome is a win-win relationship where both parties benefit.</w:t>
      </w:r>
    </w:p>
    <w:p w:rsidR="00C835FF" w:rsidRPr="000733FB" w:rsidRDefault="00C835FF" w:rsidP="00B95A52">
      <w:pPr>
        <w:autoSpaceDE w:val="0"/>
        <w:autoSpaceDN w:val="0"/>
        <w:adjustRightInd w:val="0"/>
        <w:spacing w:after="0" w:line="240" w:lineRule="auto"/>
        <w:rPr>
          <w:rFonts w:ascii="Arial" w:hAnsi="Arial" w:cs="Arial"/>
          <w:bCs/>
          <w:color w:val="0066FF"/>
          <w:sz w:val="20"/>
          <w:szCs w:val="20"/>
        </w:rPr>
      </w:pPr>
    </w:p>
    <w:p w:rsidR="00C835FF" w:rsidRPr="000733FB" w:rsidRDefault="00212E32" w:rsidP="00B95A52">
      <w:pPr>
        <w:autoSpaceDE w:val="0"/>
        <w:autoSpaceDN w:val="0"/>
        <w:adjustRightInd w:val="0"/>
        <w:spacing w:after="0" w:line="240" w:lineRule="auto"/>
        <w:rPr>
          <w:rFonts w:ascii="Arial" w:hAnsi="Arial" w:cs="Arial"/>
          <w:b/>
          <w:bCs/>
          <w:color w:val="0066FF"/>
          <w:sz w:val="20"/>
          <w:szCs w:val="20"/>
        </w:rPr>
      </w:pPr>
      <w:r w:rsidRPr="000733FB">
        <w:rPr>
          <w:rFonts w:ascii="Arial" w:hAnsi="Arial" w:cs="Arial"/>
          <w:b/>
          <w:bCs/>
          <w:color w:val="0066FF"/>
          <w:sz w:val="20"/>
          <w:szCs w:val="20"/>
        </w:rPr>
        <w:t xml:space="preserve">3. </w:t>
      </w:r>
      <w:r w:rsidR="00C835FF" w:rsidRPr="000733FB">
        <w:rPr>
          <w:rFonts w:ascii="Arial" w:hAnsi="Arial" w:cs="Arial"/>
          <w:b/>
          <w:bCs/>
          <w:color w:val="0066FF"/>
          <w:sz w:val="20"/>
          <w:szCs w:val="20"/>
        </w:rPr>
        <w:t>Customer Service Management</w:t>
      </w:r>
    </w:p>
    <w:p w:rsidR="00C835FF" w:rsidRPr="000733FB" w:rsidRDefault="00C835FF" w:rsidP="00B95A52">
      <w:pPr>
        <w:autoSpaceDE w:val="0"/>
        <w:autoSpaceDN w:val="0"/>
        <w:adjustRightInd w:val="0"/>
        <w:spacing w:after="0" w:line="240" w:lineRule="auto"/>
        <w:rPr>
          <w:rFonts w:ascii="Arial" w:hAnsi="Arial" w:cs="Arial"/>
          <w:bCs/>
          <w:color w:val="0066FF"/>
          <w:sz w:val="20"/>
          <w:szCs w:val="20"/>
        </w:rPr>
      </w:pPr>
    </w:p>
    <w:p w:rsidR="00C835FF" w:rsidRPr="000733FB" w:rsidRDefault="00C835FF" w:rsidP="00B95A52">
      <w:pPr>
        <w:autoSpaceDE w:val="0"/>
        <w:autoSpaceDN w:val="0"/>
        <w:adjustRightInd w:val="0"/>
        <w:spacing w:after="0" w:line="240" w:lineRule="auto"/>
        <w:rPr>
          <w:rFonts w:ascii="Arial" w:hAnsi="Arial" w:cs="Arial"/>
          <w:bCs/>
          <w:color w:val="0066FF"/>
          <w:sz w:val="20"/>
          <w:szCs w:val="20"/>
        </w:rPr>
      </w:pPr>
      <w:r w:rsidRPr="000733FB">
        <w:rPr>
          <w:rFonts w:ascii="Arial" w:hAnsi="Arial" w:cs="Arial"/>
          <w:bCs/>
          <w:color w:val="0066FF"/>
          <w:sz w:val="20"/>
          <w:szCs w:val="20"/>
        </w:rPr>
        <w:t xml:space="preserve">Customer service management is the supply chain management process that deals with the administration of the PSAs developed by customer teams as part of the customer relation </w:t>
      </w:r>
      <w:proofErr w:type="gramStart"/>
      <w:r w:rsidRPr="000733FB">
        <w:rPr>
          <w:rFonts w:ascii="Arial" w:hAnsi="Arial" w:cs="Arial"/>
          <w:bCs/>
          <w:color w:val="0066FF"/>
          <w:sz w:val="20"/>
          <w:szCs w:val="20"/>
        </w:rPr>
        <w:t>management  process</w:t>
      </w:r>
      <w:proofErr w:type="gramEnd"/>
      <w:r w:rsidRPr="000733FB">
        <w:rPr>
          <w:rFonts w:ascii="Arial" w:hAnsi="Arial" w:cs="Arial"/>
          <w:bCs/>
          <w:color w:val="0066FF"/>
          <w:sz w:val="20"/>
          <w:szCs w:val="20"/>
        </w:rPr>
        <w:t xml:space="preserve">.  Customer service managers monitor the PSAs and proactively intervene on the customer’s </w:t>
      </w:r>
      <w:proofErr w:type="gramStart"/>
      <w:r w:rsidRPr="000733FB">
        <w:rPr>
          <w:rFonts w:ascii="Arial" w:hAnsi="Arial" w:cs="Arial"/>
          <w:bCs/>
          <w:color w:val="0066FF"/>
          <w:sz w:val="20"/>
          <w:szCs w:val="20"/>
        </w:rPr>
        <w:t>behalf  if</w:t>
      </w:r>
      <w:proofErr w:type="gramEnd"/>
      <w:r w:rsidRPr="000733FB">
        <w:rPr>
          <w:rFonts w:ascii="Arial" w:hAnsi="Arial" w:cs="Arial"/>
          <w:bCs/>
          <w:color w:val="0066FF"/>
          <w:sz w:val="20"/>
          <w:szCs w:val="20"/>
        </w:rPr>
        <w:t xml:space="preserve"> there is going to be a problem delivering on promises  that have been made.  The goal is to solve problems before they affect the customer.  Customer service managers will interface with other process teams, such as supplier relationship management and manufacturing flow management to ensure that promises made in the PSAs are delivered as planned.</w:t>
      </w:r>
    </w:p>
    <w:p w:rsidR="00323014" w:rsidRPr="000733FB" w:rsidRDefault="00323014" w:rsidP="00B95A52">
      <w:pPr>
        <w:autoSpaceDE w:val="0"/>
        <w:autoSpaceDN w:val="0"/>
        <w:adjustRightInd w:val="0"/>
        <w:spacing w:after="0" w:line="240" w:lineRule="auto"/>
        <w:rPr>
          <w:rFonts w:ascii="Arial" w:hAnsi="Arial" w:cs="Arial"/>
          <w:bCs/>
          <w:color w:val="0066FF"/>
          <w:sz w:val="20"/>
          <w:szCs w:val="20"/>
        </w:rPr>
      </w:pPr>
    </w:p>
    <w:p w:rsidR="00323014" w:rsidRPr="000733FB" w:rsidRDefault="00212E32" w:rsidP="00B95A52">
      <w:pPr>
        <w:autoSpaceDE w:val="0"/>
        <w:autoSpaceDN w:val="0"/>
        <w:adjustRightInd w:val="0"/>
        <w:spacing w:after="0" w:line="240" w:lineRule="auto"/>
        <w:rPr>
          <w:rFonts w:ascii="Arial" w:hAnsi="Arial" w:cs="Arial"/>
          <w:b/>
          <w:bCs/>
          <w:color w:val="0066FF"/>
          <w:sz w:val="20"/>
          <w:szCs w:val="20"/>
        </w:rPr>
      </w:pPr>
      <w:r w:rsidRPr="000733FB">
        <w:rPr>
          <w:rFonts w:ascii="Arial" w:hAnsi="Arial" w:cs="Arial"/>
          <w:b/>
          <w:bCs/>
          <w:color w:val="0066FF"/>
          <w:sz w:val="20"/>
          <w:szCs w:val="20"/>
        </w:rPr>
        <w:t xml:space="preserve">4. </w:t>
      </w:r>
      <w:r w:rsidR="00323014" w:rsidRPr="000733FB">
        <w:rPr>
          <w:rFonts w:ascii="Arial" w:hAnsi="Arial" w:cs="Arial"/>
          <w:b/>
          <w:bCs/>
          <w:color w:val="0066FF"/>
          <w:sz w:val="20"/>
          <w:szCs w:val="20"/>
        </w:rPr>
        <w:t>Demand Management</w:t>
      </w:r>
    </w:p>
    <w:p w:rsidR="00323014" w:rsidRPr="000733FB" w:rsidRDefault="00323014" w:rsidP="00B95A52">
      <w:pPr>
        <w:autoSpaceDE w:val="0"/>
        <w:autoSpaceDN w:val="0"/>
        <w:adjustRightInd w:val="0"/>
        <w:spacing w:after="0" w:line="240" w:lineRule="auto"/>
        <w:rPr>
          <w:rFonts w:ascii="Arial" w:hAnsi="Arial" w:cs="Arial"/>
          <w:bCs/>
          <w:color w:val="0066FF"/>
          <w:sz w:val="20"/>
          <w:szCs w:val="20"/>
        </w:rPr>
      </w:pPr>
    </w:p>
    <w:p w:rsidR="00323014" w:rsidRPr="000733FB" w:rsidRDefault="00323014" w:rsidP="00B95A52">
      <w:pPr>
        <w:autoSpaceDE w:val="0"/>
        <w:autoSpaceDN w:val="0"/>
        <w:adjustRightInd w:val="0"/>
        <w:spacing w:after="0" w:line="240" w:lineRule="auto"/>
        <w:rPr>
          <w:rFonts w:ascii="Arial" w:hAnsi="Arial" w:cs="Arial"/>
          <w:bCs/>
          <w:color w:val="0066FF"/>
          <w:sz w:val="20"/>
          <w:szCs w:val="20"/>
        </w:rPr>
      </w:pPr>
      <w:r w:rsidRPr="000733FB">
        <w:rPr>
          <w:rFonts w:ascii="Arial" w:hAnsi="Arial" w:cs="Arial"/>
          <w:bCs/>
          <w:color w:val="0066FF"/>
          <w:sz w:val="20"/>
          <w:szCs w:val="20"/>
        </w:rPr>
        <w:t xml:space="preserve">Demand management is the supply chain management process that balances the customer’s requirements with the capabilities of the supply chain. With the right process in place, management can match supply with demand proactively and execute the plan with minimal disruptions.  The process is not limited to forecasting.  It includes synchronizing supply and demand, reducing </w:t>
      </w:r>
      <w:proofErr w:type="gramStart"/>
      <w:r w:rsidRPr="000733FB">
        <w:rPr>
          <w:rFonts w:ascii="Arial" w:hAnsi="Arial" w:cs="Arial"/>
          <w:bCs/>
          <w:color w:val="0066FF"/>
          <w:sz w:val="20"/>
          <w:szCs w:val="20"/>
        </w:rPr>
        <w:t xml:space="preserve">variability </w:t>
      </w:r>
      <w:r w:rsidR="003665C4" w:rsidRPr="000733FB">
        <w:rPr>
          <w:rFonts w:ascii="Arial" w:hAnsi="Arial" w:cs="Arial"/>
          <w:bCs/>
          <w:color w:val="0066FF"/>
          <w:sz w:val="20"/>
          <w:szCs w:val="20"/>
        </w:rPr>
        <w:t xml:space="preserve"> and</w:t>
      </w:r>
      <w:proofErr w:type="gramEnd"/>
      <w:r w:rsidR="003665C4" w:rsidRPr="000733FB">
        <w:rPr>
          <w:rFonts w:ascii="Arial" w:hAnsi="Arial" w:cs="Arial"/>
          <w:bCs/>
          <w:color w:val="0066FF"/>
          <w:sz w:val="20"/>
          <w:szCs w:val="20"/>
        </w:rPr>
        <w:t xml:space="preserve"> increasing flexibility. For example, it involves managing all of the organization’s practices that increase demand variability, such as end of quarter loading and terms of sale which encourage volume buys.  A good demand management process uses point-of-sale and key customer data to reduce </w:t>
      </w:r>
      <w:proofErr w:type="spellStart"/>
      <w:r w:rsidR="003665C4" w:rsidRPr="000733FB">
        <w:rPr>
          <w:rFonts w:ascii="Arial" w:hAnsi="Arial" w:cs="Arial"/>
          <w:bCs/>
          <w:color w:val="0066FF"/>
          <w:sz w:val="20"/>
          <w:szCs w:val="20"/>
        </w:rPr>
        <w:t>uncertainity</w:t>
      </w:r>
      <w:proofErr w:type="spellEnd"/>
      <w:r w:rsidR="003665C4" w:rsidRPr="000733FB">
        <w:rPr>
          <w:rFonts w:ascii="Arial" w:hAnsi="Arial" w:cs="Arial"/>
          <w:bCs/>
          <w:color w:val="0066FF"/>
          <w:sz w:val="20"/>
          <w:szCs w:val="20"/>
        </w:rPr>
        <w:t xml:space="preserve"> and provide efficient </w:t>
      </w:r>
      <w:proofErr w:type="gramStart"/>
      <w:r w:rsidR="003665C4" w:rsidRPr="000733FB">
        <w:rPr>
          <w:rFonts w:ascii="Arial" w:hAnsi="Arial" w:cs="Arial"/>
          <w:bCs/>
          <w:color w:val="0066FF"/>
          <w:sz w:val="20"/>
          <w:szCs w:val="20"/>
        </w:rPr>
        <w:t>flows  throughout</w:t>
      </w:r>
      <w:proofErr w:type="gramEnd"/>
      <w:r w:rsidR="003665C4" w:rsidRPr="000733FB">
        <w:rPr>
          <w:rFonts w:ascii="Arial" w:hAnsi="Arial" w:cs="Arial"/>
          <w:bCs/>
          <w:color w:val="0066FF"/>
          <w:sz w:val="20"/>
          <w:szCs w:val="20"/>
        </w:rPr>
        <w:t xml:space="preserve"> the supply chain.  Marketing requirements and production plans should be coordinated on an enterprise- wide basis.  In advanced applications, customer demand and production rates are</w:t>
      </w:r>
      <w:r w:rsidR="00917E7C" w:rsidRPr="000733FB">
        <w:rPr>
          <w:rFonts w:ascii="Arial" w:hAnsi="Arial" w:cs="Arial"/>
          <w:bCs/>
          <w:color w:val="0066FF"/>
          <w:sz w:val="20"/>
          <w:szCs w:val="20"/>
        </w:rPr>
        <w:t xml:space="preserve"> synchronized to manage inventories globally.</w:t>
      </w:r>
    </w:p>
    <w:p w:rsidR="00917E7C" w:rsidRPr="000733FB" w:rsidRDefault="00917E7C" w:rsidP="00B95A52">
      <w:pPr>
        <w:autoSpaceDE w:val="0"/>
        <w:autoSpaceDN w:val="0"/>
        <w:adjustRightInd w:val="0"/>
        <w:spacing w:after="0" w:line="240" w:lineRule="auto"/>
        <w:rPr>
          <w:rFonts w:ascii="Arial" w:hAnsi="Arial" w:cs="Arial"/>
          <w:bCs/>
          <w:color w:val="0066FF"/>
          <w:sz w:val="20"/>
          <w:szCs w:val="20"/>
        </w:rPr>
      </w:pPr>
    </w:p>
    <w:p w:rsidR="00917E7C" w:rsidRPr="000733FB" w:rsidRDefault="00212E32" w:rsidP="00B95A52">
      <w:pPr>
        <w:autoSpaceDE w:val="0"/>
        <w:autoSpaceDN w:val="0"/>
        <w:adjustRightInd w:val="0"/>
        <w:spacing w:after="0" w:line="240" w:lineRule="auto"/>
        <w:rPr>
          <w:rFonts w:ascii="Arial" w:hAnsi="Arial" w:cs="Arial"/>
          <w:b/>
          <w:bCs/>
          <w:color w:val="0066FF"/>
          <w:sz w:val="20"/>
          <w:szCs w:val="20"/>
        </w:rPr>
      </w:pPr>
      <w:r w:rsidRPr="000733FB">
        <w:rPr>
          <w:rFonts w:ascii="Arial" w:hAnsi="Arial" w:cs="Arial"/>
          <w:b/>
          <w:bCs/>
          <w:color w:val="0066FF"/>
          <w:sz w:val="20"/>
          <w:szCs w:val="20"/>
        </w:rPr>
        <w:t xml:space="preserve">5. </w:t>
      </w:r>
      <w:r w:rsidR="00917E7C" w:rsidRPr="000733FB">
        <w:rPr>
          <w:rFonts w:ascii="Arial" w:hAnsi="Arial" w:cs="Arial"/>
          <w:b/>
          <w:bCs/>
          <w:color w:val="0066FF"/>
          <w:sz w:val="20"/>
          <w:szCs w:val="20"/>
        </w:rPr>
        <w:t>Order Fulfillment</w:t>
      </w:r>
    </w:p>
    <w:p w:rsidR="00917E7C" w:rsidRPr="000733FB" w:rsidRDefault="00917E7C" w:rsidP="00B95A52">
      <w:pPr>
        <w:autoSpaceDE w:val="0"/>
        <w:autoSpaceDN w:val="0"/>
        <w:adjustRightInd w:val="0"/>
        <w:spacing w:after="0" w:line="240" w:lineRule="auto"/>
        <w:rPr>
          <w:rFonts w:ascii="Arial" w:hAnsi="Arial" w:cs="Arial"/>
          <w:bCs/>
          <w:color w:val="0066FF"/>
          <w:sz w:val="20"/>
          <w:szCs w:val="20"/>
        </w:rPr>
      </w:pPr>
    </w:p>
    <w:p w:rsidR="00917E7C" w:rsidRPr="000733FB" w:rsidRDefault="00917E7C" w:rsidP="00B95A52">
      <w:pPr>
        <w:autoSpaceDE w:val="0"/>
        <w:autoSpaceDN w:val="0"/>
        <w:adjustRightInd w:val="0"/>
        <w:spacing w:after="0" w:line="240" w:lineRule="auto"/>
        <w:rPr>
          <w:rFonts w:ascii="Arial" w:hAnsi="Arial" w:cs="Arial"/>
          <w:bCs/>
          <w:color w:val="0066FF"/>
          <w:sz w:val="20"/>
          <w:szCs w:val="20"/>
        </w:rPr>
      </w:pPr>
      <w:r w:rsidRPr="000733FB">
        <w:rPr>
          <w:rFonts w:ascii="Arial" w:hAnsi="Arial" w:cs="Arial"/>
          <w:bCs/>
          <w:color w:val="0066FF"/>
          <w:sz w:val="20"/>
          <w:szCs w:val="20"/>
        </w:rPr>
        <w:t xml:space="preserve">The order fulfillment process involves more than </w:t>
      </w:r>
      <w:proofErr w:type="spellStart"/>
      <w:r w:rsidRPr="000733FB">
        <w:rPr>
          <w:rFonts w:ascii="Arial" w:hAnsi="Arial" w:cs="Arial"/>
          <w:bCs/>
          <w:color w:val="0066FF"/>
          <w:sz w:val="20"/>
          <w:szCs w:val="20"/>
        </w:rPr>
        <w:t>hust</w:t>
      </w:r>
      <w:proofErr w:type="spellEnd"/>
      <w:r w:rsidRPr="000733FB">
        <w:rPr>
          <w:rFonts w:ascii="Arial" w:hAnsi="Arial" w:cs="Arial"/>
          <w:bCs/>
          <w:color w:val="0066FF"/>
          <w:sz w:val="20"/>
          <w:szCs w:val="20"/>
        </w:rPr>
        <w:t xml:space="preserve"> filling orders.  It includes all activities necessary to design a network and enable a firm to meet customer requests while minimizing the total delivered cost. At the strategic level, for example, it is necessary to determine which countries should be used to service the needs of various customers considering service requirements, tax rates and where profits should be earned as well as import export regulations.  While much of the actual work will be performed by the logistics function, it needs to be implemented cross-functionally and with the coordination of key suppliers and customers.  The objective is to develop a seamless process from the various customer segments to the organization and then on to its suppliers.</w:t>
      </w:r>
    </w:p>
    <w:p w:rsidR="005627B4" w:rsidRPr="000733FB" w:rsidRDefault="005627B4" w:rsidP="00B95A52">
      <w:pPr>
        <w:autoSpaceDE w:val="0"/>
        <w:autoSpaceDN w:val="0"/>
        <w:adjustRightInd w:val="0"/>
        <w:spacing w:after="0" w:line="240" w:lineRule="auto"/>
        <w:rPr>
          <w:rFonts w:ascii="Arial" w:hAnsi="Arial" w:cs="Arial"/>
          <w:bCs/>
          <w:color w:val="0066FF"/>
          <w:sz w:val="20"/>
          <w:szCs w:val="20"/>
        </w:rPr>
      </w:pPr>
    </w:p>
    <w:p w:rsidR="005627B4" w:rsidRPr="000733FB" w:rsidRDefault="00212E32" w:rsidP="00B95A52">
      <w:pPr>
        <w:autoSpaceDE w:val="0"/>
        <w:autoSpaceDN w:val="0"/>
        <w:adjustRightInd w:val="0"/>
        <w:spacing w:after="0" w:line="240" w:lineRule="auto"/>
        <w:rPr>
          <w:rFonts w:ascii="Arial" w:hAnsi="Arial" w:cs="Arial"/>
          <w:b/>
          <w:bCs/>
          <w:color w:val="0066FF"/>
          <w:sz w:val="20"/>
          <w:szCs w:val="20"/>
        </w:rPr>
      </w:pPr>
      <w:r w:rsidRPr="000733FB">
        <w:rPr>
          <w:rFonts w:ascii="Arial" w:hAnsi="Arial" w:cs="Arial"/>
          <w:b/>
          <w:bCs/>
          <w:color w:val="0066FF"/>
          <w:sz w:val="20"/>
          <w:szCs w:val="20"/>
        </w:rPr>
        <w:t xml:space="preserve">6. </w:t>
      </w:r>
      <w:r w:rsidR="005627B4" w:rsidRPr="000733FB">
        <w:rPr>
          <w:rFonts w:ascii="Arial" w:hAnsi="Arial" w:cs="Arial"/>
          <w:b/>
          <w:bCs/>
          <w:color w:val="0066FF"/>
          <w:sz w:val="20"/>
          <w:szCs w:val="20"/>
        </w:rPr>
        <w:t>Manufacturing Flow Management</w:t>
      </w:r>
    </w:p>
    <w:p w:rsidR="005627B4" w:rsidRPr="000733FB" w:rsidRDefault="005627B4" w:rsidP="00B95A52">
      <w:pPr>
        <w:autoSpaceDE w:val="0"/>
        <w:autoSpaceDN w:val="0"/>
        <w:adjustRightInd w:val="0"/>
        <w:spacing w:after="0" w:line="240" w:lineRule="auto"/>
        <w:rPr>
          <w:rFonts w:ascii="Arial" w:hAnsi="Arial" w:cs="Arial"/>
          <w:bCs/>
          <w:color w:val="0066FF"/>
          <w:sz w:val="20"/>
          <w:szCs w:val="20"/>
        </w:rPr>
      </w:pPr>
    </w:p>
    <w:p w:rsidR="005627B4" w:rsidRPr="000733FB" w:rsidRDefault="005627B4" w:rsidP="00B95A52">
      <w:pPr>
        <w:autoSpaceDE w:val="0"/>
        <w:autoSpaceDN w:val="0"/>
        <w:adjustRightInd w:val="0"/>
        <w:spacing w:after="0" w:line="240" w:lineRule="auto"/>
        <w:rPr>
          <w:rFonts w:ascii="Arial" w:hAnsi="Arial" w:cs="Arial"/>
          <w:bCs/>
          <w:color w:val="0066FF"/>
          <w:sz w:val="20"/>
          <w:szCs w:val="20"/>
        </w:rPr>
      </w:pPr>
      <w:r w:rsidRPr="000733FB">
        <w:rPr>
          <w:rFonts w:ascii="Arial" w:hAnsi="Arial" w:cs="Arial"/>
          <w:bCs/>
          <w:color w:val="0066FF"/>
          <w:sz w:val="20"/>
          <w:szCs w:val="20"/>
        </w:rPr>
        <w:t xml:space="preserve">Manufacturing Flow management is the supply chain management process that includes all activities necessary to obtain, implement and manage </w:t>
      </w:r>
      <w:proofErr w:type="gramStart"/>
      <w:r w:rsidRPr="000733FB">
        <w:rPr>
          <w:rFonts w:ascii="Arial" w:hAnsi="Arial" w:cs="Arial"/>
          <w:bCs/>
          <w:color w:val="0066FF"/>
          <w:sz w:val="20"/>
          <w:szCs w:val="20"/>
        </w:rPr>
        <w:t>manufacturing  flexibility</w:t>
      </w:r>
      <w:proofErr w:type="gramEnd"/>
      <w:r w:rsidRPr="000733FB">
        <w:rPr>
          <w:rFonts w:ascii="Arial" w:hAnsi="Arial" w:cs="Arial"/>
          <w:bCs/>
          <w:color w:val="0066FF"/>
          <w:sz w:val="20"/>
          <w:szCs w:val="20"/>
        </w:rPr>
        <w:t xml:space="preserve"> in the supply chain  and to move products into, through and out of the plants.  Manufacturing flexibility reflects the ability to make a wide variety of products in a timely manner at the lowest possible cost.  To achieve the desired level of manufacturing flexibility, planning and execution must extend beyond the four walls of the manufacturer to other members of the supply chain</w:t>
      </w:r>
    </w:p>
    <w:p w:rsidR="00CB5DBF" w:rsidRPr="000733FB" w:rsidRDefault="00CB5DBF" w:rsidP="00B95A52">
      <w:pPr>
        <w:autoSpaceDE w:val="0"/>
        <w:autoSpaceDN w:val="0"/>
        <w:adjustRightInd w:val="0"/>
        <w:spacing w:after="0" w:line="240" w:lineRule="auto"/>
        <w:rPr>
          <w:rFonts w:ascii="Arial" w:hAnsi="Arial" w:cs="Arial"/>
          <w:bCs/>
          <w:color w:val="0066FF"/>
          <w:sz w:val="20"/>
          <w:szCs w:val="20"/>
        </w:rPr>
      </w:pPr>
    </w:p>
    <w:p w:rsidR="00CB5DBF" w:rsidRPr="000733FB" w:rsidRDefault="00212E32" w:rsidP="00B95A52">
      <w:pPr>
        <w:autoSpaceDE w:val="0"/>
        <w:autoSpaceDN w:val="0"/>
        <w:adjustRightInd w:val="0"/>
        <w:spacing w:after="0" w:line="240" w:lineRule="auto"/>
        <w:rPr>
          <w:rFonts w:ascii="Arial" w:hAnsi="Arial" w:cs="Arial"/>
          <w:b/>
          <w:bCs/>
          <w:color w:val="0066FF"/>
          <w:sz w:val="20"/>
          <w:szCs w:val="20"/>
        </w:rPr>
      </w:pPr>
      <w:r w:rsidRPr="000733FB">
        <w:rPr>
          <w:rFonts w:ascii="Arial" w:hAnsi="Arial" w:cs="Arial"/>
          <w:b/>
          <w:bCs/>
          <w:color w:val="0066FF"/>
          <w:sz w:val="20"/>
          <w:szCs w:val="20"/>
        </w:rPr>
        <w:t xml:space="preserve">7. </w:t>
      </w:r>
      <w:proofErr w:type="gramStart"/>
      <w:r w:rsidR="00CB5DBF" w:rsidRPr="000733FB">
        <w:rPr>
          <w:rFonts w:ascii="Arial" w:hAnsi="Arial" w:cs="Arial"/>
          <w:b/>
          <w:bCs/>
          <w:color w:val="0066FF"/>
          <w:sz w:val="20"/>
          <w:szCs w:val="20"/>
        </w:rPr>
        <w:t>Product  development</w:t>
      </w:r>
      <w:proofErr w:type="gramEnd"/>
      <w:r w:rsidR="00CB5DBF" w:rsidRPr="000733FB">
        <w:rPr>
          <w:rFonts w:ascii="Arial" w:hAnsi="Arial" w:cs="Arial"/>
          <w:b/>
          <w:bCs/>
          <w:color w:val="0066FF"/>
          <w:sz w:val="20"/>
          <w:szCs w:val="20"/>
        </w:rPr>
        <w:t xml:space="preserve"> and commercialization</w:t>
      </w:r>
    </w:p>
    <w:p w:rsidR="00CB5DBF" w:rsidRPr="000733FB" w:rsidRDefault="00CB5DBF" w:rsidP="00B95A52">
      <w:pPr>
        <w:autoSpaceDE w:val="0"/>
        <w:autoSpaceDN w:val="0"/>
        <w:adjustRightInd w:val="0"/>
        <w:spacing w:after="0" w:line="240" w:lineRule="auto"/>
        <w:rPr>
          <w:rFonts w:ascii="Arial" w:hAnsi="Arial" w:cs="Arial"/>
          <w:bCs/>
          <w:color w:val="0066FF"/>
          <w:sz w:val="20"/>
          <w:szCs w:val="20"/>
        </w:rPr>
      </w:pPr>
    </w:p>
    <w:p w:rsidR="00CB5DBF" w:rsidRPr="000733FB" w:rsidRDefault="002E3D34" w:rsidP="00B95A52">
      <w:pPr>
        <w:autoSpaceDE w:val="0"/>
        <w:autoSpaceDN w:val="0"/>
        <w:adjustRightInd w:val="0"/>
        <w:spacing w:after="0" w:line="240" w:lineRule="auto"/>
        <w:rPr>
          <w:rFonts w:ascii="Arial" w:hAnsi="Arial" w:cs="Arial"/>
          <w:bCs/>
          <w:color w:val="0066FF"/>
          <w:sz w:val="20"/>
          <w:szCs w:val="20"/>
        </w:rPr>
      </w:pPr>
      <w:r w:rsidRPr="000733FB">
        <w:rPr>
          <w:rFonts w:ascii="Arial" w:hAnsi="Arial" w:cs="Arial"/>
          <w:bCs/>
          <w:color w:val="0066FF"/>
          <w:sz w:val="20"/>
          <w:szCs w:val="20"/>
        </w:rPr>
        <w:t>Product development and commercialization is the</w:t>
      </w:r>
      <w:r w:rsidR="003B6EE6" w:rsidRPr="000733FB">
        <w:rPr>
          <w:rFonts w:ascii="Arial" w:hAnsi="Arial" w:cs="Arial"/>
          <w:bCs/>
          <w:color w:val="0066FF"/>
          <w:sz w:val="20"/>
          <w:szCs w:val="20"/>
        </w:rPr>
        <w:t xml:space="preserve"> supply chain management process that provides the structure for developing and bringing to market products jointly with customers and suppliers.  Effective implementation of the process not only enables management to coordinate the efficient flow of new products across the supply chain, but also assists other members of the supply chain with the ramp-up of manufacturing, logistics, marketing and other activities necessary to support the commercialization of the product.  The product development and commercialization process team must coordinate with customer relationship management process teams to identify customer articulated and unarticulated needs; select materials and suppliers in </w:t>
      </w:r>
      <w:proofErr w:type="spellStart"/>
      <w:r w:rsidR="003B6EE6" w:rsidRPr="000733FB">
        <w:rPr>
          <w:rFonts w:ascii="Arial" w:hAnsi="Arial" w:cs="Arial"/>
          <w:bCs/>
          <w:color w:val="0066FF"/>
          <w:sz w:val="20"/>
          <w:szCs w:val="20"/>
        </w:rPr>
        <w:t>conjuction</w:t>
      </w:r>
      <w:proofErr w:type="spellEnd"/>
      <w:r w:rsidR="003B6EE6" w:rsidRPr="000733FB">
        <w:rPr>
          <w:rFonts w:ascii="Arial" w:hAnsi="Arial" w:cs="Arial"/>
          <w:bCs/>
          <w:color w:val="0066FF"/>
          <w:sz w:val="20"/>
          <w:szCs w:val="20"/>
        </w:rPr>
        <w:t xml:space="preserve"> with the supplier relationship management process teams; and, work with the manufacturing flow management process team to develop production technology to manufacture and implement the best product flow for the product/market combination.</w:t>
      </w:r>
    </w:p>
    <w:p w:rsidR="00C26CEE" w:rsidRPr="000733FB" w:rsidRDefault="00C26CEE" w:rsidP="00B95A52">
      <w:pPr>
        <w:autoSpaceDE w:val="0"/>
        <w:autoSpaceDN w:val="0"/>
        <w:adjustRightInd w:val="0"/>
        <w:spacing w:after="0" w:line="240" w:lineRule="auto"/>
        <w:rPr>
          <w:rFonts w:ascii="Arial" w:hAnsi="Arial" w:cs="Arial"/>
          <w:bCs/>
          <w:color w:val="0066FF"/>
          <w:sz w:val="20"/>
          <w:szCs w:val="20"/>
        </w:rPr>
      </w:pPr>
    </w:p>
    <w:p w:rsidR="00C26CEE" w:rsidRPr="000733FB" w:rsidRDefault="00212E32" w:rsidP="00B95A52">
      <w:pPr>
        <w:autoSpaceDE w:val="0"/>
        <w:autoSpaceDN w:val="0"/>
        <w:adjustRightInd w:val="0"/>
        <w:spacing w:after="0" w:line="240" w:lineRule="auto"/>
        <w:rPr>
          <w:rFonts w:ascii="Arial" w:hAnsi="Arial" w:cs="Arial"/>
          <w:b/>
          <w:bCs/>
          <w:color w:val="0066FF"/>
          <w:sz w:val="20"/>
          <w:szCs w:val="20"/>
        </w:rPr>
      </w:pPr>
      <w:r w:rsidRPr="000733FB">
        <w:rPr>
          <w:rFonts w:ascii="Arial" w:hAnsi="Arial" w:cs="Arial"/>
          <w:b/>
          <w:bCs/>
          <w:color w:val="0066FF"/>
          <w:sz w:val="20"/>
          <w:szCs w:val="20"/>
        </w:rPr>
        <w:t xml:space="preserve">8. </w:t>
      </w:r>
      <w:r w:rsidR="00C26CEE" w:rsidRPr="000733FB">
        <w:rPr>
          <w:rFonts w:ascii="Arial" w:hAnsi="Arial" w:cs="Arial"/>
          <w:b/>
          <w:bCs/>
          <w:color w:val="0066FF"/>
          <w:sz w:val="20"/>
          <w:szCs w:val="20"/>
        </w:rPr>
        <w:t>Returns Management</w:t>
      </w:r>
    </w:p>
    <w:p w:rsidR="00C26CEE" w:rsidRPr="000733FB" w:rsidRDefault="00C26CEE" w:rsidP="00B95A52">
      <w:pPr>
        <w:autoSpaceDE w:val="0"/>
        <w:autoSpaceDN w:val="0"/>
        <w:adjustRightInd w:val="0"/>
        <w:spacing w:after="0" w:line="240" w:lineRule="auto"/>
        <w:rPr>
          <w:rFonts w:ascii="Arial" w:hAnsi="Arial" w:cs="Arial"/>
          <w:bCs/>
          <w:color w:val="0066FF"/>
          <w:sz w:val="20"/>
          <w:szCs w:val="20"/>
        </w:rPr>
      </w:pPr>
    </w:p>
    <w:p w:rsidR="00C26CEE" w:rsidRPr="000733FB" w:rsidRDefault="00C26CEE" w:rsidP="00B95A52">
      <w:pPr>
        <w:autoSpaceDE w:val="0"/>
        <w:autoSpaceDN w:val="0"/>
        <w:adjustRightInd w:val="0"/>
        <w:spacing w:after="0" w:line="240" w:lineRule="auto"/>
        <w:rPr>
          <w:rFonts w:ascii="Arial" w:hAnsi="Arial" w:cs="Arial"/>
          <w:bCs/>
          <w:color w:val="0066FF"/>
          <w:sz w:val="20"/>
          <w:szCs w:val="20"/>
        </w:rPr>
      </w:pPr>
      <w:r w:rsidRPr="000733FB">
        <w:rPr>
          <w:rFonts w:ascii="Arial" w:hAnsi="Arial" w:cs="Arial"/>
          <w:bCs/>
          <w:color w:val="0066FF"/>
          <w:sz w:val="20"/>
          <w:szCs w:val="20"/>
        </w:rPr>
        <w:t xml:space="preserve">Returns management is the supply chain management process by which activities associated with returns, reverse logistics, gate keeping, and avoidance are managed with returns, reverse logistics, </w:t>
      </w:r>
      <w:proofErr w:type="spellStart"/>
      <w:r w:rsidRPr="000733FB">
        <w:rPr>
          <w:rFonts w:ascii="Arial" w:hAnsi="Arial" w:cs="Arial"/>
          <w:bCs/>
          <w:color w:val="0066FF"/>
          <w:sz w:val="20"/>
          <w:szCs w:val="20"/>
        </w:rPr>
        <w:t>gatekeeping</w:t>
      </w:r>
      <w:proofErr w:type="spellEnd"/>
      <w:r w:rsidRPr="000733FB">
        <w:rPr>
          <w:rFonts w:ascii="Arial" w:hAnsi="Arial" w:cs="Arial"/>
          <w:bCs/>
          <w:color w:val="0066FF"/>
          <w:sz w:val="20"/>
          <w:szCs w:val="20"/>
        </w:rPr>
        <w:t xml:space="preserve">, and avoidance are managed within the firm and across key members of the supply chain.  The correct implementation of this process enables management not only to manage the reverse product flow efficiently, but to identify opportunities to reduce unwanted returns and to control reusable assets such as containers. While significant </w:t>
      </w:r>
      <w:proofErr w:type="spellStart"/>
      <w:r w:rsidRPr="000733FB">
        <w:rPr>
          <w:rFonts w:ascii="Arial" w:hAnsi="Arial" w:cs="Arial"/>
          <w:bCs/>
          <w:color w:val="0066FF"/>
          <w:sz w:val="20"/>
          <w:szCs w:val="20"/>
        </w:rPr>
        <w:t>oppurtunities</w:t>
      </w:r>
      <w:proofErr w:type="spellEnd"/>
      <w:r w:rsidRPr="000733FB">
        <w:rPr>
          <w:rFonts w:ascii="Arial" w:hAnsi="Arial" w:cs="Arial"/>
          <w:bCs/>
          <w:color w:val="0066FF"/>
          <w:sz w:val="20"/>
          <w:szCs w:val="20"/>
        </w:rPr>
        <w:t xml:space="preserve">  to reduce costs are possible through better management of reverse logistics, even greater potential to reduce costs and increase revenue are possible by eliminating those management practices and performance failures that cause returns.</w:t>
      </w:r>
    </w:p>
    <w:p w:rsidR="00C26CEE" w:rsidRPr="000733FB" w:rsidRDefault="00C26CEE" w:rsidP="00B95A52">
      <w:pPr>
        <w:autoSpaceDE w:val="0"/>
        <w:autoSpaceDN w:val="0"/>
        <w:adjustRightInd w:val="0"/>
        <w:spacing w:after="0" w:line="240" w:lineRule="auto"/>
        <w:rPr>
          <w:rFonts w:ascii="Arial" w:hAnsi="Arial" w:cs="Arial"/>
          <w:bCs/>
          <w:color w:val="0066FF"/>
          <w:sz w:val="20"/>
          <w:szCs w:val="20"/>
        </w:rPr>
      </w:pPr>
    </w:p>
    <w:p w:rsidR="003B6EE6" w:rsidRPr="000733FB" w:rsidRDefault="003B6EE6" w:rsidP="00B95A52">
      <w:pPr>
        <w:autoSpaceDE w:val="0"/>
        <w:autoSpaceDN w:val="0"/>
        <w:adjustRightInd w:val="0"/>
        <w:spacing w:after="0" w:line="240" w:lineRule="auto"/>
        <w:rPr>
          <w:rFonts w:ascii="Arial" w:hAnsi="Arial" w:cs="Arial"/>
          <w:bCs/>
          <w:color w:val="0066FF"/>
          <w:sz w:val="20"/>
          <w:szCs w:val="20"/>
        </w:rPr>
      </w:pPr>
    </w:p>
    <w:p w:rsidR="004F5CB6" w:rsidRPr="000733FB" w:rsidRDefault="004F5CB6" w:rsidP="004F5CB6">
      <w:pPr>
        <w:spacing w:before="100" w:beforeAutospacing="1" w:after="100" w:afterAutospacing="1" w:line="240" w:lineRule="auto"/>
        <w:outlineLvl w:val="1"/>
        <w:rPr>
          <w:rFonts w:ascii="Arial" w:eastAsia="Times New Roman" w:hAnsi="Arial" w:cs="Arial"/>
          <w:b/>
          <w:bCs/>
          <w:sz w:val="20"/>
          <w:szCs w:val="20"/>
        </w:rPr>
      </w:pPr>
      <w:r w:rsidRPr="000733FB">
        <w:rPr>
          <w:rFonts w:ascii="Arial" w:eastAsia="Times New Roman" w:hAnsi="Arial" w:cs="Arial"/>
          <w:b/>
          <w:bCs/>
          <w:sz w:val="20"/>
          <w:szCs w:val="20"/>
        </w:rPr>
        <w:t>Supply chain business process integration</w:t>
      </w:r>
    </w:p>
    <w:p w:rsidR="004F5CB6" w:rsidRPr="000733FB" w:rsidRDefault="004F5CB6" w:rsidP="004F5CB6">
      <w:p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Successful SCM requires a change from managing individual functions to integrating activities into key supply chain processes. An example scenario: the purchasing department places orders as requirements become known. The marketing department, responding to customer demand, communicates with several distributors and retailers as it attempts to determine ways to satisfy this demand. Information shared between supply </w:t>
      </w:r>
      <w:proofErr w:type="gramStart"/>
      <w:r w:rsidRPr="000733FB">
        <w:rPr>
          <w:rFonts w:ascii="Arial" w:eastAsia="Times New Roman" w:hAnsi="Arial" w:cs="Arial"/>
          <w:sz w:val="20"/>
          <w:szCs w:val="20"/>
        </w:rPr>
        <w:t>chain</w:t>
      </w:r>
      <w:proofErr w:type="gramEnd"/>
      <w:r w:rsidRPr="000733FB">
        <w:rPr>
          <w:rFonts w:ascii="Arial" w:eastAsia="Times New Roman" w:hAnsi="Arial" w:cs="Arial"/>
          <w:sz w:val="20"/>
          <w:szCs w:val="20"/>
        </w:rPr>
        <w:t xml:space="preserve"> partners can only be fully leveraged through </w:t>
      </w:r>
      <w:hyperlink r:id="rId5" w:tooltip="Process integration" w:history="1">
        <w:r w:rsidRPr="000733FB">
          <w:rPr>
            <w:rFonts w:ascii="Arial" w:eastAsia="Times New Roman" w:hAnsi="Arial" w:cs="Arial"/>
            <w:color w:val="0000FF"/>
            <w:sz w:val="20"/>
            <w:szCs w:val="20"/>
            <w:u w:val="single"/>
          </w:rPr>
          <w:t>process integration</w:t>
        </w:r>
      </w:hyperlink>
      <w:r w:rsidRPr="000733FB">
        <w:rPr>
          <w:rFonts w:ascii="Arial" w:eastAsia="Times New Roman" w:hAnsi="Arial" w:cs="Arial"/>
          <w:sz w:val="20"/>
          <w:szCs w:val="20"/>
        </w:rPr>
        <w:t>.</w:t>
      </w:r>
    </w:p>
    <w:p w:rsidR="004F5CB6" w:rsidRPr="000733FB" w:rsidRDefault="004F5CB6" w:rsidP="004F5CB6">
      <w:p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Supply chain business process integration involves collaborative work between buyers and suppliers, joint product development, common systems and shared information. According to Lambert and Cooper </w:t>
      </w:r>
      <w:r w:rsidRPr="000733FB">
        <w:rPr>
          <w:rFonts w:ascii="Arial" w:eastAsia="Times New Roman" w:hAnsi="Arial" w:cs="Arial"/>
          <w:sz w:val="20"/>
          <w:szCs w:val="20"/>
        </w:rPr>
        <w:lastRenderedPageBreak/>
        <w:t xml:space="preserve">(2000), operating an integrated supply chain requires a continuous information flow. However, in many companies, management has reached the conclusion that optimizing the product flows cannot be accomplished without implementing a process approach to the business. The key supply chain processes stated by Lambert (2004) </w:t>
      </w:r>
      <w:hyperlink r:id="rId6" w:anchor="cite_note-8" w:history="1">
        <w:r w:rsidRPr="000733FB">
          <w:rPr>
            <w:rFonts w:ascii="Arial" w:eastAsia="Times New Roman" w:hAnsi="Arial" w:cs="Arial"/>
            <w:color w:val="0000FF"/>
            <w:sz w:val="20"/>
            <w:szCs w:val="20"/>
            <w:u w:val="single"/>
            <w:vertAlign w:val="superscript"/>
          </w:rPr>
          <w:t>[9]</w:t>
        </w:r>
      </w:hyperlink>
      <w:r w:rsidRPr="000733FB">
        <w:rPr>
          <w:rFonts w:ascii="Arial" w:eastAsia="Times New Roman" w:hAnsi="Arial" w:cs="Arial"/>
          <w:sz w:val="20"/>
          <w:szCs w:val="20"/>
        </w:rPr>
        <w:t xml:space="preserve"> are:</w:t>
      </w:r>
    </w:p>
    <w:p w:rsidR="004F5CB6" w:rsidRPr="000733FB" w:rsidRDefault="004F5CB6" w:rsidP="004F5CB6">
      <w:pPr>
        <w:numPr>
          <w:ilvl w:val="0"/>
          <w:numId w:val="1"/>
        </w:numPr>
        <w:spacing w:before="100" w:beforeAutospacing="1" w:after="100" w:afterAutospacing="1" w:line="240" w:lineRule="auto"/>
        <w:rPr>
          <w:rFonts w:ascii="Arial" w:eastAsia="Times New Roman" w:hAnsi="Arial" w:cs="Arial"/>
          <w:sz w:val="20"/>
          <w:szCs w:val="20"/>
        </w:rPr>
      </w:pPr>
      <w:hyperlink r:id="rId7" w:tooltip="Customer relationship management" w:history="1">
        <w:r w:rsidRPr="000733FB">
          <w:rPr>
            <w:rFonts w:ascii="Arial" w:eastAsia="Times New Roman" w:hAnsi="Arial" w:cs="Arial"/>
            <w:color w:val="0000FF"/>
            <w:sz w:val="20"/>
            <w:szCs w:val="20"/>
            <w:u w:val="single"/>
          </w:rPr>
          <w:t>Customer relationship management</w:t>
        </w:r>
      </w:hyperlink>
      <w:r w:rsidRPr="000733FB">
        <w:rPr>
          <w:rFonts w:ascii="Arial" w:eastAsia="Times New Roman" w:hAnsi="Arial" w:cs="Arial"/>
          <w:sz w:val="20"/>
          <w:szCs w:val="20"/>
        </w:rPr>
        <w:t xml:space="preserve"> </w:t>
      </w:r>
    </w:p>
    <w:p w:rsidR="004F5CB6" w:rsidRPr="000733FB" w:rsidRDefault="004F5CB6" w:rsidP="004F5CB6">
      <w:pPr>
        <w:numPr>
          <w:ilvl w:val="0"/>
          <w:numId w:val="1"/>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Customer service management </w:t>
      </w:r>
    </w:p>
    <w:p w:rsidR="004F5CB6" w:rsidRPr="000733FB" w:rsidRDefault="004F5CB6" w:rsidP="004F5CB6">
      <w:pPr>
        <w:numPr>
          <w:ilvl w:val="0"/>
          <w:numId w:val="1"/>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Demand management </w:t>
      </w:r>
    </w:p>
    <w:p w:rsidR="004F5CB6" w:rsidRPr="000733FB" w:rsidRDefault="004F5CB6" w:rsidP="004F5CB6">
      <w:pPr>
        <w:numPr>
          <w:ilvl w:val="0"/>
          <w:numId w:val="1"/>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Order fulfillment </w:t>
      </w:r>
    </w:p>
    <w:p w:rsidR="004F5CB6" w:rsidRPr="000733FB" w:rsidRDefault="004F5CB6" w:rsidP="004F5CB6">
      <w:pPr>
        <w:numPr>
          <w:ilvl w:val="0"/>
          <w:numId w:val="1"/>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Manufacturing flow management </w:t>
      </w:r>
    </w:p>
    <w:p w:rsidR="004F5CB6" w:rsidRPr="000733FB" w:rsidRDefault="004F5CB6" w:rsidP="004F5CB6">
      <w:pPr>
        <w:numPr>
          <w:ilvl w:val="0"/>
          <w:numId w:val="1"/>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Supplier relationship management </w:t>
      </w:r>
    </w:p>
    <w:p w:rsidR="004F5CB6" w:rsidRPr="000733FB" w:rsidRDefault="004F5CB6" w:rsidP="004F5CB6">
      <w:pPr>
        <w:numPr>
          <w:ilvl w:val="0"/>
          <w:numId w:val="1"/>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Product development and commercialization </w:t>
      </w:r>
    </w:p>
    <w:p w:rsidR="004F5CB6" w:rsidRPr="000733FB" w:rsidRDefault="004F5CB6" w:rsidP="004F5CB6">
      <w:pPr>
        <w:numPr>
          <w:ilvl w:val="0"/>
          <w:numId w:val="1"/>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Returns management </w:t>
      </w:r>
    </w:p>
    <w:p w:rsidR="004F5CB6" w:rsidRPr="000733FB" w:rsidRDefault="004F5CB6" w:rsidP="004F5CB6">
      <w:p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Much has been written about demand management. Best-in-Class companies have similar characteristics, which include the following: a) Internal and external collaboration b) Lead time reduction initiatives c) Tighter feedback from customer and market demand d) Customer level forecasting</w:t>
      </w:r>
    </w:p>
    <w:p w:rsidR="004F5CB6" w:rsidRPr="000733FB" w:rsidRDefault="004F5CB6" w:rsidP="004F5CB6">
      <w:p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One could suggest other key critical supply business processes which combine these processes stated by Lambert such as:</w:t>
      </w:r>
    </w:p>
    <w:p w:rsidR="004F5CB6" w:rsidRPr="000733FB" w:rsidRDefault="004F5CB6" w:rsidP="004F5CB6">
      <w:pPr>
        <w:numPr>
          <w:ilvl w:val="0"/>
          <w:numId w:val="2"/>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Customer </w:t>
      </w:r>
      <w:hyperlink r:id="rId8" w:tooltip="Service management" w:history="1">
        <w:r w:rsidRPr="000733FB">
          <w:rPr>
            <w:rFonts w:ascii="Arial" w:eastAsia="Times New Roman" w:hAnsi="Arial" w:cs="Arial"/>
            <w:color w:val="0000FF"/>
            <w:sz w:val="20"/>
            <w:szCs w:val="20"/>
            <w:u w:val="single"/>
          </w:rPr>
          <w:t>service management</w:t>
        </w:r>
      </w:hyperlink>
      <w:r w:rsidRPr="000733FB">
        <w:rPr>
          <w:rFonts w:ascii="Arial" w:eastAsia="Times New Roman" w:hAnsi="Arial" w:cs="Arial"/>
          <w:sz w:val="20"/>
          <w:szCs w:val="20"/>
        </w:rPr>
        <w:t xml:space="preserve"> </w:t>
      </w:r>
    </w:p>
    <w:p w:rsidR="004F5CB6" w:rsidRPr="000733FB" w:rsidRDefault="004F5CB6" w:rsidP="004F5CB6">
      <w:pPr>
        <w:numPr>
          <w:ilvl w:val="0"/>
          <w:numId w:val="2"/>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Procurement </w:t>
      </w:r>
    </w:p>
    <w:p w:rsidR="004F5CB6" w:rsidRPr="000733FB" w:rsidRDefault="004F5CB6" w:rsidP="004F5CB6">
      <w:pPr>
        <w:numPr>
          <w:ilvl w:val="0"/>
          <w:numId w:val="2"/>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Product development and commercialization </w:t>
      </w:r>
    </w:p>
    <w:p w:rsidR="004F5CB6" w:rsidRPr="000733FB" w:rsidRDefault="004F5CB6" w:rsidP="004F5CB6">
      <w:pPr>
        <w:numPr>
          <w:ilvl w:val="0"/>
          <w:numId w:val="2"/>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Manufacturing flow management/support </w:t>
      </w:r>
    </w:p>
    <w:p w:rsidR="004F5CB6" w:rsidRPr="000733FB" w:rsidRDefault="004F5CB6" w:rsidP="004F5CB6">
      <w:pPr>
        <w:numPr>
          <w:ilvl w:val="0"/>
          <w:numId w:val="2"/>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Physical distribution </w:t>
      </w:r>
    </w:p>
    <w:p w:rsidR="004F5CB6" w:rsidRPr="000733FB" w:rsidRDefault="004F5CB6" w:rsidP="004F5CB6">
      <w:pPr>
        <w:numPr>
          <w:ilvl w:val="0"/>
          <w:numId w:val="2"/>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Outsourcing/partnerships </w:t>
      </w:r>
    </w:p>
    <w:p w:rsidR="004F5CB6" w:rsidRPr="000733FB" w:rsidRDefault="004F5CB6" w:rsidP="004F5CB6">
      <w:pPr>
        <w:numPr>
          <w:ilvl w:val="0"/>
          <w:numId w:val="2"/>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Performance measurement </w:t>
      </w:r>
    </w:p>
    <w:p w:rsidR="004F5CB6" w:rsidRPr="000733FB" w:rsidRDefault="004F5CB6" w:rsidP="004F5CB6">
      <w:pPr>
        <w:spacing w:after="0" w:line="240" w:lineRule="auto"/>
        <w:rPr>
          <w:rFonts w:ascii="Arial" w:eastAsia="Times New Roman" w:hAnsi="Arial" w:cs="Arial"/>
          <w:sz w:val="20"/>
          <w:szCs w:val="20"/>
        </w:rPr>
      </w:pPr>
      <w:r w:rsidRPr="000733FB">
        <w:rPr>
          <w:rFonts w:ascii="Arial" w:eastAsia="Times New Roman" w:hAnsi="Arial" w:cs="Arial"/>
          <w:sz w:val="20"/>
          <w:szCs w:val="20"/>
        </w:rPr>
        <w:t xml:space="preserve">a) Customer </w:t>
      </w:r>
      <w:hyperlink r:id="rId9" w:tooltip="Service management" w:history="1">
        <w:r w:rsidRPr="000733FB">
          <w:rPr>
            <w:rFonts w:ascii="Arial" w:eastAsia="Times New Roman" w:hAnsi="Arial" w:cs="Arial"/>
            <w:color w:val="0000FF"/>
            <w:sz w:val="20"/>
            <w:szCs w:val="20"/>
            <w:u w:val="single"/>
          </w:rPr>
          <w:t>service management</w:t>
        </w:r>
      </w:hyperlink>
      <w:r w:rsidRPr="000733FB">
        <w:rPr>
          <w:rFonts w:ascii="Arial" w:eastAsia="Times New Roman" w:hAnsi="Arial" w:cs="Arial"/>
          <w:sz w:val="20"/>
          <w:szCs w:val="20"/>
        </w:rPr>
        <w:t xml:space="preserve"> process </w:t>
      </w:r>
    </w:p>
    <w:p w:rsidR="004F5CB6" w:rsidRPr="000733FB" w:rsidRDefault="004F5CB6" w:rsidP="004F5CB6">
      <w:p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Customer Relationship Management concerns the relationship between the organization and its customers. Customer service is the source of customer information. It also provides the customer with real-time information on scheduling and product availability through interfaces with the company's production and distribution operations. Successful organizations use the following steps to build customer relationships:</w:t>
      </w:r>
    </w:p>
    <w:p w:rsidR="004F5CB6" w:rsidRPr="000733FB" w:rsidRDefault="004F5CB6" w:rsidP="004F5CB6">
      <w:pPr>
        <w:numPr>
          <w:ilvl w:val="0"/>
          <w:numId w:val="3"/>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determine mutually satisfying goals for organization and customers </w:t>
      </w:r>
    </w:p>
    <w:p w:rsidR="004F5CB6" w:rsidRPr="000733FB" w:rsidRDefault="004F5CB6" w:rsidP="004F5CB6">
      <w:pPr>
        <w:numPr>
          <w:ilvl w:val="0"/>
          <w:numId w:val="3"/>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establish and maintain customer rapport </w:t>
      </w:r>
    </w:p>
    <w:p w:rsidR="004F5CB6" w:rsidRPr="000733FB" w:rsidRDefault="004F5CB6" w:rsidP="004F5CB6">
      <w:pPr>
        <w:numPr>
          <w:ilvl w:val="0"/>
          <w:numId w:val="3"/>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produce positive feelings in the organization and the customers </w:t>
      </w:r>
    </w:p>
    <w:p w:rsidR="004F5CB6" w:rsidRPr="000733FB" w:rsidRDefault="004F5CB6" w:rsidP="004F5CB6">
      <w:pPr>
        <w:spacing w:after="0" w:line="240" w:lineRule="auto"/>
        <w:rPr>
          <w:rFonts w:ascii="Arial" w:eastAsia="Times New Roman" w:hAnsi="Arial" w:cs="Arial"/>
          <w:sz w:val="20"/>
          <w:szCs w:val="20"/>
        </w:rPr>
      </w:pPr>
      <w:r w:rsidRPr="000733FB">
        <w:rPr>
          <w:rFonts w:ascii="Arial" w:eastAsia="Times New Roman" w:hAnsi="Arial" w:cs="Arial"/>
          <w:sz w:val="20"/>
          <w:szCs w:val="20"/>
        </w:rPr>
        <w:t xml:space="preserve">b) Procurement process </w:t>
      </w:r>
    </w:p>
    <w:p w:rsidR="004F5CB6" w:rsidRPr="000733FB" w:rsidRDefault="004F5CB6" w:rsidP="004F5CB6">
      <w:p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Strategic plans are drawn up with suppliers to support the manufacturing flow management process and the development of new products. In firms where operations extend globally, sourcing should be managed on a global basis. The desired outcome is a win-win relationship where both parties benefit, and a reduction in time required for the design cycle and product development. Also, the purchasing function develops rapid communication systems, such as electronic data interchange (EDI) and Internet linkage to convey possible requirements more rapidly. Activities related to obtaining products and materials from outside suppliers involve resource planning, supply sourcing, negotiation, order placement, inbound transportation, storage, handling and </w:t>
      </w:r>
      <w:hyperlink r:id="rId10" w:tooltip="Quality assurance" w:history="1">
        <w:r w:rsidRPr="000733FB">
          <w:rPr>
            <w:rFonts w:ascii="Arial" w:eastAsia="Times New Roman" w:hAnsi="Arial" w:cs="Arial"/>
            <w:color w:val="0000FF"/>
            <w:sz w:val="20"/>
            <w:szCs w:val="20"/>
            <w:u w:val="single"/>
          </w:rPr>
          <w:t>quality assurance</w:t>
        </w:r>
      </w:hyperlink>
      <w:r w:rsidRPr="000733FB">
        <w:rPr>
          <w:rFonts w:ascii="Arial" w:eastAsia="Times New Roman" w:hAnsi="Arial" w:cs="Arial"/>
          <w:sz w:val="20"/>
          <w:szCs w:val="20"/>
        </w:rPr>
        <w:t>, many of which include the responsibility to coordinate with suppliers on matters of scheduling, supply continuity, hedging, and research into new sources or programs.</w:t>
      </w:r>
    </w:p>
    <w:p w:rsidR="004F5CB6" w:rsidRPr="000733FB" w:rsidRDefault="004F5CB6" w:rsidP="004F5CB6">
      <w:pPr>
        <w:spacing w:after="0" w:line="240" w:lineRule="auto"/>
        <w:rPr>
          <w:rFonts w:ascii="Arial" w:eastAsia="Times New Roman" w:hAnsi="Arial" w:cs="Arial"/>
          <w:sz w:val="20"/>
          <w:szCs w:val="20"/>
        </w:rPr>
      </w:pPr>
      <w:r w:rsidRPr="000733FB">
        <w:rPr>
          <w:rFonts w:ascii="Arial" w:eastAsia="Times New Roman" w:hAnsi="Arial" w:cs="Arial"/>
          <w:sz w:val="20"/>
          <w:szCs w:val="20"/>
        </w:rPr>
        <w:lastRenderedPageBreak/>
        <w:t xml:space="preserve">c) Product development and commercialization </w:t>
      </w:r>
    </w:p>
    <w:p w:rsidR="004F5CB6" w:rsidRPr="000733FB" w:rsidRDefault="004F5CB6" w:rsidP="004F5CB6">
      <w:p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Here, customers and suppliers must be integrated into the product development process in order to reduce time to market. As product life cycles shorten, the appropriate products must be developed and successfully launched with ever shorter time-schedules to remain competitive. According to Lambert and Cooper (2000), managers of the product development and commercialization process must:</w:t>
      </w:r>
    </w:p>
    <w:p w:rsidR="004F5CB6" w:rsidRPr="000733FB" w:rsidRDefault="004F5CB6" w:rsidP="004F5CB6">
      <w:pPr>
        <w:numPr>
          <w:ilvl w:val="0"/>
          <w:numId w:val="4"/>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coordinate with customer relationship management to identify customer-articulated needs; </w:t>
      </w:r>
    </w:p>
    <w:p w:rsidR="004F5CB6" w:rsidRPr="000733FB" w:rsidRDefault="004F5CB6" w:rsidP="004F5CB6">
      <w:pPr>
        <w:numPr>
          <w:ilvl w:val="0"/>
          <w:numId w:val="4"/>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select materials and suppliers in conjunction with procurement, and </w:t>
      </w:r>
    </w:p>
    <w:p w:rsidR="004F5CB6" w:rsidRPr="000733FB" w:rsidRDefault="004F5CB6" w:rsidP="004F5CB6">
      <w:pPr>
        <w:numPr>
          <w:ilvl w:val="0"/>
          <w:numId w:val="4"/>
        </w:numPr>
        <w:spacing w:before="100" w:beforeAutospacing="1" w:after="100" w:afterAutospacing="1" w:line="240" w:lineRule="auto"/>
        <w:rPr>
          <w:rFonts w:ascii="Arial" w:eastAsia="Times New Roman" w:hAnsi="Arial" w:cs="Arial"/>
          <w:sz w:val="20"/>
          <w:szCs w:val="20"/>
        </w:rPr>
      </w:pPr>
      <w:proofErr w:type="gramStart"/>
      <w:r w:rsidRPr="000733FB">
        <w:rPr>
          <w:rFonts w:ascii="Arial" w:eastAsia="Times New Roman" w:hAnsi="Arial" w:cs="Arial"/>
          <w:sz w:val="20"/>
          <w:szCs w:val="20"/>
        </w:rPr>
        <w:t>develop</w:t>
      </w:r>
      <w:proofErr w:type="gramEnd"/>
      <w:r w:rsidRPr="000733FB">
        <w:rPr>
          <w:rFonts w:ascii="Arial" w:eastAsia="Times New Roman" w:hAnsi="Arial" w:cs="Arial"/>
          <w:sz w:val="20"/>
          <w:szCs w:val="20"/>
        </w:rPr>
        <w:t xml:space="preserve"> production technology in manufacturing flow to manufacture and integrate into the best supply chain flow for the product/market combination. </w:t>
      </w:r>
    </w:p>
    <w:p w:rsidR="004F5CB6" w:rsidRPr="000733FB" w:rsidRDefault="004F5CB6" w:rsidP="004F5CB6">
      <w:pPr>
        <w:spacing w:after="0" w:line="240" w:lineRule="auto"/>
        <w:rPr>
          <w:rFonts w:ascii="Arial" w:eastAsia="Times New Roman" w:hAnsi="Arial" w:cs="Arial"/>
          <w:sz w:val="20"/>
          <w:szCs w:val="20"/>
        </w:rPr>
      </w:pPr>
      <w:r w:rsidRPr="000733FB">
        <w:rPr>
          <w:rFonts w:ascii="Arial" w:eastAsia="Times New Roman" w:hAnsi="Arial" w:cs="Arial"/>
          <w:sz w:val="20"/>
          <w:szCs w:val="20"/>
        </w:rPr>
        <w:t xml:space="preserve">d) Manufacturing flow management process </w:t>
      </w:r>
    </w:p>
    <w:p w:rsidR="004F5CB6" w:rsidRPr="000733FB" w:rsidRDefault="004F5CB6" w:rsidP="004F5CB6">
      <w:p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The manufacturing process produces and supplies products to the distribution channels based on past forecasts. Manufacturing processes must be flexible to respond to market changes and must accommodate mass customization. Orders are processes operating on a just-in-time (JIT) basis in minimum lot sizes. Also, changes in the manufacturing flow process lead to shorter cycle times, meaning improved responsiveness and efficiency in meeting customer demand. Activities related to planning, scheduling and supporting manufacturing operations, such as work-in-process storage, handling, transportation, and time phasing of components, inventory at manufacturing sites and maximum flexibility in the coordination of geographic and final assemblies postponement of physical distribution operations.</w:t>
      </w:r>
    </w:p>
    <w:p w:rsidR="004F5CB6" w:rsidRPr="000733FB" w:rsidRDefault="004F5CB6" w:rsidP="004F5CB6">
      <w:pPr>
        <w:spacing w:after="0" w:line="240" w:lineRule="auto"/>
        <w:rPr>
          <w:rFonts w:ascii="Arial" w:eastAsia="Times New Roman" w:hAnsi="Arial" w:cs="Arial"/>
          <w:sz w:val="20"/>
          <w:szCs w:val="20"/>
        </w:rPr>
      </w:pPr>
      <w:r w:rsidRPr="000733FB">
        <w:rPr>
          <w:rFonts w:ascii="Arial" w:eastAsia="Times New Roman" w:hAnsi="Arial" w:cs="Arial"/>
          <w:sz w:val="20"/>
          <w:szCs w:val="20"/>
        </w:rPr>
        <w:t xml:space="preserve">e) Physical distribution </w:t>
      </w:r>
    </w:p>
    <w:p w:rsidR="004F5CB6" w:rsidRPr="000733FB" w:rsidRDefault="004F5CB6" w:rsidP="004F5CB6">
      <w:p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This concerns movement of a finished product/service to customers. In physical distribution, the customer is the final destination of a marketing channel, and the availability of the product/service is a vital part of each channel participant's marketing effort. It is also through the physical distribution process that the time and space of customer service become an integral part of marketing, thus it links a marketing channel with its customers (e.g., links manufacturers, wholesalers, retailers).</w:t>
      </w:r>
    </w:p>
    <w:p w:rsidR="004F5CB6" w:rsidRPr="000733FB" w:rsidRDefault="004F5CB6" w:rsidP="004F5CB6">
      <w:pPr>
        <w:spacing w:after="0" w:line="240" w:lineRule="auto"/>
        <w:rPr>
          <w:rFonts w:ascii="Arial" w:eastAsia="Times New Roman" w:hAnsi="Arial" w:cs="Arial"/>
          <w:sz w:val="20"/>
          <w:szCs w:val="20"/>
        </w:rPr>
      </w:pPr>
      <w:r w:rsidRPr="000733FB">
        <w:rPr>
          <w:rFonts w:ascii="Arial" w:eastAsia="Times New Roman" w:hAnsi="Arial" w:cs="Arial"/>
          <w:sz w:val="20"/>
          <w:szCs w:val="20"/>
        </w:rPr>
        <w:t xml:space="preserve">f) Outsourcing/partnerships </w:t>
      </w:r>
    </w:p>
    <w:p w:rsidR="004F5CB6" w:rsidRPr="000733FB" w:rsidRDefault="004F5CB6" w:rsidP="004F5CB6">
      <w:p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This is not just outsourcing the procurement of materials and components, but also outsourcing of services that traditionally have been provided in-house. The logic of this trend is that the company will increasingly focus on those activities in the value chain where it has a distinctive advantage, and outsource everything else. This movement has been particularly evident in </w:t>
      </w:r>
      <w:hyperlink r:id="rId11" w:tooltip="Logistics" w:history="1">
        <w:r w:rsidRPr="000733FB">
          <w:rPr>
            <w:rFonts w:ascii="Arial" w:eastAsia="Times New Roman" w:hAnsi="Arial" w:cs="Arial"/>
            <w:color w:val="0000FF"/>
            <w:sz w:val="20"/>
            <w:szCs w:val="20"/>
            <w:u w:val="single"/>
          </w:rPr>
          <w:t>logistics</w:t>
        </w:r>
      </w:hyperlink>
      <w:r w:rsidRPr="000733FB">
        <w:rPr>
          <w:rFonts w:ascii="Arial" w:eastAsia="Times New Roman" w:hAnsi="Arial" w:cs="Arial"/>
          <w:sz w:val="20"/>
          <w:szCs w:val="20"/>
        </w:rPr>
        <w:t xml:space="preserve"> where the provision of transport, warehousing and inventory control is increasingly subcontracted to specialists or logistics partners. Also, managing and controlling this network of partners and suppliers requires a blend of both central and local involvement. Hence, strategic decisions need to be taken centrally, with the monitoring and control of supplier performance and day-to-day liaison with logistics partners being best managed at a local level.</w:t>
      </w:r>
    </w:p>
    <w:p w:rsidR="004F5CB6" w:rsidRPr="000733FB" w:rsidRDefault="004F5CB6" w:rsidP="004F5CB6">
      <w:pPr>
        <w:spacing w:after="0" w:line="240" w:lineRule="auto"/>
        <w:rPr>
          <w:rFonts w:ascii="Arial" w:eastAsia="Times New Roman" w:hAnsi="Arial" w:cs="Arial"/>
          <w:sz w:val="20"/>
          <w:szCs w:val="20"/>
        </w:rPr>
      </w:pPr>
      <w:r w:rsidRPr="000733FB">
        <w:rPr>
          <w:rFonts w:ascii="Arial" w:eastAsia="Times New Roman" w:hAnsi="Arial" w:cs="Arial"/>
          <w:sz w:val="20"/>
          <w:szCs w:val="20"/>
        </w:rPr>
        <w:t xml:space="preserve">g) Performance measurement </w:t>
      </w:r>
    </w:p>
    <w:p w:rsidR="004F5CB6" w:rsidRPr="000733FB" w:rsidRDefault="004F5CB6" w:rsidP="004F5CB6">
      <w:p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Experts found a strong relationship from the largest arcs of supplier and customer integration to market share and profitability. Taking advantage of supplier capabilities and emphasizing a long-term supply chain perspective in customer relationships can both be correlated with firm performance. As logistics competency becomes a more critical factor in creating and maintaining competitive advantage, logistics measurement becomes increasingly important because the difference between profitable and unprofitable operations becomes </w:t>
      </w:r>
      <w:proofErr w:type="gramStart"/>
      <w:r w:rsidRPr="000733FB">
        <w:rPr>
          <w:rFonts w:ascii="Arial" w:eastAsia="Times New Roman" w:hAnsi="Arial" w:cs="Arial"/>
          <w:sz w:val="20"/>
          <w:szCs w:val="20"/>
        </w:rPr>
        <w:t>more narrow</w:t>
      </w:r>
      <w:proofErr w:type="gramEnd"/>
      <w:r w:rsidRPr="000733FB">
        <w:rPr>
          <w:rFonts w:ascii="Arial" w:eastAsia="Times New Roman" w:hAnsi="Arial" w:cs="Arial"/>
          <w:sz w:val="20"/>
          <w:szCs w:val="20"/>
        </w:rPr>
        <w:t>. A.T. Kearney Consultants (1985) noted that firms engaging in comprehensive performance measurement realized improvements in overall productivity. According to experts, internal measures are generally collected and analyzed by the firm including</w:t>
      </w:r>
    </w:p>
    <w:p w:rsidR="004F5CB6" w:rsidRPr="000733FB" w:rsidRDefault="004F5CB6" w:rsidP="004F5CB6">
      <w:pPr>
        <w:numPr>
          <w:ilvl w:val="0"/>
          <w:numId w:val="5"/>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lastRenderedPageBreak/>
        <w:t xml:space="preserve">Cost </w:t>
      </w:r>
    </w:p>
    <w:p w:rsidR="004F5CB6" w:rsidRPr="000733FB" w:rsidRDefault="004F5CB6" w:rsidP="004F5CB6">
      <w:pPr>
        <w:numPr>
          <w:ilvl w:val="0"/>
          <w:numId w:val="5"/>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Customer Service </w:t>
      </w:r>
    </w:p>
    <w:p w:rsidR="004F5CB6" w:rsidRPr="000733FB" w:rsidRDefault="004F5CB6" w:rsidP="004F5CB6">
      <w:pPr>
        <w:numPr>
          <w:ilvl w:val="0"/>
          <w:numId w:val="5"/>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Productivity measures </w:t>
      </w:r>
    </w:p>
    <w:p w:rsidR="004F5CB6" w:rsidRPr="000733FB" w:rsidRDefault="004F5CB6" w:rsidP="004F5CB6">
      <w:pPr>
        <w:numPr>
          <w:ilvl w:val="0"/>
          <w:numId w:val="5"/>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Asset measurement, and </w:t>
      </w:r>
    </w:p>
    <w:p w:rsidR="004F5CB6" w:rsidRPr="000733FB" w:rsidRDefault="004F5CB6" w:rsidP="004F5CB6">
      <w:pPr>
        <w:numPr>
          <w:ilvl w:val="0"/>
          <w:numId w:val="5"/>
        </w:num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 xml:space="preserve">Quality. </w:t>
      </w:r>
    </w:p>
    <w:p w:rsidR="004F5CB6" w:rsidRPr="000733FB" w:rsidRDefault="004F5CB6" w:rsidP="004F5CB6">
      <w:pPr>
        <w:spacing w:before="100" w:beforeAutospacing="1" w:after="100" w:afterAutospacing="1" w:line="240" w:lineRule="auto"/>
        <w:rPr>
          <w:rFonts w:ascii="Arial" w:eastAsia="Times New Roman" w:hAnsi="Arial" w:cs="Arial"/>
          <w:sz w:val="20"/>
          <w:szCs w:val="20"/>
        </w:rPr>
      </w:pPr>
      <w:r w:rsidRPr="000733FB">
        <w:rPr>
          <w:rFonts w:ascii="Arial" w:eastAsia="Times New Roman" w:hAnsi="Arial" w:cs="Arial"/>
          <w:sz w:val="20"/>
          <w:szCs w:val="20"/>
        </w:rPr>
        <w:t>External performance measurement is examined through customer perception measures and "</w:t>
      </w:r>
      <w:hyperlink r:id="rId12" w:tooltip="Best practice" w:history="1">
        <w:r w:rsidRPr="000733FB">
          <w:rPr>
            <w:rFonts w:ascii="Arial" w:eastAsia="Times New Roman" w:hAnsi="Arial" w:cs="Arial"/>
            <w:color w:val="0000FF"/>
            <w:sz w:val="20"/>
            <w:szCs w:val="20"/>
            <w:u w:val="single"/>
          </w:rPr>
          <w:t>best practice</w:t>
        </w:r>
      </w:hyperlink>
      <w:r w:rsidRPr="000733FB">
        <w:rPr>
          <w:rFonts w:ascii="Arial" w:eastAsia="Times New Roman" w:hAnsi="Arial" w:cs="Arial"/>
          <w:sz w:val="20"/>
          <w:szCs w:val="20"/>
        </w:rPr>
        <w:t>" benchmarking, and includes 1) customer perception measurement, and 2) best practice benchmarking.</w:t>
      </w:r>
    </w:p>
    <w:p w:rsidR="003B6EE6" w:rsidRPr="000733FB" w:rsidRDefault="004F5CB6" w:rsidP="004F5CB6">
      <w:pPr>
        <w:autoSpaceDE w:val="0"/>
        <w:autoSpaceDN w:val="0"/>
        <w:adjustRightInd w:val="0"/>
        <w:spacing w:after="0" w:line="240" w:lineRule="auto"/>
        <w:rPr>
          <w:rFonts w:ascii="Arial" w:hAnsi="Arial" w:cs="Arial"/>
          <w:bCs/>
          <w:color w:val="0066FF"/>
          <w:sz w:val="20"/>
          <w:szCs w:val="20"/>
        </w:rPr>
      </w:pPr>
      <w:r w:rsidRPr="000733FB">
        <w:rPr>
          <w:rFonts w:ascii="Arial" w:eastAsia="Times New Roman" w:hAnsi="Arial" w:cs="Arial"/>
          <w:sz w:val="20"/>
          <w:szCs w:val="20"/>
        </w:rPr>
        <w:t xml:space="preserve">Components of Supply Chain Management are 1. </w:t>
      </w:r>
      <w:proofErr w:type="gramStart"/>
      <w:r w:rsidRPr="000733FB">
        <w:rPr>
          <w:rFonts w:ascii="Arial" w:eastAsia="Times New Roman" w:hAnsi="Arial" w:cs="Arial"/>
          <w:sz w:val="20"/>
          <w:szCs w:val="20"/>
        </w:rPr>
        <w:t>Standardization 2.</w:t>
      </w:r>
      <w:proofErr w:type="gramEnd"/>
      <w:r w:rsidRPr="000733FB">
        <w:rPr>
          <w:rFonts w:ascii="Arial" w:eastAsia="Times New Roman" w:hAnsi="Arial" w:cs="Arial"/>
          <w:sz w:val="20"/>
          <w:szCs w:val="20"/>
        </w:rPr>
        <w:t xml:space="preserve"> </w:t>
      </w:r>
      <w:proofErr w:type="gramStart"/>
      <w:r w:rsidRPr="000733FB">
        <w:rPr>
          <w:rFonts w:ascii="Arial" w:eastAsia="Times New Roman" w:hAnsi="Arial" w:cs="Arial"/>
          <w:sz w:val="20"/>
          <w:szCs w:val="20"/>
        </w:rPr>
        <w:t>Postponement 3.</w:t>
      </w:r>
      <w:proofErr w:type="gramEnd"/>
      <w:r w:rsidRPr="000733FB">
        <w:rPr>
          <w:rFonts w:ascii="Arial" w:eastAsia="Times New Roman" w:hAnsi="Arial" w:cs="Arial"/>
          <w:sz w:val="20"/>
          <w:szCs w:val="20"/>
        </w:rPr>
        <w:t xml:space="preserve"> Customization</w:t>
      </w:r>
    </w:p>
    <w:sectPr w:rsidR="003B6EE6" w:rsidRPr="000733FB" w:rsidSect="005D22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5871"/>
    <w:multiLevelType w:val="multilevel"/>
    <w:tmpl w:val="594C1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C00DEF"/>
    <w:multiLevelType w:val="multilevel"/>
    <w:tmpl w:val="52FC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E0459D"/>
    <w:multiLevelType w:val="multilevel"/>
    <w:tmpl w:val="AC0C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DA1B2E"/>
    <w:multiLevelType w:val="multilevel"/>
    <w:tmpl w:val="DC96F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8E36DC"/>
    <w:multiLevelType w:val="multilevel"/>
    <w:tmpl w:val="86B0A1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20"/>
  <w:characterSpacingControl w:val="doNotCompress"/>
  <w:compat/>
  <w:rsids>
    <w:rsidRoot w:val="003723E5"/>
    <w:rsid w:val="000733FB"/>
    <w:rsid w:val="00083933"/>
    <w:rsid w:val="00212E32"/>
    <w:rsid w:val="0024300D"/>
    <w:rsid w:val="0026115E"/>
    <w:rsid w:val="002E3D34"/>
    <w:rsid w:val="00323014"/>
    <w:rsid w:val="003665C4"/>
    <w:rsid w:val="003723E5"/>
    <w:rsid w:val="003B6EE6"/>
    <w:rsid w:val="004F5CB6"/>
    <w:rsid w:val="005627B4"/>
    <w:rsid w:val="005D22C7"/>
    <w:rsid w:val="006236C4"/>
    <w:rsid w:val="007A343A"/>
    <w:rsid w:val="00846693"/>
    <w:rsid w:val="00917E7C"/>
    <w:rsid w:val="009C2534"/>
    <w:rsid w:val="00A56758"/>
    <w:rsid w:val="00AC1C41"/>
    <w:rsid w:val="00B036B2"/>
    <w:rsid w:val="00B95A52"/>
    <w:rsid w:val="00C26CEE"/>
    <w:rsid w:val="00C835FF"/>
    <w:rsid w:val="00CB5DBF"/>
    <w:rsid w:val="00D57FDB"/>
    <w:rsid w:val="00EF120C"/>
    <w:rsid w:val="00F30B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2C7"/>
  </w:style>
  <w:style w:type="paragraph" w:styleId="Heading2">
    <w:name w:val="heading 2"/>
    <w:basedOn w:val="Normal"/>
    <w:link w:val="Heading2Char"/>
    <w:uiPriority w:val="9"/>
    <w:qFormat/>
    <w:rsid w:val="00B036B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120C"/>
    <w:rPr>
      <w:b/>
      <w:bCs/>
    </w:rPr>
  </w:style>
  <w:style w:type="character" w:customStyle="1" w:styleId="ilad1">
    <w:name w:val="il_ad1"/>
    <w:basedOn w:val="DefaultParagraphFont"/>
    <w:rsid w:val="00EF120C"/>
  </w:style>
  <w:style w:type="character" w:customStyle="1" w:styleId="Heading2Char">
    <w:name w:val="Heading 2 Char"/>
    <w:basedOn w:val="DefaultParagraphFont"/>
    <w:link w:val="Heading2"/>
    <w:uiPriority w:val="9"/>
    <w:rsid w:val="00B036B2"/>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B036B2"/>
    <w:rPr>
      <w:color w:val="0000FF"/>
      <w:u w:val="single"/>
    </w:rPr>
  </w:style>
  <w:style w:type="paragraph" w:styleId="NormalWeb">
    <w:name w:val="Normal (Web)"/>
    <w:basedOn w:val="Normal"/>
    <w:uiPriority w:val="99"/>
    <w:semiHidden/>
    <w:unhideWhenUsed/>
    <w:rsid w:val="00B036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B036B2"/>
  </w:style>
</w:styles>
</file>

<file path=word/webSettings.xml><?xml version="1.0" encoding="utf-8"?>
<w:webSettings xmlns:r="http://schemas.openxmlformats.org/officeDocument/2006/relationships" xmlns:w="http://schemas.openxmlformats.org/wordprocessingml/2006/main">
  <w:divs>
    <w:div w:id="22366474">
      <w:bodyDiv w:val="1"/>
      <w:marLeft w:val="0"/>
      <w:marRight w:val="0"/>
      <w:marTop w:val="0"/>
      <w:marBottom w:val="0"/>
      <w:divBdr>
        <w:top w:val="none" w:sz="0" w:space="0" w:color="auto"/>
        <w:left w:val="none" w:sz="0" w:space="0" w:color="auto"/>
        <w:bottom w:val="none" w:sz="0" w:space="0" w:color="auto"/>
        <w:right w:val="none" w:sz="0" w:space="0" w:color="auto"/>
      </w:divBdr>
      <w:divsChild>
        <w:div w:id="862551773">
          <w:marLeft w:val="0"/>
          <w:marRight w:val="0"/>
          <w:marTop w:val="0"/>
          <w:marBottom w:val="0"/>
          <w:divBdr>
            <w:top w:val="none" w:sz="0" w:space="0" w:color="auto"/>
            <w:left w:val="none" w:sz="0" w:space="0" w:color="auto"/>
            <w:bottom w:val="none" w:sz="0" w:space="0" w:color="auto"/>
            <w:right w:val="none" w:sz="0" w:space="0" w:color="auto"/>
          </w:divBdr>
          <w:divsChild>
            <w:div w:id="1073234256">
              <w:marLeft w:val="0"/>
              <w:marRight w:val="0"/>
              <w:marTop w:val="0"/>
              <w:marBottom w:val="0"/>
              <w:divBdr>
                <w:top w:val="none" w:sz="0" w:space="0" w:color="auto"/>
                <w:left w:val="none" w:sz="0" w:space="0" w:color="auto"/>
                <w:bottom w:val="none" w:sz="0" w:space="0" w:color="auto"/>
                <w:right w:val="none" w:sz="0" w:space="0" w:color="auto"/>
              </w:divBdr>
              <w:divsChild>
                <w:div w:id="1241596978">
                  <w:marLeft w:val="0"/>
                  <w:marRight w:val="0"/>
                  <w:marTop w:val="0"/>
                  <w:marBottom w:val="0"/>
                  <w:divBdr>
                    <w:top w:val="none" w:sz="0" w:space="0" w:color="auto"/>
                    <w:left w:val="none" w:sz="0" w:space="0" w:color="auto"/>
                    <w:bottom w:val="none" w:sz="0" w:space="0" w:color="auto"/>
                    <w:right w:val="none" w:sz="0" w:space="0" w:color="auto"/>
                  </w:divBdr>
                  <w:divsChild>
                    <w:div w:id="544560936">
                      <w:marLeft w:val="0"/>
                      <w:marRight w:val="0"/>
                      <w:marTop w:val="0"/>
                      <w:marBottom w:val="0"/>
                      <w:divBdr>
                        <w:top w:val="none" w:sz="0" w:space="0" w:color="auto"/>
                        <w:left w:val="none" w:sz="0" w:space="0" w:color="auto"/>
                        <w:bottom w:val="none" w:sz="0" w:space="0" w:color="auto"/>
                        <w:right w:val="none" w:sz="0" w:space="0" w:color="auto"/>
                      </w:divBdr>
                      <w:divsChild>
                        <w:div w:id="611327419">
                          <w:marLeft w:val="0"/>
                          <w:marRight w:val="0"/>
                          <w:marTop w:val="0"/>
                          <w:marBottom w:val="0"/>
                          <w:divBdr>
                            <w:top w:val="none" w:sz="0" w:space="0" w:color="auto"/>
                            <w:left w:val="none" w:sz="0" w:space="0" w:color="auto"/>
                            <w:bottom w:val="none" w:sz="0" w:space="0" w:color="auto"/>
                            <w:right w:val="none" w:sz="0" w:space="0" w:color="auto"/>
                          </w:divBdr>
                          <w:divsChild>
                            <w:div w:id="375352709">
                              <w:marLeft w:val="1317"/>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018230">
      <w:bodyDiv w:val="1"/>
      <w:marLeft w:val="0"/>
      <w:marRight w:val="0"/>
      <w:marTop w:val="0"/>
      <w:marBottom w:val="0"/>
      <w:divBdr>
        <w:top w:val="none" w:sz="0" w:space="0" w:color="auto"/>
        <w:left w:val="none" w:sz="0" w:space="0" w:color="auto"/>
        <w:bottom w:val="none" w:sz="0" w:space="0" w:color="auto"/>
        <w:right w:val="none" w:sz="0" w:space="0" w:color="auto"/>
      </w:divBdr>
      <w:divsChild>
        <w:div w:id="1687948474">
          <w:marLeft w:val="0"/>
          <w:marRight w:val="0"/>
          <w:marTop w:val="0"/>
          <w:marBottom w:val="0"/>
          <w:divBdr>
            <w:top w:val="none" w:sz="0" w:space="0" w:color="auto"/>
            <w:left w:val="none" w:sz="0" w:space="0" w:color="auto"/>
            <w:bottom w:val="none" w:sz="0" w:space="0" w:color="auto"/>
            <w:right w:val="none" w:sz="0" w:space="0" w:color="auto"/>
          </w:divBdr>
          <w:divsChild>
            <w:div w:id="38968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8383">
      <w:bodyDiv w:val="1"/>
      <w:marLeft w:val="0"/>
      <w:marRight w:val="0"/>
      <w:marTop w:val="0"/>
      <w:marBottom w:val="0"/>
      <w:divBdr>
        <w:top w:val="none" w:sz="0" w:space="0" w:color="auto"/>
        <w:left w:val="none" w:sz="0" w:space="0" w:color="auto"/>
        <w:bottom w:val="none" w:sz="0" w:space="0" w:color="auto"/>
        <w:right w:val="none" w:sz="0" w:space="0" w:color="auto"/>
      </w:divBdr>
      <w:divsChild>
        <w:div w:id="69084485">
          <w:marLeft w:val="0"/>
          <w:marRight w:val="0"/>
          <w:marTop w:val="0"/>
          <w:marBottom w:val="0"/>
          <w:divBdr>
            <w:top w:val="none" w:sz="0" w:space="0" w:color="auto"/>
            <w:left w:val="none" w:sz="0" w:space="0" w:color="auto"/>
            <w:bottom w:val="none" w:sz="0" w:space="0" w:color="auto"/>
            <w:right w:val="none" w:sz="0" w:space="0" w:color="auto"/>
          </w:divBdr>
          <w:divsChild>
            <w:div w:id="1823345521">
              <w:marLeft w:val="0"/>
              <w:marRight w:val="0"/>
              <w:marTop w:val="0"/>
              <w:marBottom w:val="0"/>
              <w:divBdr>
                <w:top w:val="none" w:sz="0" w:space="0" w:color="auto"/>
                <w:left w:val="none" w:sz="0" w:space="0" w:color="auto"/>
                <w:bottom w:val="none" w:sz="0" w:space="0" w:color="auto"/>
                <w:right w:val="none" w:sz="0" w:space="0" w:color="auto"/>
              </w:divBdr>
              <w:divsChild>
                <w:div w:id="930285011">
                  <w:marLeft w:val="0"/>
                  <w:marRight w:val="0"/>
                  <w:marTop w:val="0"/>
                  <w:marBottom w:val="0"/>
                  <w:divBdr>
                    <w:top w:val="none" w:sz="0" w:space="0" w:color="auto"/>
                    <w:left w:val="none" w:sz="0" w:space="0" w:color="auto"/>
                    <w:bottom w:val="none" w:sz="0" w:space="0" w:color="auto"/>
                    <w:right w:val="none" w:sz="0" w:space="0" w:color="auto"/>
                  </w:divBdr>
                  <w:divsChild>
                    <w:div w:id="1241137238">
                      <w:marLeft w:val="0"/>
                      <w:marRight w:val="0"/>
                      <w:marTop w:val="0"/>
                      <w:marBottom w:val="0"/>
                      <w:divBdr>
                        <w:top w:val="none" w:sz="0" w:space="0" w:color="auto"/>
                        <w:left w:val="none" w:sz="0" w:space="0" w:color="auto"/>
                        <w:bottom w:val="none" w:sz="0" w:space="0" w:color="auto"/>
                        <w:right w:val="none" w:sz="0" w:space="0" w:color="auto"/>
                      </w:divBdr>
                      <w:divsChild>
                        <w:div w:id="970666840">
                          <w:marLeft w:val="0"/>
                          <w:marRight w:val="0"/>
                          <w:marTop w:val="13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ervice_managem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Customer_relationship_management" TargetMode="External"/><Relationship Id="rId12" Type="http://schemas.openxmlformats.org/officeDocument/2006/relationships/hyperlink" Target="http://en.wikipedia.org/wiki/Best_pract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Supply_chain_management" TargetMode="External"/><Relationship Id="rId11" Type="http://schemas.openxmlformats.org/officeDocument/2006/relationships/hyperlink" Target="http://en.wikipedia.org/wiki/Logistics" TargetMode="External"/><Relationship Id="rId5" Type="http://schemas.openxmlformats.org/officeDocument/2006/relationships/hyperlink" Target="http://en.wikipedia.org/wiki/Process_integration" TargetMode="External"/><Relationship Id="rId10" Type="http://schemas.openxmlformats.org/officeDocument/2006/relationships/hyperlink" Target="http://en.wikipedia.org/wiki/Quality_assurance" TargetMode="External"/><Relationship Id="rId4" Type="http://schemas.openxmlformats.org/officeDocument/2006/relationships/webSettings" Target="webSettings.xml"/><Relationship Id="rId9" Type="http://schemas.openxmlformats.org/officeDocument/2006/relationships/hyperlink" Target="http://en.wikipedia.org/wiki/Service_manage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7</Pages>
  <Words>3060</Words>
  <Characters>17443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20463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Nima N</dc:creator>
  <cp:keywords/>
  <dc:description/>
  <cp:lastModifiedBy>Nima N</cp:lastModifiedBy>
  <cp:revision>20</cp:revision>
  <dcterms:created xsi:type="dcterms:W3CDTF">2010-07-12T12:30:00Z</dcterms:created>
  <dcterms:modified xsi:type="dcterms:W3CDTF">2010-07-12T17:05:00Z</dcterms:modified>
</cp:coreProperties>
</file>