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8E" w:rsidRPr="002C5D80" w:rsidRDefault="00B52A8E" w:rsidP="002C5D80">
      <w:pPr>
        <w:spacing w:after="80" w:line="240" w:lineRule="auto"/>
        <w:jc w:val="center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2C5D80">
        <w:rPr>
          <w:rFonts w:ascii="Bookman Old Style" w:hAnsi="Bookman Old Style"/>
          <w:b/>
          <w:bCs/>
          <w:sz w:val="24"/>
          <w:szCs w:val="24"/>
          <w:u w:val="single"/>
        </w:rPr>
        <w:t>How to update cancel</w:t>
      </w:r>
      <w:r w:rsidR="002C5D80" w:rsidRPr="002C5D80">
        <w:rPr>
          <w:rFonts w:ascii="Bookman Old Style" w:hAnsi="Bookman Old Style"/>
          <w:b/>
          <w:bCs/>
          <w:sz w:val="24"/>
          <w:szCs w:val="24"/>
          <w:u w:val="single"/>
        </w:rPr>
        <w:t>ed</w:t>
      </w:r>
      <w:r w:rsidRPr="002C5D80">
        <w:rPr>
          <w:rFonts w:ascii="Bookman Old Style" w:hAnsi="Bookman Old Style"/>
          <w:b/>
          <w:bCs/>
          <w:sz w:val="24"/>
          <w:szCs w:val="24"/>
          <w:u w:val="single"/>
        </w:rPr>
        <w:t xml:space="preserve"> a cheque already issued</w:t>
      </w:r>
      <w:r w:rsidR="002C5D80" w:rsidRPr="002C5D80">
        <w:rPr>
          <w:rFonts w:ascii="Bookman Old Style" w:hAnsi="Bookman Old Style"/>
          <w:b/>
          <w:bCs/>
          <w:sz w:val="24"/>
          <w:szCs w:val="24"/>
          <w:u w:val="single"/>
        </w:rPr>
        <w:t xml:space="preserve"> or move available status change to canceled status</w:t>
      </w:r>
      <w:r w:rsidRPr="002C5D80">
        <w:rPr>
          <w:rFonts w:ascii="Bookman Old Style" w:hAnsi="Bookman Old Style"/>
          <w:b/>
          <w:bCs/>
          <w:sz w:val="24"/>
          <w:szCs w:val="24"/>
          <w:u w:val="single"/>
        </w:rPr>
        <w:t xml:space="preserve"> in </w:t>
      </w:r>
      <w:proofErr w:type="spellStart"/>
      <w:r w:rsidRPr="002C5D80">
        <w:rPr>
          <w:rFonts w:ascii="Bookman Old Style" w:hAnsi="Bookman Old Style"/>
          <w:b/>
          <w:bCs/>
          <w:sz w:val="24"/>
          <w:szCs w:val="24"/>
          <w:u w:val="single"/>
        </w:rPr>
        <w:t>Tally.ERP</w:t>
      </w:r>
      <w:proofErr w:type="spellEnd"/>
      <w:r w:rsidRPr="002C5D80">
        <w:rPr>
          <w:rFonts w:ascii="Bookman Old Style" w:hAnsi="Bookman Old Style"/>
          <w:b/>
          <w:bCs/>
          <w:sz w:val="24"/>
          <w:szCs w:val="24"/>
          <w:u w:val="single"/>
        </w:rPr>
        <w:t xml:space="preserve"> 9?</w:t>
      </w:r>
    </w:p>
    <w:p w:rsidR="002C5D80" w:rsidRPr="002C5D80" w:rsidRDefault="002C5D80" w:rsidP="002C5D80">
      <w:pPr>
        <w:spacing w:after="80" w:line="240" w:lineRule="auto"/>
        <w:rPr>
          <w:rFonts w:ascii="Bookman Old Style" w:hAnsi="Bookman Old Style"/>
          <w:sz w:val="24"/>
          <w:szCs w:val="24"/>
        </w:rPr>
      </w:pPr>
    </w:p>
    <w:p w:rsidR="00B52A8E" w:rsidRPr="002C5D80" w:rsidRDefault="002C5D80" w:rsidP="002C5D80">
      <w:pPr>
        <w:pStyle w:val="Heading1"/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</w:pPr>
      <w:r w:rsidRPr="002C5D80">
        <w:rPr>
          <w:rStyle w:val="Heading1Char"/>
          <w:rFonts w:ascii="Bookman Old Style" w:hAnsi="Bookman Old Style"/>
          <w:b/>
          <w:bCs/>
          <w:sz w:val="28"/>
          <w:szCs w:val="28"/>
          <w:highlight w:val="yellow"/>
          <w:u w:val="single"/>
        </w:rPr>
        <w:t>FOR CHEQUES ALREADY ISSUED</w:t>
      </w:r>
      <w:r w:rsidRPr="002C5D80"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  <w:t>: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In </w:t>
      </w:r>
      <w:proofErr w:type="spellStart"/>
      <w:r w:rsidRPr="002C5D80">
        <w:rPr>
          <w:rFonts w:ascii="Bookman Old Style" w:hAnsi="Bookman Old Style"/>
          <w:sz w:val="24"/>
          <w:szCs w:val="24"/>
        </w:rPr>
        <w:t>Tally.ERP</w:t>
      </w:r>
      <w:proofErr w:type="spellEnd"/>
      <w:r w:rsidRPr="002C5D80">
        <w:rPr>
          <w:rFonts w:ascii="Bookman Old Style" w:hAnsi="Bookman Old Style"/>
          <w:sz w:val="24"/>
          <w:szCs w:val="24"/>
        </w:rPr>
        <w:t xml:space="preserve"> 9, you can cancel a cheque that has been already issued, by cancelling the voucher recorded for the cheque.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To cancel a voucher: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Go to Gateway of Tally &gt; Display &gt; Day Book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Press Spacebar to select the required voucher.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Click X: Cancel button or press </w:t>
      </w:r>
      <w:proofErr w:type="spellStart"/>
      <w:r w:rsidRPr="002C5D80">
        <w:rPr>
          <w:rFonts w:ascii="Bookman Old Style" w:hAnsi="Bookman Old Style"/>
          <w:sz w:val="24"/>
          <w:szCs w:val="24"/>
        </w:rPr>
        <w:t>Alt+X</w:t>
      </w:r>
      <w:proofErr w:type="spellEnd"/>
      <w:r w:rsidRPr="002C5D80">
        <w:rPr>
          <w:rFonts w:ascii="Bookman Old Style" w:hAnsi="Bookman Old Style"/>
          <w:sz w:val="24"/>
          <w:szCs w:val="24"/>
        </w:rPr>
        <w:t>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A confirmation message is displayed. Click </w:t>
      </w:r>
      <w:proofErr w:type="gramStart"/>
      <w:r w:rsidRPr="002C5D80">
        <w:rPr>
          <w:rFonts w:ascii="Bookman Old Style" w:hAnsi="Bookman Old Style"/>
          <w:sz w:val="24"/>
          <w:szCs w:val="24"/>
        </w:rPr>
        <w:t>Yes</w:t>
      </w:r>
      <w:proofErr w:type="gramEnd"/>
      <w:r w:rsidRPr="002C5D80">
        <w:rPr>
          <w:rFonts w:ascii="Bookman Old Style" w:hAnsi="Bookman Old Style"/>
          <w:sz w:val="24"/>
          <w:szCs w:val="24"/>
        </w:rPr>
        <w:t xml:space="preserve"> or press Y.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Cancelling the voucher will cancel the instrument number of the related cheque and will be displayed in the Cancelled column of the Cheque Register report.</w:t>
      </w:r>
    </w:p>
    <w:p w:rsidR="00FE7AA0" w:rsidRPr="002C5D80" w:rsidRDefault="00FE7AA0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2C5D80" w:rsidP="002C5D80">
      <w:pPr>
        <w:pStyle w:val="Heading1"/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</w:pPr>
      <w:r w:rsidRPr="002C5D80"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  <w:t>FOR CHEQUES YET TO BE ISSUED:</w:t>
      </w:r>
      <w:bookmarkStart w:id="0" w:name="_GoBack"/>
      <w:bookmarkEnd w:id="0"/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The Cheque Register report displays all the instrument numbers of a cheque book along with their issue status, by default. An instrument number that has not been used for issue of a cheque can be cancelled from this report.</w:t>
      </w:r>
    </w:p>
    <w:p w:rsidR="00FE7AA0" w:rsidRPr="002C5D80" w:rsidRDefault="00FE7AA0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Such cancellations will be applicable only for those instrument numbers that are not used in vouchers.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2C5D80" w:rsidP="002C5D80">
      <w:pPr>
        <w:pStyle w:val="Heading1"/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</w:pPr>
      <w:r w:rsidRPr="002C5D80"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  <w:t>TO CANCEL A CHEQUE THAT HAS NOT BEEN ISSUED: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Go to Gateway of Tally &gt; Banking &gt; Cheque Register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Select Available column and press Enter to drill down to Cheque Range Register screen.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Select the required cheque range and drill down.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Select the required instrument number by using Spacebar.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Click A: Alter Status button or press </w:t>
      </w:r>
      <w:proofErr w:type="spellStart"/>
      <w:r w:rsidRPr="002C5D80">
        <w:rPr>
          <w:rFonts w:ascii="Bookman Old Style" w:hAnsi="Bookman Old Style"/>
          <w:sz w:val="24"/>
          <w:szCs w:val="24"/>
        </w:rPr>
        <w:t>Alt+A</w:t>
      </w:r>
      <w:proofErr w:type="spellEnd"/>
      <w:r w:rsidRPr="002C5D80">
        <w:rPr>
          <w:rFonts w:ascii="Bookman Old Style" w:hAnsi="Bookman Old Style"/>
          <w:sz w:val="24"/>
          <w:szCs w:val="24"/>
        </w:rPr>
        <w:t xml:space="preserve"> and select the option Cancel Cheque.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Note: A: Alter Status and C: Create Voucher buttons are available for selection only when an instrument number is selected by pressing spacebar.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Enter the date and remarks in the Cheque Status Update screen that appears and accept the screen.</w:t>
      </w:r>
    </w:p>
    <w:p w:rsidR="00FE7AA0" w:rsidRPr="002C5D80" w:rsidRDefault="00FE7AA0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2C5D80" w:rsidP="002C5D80">
      <w:pPr>
        <w:pStyle w:val="Heading1"/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</w:pPr>
      <w:r w:rsidRPr="002C5D80">
        <w:rPr>
          <w:rFonts w:ascii="Bookman Old Style" w:hAnsi="Bookman Old Style"/>
          <w:b/>
          <w:bCs/>
          <w:sz w:val="28"/>
          <w:szCs w:val="28"/>
          <w:highlight w:val="yellow"/>
          <w:u w:val="single"/>
        </w:rPr>
        <w:t>TO REUSE THE CANCELLED CHEQUE:</w:t>
      </w:r>
    </w:p>
    <w:p w:rsidR="00FE7AA0" w:rsidRPr="002C5D80" w:rsidRDefault="00FE7AA0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Go to Gateway of Tally &gt; Banking &gt; Cheque Register 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Navigate to Cancelled column and drill down to Cheque Range Register report.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Select the required cheque range and drill down.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>Select the required instrument number by using Spacebar.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Click A: Alter Status button or press </w:t>
      </w:r>
      <w:proofErr w:type="spellStart"/>
      <w:r w:rsidRPr="002C5D80">
        <w:rPr>
          <w:rFonts w:ascii="Bookman Old Style" w:hAnsi="Bookman Old Style"/>
          <w:sz w:val="24"/>
          <w:szCs w:val="24"/>
        </w:rPr>
        <w:t>Alt+A</w:t>
      </w:r>
      <w:proofErr w:type="spellEnd"/>
      <w:r w:rsidRPr="002C5D80">
        <w:rPr>
          <w:rFonts w:ascii="Bookman Old Style" w:hAnsi="Bookman Old Style"/>
          <w:sz w:val="24"/>
          <w:szCs w:val="24"/>
        </w:rPr>
        <w:t>.</w:t>
      </w:r>
    </w:p>
    <w:p w:rsidR="00B52A8E" w:rsidRPr="002C5D80" w:rsidRDefault="00B52A8E" w:rsidP="002C5D80">
      <w:pPr>
        <w:spacing w:after="80" w:line="240" w:lineRule="auto"/>
        <w:ind w:left="720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sz w:val="24"/>
          <w:szCs w:val="24"/>
        </w:rPr>
        <w:t xml:space="preserve">A prompt with the message Reuse the cancelled cheque? </w:t>
      </w:r>
      <w:proofErr w:type="gramStart"/>
      <w:r w:rsidRPr="002C5D80">
        <w:rPr>
          <w:rFonts w:ascii="Bookman Old Style" w:hAnsi="Bookman Old Style"/>
          <w:sz w:val="24"/>
          <w:szCs w:val="24"/>
        </w:rPr>
        <w:t>will</w:t>
      </w:r>
      <w:proofErr w:type="gramEnd"/>
      <w:r w:rsidRPr="002C5D80">
        <w:rPr>
          <w:rFonts w:ascii="Bookman Old Style" w:hAnsi="Bookman Old Style"/>
          <w:sz w:val="24"/>
          <w:szCs w:val="24"/>
        </w:rPr>
        <w:t xml:space="preserve"> be displayed,  click Yes or press Y.</w:t>
      </w:r>
    </w:p>
    <w:p w:rsidR="002C5D80" w:rsidRPr="002C5D80" w:rsidRDefault="002C5D80" w:rsidP="002C5D80">
      <w:pPr>
        <w:spacing w:after="80" w:line="240" w:lineRule="auto"/>
        <w:ind w:left="720"/>
        <w:rPr>
          <w:rFonts w:ascii="Bookman Old Style" w:hAnsi="Bookman Old Style"/>
          <w:b/>
          <w:bCs/>
          <w:sz w:val="24"/>
          <w:szCs w:val="24"/>
        </w:rPr>
      </w:pPr>
    </w:p>
    <w:p w:rsidR="002C5D80" w:rsidRPr="002C5D80" w:rsidRDefault="002C5D80" w:rsidP="002C5D80">
      <w:pPr>
        <w:spacing w:after="80" w:line="240" w:lineRule="auto"/>
        <w:ind w:left="720"/>
        <w:rPr>
          <w:rFonts w:ascii="Bookman Old Style" w:hAnsi="Bookman Old Style"/>
          <w:b/>
          <w:bCs/>
          <w:sz w:val="24"/>
          <w:szCs w:val="24"/>
        </w:rPr>
      </w:pPr>
    </w:p>
    <w:p w:rsidR="003D3FF6" w:rsidRPr="002C5D80" w:rsidRDefault="00B52A8E" w:rsidP="002C5D80">
      <w:pPr>
        <w:pStyle w:val="ListParagraph"/>
        <w:numPr>
          <w:ilvl w:val="0"/>
          <w:numId w:val="1"/>
        </w:numPr>
        <w:spacing w:after="80" w:line="240" w:lineRule="auto"/>
        <w:rPr>
          <w:rFonts w:ascii="Bookman Old Style" w:hAnsi="Bookman Old Style"/>
          <w:sz w:val="24"/>
          <w:szCs w:val="24"/>
        </w:rPr>
      </w:pPr>
      <w:r w:rsidRPr="002C5D80">
        <w:rPr>
          <w:rFonts w:ascii="Bookman Old Style" w:hAnsi="Bookman Old Style"/>
          <w:b/>
          <w:bCs/>
          <w:sz w:val="24"/>
          <w:szCs w:val="24"/>
        </w:rPr>
        <w:t>- See more at:</w:t>
      </w:r>
      <w:r w:rsidRPr="002C5D80">
        <w:rPr>
          <w:rFonts w:ascii="Bookman Old Style" w:hAnsi="Bookman Old Style"/>
          <w:sz w:val="24"/>
          <w:szCs w:val="24"/>
        </w:rPr>
        <w:t xml:space="preserve"> </w:t>
      </w:r>
      <w:r w:rsidR="00FE7AA0" w:rsidRPr="002C5D80">
        <w:rPr>
          <w:rFonts w:ascii="Bookman Old Style" w:hAnsi="Bookman Old Style"/>
          <w:sz w:val="24"/>
          <w:szCs w:val="24"/>
        </w:rPr>
        <w:t xml:space="preserve">   </w:t>
      </w:r>
      <w:r w:rsidRPr="002C5D80">
        <w:rPr>
          <w:rFonts w:ascii="Bookman Old Style" w:hAnsi="Bookman Old Style"/>
          <w:sz w:val="24"/>
          <w:szCs w:val="24"/>
        </w:rPr>
        <w:t>http://tallyerp9book.com/KNOWLEDGE-BASE/Pages/13-Banking/22-How-to-cancel(stop-payment)a-cheque-already-issued-in-TallyERP-9.html#sthash.GXFbI50k.dpuf</w:t>
      </w:r>
    </w:p>
    <w:sectPr w:rsidR="003D3FF6" w:rsidRPr="002C5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36B45"/>
    <w:multiLevelType w:val="hybridMultilevel"/>
    <w:tmpl w:val="A5EA80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8E"/>
    <w:rsid w:val="002C5D80"/>
    <w:rsid w:val="003D3FF6"/>
    <w:rsid w:val="00B52A8E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5645B5-2D04-412E-AECC-C0DA2B62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C5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dcterms:created xsi:type="dcterms:W3CDTF">2016-12-08T05:38:00Z</dcterms:created>
  <dcterms:modified xsi:type="dcterms:W3CDTF">2016-12-09T11:19:00Z</dcterms:modified>
</cp:coreProperties>
</file>