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F9C" w:rsidRDefault="00F62F9C" w:rsidP="002A29A5">
      <w:pPr>
        <w:spacing w:after="0" w:line="240" w:lineRule="auto"/>
        <w:rPr>
          <w:rFonts w:ascii="Arial" w:hAnsi="Arial" w:cs="Arial"/>
          <w:b/>
          <w:sz w:val="20"/>
          <w:szCs w:val="20"/>
          <w:u w:val="single"/>
        </w:rPr>
      </w:pPr>
    </w:p>
    <w:p w:rsidR="00F62F9C" w:rsidRPr="00F62F9C" w:rsidRDefault="0076065D" w:rsidP="00F62F9C">
      <w:pPr>
        <w:spacing w:after="0" w:line="240" w:lineRule="auto"/>
        <w:jc w:val="center"/>
        <w:rPr>
          <w:rFonts w:ascii="Arial" w:hAnsi="Arial" w:cs="Arial"/>
          <w:b/>
          <w:sz w:val="30"/>
          <w:szCs w:val="30"/>
        </w:rPr>
      </w:pPr>
      <w:r w:rsidRPr="00F62F9C">
        <w:rPr>
          <w:rFonts w:ascii="Arial" w:hAnsi="Arial" w:cs="Arial"/>
          <w:b/>
          <w:sz w:val="30"/>
          <w:szCs w:val="30"/>
        </w:rPr>
        <w:t>AS</w:t>
      </w:r>
      <w:r>
        <w:rPr>
          <w:rFonts w:ascii="Arial" w:hAnsi="Arial" w:cs="Arial"/>
          <w:b/>
          <w:sz w:val="30"/>
          <w:szCs w:val="30"/>
        </w:rPr>
        <w:t xml:space="preserve"> 15</w:t>
      </w:r>
      <w:r w:rsidRPr="00F62F9C">
        <w:rPr>
          <w:rFonts w:ascii="Arial" w:hAnsi="Arial" w:cs="Arial"/>
          <w:b/>
          <w:sz w:val="30"/>
          <w:szCs w:val="30"/>
        </w:rPr>
        <w:t xml:space="preserve"> – </w:t>
      </w:r>
      <w:r>
        <w:rPr>
          <w:rFonts w:ascii="Arial" w:hAnsi="Arial" w:cs="Arial"/>
          <w:b/>
          <w:sz w:val="30"/>
          <w:szCs w:val="30"/>
        </w:rPr>
        <w:t>EMPLOYEE BENEFITS</w:t>
      </w:r>
    </w:p>
    <w:p w:rsidR="00F62F9C" w:rsidRDefault="00F62F9C" w:rsidP="002A29A5">
      <w:pPr>
        <w:spacing w:after="0" w:line="240" w:lineRule="auto"/>
        <w:rPr>
          <w:rFonts w:ascii="Arial" w:hAnsi="Arial" w:cs="Arial"/>
          <w:b/>
          <w:sz w:val="20"/>
          <w:szCs w:val="20"/>
          <w:u w:val="single"/>
        </w:rPr>
      </w:pPr>
    </w:p>
    <w:p w:rsidR="005E0EB1" w:rsidRDefault="00C208D2" w:rsidP="005E0EB1">
      <w:pPr>
        <w:spacing w:after="0" w:line="240" w:lineRule="auto"/>
        <w:jc w:val="both"/>
        <w:rPr>
          <w:rFonts w:ascii="Arial" w:hAnsi="Arial" w:cs="Arial"/>
          <w:sz w:val="20"/>
          <w:szCs w:val="20"/>
        </w:rPr>
      </w:pPr>
      <w:r w:rsidRPr="00C208D2">
        <w:rPr>
          <w:rFonts w:ascii="Arial" w:hAnsi="Arial" w:cs="Arial"/>
          <w:sz w:val="20"/>
          <w:szCs w:val="20"/>
        </w:rPr>
        <w:t>Employee Benefits</w:t>
      </w:r>
      <w:r w:rsidR="00D14E1E">
        <w:rPr>
          <w:rFonts w:ascii="Arial" w:hAnsi="Arial" w:cs="Arial"/>
          <w:sz w:val="20"/>
          <w:szCs w:val="20"/>
        </w:rPr>
        <w:t xml:space="preserve"> </w:t>
      </w:r>
      <w:r>
        <w:rPr>
          <w:rFonts w:ascii="Arial" w:hAnsi="Arial" w:cs="Arial"/>
          <w:sz w:val="20"/>
          <w:szCs w:val="20"/>
        </w:rPr>
        <w:t>(EBs)</w:t>
      </w:r>
      <w:r w:rsidR="00D14E1E">
        <w:rPr>
          <w:rFonts w:ascii="Arial" w:hAnsi="Arial" w:cs="Arial"/>
          <w:sz w:val="20"/>
          <w:szCs w:val="20"/>
        </w:rPr>
        <w:t xml:space="preserve"> </w:t>
      </w:r>
      <w:r w:rsidR="00773912">
        <w:rPr>
          <w:rFonts w:ascii="Arial" w:hAnsi="Arial" w:cs="Arial"/>
          <w:sz w:val="20"/>
          <w:szCs w:val="20"/>
        </w:rPr>
        <w:t xml:space="preserve">- </w:t>
      </w:r>
      <w:r>
        <w:rPr>
          <w:rFonts w:ascii="Arial" w:hAnsi="Arial" w:cs="Arial"/>
          <w:sz w:val="20"/>
          <w:szCs w:val="20"/>
        </w:rPr>
        <w:t>all forms of consideration given by an enterprise in exchange for service rendered by employees</w:t>
      </w:r>
      <w:r w:rsidR="00D14E1E">
        <w:rPr>
          <w:rFonts w:ascii="Arial" w:hAnsi="Arial" w:cs="Arial"/>
          <w:sz w:val="20"/>
          <w:szCs w:val="20"/>
        </w:rPr>
        <w:t>. EBs includes benefits provided to</w:t>
      </w:r>
      <w:r w:rsidR="005E0EB1">
        <w:rPr>
          <w:rFonts w:ascii="Arial" w:hAnsi="Arial" w:cs="Arial"/>
          <w:sz w:val="20"/>
          <w:szCs w:val="20"/>
        </w:rPr>
        <w:t xml:space="preserve"> employees or their spouses, children or other dependents and may be settled by payments or goods or services. Employee includes full-time, part-time, permanent, casual, temporary, whole time director, etc. </w:t>
      </w:r>
    </w:p>
    <w:p w:rsidR="00E47E73" w:rsidRDefault="00E47E73" w:rsidP="002A29A5">
      <w:pPr>
        <w:spacing w:after="0" w:line="240" w:lineRule="auto"/>
        <w:rPr>
          <w:rFonts w:ascii="Arial" w:hAnsi="Arial" w:cs="Arial"/>
          <w:sz w:val="20"/>
          <w:szCs w:val="20"/>
        </w:rPr>
      </w:pPr>
    </w:p>
    <w:p w:rsidR="00C208D2" w:rsidRDefault="00C208D2" w:rsidP="002A29A5">
      <w:pPr>
        <w:spacing w:after="0" w:line="240" w:lineRule="auto"/>
        <w:rPr>
          <w:rFonts w:ascii="Arial" w:hAnsi="Arial" w:cs="Arial"/>
          <w:sz w:val="20"/>
          <w:szCs w:val="20"/>
        </w:rPr>
      </w:pPr>
      <w:r w:rsidRPr="00C208D2">
        <w:rPr>
          <w:rFonts w:ascii="Arial" w:hAnsi="Arial" w:cs="Arial"/>
          <w:b/>
          <w:noProof/>
          <w:sz w:val="20"/>
          <w:szCs w:val="20"/>
        </w:rPr>
        <mc:AlternateContent>
          <mc:Choice Requires="wps">
            <w:drawing>
              <wp:anchor distT="0" distB="0" distL="114300" distR="114300" simplePos="0" relativeHeight="251692032" behindDoc="0" locked="0" layoutInCell="1" allowOverlap="1" wp14:anchorId="146B88DF" wp14:editId="7C6EA1C2">
                <wp:simplePos x="0" y="0"/>
                <wp:positionH relativeFrom="column">
                  <wp:posOffset>2018665</wp:posOffset>
                </wp:positionH>
                <wp:positionV relativeFrom="paragraph">
                  <wp:posOffset>118110</wp:posOffset>
                </wp:positionV>
                <wp:extent cx="2496185" cy="190500"/>
                <wp:effectExtent l="0" t="0" r="75565" b="95250"/>
                <wp:wrapNone/>
                <wp:docPr id="2" name="Straight Arrow Connector 2"/>
                <wp:cNvGraphicFramePr/>
                <a:graphic xmlns:a="http://schemas.openxmlformats.org/drawingml/2006/main">
                  <a:graphicData uri="http://schemas.microsoft.com/office/word/2010/wordprocessingShape">
                    <wps:wsp>
                      <wps:cNvCnPr/>
                      <wps:spPr>
                        <a:xfrm>
                          <a:off x="0" y="0"/>
                          <a:ext cx="2496185"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58.95pt;margin-top:9.3pt;width:196.55pt;height: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" strokecolor="#4579b8 [3044]">
                <v:stroke endarrow="open"/>
              </v:shape>
            </w:pict>
          </mc:Fallback>
        </mc:AlternateContent>
      </w:r>
      <w:r w:rsidRPr="00C208D2">
        <w:rPr>
          <w:rFonts w:ascii="Arial" w:hAnsi="Arial" w:cs="Arial"/>
          <w:b/>
          <w:noProof/>
          <w:sz w:val="20"/>
          <w:szCs w:val="20"/>
        </w:rPr>
        <mc:AlternateContent>
          <mc:Choice Requires="wps">
            <w:drawing>
              <wp:anchor distT="0" distB="0" distL="114300" distR="114300" simplePos="0" relativeHeight="251693056" behindDoc="0" locked="0" layoutInCell="1" allowOverlap="1" wp14:anchorId="602B7A8B" wp14:editId="7F091829">
                <wp:simplePos x="0" y="0"/>
                <wp:positionH relativeFrom="column">
                  <wp:posOffset>1114425</wp:posOffset>
                </wp:positionH>
                <wp:positionV relativeFrom="paragraph">
                  <wp:posOffset>118110</wp:posOffset>
                </wp:positionV>
                <wp:extent cx="904240" cy="238125"/>
                <wp:effectExtent l="38100" t="0" r="29210" b="85725"/>
                <wp:wrapNone/>
                <wp:docPr id="11" name="Straight Arrow Connector 11"/>
                <wp:cNvGraphicFramePr/>
                <a:graphic xmlns:a="http://schemas.openxmlformats.org/drawingml/2006/main">
                  <a:graphicData uri="http://schemas.microsoft.com/office/word/2010/wordprocessingShape">
                    <wps:wsp>
                      <wps:cNvCnPr/>
                      <wps:spPr>
                        <a:xfrm flipH="1">
                          <a:off x="0" y="0"/>
                          <a:ext cx="90424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87.75pt;margin-top:9.3pt;width:71.2pt;height:18.7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" strokecolor="#4579b8 [3044]">
                <v:stroke endarrow="open"/>
              </v:shape>
            </w:pict>
          </mc:Fallback>
        </mc:AlternateContent>
      </w:r>
      <w:r>
        <w:rPr>
          <w:rFonts w:ascii="Arial" w:hAnsi="Arial" w:cs="Arial"/>
          <w:sz w:val="20"/>
          <w:szCs w:val="20"/>
        </w:rPr>
        <w:t xml:space="preserve">This AS requires an enterprise to recognizes   </w:t>
      </w:r>
    </w:p>
    <w:p w:rsidR="00C208D2" w:rsidRDefault="00C208D2" w:rsidP="002A29A5">
      <w:pPr>
        <w:spacing w:after="0" w:line="240" w:lineRule="auto"/>
        <w:rPr>
          <w:rFonts w:ascii="Arial" w:hAnsi="Arial" w:cs="Arial"/>
          <w:sz w:val="20"/>
          <w:szCs w:val="20"/>
        </w:rPr>
      </w:pPr>
    </w:p>
    <w:p w:rsidR="00C208D2" w:rsidRDefault="00773912" w:rsidP="002A29A5">
      <w:pPr>
        <w:spacing w:after="0" w:line="240" w:lineRule="auto"/>
        <w:rPr>
          <w:rFonts w:ascii="Arial" w:hAnsi="Arial" w:cs="Arial"/>
          <w:sz w:val="20"/>
          <w:szCs w:val="20"/>
        </w:rPr>
      </w:pPr>
      <w:r w:rsidRPr="00C208D2">
        <w:rPr>
          <w:rFonts w:ascii="Arial" w:hAnsi="Arial" w:cs="Arial"/>
          <w:b/>
          <w:noProof/>
          <w:sz w:val="20"/>
          <w:szCs w:val="20"/>
        </w:rPr>
        <mc:AlternateContent>
          <mc:Choice Requires="wps">
            <w:drawing>
              <wp:anchor distT="0" distB="0" distL="114300" distR="114300" simplePos="0" relativeHeight="251695104" behindDoc="0" locked="0" layoutInCell="1" allowOverlap="1" wp14:anchorId="58683CB4" wp14:editId="31EDA3CE">
                <wp:simplePos x="0" y="0"/>
                <wp:positionH relativeFrom="column">
                  <wp:posOffset>3086100</wp:posOffset>
                </wp:positionH>
                <wp:positionV relativeFrom="paragraph">
                  <wp:posOffset>54611</wp:posOffset>
                </wp:positionV>
                <wp:extent cx="3962400" cy="43815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39624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208D2" w:rsidRPr="002A29A5" w:rsidRDefault="00773912" w:rsidP="00C208D2">
                            <w:pPr>
                              <w:jc w:val="both"/>
                              <w:rPr>
                                <w:rFonts w:ascii="Arial" w:hAnsi="Arial" w:cs="Arial"/>
                                <w:sz w:val="20"/>
                                <w:szCs w:val="20"/>
                              </w:rPr>
                            </w:pPr>
                            <w:r>
                              <w:rPr>
                                <w:rFonts w:ascii="Arial" w:hAnsi="Arial" w:cs="Arial"/>
                                <w:b/>
                                <w:sz w:val="20"/>
                                <w:szCs w:val="20"/>
                              </w:rPr>
                              <w:t xml:space="preserve">Expense </w:t>
                            </w:r>
                            <w:r w:rsidR="00C208D2">
                              <w:rPr>
                                <w:rFonts w:ascii="Arial" w:hAnsi="Arial" w:cs="Arial"/>
                                <w:sz w:val="20"/>
                                <w:szCs w:val="20"/>
                              </w:rPr>
                              <w:t xml:space="preserve">– </w:t>
                            </w:r>
                            <w:r>
                              <w:rPr>
                                <w:rFonts w:ascii="Arial" w:hAnsi="Arial" w:cs="Arial"/>
                                <w:sz w:val="20"/>
                                <w:szCs w:val="20"/>
                              </w:rPr>
                              <w:t xml:space="preserve">when enterprise </w:t>
                            </w:r>
                            <w:r w:rsidRPr="00773912">
                              <w:rPr>
                                <w:rFonts w:ascii="Arial" w:hAnsi="Arial" w:cs="Arial"/>
                                <w:b/>
                                <w:sz w:val="20"/>
                                <w:szCs w:val="20"/>
                              </w:rPr>
                              <w:t>consumes</w:t>
                            </w:r>
                            <w:r>
                              <w:rPr>
                                <w:rFonts w:ascii="Arial" w:hAnsi="Arial" w:cs="Arial"/>
                                <w:sz w:val="20"/>
                                <w:szCs w:val="20"/>
                              </w:rPr>
                              <w:t xml:space="preserve"> the economic benefit arising from service provided by an employee in exchange for EBs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243pt;margin-top:4.3pt;width:312pt;height:3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" fillcolor="white [3201]" strokeweight=".5pt">
                <v:textbox>
                  <w:txbxContent>
                    <w:p w:rsidR="00C208D2" w:rsidRPr="002A29A5" w:rsidRDefault="00773912" w:rsidP="00C208D2">
                      <w:pPr>
                        <w:jc w:val="both"/>
                        <w:rPr>
                          <w:rFonts w:ascii="Arial" w:hAnsi="Arial" w:cs="Arial"/>
                          <w:sz w:val="20"/>
                          <w:szCs w:val="20"/>
                        </w:rPr>
                      </w:pPr>
                      <w:r>
                        <w:rPr>
                          <w:rFonts w:ascii="Arial" w:hAnsi="Arial" w:cs="Arial"/>
                          <w:b/>
                          <w:sz w:val="20"/>
                          <w:szCs w:val="20"/>
                        </w:rPr>
                        <w:t xml:space="preserve">Expense </w:t>
                      </w:r>
                      <w:r w:rsidR="00C208D2">
                        <w:rPr>
                          <w:rFonts w:ascii="Arial" w:hAnsi="Arial" w:cs="Arial"/>
                          <w:sz w:val="20"/>
                          <w:szCs w:val="20"/>
                        </w:rPr>
                        <w:t xml:space="preserve">– </w:t>
                      </w:r>
                      <w:r>
                        <w:rPr>
                          <w:rFonts w:ascii="Arial" w:hAnsi="Arial" w:cs="Arial"/>
                          <w:sz w:val="20"/>
                          <w:szCs w:val="20"/>
                        </w:rPr>
                        <w:t xml:space="preserve">when enterprise </w:t>
                      </w:r>
                      <w:r w:rsidRPr="00773912">
                        <w:rPr>
                          <w:rFonts w:ascii="Arial" w:hAnsi="Arial" w:cs="Arial"/>
                          <w:b/>
                          <w:sz w:val="20"/>
                          <w:szCs w:val="20"/>
                        </w:rPr>
                        <w:t>consumes</w:t>
                      </w:r>
                      <w:r>
                        <w:rPr>
                          <w:rFonts w:ascii="Arial" w:hAnsi="Arial" w:cs="Arial"/>
                          <w:sz w:val="20"/>
                          <w:szCs w:val="20"/>
                        </w:rPr>
                        <w:t xml:space="preserve"> the economic benefit arising from service provided by an employee in exchange for EBs</w:t>
                      </w:r>
                    </w:p>
                  </w:txbxContent>
                </v:textbox>
              </v:shape>
            </w:pict>
          </mc:Fallback>
        </mc:AlternateContent>
      </w:r>
      <w:r w:rsidRPr="00C208D2">
        <w:rPr>
          <w:rFonts w:ascii="Arial" w:hAnsi="Arial" w:cs="Arial"/>
          <w:b/>
          <w:noProof/>
          <w:sz w:val="20"/>
          <w:szCs w:val="20"/>
        </w:rPr>
        <mc:AlternateContent>
          <mc:Choice Requires="wps">
            <w:drawing>
              <wp:anchor distT="0" distB="0" distL="114300" distR="114300" simplePos="0" relativeHeight="251694080" behindDoc="0" locked="0" layoutInCell="1" allowOverlap="1" wp14:anchorId="196CE6F8" wp14:editId="01E56534">
                <wp:simplePos x="0" y="0"/>
                <wp:positionH relativeFrom="column">
                  <wp:posOffset>9525</wp:posOffset>
                </wp:positionH>
                <wp:positionV relativeFrom="paragraph">
                  <wp:posOffset>64135</wp:posOffset>
                </wp:positionV>
                <wp:extent cx="3000375" cy="428625"/>
                <wp:effectExtent l="0" t="0" r="28575" b="28575"/>
                <wp:wrapNone/>
                <wp:docPr id="22" name="Text Box 22"/>
                <wp:cNvGraphicFramePr/>
                <a:graphic xmlns:a="http://schemas.openxmlformats.org/drawingml/2006/main">
                  <a:graphicData uri="http://schemas.microsoft.com/office/word/2010/wordprocessingShape">
                    <wps:wsp>
                      <wps:cNvSpPr txBox="1"/>
                      <wps:spPr>
                        <a:xfrm>
                          <a:off x="0" y="0"/>
                          <a:ext cx="3000375"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208D2" w:rsidRPr="002A29A5" w:rsidRDefault="00C208D2" w:rsidP="00C208D2">
                            <w:pPr>
                              <w:jc w:val="both"/>
                              <w:rPr>
                                <w:rFonts w:ascii="Arial" w:hAnsi="Arial" w:cs="Arial"/>
                                <w:sz w:val="20"/>
                                <w:szCs w:val="20"/>
                              </w:rPr>
                            </w:pPr>
                            <w:r>
                              <w:rPr>
                                <w:rFonts w:ascii="Arial" w:hAnsi="Arial" w:cs="Arial"/>
                                <w:b/>
                                <w:sz w:val="20"/>
                                <w:szCs w:val="20"/>
                              </w:rPr>
                              <w:t xml:space="preserve"> Liability</w:t>
                            </w:r>
                            <w:r>
                              <w:rPr>
                                <w:rFonts w:ascii="Arial" w:hAnsi="Arial" w:cs="Arial"/>
                                <w:sz w:val="20"/>
                                <w:szCs w:val="20"/>
                              </w:rPr>
                              <w:t xml:space="preserve"> – when an </w:t>
                            </w:r>
                            <w:r w:rsidR="00773912">
                              <w:rPr>
                                <w:rFonts w:ascii="Arial" w:hAnsi="Arial" w:cs="Arial"/>
                                <w:sz w:val="20"/>
                                <w:szCs w:val="20"/>
                              </w:rPr>
                              <w:t xml:space="preserve">employee has provided service in exchange for EBs </w:t>
                            </w:r>
                            <w:r w:rsidR="00773912" w:rsidRPr="00773912">
                              <w:rPr>
                                <w:rFonts w:ascii="Arial" w:hAnsi="Arial" w:cs="Arial"/>
                                <w:b/>
                                <w:sz w:val="20"/>
                                <w:szCs w:val="20"/>
                              </w:rPr>
                              <w:t>to be paid in future</w:t>
                            </w:r>
                            <w:r>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27" type="#_x0000_t202" style="position:absolute;margin-left:.75pt;margin-top:5.05pt;width:236.25pt;height:3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" fillcolor="white [3201]" strokeweight=".5pt">
                <v:textbox>
                  <w:txbxContent>
                    <w:p w:rsidR="00C208D2" w:rsidRPr="002A29A5" w:rsidRDefault="00C208D2" w:rsidP="00C208D2">
                      <w:pPr>
                        <w:jc w:val="both"/>
                        <w:rPr>
                          <w:rFonts w:ascii="Arial" w:hAnsi="Arial" w:cs="Arial"/>
                          <w:sz w:val="20"/>
                          <w:szCs w:val="20"/>
                        </w:rPr>
                      </w:pPr>
                      <w:r>
                        <w:rPr>
                          <w:rFonts w:ascii="Arial" w:hAnsi="Arial" w:cs="Arial"/>
                          <w:b/>
                          <w:sz w:val="20"/>
                          <w:szCs w:val="20"/>
                        </w:rPr>
                        <w:t xml:space="preserve"> Liability</w:t>
                      </w:r>
                      <w:r>
                        <w:rPr>
                          <w:rFonts w:ascii="Arial" w:hAnsi="Arial" w:cs="Arial"/>
                          <w:sz w:val="20"/>
                          <w:szCs w:val="20"/>
                        </w:rPr>
                        <w:t xml:space="preserve"> – when an </w:t>
                      </w:r>
                      <w:r w:rsidR="00773912">
                        <w:rPr>
                          <w:rFonts w:ascii="Arial" w:hAnsi="Arial" w:cs="Arial"/>
                          <w:sz w:val="20"/>
                          <w:szCs w:val="20"/>
                        </w:rPr>
                        <w:t xml:space="preserve">employee has provided service in exchange for EBs </w:t>
                      </w:r>
                      <w:r w:rsidR="00773912" w:rsidRPr="00773912">
                        <w:rPr>
                          <w:rFonts w:ascii="Arial" w:hAnsi="Arial" w:cs="Arial"/>
                          <w:b/>
                          <w:sz w:val="20"/>
                          <w:szCs w:val="20"/>
                        </w:rPr>
                        <w:t>to be paid in future</w:t>
                      </w:r>
                      <w:r>
                        <w:rPr>
                          <w:rFonts w:ascii="Arial" w:hAnsi="Arial" w:cs="Arial"/>
                          <w:sz w:val="20"/>
                          <w:szCs w:val="20"/>
                        </w:rPr>
                        <w:t xml:space="preserve">  </w:t>
                      </w:r>
                    </w:p>
                  </w:txbxContent>
                </v:textbox>
              </v:shape>
            </w:pict>
          </mc:Fallback>
        </mc:AlternateContent>
      </w:r>
    </w:p>
    <w:p w:rsidR="00C208D2" w:rsidRPr="00BE40F4" w:rsidRDefault="00C208D2" w:rsidP="002A29A5">
      <w:pPr>
        <w:spacing w:after="0" w:line="240" w:lineRule="auto"/>
        <w:rPr>
          <w:rFonts w:ascii="Arial" w:hAnsi="Arial" w:cs="Arial"/>
          <w:sz w:val="20"/>
          <w:szCs w:val="20"/>
        </w:rPr>
      </w:pPr>
    </w:p>
    <w:p w:rsidR="00C208D2" w:rsidRDefault="00C208D2" w:rsidP="002A29A5">
      <w:pPr>
        <w:spacing w:after="0" w:line="240" w:lineRule="auto"/>
        <w:rPr>
          <w:rFonts w:ascii="Arial" w:hAnsi="Arial" w:cs="Arial"/>
          <w:sz w:val="20"/>
          <w:szCs w:val="20"/>
        </w:rPr>
      </w:pPr>
    </w:p>
    <w:p w:rsidR="00C208D2" w:rsidRDefault="00C208D2" w:rsidP="002A29A5">
      <w:pPr>
        <w:spacing w:after="0" w:line="240" w:lineRule="auto"/>
        <w:rPr>
          <w:rFonts w:ascii="Arial" w:hAnsi="Arial" w:cs="Arial"/>
          <w:sz w:val="20"/>
          <w:szCs w:val="20"/>
        </w:rPr>
      </w:pPr>
    </w:p>
    <w:p w:rsidR="00C208D2" w:rsidRDefault="00085494" w:rsidP="002A29A5">
      <w:pPr>
        <w:spacing w:after="0" w:line="240" w:lineRule="auto"/>
        <w:rPr>
          <w:rFonts w:ascii="Arial" w:hAnsi="Arial" w:cs="Arial"/>
          <w:sz w:val="20"/>
          <w:szCs w:val="20"/>
        </w:rPr>
      </w:pPr>
      <w:r>
        <w:rPr>
          <w:rFonts w:ascii="Arial" w:hAnsi="Arial" w:cs="Arial"/>
          <w:sz w:val="20"/>
          <w:szCs w:val="20"/>
        </w:rPr>
        <w:t xml:space="preserve">Note: this AS does not apply to accounting for employee share-based payments.  </w:t>
      </w:r>
    </w:p>
    <w:p w:rsidR="00C208D2" w:rsidRDefault="00C208D2" w:rsidP="002A29A5">
      <w:pPr>
        <w:spacing w:after="0" w:line="240" w:lineRule="auto"/>
        <w:rPr>
          <w:rFonts w:ascii="Arial" w:hAnsi="Arial" w:cs="Arial"/>
          <w:sz w:val="20"/>
          <w:szCs w:val="20"/>
        </w:rPr>
      </w:pPr>
    </w:p>
    <w:p w:rsidR="00085494" w:rsidRDefault="00085494" w:rsidP="002A29A5">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6128" behindDoc="0" locked="0" layoutInCell="1" allowOverlap="1" wp14:anchorId="7FDC59E4" wp14:editId="43716BCD">
                <wp:simplePos x="0" y="0"/>
                <wp:positionH relativeFrom="column">
                  <wp:posOffset>9526</wp:posOffset>
                </wp:positionH>
                <wp:positionV relativeFrom="paragraph">
                  <wp:posOffset>60960</wp:posOffset>
                </wp:positionV>
                <wp:extent cx="6858000" cy="295275"/>
                <wp:effectExtent l="0" t="0" r="19050" b="28575"/>
                <wp:wrapNone/>
                <wp:docPr id="24" name="Rounded Rectangle 24"/>
                <wp:cNvGraphicFramePr/>
                <a:graphic xmlns:a="http://schemas.openxmlformats.org/drawingml/2006/main">
                  <a:graphicData uri="http://schemas.microsoft.com/office/word/2010/wordprocessingShape">
                    <wps:wsp>
                      <wps:cNvSpPr/>
                      <wps:spPr>
                        <a:xfrm>
                          <a:off x="0" y="0"/>
                          <a:ext cx="6858000" cy="2952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85494" w:rsidRDefault="00085494" w:rsidP="00085494">
                            <w:pPr>
                              <w:spacing w:after="0" w:line="240" w:lineRule="auto"/>
                              <w:jc w:val="center"/>
                              <w:rPr>
                                <w:rFonts w:ascii="Arial" w:hAnsi="Arial" w:cs="Arial"/>
                                <w:sz w:val="20"/>
                                <w:szCs w:val="20"/>
                              </w:rPr>
                            </w:pPr>
                            <w:r>
                              <w:rPr>
                                <w:rFonts w:ascii="Arial" w:hAnsi="Arial" w:cs="Arial"/>
                                <w:sz w:val="20"/>
                                <w:szCs w:val="20"/>
                              </w:rPr>
                              <w:t>Employee Benefits include</w:t>
                            </w:r>
                          </w:p>
                          <w:p w:rsidR="00085494" w:rsidRDefault="00085494" w:rsidP="000854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28" style="position:absolute;margin-left:.75pt;margin-top:4.8pt;width:540pt;height:2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" fillcolor="white [3201]" strokecolor="black [3213]" strokeweight="2pt">
                <v:textbox>
                  <w:txbxContent>
                    <w:p w:rsidR="00085494" w:rsidRDefault="00085494" w:rsidP="00085494">
                      <w:pPr>
                        <w:spacing w:after="0" w:line="240" w:lineRule="auto"/>
                        <w:jc w:val="center"/>
                        <w:rPr>
                          <w:rFonts w:ascii="Arial" w:hAnsi="Arial" w:cs="Arial"/>
                          <w:sz w:val="20"/>
                          <w:szCs w:val="20"/>
                        </w:rPr>
                      </w:pPr>
                      <w:r>
                        <w:rPr>
                          <w:rFonts w:ascii="Arial" w:hAnsi="Arial" w:cs="Arial"/>
                          <w:sz w:val="20"/>
                          <w:szCs w:val="20"/>
                        </w:rPr>
                        <w:t>Employee Benefits include</w:t>
                      </w:r>
                    </w:p>
                    <w:p w:rsidR="00085494" w:rsidRDefault="00085494" w:rsidP="00085494">
                      <w:pPr>
                        <w:jc w:val="center"/>
                      </w:pPr>
                    </w:p>
                  </w:txbxContent>
                </v:textbox>
              </v:roundrect>
            </w:pict>
          </mc:Fallback>
        </mc:AlternateContent>
      </w:r>
    </w:p>
    <w:p w:rsidR="00085494" w:rsidRDefault="00085494" w:rsidP="002A29A5">
      <w:pPr>
        <w:spacing w:after="0" w:line="240" w:lineRule="auto"/>
        <w:rPr>
          <w:rFonts w:ascii="Arial" w:hAnsi="Arial" w:cs="Arial"/>
          <w:sz w:val="20"/>
          <w:szCs w:val="20"/>
        </w:rPr>
      </w:pPr>
    </w:p>
    <w:p w:rsidR="00085494" w:rsidRDefault="00D14E1E" w:rsidP="002A29A5">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3296" behindDoc="0" locked="0" layoutInCell="1" allowOverlap="1" wp14:anchorId="2572AB1F" wp14:editId="3B1B7E42">
                <wp:simplePos x="0" y="0"/>
                <wp:positionH relativeFrom="column">
                  <wp:posOffset>4333875</wp:posOffset>
                </wp:positionH>
                <wp:positionV relativeFrom="paragraph">
                  <wp:posOffset>64135</wp:posOffset>
                </wp:positionV>
                <wp:extent cx="0" cy="190500"/>
                <wp:effectExtent l="95250" t="0" r="57150" b="57150"/>
                <wp:wrapNone/>
                <wp:docPr id="28" name="Straight Arrow Connector 28"/>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8" o:spid="_x0000_s1026" type="#_x0000_t32" style="position:absolute;margin-left:341.25pt;margin-top:5.05pt;width:0;height:1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" strokecolor="#4579b8 [3044]">
                <v:stroke endarrow="open"/>
              </v:shape>
            </w:pict>
          </mc:Fallback>
        </mc:AlternateContent>
      </w:r>
      <w:r>
        <w:rPr>
          <w:rFonts w:ascii="Arial" w:hAnsi="Arial" w:cs="Arial"/>
          <w:noProof/>
          <w:sz w:val="20"/>
          <w:szCs w:val="20"/>
        </w:rPr>
        <mc:AlternateContent>
          <mc:Choice Requires="wps">
            <w:drawing>
              <wp:anchor distT="0" distB="0" distL="114300" distR="114300" simplePos="0" relativeHeight="251699200" behindDoc="0" locked="0" layoutInCell="1" allowOverlap="1" wp14:anchorId="39AF10F8" wp14:editId="0C2ABE6F">
                <wp:simplePos x="0" y="0"/>
                <wp:positionH relativeFrom="column">
                  <wp:posOffset>2343150</wp:posOffset>
                </wp:positionH>
                <wp:positionV relativeFrom="paragraph">
                  <wp:posOffset>64135</wp:posOffset>
                </wp:positionV>
                <wp:extent cx="0" cy="190500"/>
                <wp:effectExtent l="95250" t="0" r="57150" b="57150"/>
                <wp:wrapNone/>
                <wp:docPr id="26" name="Straight Arrow Connector 26"/>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6" o:spid="_x0000_s1026" type="#_x0000_t32" style="position:absolute;margin-left:184.5pt;margin-top:5.05pt;width:0;height:1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" strokecolor="#4579b8 [3044]">
                <v:stroke endarrow="open"/>
              </v:shape>
            </w:pict>
          </mc:Fallback>
        </mc:AlternateContent>
      </w:r>
      <w:r>
        <w:rPr>
          <w:rFonts w:ascii="Arial" w:hAnsi="Arial" w:cs="Arial"/>
          <w:noProof/>
          <w:sz w:val="20"/>
          <w:szCs w:val="20"/>
        </w:rPr>
        <mc:AlternateContent>
          <mc:Choice Requires="wps">
            <w:drawing>
              <wp:anchor distT="0" distB="0" distL="114300" distR="114300" simplePos="0" relativeHeight="251697152" behindDoc="0" locked="0" layoutInCell="1" allowOverlap="1" wp14:anchorId="562D9C57" wp14:editId="2ED390A5">
                <wp:simplePos x="0" y="0"/>
                <wp:positionH relativeFrom="column">
                  <wp:posOffset>600075</wp:posOffset>
                </wp:positionH>
                <wp:positionV relativeFrom="paragraph">
                  <wp:posOffset>64135</wp:posOffset>
                </wp:positionV>
                <wp:extent cx="0" cy="190500"/>
                <wp:effectExtent l="95250" t="0" r="57150" b="57150"/>
                <wp:wrapNone/>
                <wp:docPr id="25" name="Straight Arrow Connector 25"/>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5" o:spid="_x0000_s1026" type="#_x0000_t32" style="position:absolute;margin-left:47.25pt;margin-top:5.05pt;width:0;height:1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" strokecolor="#4579b8 [3044]">
                <v:stroke endarrow="open"/>
              </v:shape>
            </w:pict>
          </mc:Fallback>
        </mc:AlternateContent>
      </w:r>
      <w:r>
        <w:rPr>
          <w:rFonts w:ascii="Arial" w:hAnsi="Arial" w:cs="Arial"/>
          <w:noProof/>
          <w:sz w:val="20"/>
          <w:szCs w:val="20"/>
        </w:rPr>
        <mc:AlternateContent>
          <mc:Choice Requires="wps">
            <w:drawing>
              <wp:anchor distT="0" distB="0" distL="114300" distR="114300" simplePos="0" relativeHeight="251701248" behindDoc="0" locked="0" layoutInCell="1" allowOverlap="1" wp14:anchorId="0560D805" wp14:editId="6F4BF5A1">
                <wp:simplePos x="0" y="0"/>
                <wp:positionH relativeFrom="column">
                  <wp:posOffset>6353175</wp:posOffset>
                </wp:positionH>
                <wp:positionV relativeFrom="paragraph">
                  <wp:posOffset>64135</wp:posOffset>
                </wp:positionV>
                <wp:extent cx="0" cy="190500"/>
                <wp:effectExtent l="95250" t="0" r="57150" b="57150"/>
                <wp:wrapNone/>
                <wp:docPr id="27" name="Straight Arrow Connector 27"/>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7" o:spid="_x0000_s1026" type="#_x0000_t32" style="position:absolute;margin-left:500.25pt;margin-top:5.05pt;width:0;height:1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" strokecolor="#4579b8 [3044]">
                <v:stroke endarrow="open"/>
              </v:shape>
            </w:pict>
          </mc:Fallback>
        </mc:AlternateContent>
      </w:r>
    </w:p>
    <w:p w:rsidR="00085494" w:rsidRDefault="00D14E1E" w:rsidP="002A29A5">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10464" behindDoc="0" locked="0" layoutInCell="1" allowOverlap="1" wp14:anchorId="501B1C12" wp14:editId="3B10BEAC">
                <wp:simplePos x="0" y="0"/>
                <wp:positionH relativeFrom="column">
                  <wp:posOffset>3485515</wp:posOffset>
                </wp:positionH>
                <wp:positionV relativeFrom="paragraph">
                  <wp:posOffset>108585</wp:posOffset>
                </wp:positionV>
                <wp:extent cx="1762125" cy="46672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1762125"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4E1E" w:rsidRPr="00D14E1E" w:rsidRDefault="00D14E1E" w:rsidP="00D14E1E">
                            <w:pPr>
                              <w:jc w:val="both"/>
                              <w:rPr>
                                <w:rFonts w:ascii="Arial" w:hAnsi="Arial" w:cs="Arial"/>
                                <w:sz w:val="20"/>
                                <w:szCs w:val="20"/>
                              </w:rPr>
                            </w:pPr>
                            <w:r>
                              <w:rPr>
                                <w:rFonts w:ascii="Arial" w:hAnsi="Arial" w:cs="Arial"/>
                                <w:sz w:val="20"/>
                                <w:szCs w:val="20"/>
                              </w:rPr>
                              <w:t>Other long</w:t>
                            </w:r>
                            <w:r w:rsidRPr="00D14E1E">
                              <w:rPr>
                                <w:rFonts w:ascii="Arial" w:hAnsi="Arial" w:cs="Arial"/>
                                <w:sz w:val="20"/>
                                <w:szCs w:val="20"/>
                              </w:rPr>
                              <w:t>-term employee 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29" type="#_x0000_t202" style="position:absolute;margin-left:274.45pt;margin-top:8.55pt;width:138.75pt;height:36.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" fillcolor="white [3201]" strokeweight=".5pt">
                <v:textbox>
                  <w:txbxContent>
                    <w:p w:rsidR="00D14E1E" w:rsidRPr="00D14E1E" w:rsidRDefault="00D14E1E" w:rsidP="00D14E1E">
                      <w:pPr>
                        <w:jc w:val="both"/>
                        <w:rPr>
                          <w:rFonts w:ascii="Arial" w:hAnsi="Arial" w:cs="Arial"/>
                          <w:sz w:val="20"/>
                          <w:szCs w:val="20"/>
                        </w:rPr>
                      </w:pPr>
                      <w:r>
                        <w:rPr>
                          <w:rFonts w:ascii="Arial" w:hAnsi="Arial" w:cs="Arial"/>
                          <w:sz w:val="20"/>
                          <w:szCs w:val="20"/>
                        </w:rPr>
                        <w:t>Other long</w:t>
                      </w:r>
                      <w:r w:rsidRPr="00D14E1E">
                        <w:rPr>
                          <w:rFonts w:ascii="Arial" w:hAnsi="Arial" w:cs="Arial"/>
                          <w:sz w:val="20"/>
                          <w:szCs w:val="20"/>
                        </w:rPr>
                        <w:t>-term employee benefits</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08416" behindDoc="0" locked="0" layoutInCell="1" allowOverlap="1" wp14:anchorId="0C6FA80D" wp14:editId="328EACDA">
                <wp:simplePos x="0" y="0"/>
                <wp:positionH relativeFrom="column">
                  <wp:posOffset>5372100</wp:posOffset>
                </wp:positionH>
                <wp:positionV relativeFrom="paragraph">
                  <wp:posOffset>108585</wp:posOffset>
                </wp:positionV>
                <wp:extent cx="1514475" cy="466725"/>
                <wp:effectExtent l="0" t="0" r="28575" b="28575"/>
                <wp:wrapNone/>
                <wp:docPr id="31" name="Text Box 31"/>
                <wp:cNvGraphicFramePr/>
                <a:graphic xmlns:a="http://schemas.openxmlformats.org/drawingml/2006/main">
                  <a:graphicData uri="http://schemas.microsoft.com/office/word/2010/wordprocessingShape">
                    <wps:wsp>
                      <wps:cNvSpPr txBox="1"/>
                      <wps:spPr>
                        <a:xfrm>
                          <a:off x="0" y="0"/>
                          <a:ext cx="1514475"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4E1E" w:rsidRPr="00D14E1E" w:rsidRDefault="00D14E1E" w:rsidP="00D14E1E">
                            <w:pPr>
                              <w:jc w:val="both"/>
                              <w:rPr>
                                <w:rFonts w:ascii="Arial" w:hAnsi="Arial" w:cs="Arial"/>
                                <w:sz w:val="20"/>
                                <w:szCs w:val="20"/>
                              </w:rPr>
                            </w:pPr>
                            <w:r>
                              <w:rPr>
                                <w:rFonts w:ascii="Arial" w:hAnsi="Arial" w:cs="Arial"/>
                                <w:sz w:val="20"/>
                                <w:szCs w:val="20"/>
                              </w:rPr>
                              <w:t xml:space="preserve">Termination </w:t>
                            </w:r>
                            <w:r w:rsidRPr="00D14E1E">
                              <w:rPr>
                                <w:rFonts w:ascii="Arial" w:hAnsi="Arial" w:cs="Arial"/>
                                <w:sz w:val="20"/>
                                <w:szCs w:val="20"/>
                              </w:rPr>
                              <w:t>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0" type="#_x0000_t202" style="position:absolute;margin-left:423pt;margin-top:8.55pt;width:119.25pt;height:36.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" fillcolor="white [3201]" strokeweight=".5pt">
                <v:textbox>
                  <w:txbxContent>
                    <w:p w:rsidR="00D14E1E" w:rsidRPr="00D14E1E" w:rsidRDefault="00D14E1E" w:rsidP="00D14E1E">
                      <w:pPr>
                        <w:jc w:val="both"/>
                        <w:rPr>
                          <w:rFonts w:ascii="Arial" w:hAnsi="Arial" w:cs="Arial"/>
                          <w:sz w:val="20"/>
                          <w:szCs w:val="20"/>
                        </w:rPr>
                      </w:pPr>
                      <w:r>
                        <w:rPr>
                          <w:rFonts w:ascii="Arial" w:hAnsi="Arial" w:cs="Arial"/>
                          <w:sz w:val="20"/>
                          <w:szCs w:val="20"/>
                        </w:rPr>
                        <w:t xml:space="preserve">Termination </w:t>
                      </w:r>
                      <w:r w:rsidRPr="00D14E1E">
                        <w:rPr>
                          <w:rFonts w:ascii="Arial" w:hAnsi="Arial" w:cs="Arial"/>
                          <w:sz w:val="20"/>
                          <w:szCs w:val="20"/>
                        </w:rPr>
                        <w:t>benefits</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06368" behindDoc="0" locked="0" layoutInCell="1" allowOverlap="1" wp14:anchorId="2689EE87" wp14:editId="149087E3">
                <wp:simplePos x="0" y="0"/>
                <wp:positionH relativeFrom="column">
                  <wp:posOffset>1552575</wp:posOffset>
                </wp:positionH>
                <wp:positionV relativeFrom="paragraph">
                  <wp:posOffset>108585</wp:posOffset>
                </wp:positionV>
                <wp:extent cx="1809750" cy="466725"/>
                <wp:effectExtent l="0" t="0" r="19050" b="28575"/>
                <wp:wrapNone/>
                <wp:docPr id="30" name="Text Box 30"/>
                <wp:cNvGraphicFramePr/>
                <a:graphic xmlns:a="http://schemas.openxmlformats.org/drawingml/2006/main">
                  <a:graphicData uri="http://schemas.microsoft.com/office/word/2010/wordprocessingShape">
                    <wps:wsp>
                      <wps:cNvSpPr txBox="1"/>
                      <wps:spPr>
                        <a:xfrm>
                          <a:off x="0" y="0"/>
                          <a:ext cx="18097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4E1E" w:rsidRPr="00D14E1E" w:rsidRDefault="00D14E1E" w:rsidP="00D14E1E">
                            <w:pPr>
                              <w:jc w:val="both"/>
                              <w:rPr>
                                <w:rFonts w:ascii="Arial" w:hAnsi="Arial" w:cs="Arial"/>
                                <w:sz w:val="20"/>
                                <w:szCs w:val="20"/>
                              </w:rPr>
                            </w:pPr>
                            <w:r>
                              <w:rPr>
                                <w:rFonts w:ascii="Arial" w:hAnsi="Arial" w:cs="Arial"/>
                                <w:sz w:val="20"/>
                                <w:szCs w:val="20"/>
                              </w:rPr>
                              <w:t>Post-</w:t>
                            </w:r>
                            <w:r w:rsidRPr="00D14E1E">
                              <w:rPr>
                                <w:rFonts w:ascii="Arial" w:hAnsi="Arial" w:cs="Arial"/>
                                <w:sz w:val="20"/>
                                <w:szCs w:val="20"/>
                              </w:rPr>
                              <w:t>employ</w:t>
                            </w:r>
                            <w:r>
                              <w:rPr>
                                <w:rFonts w:ascii="Arial" w:hAnsi="Arial" w:cs="Arial"/>
                                <w:sz w:val="20"/>
                                <w:szCs w:val="20"/>
                              </w:rPr>
                              <w:t>ment</w:t>
                            </w:r>
                            <w:r w:rsidRPr="00D14E1E">
                              <w:rPr>
                                <w:rFonts w:ascii="Arial" w:hAnsi="Arial" w:cs="Arial"/>
                                <w:sz w:val="20"/>
                                <w:szCs w:val="20"/>
                              </w:rPr>
                              <w:t xml:space="preserve"> 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1" type="#_x0000_t202" style="position:absolute;margin-left:122.25pt;margin-top:8.55pt;width:142.5pt;height:36.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" fillcolor="white [3201]" strokeweight=".5pt">
                <v:textbox>
                  <w:txbxContent>
                    <w:p w:rsidR="00D14E1E" w:rsidRPr="00D14E1E" w:rsidRDefault="00D14E1E" w:rsidP="00D14E1E">
                      <w:pPr>
                        <w:jc w:val="both"/>
                        <w:rPr>
                          <w:rFonts w:ascii="Arial" w:hAnsi="Arial" w:cs="Arial"/>
                          <w:sz w:val="20"/>
                          <w:szCs w:val="20"/>
                        </w:rPr>
                      </w:pPr>
                      <w:r>
                        <w:rPr>
                          <w:rFonts w:ascii="Arial" w:hAnsi="Arial" w:cs="Arial"/>
                          <w:sz w:val="20"/>
                          <w:szCs w:val="20"/>
                        </w:rPr>
                        <w:t>Post-</w:t>
                      </w:r>
                      <w:r w:rsidRPr="00D14E1E">
                        <w:rPr>
                          <w:rFonts w:ascii="Arial" w:hAnsi="Arial" w:cs="Arial"/>
                          <w:sz w:val="20"/>
                          <w:szCs w:val="20"/>
                        </w:rPr>
                        <w:t>employ</w:t>
                      </w:r>
                      <w:r>
                        <w:rPr>
                          <w:rFonts w:ascii="Arial" w:hAnsi="Arial" w:cs="Arial"/>
                          <w:sz w:val="20"/>
                          <w:szCs w:val="20"/>
                        </w:rPr>
                        <w:t>ment</w:t>
                      </w:r>
                      <w:r w:rsidRPr="00D14E1E">
                        <w:rPr>
                          <w:rFonts w:ascii="Arial" w:hAnsi="Arial" w:cs="Arial"/>
                          <w:sz w:val="20"/>
                          <w:szCs w:val="20"/>
                        </w:rPr>
                        <w:t xml:space="preserve"> benefits</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04320" behindDoc="0" locked="0" layoutInCell="1" allowOverlap="1" wp14:anchorId="07B9D6F3" wp14:editId="7F77E6B0">
                <wp:simplePos x="0" y="0"/>
                <wp:positionH relativeFrom="column">
                  <wp:posOffset>9525</wp:posOffset>
                </wp:positionH>
                <wp:positionV relativeFrom="paragraph">
                  <wp:posOffset>108585</wp:posOffset>
                </wp:positionV>
                <wp:extent cx="1419225" cy="466725"/>
                <wp:effectExtent l="0" t="0" r="28575" b="28575"/>
                <wp:wrapNone/>
                <wp:docPr id="29" name="Text Box 29"/>
                <wp:cNvGraphicFramePr/>
                <a:graphic xmlns:a="http://schemas.openxmlformats.org/drawingml/2006/main">
                  <a:graphicData uri="http://schemas.microsoft.com/office/word/2010/wordprocessingShape">
                    <wps:wsp>
                      <wps:cNvSpPr txBox="1"/>
                      <wps:spPr>
                        <a:xfrm>
                          <a:off x="0" y="0"/>
                          <a:ext cx="1419225"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4E1E" w:rsidRPr="00D14E1E" w:rsidRDefault="00D14E1E" w:rsidP="00D14E1E">
                            <w:pPr>
                              <w:jc w:val="both"/>
                              <w:rPr>
                                <w:rFonts w:ascii="Arial" w:hAnsi="Arial" w:cs="Arial"/>
                                <w:sz w:val="20"/>
                                <w:szCs w:val="20"/>
                              </w:rPr>
                            </w:pPr>
                            <w:r w:rsidRPr="00D14E1E">
                              <w:rPr>
                                <w:rFonts w:ascii="Arial" w:hAnsi="Arial" w:cs="Arial"/>
                                <w:sz w:val="20"/>
                                <w:szCs w:val="20"/>
                              </w:rPr>
                              <w:t>Short-term employee 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2" type="#_x0000_t202" style="position:absolute;margin-left:.75pt;margin-top:8.55pt;width:111.75pt;height:3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" fillcolor="white [3201]" strokeweight=".5pt">
                <v:textbox>
                  <w:txbxContent>
                    <w:p w:rsidR="00D14E1E" w:rsidRPr="00D14E1E" w:rsidRDefault="00D14E1E" w:rsidP="00D14E1E">
                      <w:pPr>
                        <w:jc w:val="both"/>
                        <w:rPr>
                          <w:rFonts w:ascii="Arial" w:hAnsi="Arial" w:cs="Arial"/>
                          <w:sz w:val="20"/>
                          <w:szCs w:val="20"/>
                        </w:rPr>
                      </w:pPr>
                      <w:r w:rsidRPr="00D14E1E">
                        <w:rPr>
                          <w:rFonts w:ascii="Arial" w:hAnsi="Arial" w:cs="Arial"/>
                          <w:sz w:val="20"/>
                          <w:szCs w:val="20"/>
                        </w:rPr>
                        <w:t>Short-term employee benefits</w:t>
                      </w:r>
                    </w:p>
                  </w:txbxContent>
                </v:textbox>
              </v:shape>
            </w:pict>
          </mc:Fallback>
        </mc:AlternateContent>
      </w:r>
    </w:p>
    <w:p w:rsidR="00085494" w:rsidRDefault="00085494" w:rsidP="002A29A5">
      <w:pPr>
        <w:spacing w:after="0" w:line="240" w:lineRule="auto"/>
        <w:rPr>
          <w:rFonts w:ascii="Arial" w:hAnsi="Arial" w:cs="Arial"/>
          <w:sz w:val="20"/>
          <w:szCs w:val="20"/>
        </w:rPr>
      </w:pPr>
    </w:p>
    <w:p w:rsidR="00085494" w:rsidRDefault="00085494" w:rsidP="002A29A5">
      <w:pPr>
        <w:spacing w:after="0" w:line="240" w:lineRule="auto"/>
        <w:rPr>
          <w:rFonts w:ascii="Arial" w:hAnsi="Arial" w:cs="Arial"/>
          <w:sz w:val="20"/>
          <w:szCs w:val="20"/>
        </w:rPr>
      </w:pPr>
    </w:p>
    <w:p w:rsidR="00085494" w:rsidRDefault="00085494" w:rsidP="002A29A5">
      <w:pPr>
        <w:spacing w:after="0" w:line="240" w:lineRule="auto"/>
        <w:rPr>
          <w:rFonts w:ascii="Arial" w:hAnsi="Arial" w:cs="Arial"/>
          <w:sz w:val="20"/>
          <w:szCs w:val="20"/>
        </w:rPr>
      </w:pPr>
    </w:p>
    <w:p w:rsidR="00085494" w:rsidRDefault="00085494" w:rsidP="002A29A5">
      <w:pPr>
        <w:spacing w:after="0" w:line="240" w:lineRule="auto"/>
        <w:rPr>
          <w:rFonts w:ascii="Arial" w:hAnsi="Arial" w:cs="Arial"/>
          <w:sz w:val="20"/>
          <w:szCs w:val="20"/>
        </w:rPr>
      </w:pPr>
    </w:p>
    <w:p w:rsidR="00085494" w:rsidRPr="005C083A" w:rsidRDefault="005C083A" w:rsidP="002A29A5">
      <w:pPr>
        <w:spacing w:after="0" w:line="240" w:lineRule="auto"/>
        <w:rPr>
          <w:rFonts w:ascii="Arial" w:hAnsi="Arial" w:cs="Arial"/>
          <w:b/>
          <w:sz w:val="20"/>
          <w:szCs w:val="20"/>
          <w:u w:val="single"/>
        </w:rPr>
      </w:pPr>
      <w:r w:rsidRPr="005C083A">
        <w:rPr>
          <w:rFonts w:ascii="Arial" w:hAnsi="Arial" w:cs="Arial"/>
          <w:b/>
          <w:sz w:val="20"/>
          <w:szCs w:val="20"/>
          <w:u w:val="single"/>
        </w:rPr>
        <w:t>Recognition &amp; Measurement</w:t>
      </w:r>
      <w:r>
        <w:rPr>
          <w:rFonts w:ascii="Arial" w:hAnsi="Arial" w:cs="Arial"/>
          <w:b/>
          <w:sz w:val="20"/>
          <w:szCs w:val="20"/>
          <w:u w:val="single"/>
        </w:rPr>
        <w:t xml:space="preserve"> - </w:t>
      </w:r>
      <w:r w:rsidRPr="005C083A">
        <w:rPr>
          <w:rFonts w:ascii="Arial" w:hAnsi="Arial" w:cs="Arial"/>
          <w:b/>
          <w:sz w:val="20"/>
          <w:szCs w:val="20"/>
          <w:u w:val="single"/>
        </w:rPr>
        <w:t xml:space="preserve"> </w:t>
      </w:r>
      <w:r w:rsidR="00DA70AE" w:rsidRPr="005C083A">
        <w:rPr>
          <w:rFonts w:ascii="Arial" w:hAnsi="Arial" w:cs="Arial"/>
          <w:b/>
          <w:sz w:val="20"/>
          <w:szCs w:val="20"/>
          <w:u w:val="single"/>
        </w:rPr>
        <w:t xml:space="preserve"> </w:t>
      </w:r>
    </w:p>
    <w:p w:rsidR="00DA70AE" w:rsidRDefault="00DA70AE" w:rsidP="002A29A5">
      <w:pPr>
        <w:spacing w:after="0" w:line="240" w:lineRule="auto"/>
        <w:rPr>
          <w:rFonts w:ascii="Arial" w:hAnsi="Arial" w:cs="Arial"/>
          <w:sz w:val="20"/>
          <w:szCs w:val="20"/>
        </w:rPr>
      </w:pPr>
    </w:p>
    <w:p w:rsidR="005C083A" w:rsidRPr="005C083A" w:rsidRDefault="005C083A" w:rsidP="005C083A">
      <w:pPr>
        <w:pStyle w:val="ListParagraph"/>
        <w:numPr>
          <w:ilvl w:val="0"/>
          <w:numId w:val="6"/>
        </w:numPr>
        <w:jc w:val="both"/>
        <w:rPr>
          <w:rFonts w:ascii="Arial" w:hAnsi="Arial" w:cs="Arial"/>
          <w:sz w:val="20"/>
          <w:szCs w:val="20"/>
        </w:rPr>
      </w:pPr>
      <w:r w:rsidRPr="005C083A">
        <w:rPr>
          <w:rFonts w:ascii="Arial" w:hAnsi="Arial" w:cs="Arial"/>
          <w:sz w:val="20"/>
          <w:szCs w:val="20"/>
        </w:rPr>
        <w:t>Short-term employee benefits</w:t>
      </w:r>
      <w:r w:rsidR="006D60B8">
        <w:rPr>
          <w:rFonts w:ascii="Arial" w:hAnsi="Arial" w:cs="Arial"/>
          <w:sz w:val="20"/>
          <w:szCs w:val="20"/>
        </w:rPr>
        <w:t xml:space="preserve"> (at undiscounted amount)</w:t>
      </w:r>
    </w:p>
    <w:p w:rsidR="005C083A" w:rsidRDefault="006D60B8" w:rsidP="00391769">
      <w:pPr>
        <w:pStyle w:val="ListParagraph"/>
        <w:spacing w:after="0" w:line="240" w:lineRule="auto"/>
        <w:ind w:left="360"/>
        <w:rPr>
          <w:rFonts w:ascii="Arial" w:hAnsi="Arial" w:cs="Arial"/>
          <w:sz w:val="20"/>
          <w:szCs w:val="20"/>
        </w:rPr>
      </w:pPr>
      <w:r w:rsidRPr="005C083A">
        <w:rPr>
          <w:rFonts w:ascii="Arial" w:hAnsi="Arial" w:cs="Arial"/>
          <w:noProof/>
          <w:sz w:val="20"/>
          <w:szCs w:val="20"/>
        </w:rPr>
        <mc:AlternateContent>
          <mc:Choice Requires="wps">
            <w:drawing>
              <wp:anchor distT="0" distB="0" distL="114300" distR="114300" simplePos="0" relativeHeight="251713536" behindDoc="0" locked="0" layoutInCell="1" allowOverlap="1" wp14:anchorId="1F43A635" wp14:editId="014C0E15">
                <wp:simplePos x="0" y="0"/>
                <wp:positionH relativeFrom="column">
                  <wp:posOffset>4886325</wp:posOffset>
                </wp:positionH>
                <wp:positionV relativeFrom="paragraph">
                  <wp:posOffset>118745</wp:posOffset>
                </wp:positionV>
                <wp:extent cx="1628775" cy="438150"/>
                <wp:effectExtent l="0" t="0" r="28575" b="19050"/>
                <wp:wrapNone/>
                <wp:docPr id="34" name="Rounded Rectangle 34"/>
                <wp:cNvGraphicFramePr/>
                <a:graphic xmlns:a="http://schemas.openxmlformats.org/drawingml/2006/main">
                  <a:graphicData uri="http://schemas.microsoft.com/office/word/2010/wordprocessingShape">
                    <wps:wsp>
                      <wps:cNvSpPr/>
                      <wps:spPr>
                        <a:xfrm>
                          <a:off x="0" y="0"/>
                          <a:ext cx="1628775" cy="438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C083A" w:rsidRPr="005C083A" w:rsidRDefault="005C083A" w:rsidP="005C083A">
                            <w:pPr>
                              <w:spacing w:after="0" w:line="240" w:lineRule="auto"/>
                              <w:jc w:val="both"/>
                              <w:rPr>
                                <w:rFonts w:ascii="Arial" w:hAnsi="Arial" w:cs="Arial"/>
                                <w:sz w:val="20"/>
                                <w:szCs w:val="20"/>
                              </w:rPr>
                            </w:pPr>
                            <w:r w:rsidRPr="005C083A">
                              <w:rPr>
                                <w:rFonts w:ascii="Arial" w:hAnsi="Arial" w:cs="Arial"/>
                                <w:sz w:val="20"/>
                                <w:szCs w:val="20"/>
                              </w:rPr>
                              <w:t xml:space="preserve">Compensated advances </w:t>
                            </w:r>
                          </w:p>
                          <w:p w:rsidR="005C083A" w:rsidRDefault="005C083A" w:rsidP="005C08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4" o:spid="_x0000_s1033" style="position:absolute;left:0;text-align:left;margin-left:384.75pt;margin-top:9.35pt;width:128.25pt;height:34.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" fillcolor="#4f81bd [3204]" strokecolor="#243f60 [1604]" strokeweight="2pt">
                <v:textbox>
                  <w:txbxContent>
                    <w:p w:rsidR="005C083A" w:rsidRPr="005C083A" w:rsidRDefault="005C083A" w:rsidP="005C083A">
                      <w:pPr>
                        <w:spacing w:after="0" w:line="240" w:lineRule="auto"/>
                        <w:jc w:val="both"/>
                        <w:rPr>
                          <w:rFonts w:ascii="Arial" w:hAnsi="Arial" w:cs="Arial"/>
                          <w:sz w:val="20"/>
                          <w:szCs w:val="20"/>
                        </w:rPr>
                      </w:pPr>
                      <w:r w:rsidRPr="005C083A">
                        <w:rPr>
                          <w:rFonts w:ascii="Arial" w:hAnsi="Arial" w:cs="Arial"/>
                          <w:sz w:val="20"/>
                          <w:szCs w:val="20"/>
                        </w:rPr>
                        <w:t xml:space="preserve">Compensated advances </w:t>
                      </w:r>
                    </w:p>
                    <w:p w:rsidR="005C083A" w:rsidRDefault="005C083A" w:rsidP="005C083A">
                      <w:pPr>
                        <w:jc w:val="center"/>
                      </w:pPr>
                    </w:p>
                  </w:txbxContent>
                </v:textbox>
              </v:roundrect>
            </w:pict>
          </mc:Fallback>
        </mc:AlternateContent>
      </w:r>
      <w:r w:rsidR="005C083A" w:rsidRPr="005C083A">
        <w:rPr>
          <w:rFonts w:ascii="Arial" w:hAnsi="Arial" w:cs="Arial"/>
          <w:noProof/>
          <w:sz w:val="20"/>
          <w:szCs w:val="20"/>
        </w:rPr>
        <mc:AlternateContent>
          <mc:Choice Requires="wps">
            <w:drawing>
              <wp:anchor distT="0" distB="0" distL="114300" distR="114300" simplePos="0" relativeHeight="251718656" behindDoc="0" locked="0" layoutInCell="1" allowOverlap="1" wp14:anchorId="5DC4F266" wp14:editId="67942ACA">
                <wp:simplePos x="0" y="0"/>
                <wp:positionH relativeFrom="column">
                  <wp:posOffset>2876550</wp:posOffset>
                </wp:positionH>
                <wp:positionV relativeFrom="paragraph">
                  <wp:posOffset>118745</wp:posOffset>
                </wp:positionV>
                <wp:extent cx="1838325" cy="438150"/>
                <wp:effectExtent l="0" t="0" r="28575" b="19050"/>
                <wp:wrapNone/>
                <wp:docPr id="37" name="Rounded Rectangle 37"/>
                <wp:cNvGraphicFramePr/>
                <a:graphic xmlns:a="http://schemas.openxmlformats.org/drawingml/2006/main">
                  <a:graphicData uri="http://schemas.microsoft.com/office/word/2010/wordprocessingShape">
                    <wps:wsp>
                      <wps:cNvSpPr/>
                      <wps:spPr>
                        <a:xfrm>
                          <a:off x="0" y="0"/>
                          <a:ext cx="1838325" cy="438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C083A" w:rsidRPr="005C083A" w:rsidRDefault="005C083A" w:rsidP="005C083A">
                            <w:pPr>
                              <w:spacing w:after="0" w:line="240" w:lineRule="auto"/>
                              <w:rPr>
                                <w:rFonts w:ascii="Arial" w:hAnsi="Arial" w:cs="Arial"/>
                                <w:sz w:val="20"/>
                                <w:szCs w:val="20"/>
                              </w:rPr>
                            </w:pPr>
                            <w:r>
                              <w:rPr>
                                <w:rFonts w:ascii="Arial" w:hAnsi="Arial" w:cs="Arial"/>
                                <w:sz w:val="20"/>
                                <w:szCs w:val="20"/>
                              </w:rPr>
                              <w:t>Profit-sharing &amp; bonuses</w:t>
                            </w:r>
                          </w:p>
                          <w:p w:rsidR="005C083A" w:rsidRDefault="005C083A" w:rsidP="005C08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34" style="position:absolute;left:0;text-align:left;margin-left:226.5pt;margin-top:9.35pt;width:144.75pt;height:3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" fillcolor="#4f81bd [3204]" strokecolor="#243f60 [1604]" strokeweight="2pt">
                <v:textbox>
                  <w:txbxContent>
                    <w:p w:rsidR="005C083A" w:rsidRPr="005C083A" w:rsidRDefault="005C083A" w:rsidP="005C083A">
                      <w:pPr>
                        <w:spacing w:after="0" w:line="240" w:lineRule="auto"/>
                        <w:rPr>
                          <w:rFonts w:ascii="Arial" w:hAnsi="Arial" w:cs="Arial"/>
                          <w:sz w:val="20"/>
                          <w:szCs w:val="20"/>
                        </w:rPr>
                      </w:pPr>
                      <w:r>
                        <w:rPr>
                          <w:rFonts w:ascii="Arial" w:hAnsi="Arial" w:cs="Arial"/>
                          <w:sz w:val="20"/>
                          <w:szCs w:val="20"/>
                        </w:rPr>
                        <w:t>Profit-sharing &amp; bonuses</w:t>
                      </w:r>
                    </w:p>
                    <w:p w:rsidR="005C083A" w:rsidRDefault="005C083A" w:rsidP="005C083A">
                      <w:pPr>
                        <w:jc w:val="center"/>
                      </w:pPr>
                    </w:p>
                  </w:txbxContent>
                </v:textbox>
              </v:roundrect>
            </w:pict>
          </mc:Fallback>
        </mc:AlternateContent>
      </w:r>
      <w:r w:rsidR="005C083A" w:rsidRPr="005C083A">
        <w:rPr>
          <w:rFonts w:ascii="Arial" w:hAnsi="Arial" w:cs="Arial"/>
          <w:noProof/>
          <w:sz w:val="20"/>
          <w:szCs w:val="20"/>
        </w:rPr>
        <mc:AlternateContent>
          <mc:Choice Requires="wps">
            <w:drawing>
              <wp:anchor distT="0" distB="0" distL="114300" distR="114300" simplePos="0" relativeHeight="251712512" behindDoc="0" locked="0" layoutInCell="1" allowOverlap="1" wp14:anchorId="3A3A76BA" wp14:editId="6FE99442">
                <wp:simplePos x="0" y="0"/>
                <wp:positionH relativeFrom="column">
                  <wp:posOffset>238124</wp:posOffset>
                </wp:positionH>
                <wp:positionV relativeFrom="paragraph">
                  <wp:posOffset>109220</wp:posOffset>
                </wp:positionV>
                <wp:extent cx="2466975" cy="438150"/>
                <wp:effectExtent l="0" t="0" r="28575" b="19050"/>
                <wp:wrapNone/>
                <wp:docPr id="33" name="Rounded Rectangle 33"/>
                <wp:cNvGraphicFramePr/>
                <a:graphic xmlns:a="http://schemas.openxmlformats.org/drawingml/2006/main">
                  <a:graphicData uri="http://schemas.microsoft.com/office/word/2010/wordprocessingShape">
                    <wps:wsp>
                      <wps:cNvSpPr/>
                      <wps:spPr>
                        <a:xfrm>
                          <a:off x="0" y="0"/>
                          <a:ext cx="2466975" cy="438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C083A" w:rsidRPr="005C083A" w:rsidRDefault="005C083A" w:rsidP="005C083A">
                            <w:pPr>
                              <w:spacing w:after="0" w:line="240" w:lineRule="auto"/>
                              <w:jc w:val="both"/>
                              <w:rPr>
                                <w:rFonts w:ascii="Arial" w:hAnsi="Arial" w:cs="Arial"/>
                                <w:sz w:val="20"/>
                                <w:szCs w:val="20"/>
                              </w:rPr>
                            </w:pPr>
                            <w:r w:rsidRPr="005C083A">
                              <w:rPr>
                                <w:rFonts w:ascii="Arial" w:hAnsi="Arial" w:cs="Arial"/>
                                <w:sz w:val="20"/>
                                <w:szCs w:val="20"/>
                              </w:rPr>
                              <w:t xml:space="preserve">Wages, Salary, Social </w:t>
                            </w:r>
                            <w:r>
                              <w:rPr>
                                <w:rFonts w:ascii="Arial" w:hAnsi="Arial" w:cs="Arial"/>
                                <w:sz w:val="20"/>
                                <w:szCs w:val="20"/>
                              </w:rPr>
                              <w:t xml:space="preserve">Security contribution </w:t>
                            </w:r>
                            <w:r w:rsidRPr="005C083A">
                              <w:rPr>
                                <w:rFonts w:ascii="Arial" w:hAnsi="Arial" w:cs="Arial"/>
                                <w:sz w:val="20"/>
                                <w:szCs w:val="20"/>
                              </w:rPr>
                              <w:t>&amp; Non-monetary benefits</w:t>
                            </w:r>
                          </w:p>
                          <w:p w:rsidR="005C083A" w:rsidRDefault="005C083A" w:rsidP="005C08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 o:spid="_x0000_s1035" style="position:absolute;left:0;text-align:left;margin-left:18.75pt;margin-top:8.6pt;width:194.25pt;height:3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" fillcolor="#4f81bd [3204]" strokecolor="#243f60 [1604]" strokeweight="2pt">
                <v:textbox>
                  <w:txbxContent>
                    <w:p w:rsidR="005C083A" w:rsidRPr="005C083A" w:rsidRDefault="005C083A" w:rsidP="005C083A">
                      <w:pPr>
                        <w:spacing w:after="0" w:line="240" w:lineRule="auto"/>
                        <w:jc w:val="both"/>
                        <w:rPr>
                          <w:rFonts w:ascii="Arial" w:hAnsi="Arial" w:cs="Arial"/>
                          <w:sz w:val="20"/>
                          <w:szCs w:val="20"/>
                        </w:rPr>
                      </w:pPr>
                      <w:r w:rsidRPr="005C083A">
                        <w:rPr>
                          <w:rFonts w:ascii="Arial" w:hAnsi="Arial" w:cs="Arial"/>
                          <w:sz w:val="20"/>
                          <w:szCs w:val="20"/>
                        </w:rPr>
                        <w:t xml:space="preserve">Wages, Salary, Social </w:t>
                      </w:r>
                      <w:r>
                        <w:rPr>
                          <w:rFonts w:ascii="Arial" w:hAnsi="Arial" w:cs="Arial"/>
                          <w:sz w:val="20"/>
                          <w:szCs w:val="20"/>
                        </w:rPr>
                        <w:t xml:space="preserve">Security contribution </w:t>
                      </w:r>
                      <w:r w:rsidRPr="005C083A">
                        <w:rPr>
                          <w:rFonts w:ascii="Arial" w:hAnsi="Arial" w:cs="Arial"/>
                          <w:sz w:val="20"/>
                          <w:szCs w:val="20"/>
                        </w:rPr>
                        <w:t>&amp; Non-monetary benefits</w:t>
                      </w:r>
                    </w:p>
                    <w:p w:rsidR="005C083A" w:rsidRDefault="005C083A" w:rsidP="005C083A">
                      <w:pPr>
                        <w:jc w:val="center"/>
                      </w:pPr>
                    </w:p>
                  </w:txbxContent>
                </v:textbox>
              </v:roundrect>
            </w:pict>
          </mc:Fallback>
        </mc:AlternateContent>
      </w:r>
    </w:p>
    <w:p w:rsidR="005C083A" w:rsidRDefault="005C083A" w:rsidP="005C083A">
      <w:pPr>
        <w:pStyle w:val="ListParagraph"/>
        <w:spacing w:after="0" w:line="240" w:lineRule="auto"/>
        <w:rPr>
          <w:rFonts w:ascii="Arial" w:hAnsi="Arial" w:cs="Arial"/>
          <w:sz w:val="20"/>
          <w:szCs w:val="20"/>
        </w:rPr>
      </w:pPr>
    </w:p>
    <w:p w:rsidR="005C083A" w:rsidRDefault="005C083A" w:rsidP="005C083A">
      <w:pPr>
        <w:pStyle w:val="ListParagraph"/>
        <w:spacing w:after="0" w:line="240" w:lineRule="auto"/>
        <w:rPr>
          <w:rFonts w:ascii="Arial" w:hAnsi="Arial" w:cs="Arial"/>
          <w:sz w:val="20"/>
          <w:szCs w:val="20"/>
        </w:rPr>
      </w:pPr>
    </w:p>
    <w:p w:rsidR="005C083A" w:rsidRDefault="006D60B8" w:rsidP="005C083A">
      <w:pPr>
        <w:pStyle w:val="ListParagraph"/>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22752" behindDoc="0" locked="0" layoutInCell="1" allowOverlap="1" wp14:anchorId="05AC9BFD" wp14:editId="49E8FB5F">
                <wp:simplePos x="0" y="0"/>
                <wp:positionH relativeFrom="column">
                  <wp:posOffset>5695950</wp:posOffset>
                </wp:positionH>
                <wp:positionV relativeFrom="paragraph">
                  <wp:posOffset>118745</wp:posOffset>
                </wp:positionV>
                <wp:extent cx="485775" cy="466725"/>
                <wp:effectExtent l="0" t="0" r="66675" b="47625"/>
                <wp:wrapNone/>
                <wp:docPr id="44" name="Straight Arrow Connector 44"/>
                <wp:cNvGraphicFramePr/>
                <a:graphic xmlns:a="http://schemas.openxmlformats.org/drawingml/2006/main">
                  <a:graphicData uri="http://schemas.microsoft.com/office/word/2010/wordprocessingShape">
                    <wps:wsp>
                      <wps:cNvCnPr/>
                      <wps:spPr>
                        <a:xfrm>
                          <a:off x="0" y="0"/>
                          <a:ext cx="485775" cy="466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4" o:spid="_x0000_s1026" type="#_x0000_t32" style="position:absolute;margin-left:448.5pt;margin-top:9.35pt;width:38.25pt;height:36.7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" strokecolor="#4579b8 [3044]">
                <v:stroke endarrow="open"/>
              </v:shape>
            </w:pict>
          </mc:Fallback>
        </mc:AlternateContent>
      </w:r>
      <w:r>
        <w:rPr>
          <w:rFonts w:ascii="Arial" w:hAnsi="Arial" w:cs="Arial"/>
          <w:noProof/>
          <w:sz w:val="20"/>
          <w:szCs w:val="20"/>
        </w:rPr>
        <mc:AlternateContent>
          <mc:Choice Requires="wps">
            <w:drawing>
              <wp:anchor distT="0" distB="0" distL="114300" distR="114300" simplePos="0" relativeHeight="251721728" behindDoc="0" locked="0" layoutInCell="1" allowOverlap="1" wp14:anchorId="0A0049C6" wp14:editId="481AF7BD">
                <wp:simplePos x="0" y="0"/>
                <wp:positionH relativeFrom="column">
                  <wp:posOffset>5248275</wp:posOffset>
                </wp:positionH>
                <wp:positionV relativeFrom="paragraph">
                  <wp:posOffset>118745</wp:posOffset>
                </wp:positionV>
                <wp:extent cx="447675" cy="466725"/>
                <wp:effectExtent l="38100" t="0" r="28575" b="47625"/>
                <wp:wrapNone/>
                <wp:docPr id="42" name="Straight Arrow Connector 42"/>
                <wp:cNvGraphicFramePr/>
                <a:graphic xmlns:a="http://schemas.openxmlformats.org/drawingml/2006/main">
                  <a:graphicData uri="http://schemas.microsoft.com/office/word/2010/wordprocessingShape">
                    <wps:wsp>
                      <wps:cNvCnPr/>
                      <wps:spPr>
                        <a:xfrm flipH="1">
                          <a:off x="0" y="0"/>
                          <a:ext cx="447675" cy="466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2" o:spid="_x0000_s1026" type="#_x0000_t32" style="position:absolute;margin-left:413.25pt;margin-top:9.35pt;width:35.25pt;height:36.75pt;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" strokecolor="#4579b8 [3044]">
                <v:stroke endarrow="open"/>
              </v:shape>
            </w:pict>
          </mc:Fallback>
        </mc:AlternateContent>
      </w:r>
      <w:r>
        <w:rPr>
          <w:rFonts w:ascii="Arial" w:hAnsi="Arial" w:cs="Arial"/>
          <w:noProof/>
          <w:sz w:val="20"/>
          <w:szCs w:val="20"/>
        </w:rPr>
        <mc:AlternateContent>
          <mc:Choice Requires="wps">
            <w:drawing>
              <wp:anchor distT="0" distB="0" distL="114300" distR="114300" simplePos="0" relativeHeight="251719680" behindDoc="0" locked="0" layoutInCell="1" allowOverlap="1" wp14:anchorId="4D9EDA16" wp14:editId="62216252">
                <wp:simplePos x="0" y="0"/>
                <wp:positionH relativeFrom="column">
                  <wp:posOffset>2343150</wp:posOffset>
                </wp:positionH>
                <wp:positionV relativeFrom="paragraph">
                  <wp:posOffset>118745</wp:posOffset>
                </wp:positionV>
                <wp:extent cx="2095500" cy="314325"/>
                <wp:effectExtent l="38100" t="0" r="19050" b="104775"/>
                <wp:wrapNone/>
                <wp:docPr id="40" name="Curved Connector 40"/>
                <wp:cNvGraphicFramePr/>
                <a:graphic xmlns:a="http://schemas.openxmlformats.org/drawingml/2006/main">
                  <a:graphicData uri="http://schemas.microsoft.com/office/word/2010/wordprocessingShape">
                    <wps:wsp>
                      <wps:cNvCnPr/>
                      <wps:spPr>
                        <a:xfrm flipH="1">
                          <a:off x="0" y="0"/>
                          <a:ext cx="2095500" cy="314325"/>
                        </a:xfrm>
                        <a:prstGeom prst="curved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40" o:spid="_x0000_s1026" type="#_x0000_t38" style="position:absolute;margin-left:184.5pt;margin-top:9.35pt;width:165pt;height:24.75pt;flip:x;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" adj="10800" strokecolor="#4579b8 [3044]">
                <v:stroke endarrow="open"/>
              </v:shape>
            </w:pict>
          </mc:Fallback>
        </mc:AlternateContent>
      </w:r>
      <w:r w:rsidR="005C083A" w:rsidRPr="005C083A">
        <w:rPr>
          <w:rFonts w:ascii="Arial" w:hAnsi="Arial" w:cs="Arial"/>
          <w:noProof/>
          <w:sz w:val="20"/>
          <w:szCs w:val="20"/>
        </w:rPr>
        <mc:AlternateContent>
          <mc:Choice Requires="wps">
            <w:drawing>
              <wp:anchor distT="0" distB="0" distL="114300" distR="114300" simplePos="0" relativeHeight="251715584" behindDoc="0" locked="0" layoutInCell="1" allowOverlap="1" wp14:anchorId="7A4B13DD" wp14:editId="2D460D35">
                <wp:simplePos x="0" y="0"/>
                <wp:positionH relativeFrom="column">
                  <wp:posOffset>1400175</wp:posOffset>
                </wp:positionH>
                <wp:positionV relativeFrom="paragraph">
                  <wp:posOffset>109220</wp:posOffset>
                </wp:positionV>
                <wp:extent cx="0" cy="190500"/>
                <wp:effectExtent l="95250" t="0" r="57150" b="57150"/>
                <wp:wrapNone/>
                <wp:docPr id="35" name="Straight Arrow Connector 35"/>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5" o:spid="_x0000_s1026" type="#_x0000_t32" style="position:absolute;margin-left:110.25pt;margin-top:8.6pt;width:0;height:1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" strokecolor="#4579b8 [3044]">
                <v:stroke endarrow="open"/>
              </v:shape>
            </w:pict>
          </mc:Fallback>
        </mc:AlternateContent>
      </w:r>
    </w:p>
    <w:p w:rsidR="005C083A" w:rsidRPr="006D60B8" w:rsidRDefault="007A5951" w:rsidP="006D60B8">
      <w:pPr>
        <w:pStyle w:val="ListParagraph"/>
        <w:tabs>
          <w:tab w:val="center" w:pos="5580"/>
        </w:tabs>
        <w:ind w:left="360"/>
        <w:jc w:val="both"/>
        <w:rPr>
          <w:rFonts w:ascii="Arial" w:hAnsi="Arial" w:cs="Arial"/>
          <w:b/>
          <w:sz w:val="20"/>
          <w:szCs w:val="20"/>
        </w:rPr>
      </w:pPr>
      <w:r w:rsidRPr="005C083A">
        <w:rPr>
          <w:rFonts w:ascii="Arial" w:hAnsi="Arial" w:cs="Arial"/>
          <w:noProof/>
          <w:sz w:val="20"/>
          <w:szCs w:val="20"/>
        </w:rPr>
        <mc:AlternateContent>
          <mc:Choice Requires="wps">
            <w:drawing>
              <wp:anchor distT="0" distB="0" distL="114300" distR="114300" simplePos="0" relativeHeight="251765760" behindDoc="0" locked="0" layoutInCell="1" allowOverlap="1" wp14:anchorId="13A684E3" wp14:editId="7644A558">
                <wp:simplePos x="0" y="0"/>
                <wp:positionH relativeFrom="column">
                  <wp:posOffset>3962400</wp:posOffset>
                </wp:positionH>
                <wp:positionV relativeFrom="paragraph">
                  <wp:posOffset>96520</wp:posOffset>
                </wp:positionV>
                <wp:extent cx="0" cy="190500"/>
                <wp:effectExtent l="95250" t="0" r="57150" b="57150"/>
                <wp:wrapNone/>
                <wp:docPr id="1" name="Straight Arrow Connector 1"/>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 o:spid="_x0000_s1026" type="#_x0000_t32" style="position:absolute;margin-left:312pt;margin-top:7.6pt;width:0;height:15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" strokecolor="#4579b8 [3044]">
                <v:stroke endarrow="open"/>
              </v:shape>
            </w:pict>
          </mc:Fallback>
        </mc:AlternateContent>
      </w:r>
      <w:r w:rsidR="006D60B8">
        <w:rPr>
          <w:rFonts w:ascii="Arial" w:hAnsi="Arial" w:cs="Arial"/>
          <w:noProof/>
          <w:sz w:val="20"/>
          <w:szCs w:val="20"/>
        </w:rPr>
        <mc:AlternateContent>
          <mc:Choice Requires="wps">
            <w:drawing>
              <wp:anchor distT="0" distB="0" distL="114300" distR="114300" simplePos="0" relativeHeight="251720704" behindDoc="0" locked="0" layoutInCell="1" allowOverlap="1" wp14:anchorId="7BBD3725" wp14:editId="24F97E41">
                <wp:simplePos x="0" y="0"/>
                <wp:positionH relativeFrom="column">
                  <wp:posOffset>2705100</wp:posOffset>
                </wp:positionH>
                <wp:positionV relativeFrom="paragraph">
                  <wp:posOffset>287020</wp:posOffset>
                </wp:positionV>
                <wp:extent cx="2181225" cy="647700"/>
                <wp:effectExtent l="0" t="0" r="28575" b="19050"/>
                <wp:wrapNone/>
                <wp:docPr id="41" name="Text Box 41"/>
                <wp:cNvGraphicFramePr/>
                <a:graphic xmlns:a="http://schemas.openxmlformats.org/drawingml/2006/main">
                  <a:graphicData uri="http://schemas.microsoft.com/office/word/2010/wordprocessingShape">
                    <wps:wsp>
                      <wps:cNvSpPr txBox="1"/>
                      <wps:spPr>
                        <a:xfrm>
                          <a:off x="0" y="0"/>
                          <a:ext cx="21812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60B8" w:rsidRPr="006D60B8" w:rsidRDefault="006D60B8" w:rsidP="006D60B8">
                            <w:pPr>
                              <w:jc w:val="both"/>
                              <w:rPr>
                                <w:rFonts w:ascii="Arial" w:hAnsi="Arial" w:cs="Arial"/>
                                <w:sz w:val="20"/>
                                <w:szCs w:val="20"/>
                              </w:rPr>
                            </w:pPr>
                            <w:r w:rsidRPr="006D60B8">
                              <w:rPr>
                                <w:rFonts w:ascii="Arial" w:hAnsi="Arial" w:cs="Arial"/>
                                <w:sz w:val="20"/>
                                <w:szCs w:val="20"/>
                              </w:rPr>
                              <w:t xml:space="preserve">Enterprise has present obligation as a result of past events &amp; reliable estimate can be made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36" type="#_x0000_t202" style="position:absolute;left:0;text-align:left;margin-left:213pt;margin-top:22.6pt;width:171.75pt;height:5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" fillcolor="white [3201]" strokeweight=".5pt">
                <v:textbox>
                  <w:txbxContent>
                    <w:p w:rsidR="006D60B8" w:rsidRPr="006D60B8" w:rsidRDefault="006D60B8" w:rsidP="006D60B8">
                      <w:pPr>
                        <w:jc w:val="both"/>
                        <w:rPr>
                          <w:rFonts w:ascii="Arial" w:hAnsi="Arial" w:cs="Arial"/>
                          <w:sz w:val="20"/>
                          <w:szCs w:val="20"/>
                        </w:rPr>
                      </w:pPr>
                      <w:r w:rsidRPr="006D60B8">
                        <w:rPr>
                          <w:rFonts w:ascii="Arial" w:hAnsi="Arial" w:cs="Arial"/>
                          <w:sz w:val="20"/>
                          <w:szCs w:val="20"/>
                        </w:rPr>
                        <w:t xml:space="preserve">Enterprise has present obligation as a result of past events &amp; reliable estimate can be made </w:t>
                      </w:r>
                    </w:p>
                  </w:txbxContent>
                </v:textbox>
              </v:shape>
            </w:pict>
          </mc:Fallback>
        </mc:AlternateContent>
      </w:r>
      <w:r w:rsidR="005C083A" w:rsidRPr="005C083A">
        <w:rPr>
          <w:rFonts w:ascii="Arial" w:hAnsi="Arial" w:cs="Arial"/>
          <w:noProof/>
          <w:sz w:val="20"/>
          <w:szCs w:val="20"/>
        </w:rPr>
        <mc:AlternateContent>
          <mc:Choice Requires="wps">
            <w:drawing>
              <wp:anchor distT="0" distB="0" distL="114300" distR="114300" simplePos="0" relativeHeight="251716608" behindDoc="0" locked="0" layoutInCell="1" allowOverlap="1" wp14:anchorId="126D482D" wp14:editId="0576A18B">
                <wp:simplePos x="0" y="0"/>
                <wp:positionH relativeFrom="column">
                  <wp:posOffset>495300</wp:posOffset>
                </wp:positionH>
                <wp:positionV relativeFrom="paragraph">
                  <wp:posOffset>153670</wp:posOffset>
                </wp:positionV>
                <wp:extent cx="1847850" cy="466725"/>
                <wp:effectExtent l="0" t="0" r="19050" b="28575"/>
                <wp:wrapNone/>
                <wp:docPr id="36" name="Text Box 36"/>
                <wp:cNvGraphicFramePr/>
                <a:graphic xmlns:a="http://schemas.openxmlformats.org/drawingml/2006/main">
                  <a:graphicData uri="http://schemas.microsoft.com/office/word/2010/wordprocessingShape">
                    <wps:wsp>
                      <wps:cNvSpPr txBox="1"/>
                      <wps:spPr>
                        <a:xfrm>
                          <a:off x="0" y="0"/>
                          <a:ext cx="18478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083A" w:rsidRPr="00D14E1E" w:rsidRDefault="005C083A" w:rsidP="005C083A">
                            <w:pPr>
                              <w:jc w:val="both"/>
                              <w:rPr>
                                <w:rFonts w:ascii="Arial" w:hAnsi="Arial" w:cs="Arial"/>
                                <w:sz w:val="20"/>
                                <w:szCs w:val="20"/>
                              </w:rPr>
                            </w:pPr>
                            <w:r>
                              <w:rPr>
                                <w:rFonts w:ascii="Arial" w:hAnsi="Arial" w:cs="Arial"/>
                                <w:sz w:val="20"/>
                                <w:szCs w:val="20"/>
                              </w:rPr>
                              <w:t>Expense &amp; liability / asset when services are rendered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39pt;margin-top:12.1pt;width:145.5pt;height:36.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" fillcolor="white [3201]" strokeweight=".5pt">
                <v:textbox>
                  <w:txbxContent>
                    <w:p w:rsidR="005C083A" w:rsidRPr="00D14E1E" w:rsidRDefault="005C083A" w:rsidP="005C083A">
                      <w:pPr>
                        <w:jc w:val="both"/>
                        <w:rPr>
                          <w:rFonts w:ascii="Arial" w:hAnsi="Arial" w:cs="Arial"/>
                          <w:sz w:val="20"/>
                          <w:szCs w:val="20"/>
                        </w:rPr>
                      </w:pPr>
                      <w:r>
                        <w:rPr>
                          <w:rFonts w:ascii="Arial" w:hAnsi="Arial" w:cs="Arial"/>
                          <w:sz w:val="20"/>
                          <w:szCs w:val="20"/>
                        </w:rPr>
                        <w:t>Expense &amp; liability / asset when services are rendered</w:t>
                      </w:r>
                    </w:p>
                  </w:txbxContent>
                </v:textbox>
              </v:shape>
            </w:pict>
          </mc:Fallback>
        </mc:AlternateContent>
      </w:r>
      <w:r w:rsidR="006D60B8">
        <w:rPr>
          <w:rFonts w:ascii="Arial" w:hAnsi="Arial" w:cs="Arial"/>
          <w:sz w:val="20"/>
          <w:szCs w:val="20"/>
        </w:rPr>
        <w:tab/>
      </w:r>
      <w:r w:rsidR="006D60B8">
        <w:rPr>
          <w:rFonts w:ascii="Arial" w:hAnsi="Arial" w:cs="Arial"/>
          <w:sz w:val="20"/>
          <w:szCs w:val="20"/>
        </w:rPr>
        <w:tab/>
      </w:r>
      <w:r w:rsidR="006D60B8" w:rsidRPr="006D60B8">
        <w:rPr>
          <w:rFonts w:ascii="Arial" w:hAnsi="Arial" w:cs="Arial"/>
          <w:b/>
          <w:sz w:val="20"/>
          <w:szCs w:val="20"/>
        </w:rPr>
        <w:t>Subject to</w:t>
      </w:r>
    </w:p>
    <w:p w:rsidR="00DA70AE" w:rsidRDefault="00DA70AE" w:rsidP="002A29A5">
      <w:pPr>
        <w:spacing w:after="0" w:line="240" w:lineRule="auto"/>
        <w:rPr>
          <w:rFonts w:ascii="Arial" w:hAnsi="Arial" w:cs="Arial"/>
          <w:sz w:val="20"/>
          <w:szCs w:val="20"/>
        </w:rPr>
      </w:pPr>
    </w:p>
    <w:p w:rsidR="00DA70AE" w:rsidRDefault="00D440CE" w:rsidP="002A29A5">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25824" behindDoc="0" locked="0" layoutInCell="1" allowOverlap="1" wp14:anchorId="33201801" wp14:editId="7145B547">
                <wp:simplePos x="0" y="0"/>
                <wp:positionH relativeFrom="column">
                  <wp:posOffset>5972175</wp:posOffset>
                </wp:positionH>
                <wp:positionV relativeFrom="paragraph">
                  <wp:posOffset>-1270</wp:posOffset>
                </wp:positionV>
                <wp:extent cx="1000125" cy="495300"/>
                <wp:effectExtent l="0" t="0" r="28575" b="19050"/>
                <wp:wrapNone/>
                <wp:docPr id="46" name="Text Box 46"/>
                <wp:cNvGraphicFramePr/>
                <a:graphic xmlns:a="http://schemas.openxmlformats.org/drawingml/2006/main">
                  <a:graphicData uri="http://schemas.microsoft.com/office/word/2010/wordprocessingShape">
                    <wps:wsp>
                      <wps:cNvSpPr txBox="1"/>
                      <wps:spPr>
                        <a:xfrm>
                          <a:off x="0" y="0"/>
                          <a:ext cx="10001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40CE" w:rsidRPr="006D60B8" w:rsidRDefault="00D440CE" w:rsidP="00D440CE">
                            <w:pPr>
                              <w:rPr>
                                <w:rFonts w:ascii="Arial" w:hAnsi="Arial" w:cs="Arial"/>
                                <w:sz w:val="20"/>
                                <w:szCs w:val="20"/>
                              </w:rPr>
                            </w:pPr>
                            <w:r>
                              <w:rPr>
                                <w:rFonts w:ascii="Arial" w:hAnsi="Arial" w:cs="Arial"/>
                                <w:sz w:val="20"/>
                                <w:szCs w:val="20"/>
                              </w:rPr>
                              <w:t>Non-a</w:t>
                            </w:r>
                            <w:r w:rsidRPr="006D60B8">
                              <w:rPr>
                                <w:rFonts w:ascii="Arial" w:hAnsi="Arial" w:cs="Arial"/>
                                <w:sz w:val="20"/>
                                <w:szCs w:val="20"/>
                              </w:rPr>
                              <w:t>ccumulating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38" type="#_x0000_t202" style="position:absolute;margin-left:470.25pt;margin-top:-.1pt;width:78.75pt;height:3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" fillcolor="white [3201]" strokeweight=".5pt">
                <v:textbox>
                  <w:txbxContent>
                    <w:p w:rsidR="00D440CE" w:rsidRPr="006D60B8" w:rsidRDefault="00D440CE" w:rsidP="00D440CE">
                      <w:pPr>
                        <w:rPr>
                          <w:rFonts w:ascii="Arial" w:hAnsi="Arial" w:cs="Arial"/>
                          <w:sz w:val="20"/>
                          <w:szCs w:val="20"/>
                        </w:rPr>
                      </w:pPr>
                      <w:r>
                        <w:rPr>
                          <w:rFonts w:ascii="Arial" w:hAnsi="Arial" w:cs="Arial"/>
                          <w:sz w:val="20"/>
                          <w:szCs w:val="20"/>
                        </w:rPr>
                        <w:t>Non-a</w:t>
                      </w:r>
                      <w:r w:rsidRPr="006D60B8">
                        <w:rPr>
                          <w:rFonts w:ascii="Arial" w:hAnsi="Arial" w:cs="Arial"/>
                          <w:sz w:val="20"/>
                          <w:szCs w:val="20"/>
                        </w:rPr>
                        <w:t>ccumulating</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23776" behindDoc="0" locked="0" layoutInCell="1" allowOverlap="1" wp14:anchorId="1A48599C" wp14:editId="64A2700A">
                <wp:simplePos x="0" y="0"/>
                <wp:positionH relativeFrom="column">
                  <wp:posOffset>4924425</wp:posOffset>
                </wp:positionH>
                <wp:positionV relativeFrom="paragraph">
                  <wp:posOffset>-1270</wp:posOffset>
                </wp:positionV>
                <wp:extent cx="1000125" cy="495300"/>
                <wp:effectExtent l="0" t="0" r="28575" b="19050"/>
                <wp:wrapNone/>
                <wp:docPr id="45" name="Text Box 45"/>
                <wp:cNvGraphicFramePr/>
                <a:graphic xmlns:a="http://schemas.openxmlformats.org/drawingml/2006/main">
                  <a:graphicData uri="http://schemas.microsoft.com/office/word/2010/wordprocessingShape">
                    <wps:wsp>
                      <wps:cNvSpPr txBox="1"/>
                      <wps:spPr>
                        <a:xfrm>
                          <a:off x="0" y="0"/>
                          <a:ext cx="10001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60B8" w:rsidRPr="006D60B8" w:rsidRDefault="006D60B8">
                            <w:pPr>
                              <w:rPr>
                                <w:rFonts w:ascii="Arial" w:hAnsi="Arial" w:cs="Arial"/>
                                <w:sz w:val="20"/>
                                <w:szCs w:val="20"/>
                              </w:rPr>
                            </w:pPr>
                            <w:r w:rsidRPr="006D60B8">
                              <w:rPr>
                                <w:rFonts w:ascii="Arial" w:hAnsi="Arial" w:cs="Arial"/>
                                <w:sz w:val="20"/>
                                <w:szCs w:val="20"/>
                              </w:rPr>
                              <w:t>Accumulating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39" type="#_x0000_t202" style="position:absolute;margin-left:387.75pt;margin-top:-.1pt;width:78.75pt;height:3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" fillcolor="white [3201]" strokeweight=".5pt">
                <v:textbox>
                  <w:txbxContent>
                    <w:p w:rsidR="006D60B8" w:rsidRPr="006D60B8" w:rsidRDefault="006D60B8">
                      <w:pPr>
                        <w:rPr>
                          <w:rFonts w:ascii="Arial" w:hAnsi="Arial" w:cs="Arial"/>
                          <w:sz w:val="20"/>
                          <w:szCs w:val="20"/>
                        </w:rPr>
                      </w:pPr>
                      <w:r w:rsidRPr="006D60B8">
                        <w:rPr>
                          <w:rFonts w:ascii="Arial" w:hAnsi="Arial" w:cs="Arial"/>
                          <w:sz w:val="20"/>
                          <w:szCs w:val="20"/>
                        </w:rPr>
                        <w:t>Accumulating</w:t>
                      </w:r>
                    </w:p>
                  </w:txbxContent>
                </v:textbox>
              </v:shape>
            </w:pict>
          </mc:Fallback>
        </mc:AlternateContent>
      </w:r>
    </w:p>
    <w:p w:rsidR="00085494" w:rsidRDefault="00085494" w:rsidP="002A29A5">
      <w:pPr>
        <w:spacing w:after="0" w:line="240" w:lineRule="auto"/>
        <w:rPr>
          <w:rFonts w:ascii="Arial" w:hAnsi="Arial" w:cs="Arial"/>
          <w:sz w:val="20"/>
          <w:szCs w:val="20"/>
        </w:rPr>
      </w:pPr>
    </w:p>
    <w:p w:rsidR="00085494" w:rsidRDefault="00085494" w:rsidP="002A29A5">
      <w:pPr>
        <w:spacing w:after="0" w:line="240" w:lineRule="auto"/>
        <w:rPr>
          <w:rFonts w:ascii="Arial" w:hAnsi="Arial" w:cs="Arial"/>
          <w:sz w:val="20"/>
          <w:szCs w:val="20"/>
        </w:rPr>
      </w:pPr>
    </w:p>
    <w:p w:rsidR="006D60B8" w:rsidRDefault="00D440CE" w:rsidP="002A29A5">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29920" behindDoc="0" locked="0" layoutInCell="1" allowOverlap="1" wp14:anchorId="46B11C94" wp14:editId="13A237A7">
                <wp:simplePos x="0" y="0"/>
                <wp:positionH relativeFrom="column">
                  <wp:posOffset>5095875</wp:posOffset>
                </wp:positionH>
                <wp:positionV relativeFrom="paragraph">
                  <wp:posOffset>55880</wp:posOffset>
                </wp:positionV>
                <wp:extent cx="0" cy="142875"/>
                <wp:effectExtent l="0" t="0" r="19050" b="9525"/>
                <wp:wrapNone/>
                <wp:docPr id="49" name="Straight Connector 49"/>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9"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25pt,4.4pt" to="401.2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" strokecolor="#4579b8 [3044]"/>
            </w:pict>
          </mc:Fallback>
        </mc:AlternateContent>
      </w:r>
      <w:r w:rsidRPr="00D440CE">
        <w:rPr>
          <w:rFonts w:ascii="Arial" w:hAnsi="Arial" w:cs="Arial"/>
          <w:noProof/>
          <w:sz w:val="20"/>
          <w:szCs w:val="20"/>
        </w:rPr>
        <mc:AlternateContent>
          <mc:Choice Requires="wps">
            <w:drawing>
              <wp:anchor distT="0" distB="0" distL="114300" distR="114300" simplePos="0" relativeHeight="251727872" behindDoc="0" locked="0" layoutInCell="1" allowOverlap="1" wp14:anchorId="513DCBFF" wp14:editId="4AC7D6AB">
                <wp:simplePos x="0" y="0"/>
                <wp:positionH relativeFrom="column">
                  <wp:posOffset>6534150</wp:posOffset>
                </wp:positionH>
                <wp:positionV relativeFrom="paragraph">
                  <wp:posOffset>55880</wp:posOffset>
                </wp:positionV>
                <wp:extent cx="0" cy="190500"/>
                <wp:effectExtent l="95250" t="0" r="57150" b="57150"/>
                <wp:wrapNone/>
                <wp:docPr id="47" name="Straight Arrow Connector 47"/>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7" o:spid="_x0000_s1026" type="#_x0000_t32" style="position:absolute;margin-left:514.5pt;margin-top:4.4pt;width:0;height:1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" strokecolor="#4579b8 [3044]">
                <v:stroke endarrow="open"/>
              </v:shape>
            </w:pict>
          </mc:Fallback>
        </mc:AlternateContent>
      </w:r>
    </w:p>
    <w:p w:rsidR="006D60B8" w:rsidRDefault="00D440CE" w:rsidP="002A29A5">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34016" behindDoc="0" locked="0" layoutInCell="1" allowOverlap="1" wp14:anchorId="6F834093" wp14:editId="19513B2B">
                <wp:simplePos x="0" y="0"/>
                <wp:positionH relativeFrom="column">
                  <wp:posOffset>4438650</wp:posOffset>
                </wp:positionH>
                <wp:positionV relativeFrom="paragraph">
                  <wp:posOffset>52705</wp:posOffset>
                </wp:positionV>
                <wp:extent cx="0" cy="161925"/>
                <wp:effectExtent l="95250" t="0" r="57150" b="66675"/>
                <wp:wrapNone/>
                <wp:docPr id="53" name="Straight Arrow Connector 53"/>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3" o:spid="_x0000_s1026" type="#_x0000_t32" style="position:absolute;margin-left:349.5pt;margin-top:4.15pt;width:0;height:12.7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" strokecolor="#4579b8 [3044]">
                <v:stroke endarrow="open"/>
              </v:shape>
            </w:pict>
          </mc:Fallback>
        </mc:AlternateContent>
      </w:r>
      <w:r>
        <w:rPr>
          <w:rFonts w:ascii="Arial" w:hAnsi="Arial" w:cs="Arial"/>
          <w:noProof/>
          <w:sz w:val="20"/>
          <w:szCs w:val="20"/>
        </w:rPr>
        <mc:AlternateContent>
          <mc:Choice Requires="wps">
            <w:drawing>
              <wp:anchor distT="0" distB="0" distL="114300" distR="114300" simplePos="0" relativeHeight="251731968" behindDoc="0" locked="0" layoutInCell="1" allowOverlap="1" wp14:anchorId="5C57AC86" wp14:editId="2A826A98">
                <wp:simplePos x="0" y="0"/>
                <wp:positionH relativeFrom="column">
                  <wp:posOffset>3048000</wp:posOffset>
                </wp:positionH>
                <wp:positionV relativeFrom="paragraph">
                  <wp:posOffset>52705</wp:posOffset>
                </wp:positionV>
                <wp:extent cx="0" cy="161925"/>
                <wp:effectExtent l="95250" t="0" r="57150" b="66675"/>
                <wp:wrapNone/>
                <wp:docPr id="52" name="Straight Arrow Connector 52"/>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2" o:spid="_x0000_s1026" type="#_x0000_t32" style="position:absolute;margin-left:240pt;margin-top:4.15pt;width:0;height:12.7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" strokecolor="#4579b8 [3044]">
                <v:stroke endarrow="open"/>
              </v:shape>
            </w:pict>
          </mc:Fallback>
        </mc:AlternateContent>
      </w:r>
      <w:r>
        <w:rPr>
          <w:rFonts w:ascii="Arial" w:hAnsi="Arial" w:cs="Arial"/>
          <w:noProof/>
          <w:sz w:val="20"/>
          <w:szCs w:val="20"/>
        </w:rPr>
        <mc:AlternateContent>
          <mc:Choice Requires="wps">
            <w:drawing>
              <wp:anchor distT="0" distB="0" distL="114300" distR="114300" simplePos="0" relativeHeight="251730944" behindDoc="0" locked="0" layoutInCell="1" allowOverlap="1" wp14:anchorId="684021DB" wp14:editId="7F5FCA30">
                <wp:simplePos x="0" y="0"/>
                <wp:positionH relativeFrom="column">
                  <wp:posOffset>3048000</wp:posOffset>
                </wp:positionH>
                <wp:positionV relativeFrom="paragraph">
                  <wp:posOffset>52705</wp:posOffset>
                </wp:positionV>
                <wp:extent cx="2047875" cy="0"/>
                <wp:effectExtent l="0" t="0" r="9525" b="19050"/>
                <wp:wrapNone/>
                <wp:docPr id="51" name="Straight Connector 51"/>
                <wp:cNvGraphicFramePr/>
                <a:graphic xmlns:a="http://schemas.openxmlformats.org/drawingml/2006/main">
                  <a:graphicData uri="http://schemas.microsoft.com/office/word/2010/wordprocessingShape">
                    <wps:wsp>
                      <wps:cNvCnPr/>
                      <wps:spPr>
                        <a:xfrm flipH="1">
                          <a:off x="0" y="0"/>
                          <a:ext cx="204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1" o:spid="_x0000_s1026" style="position:absolute;flip:x;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0pt,4.15pt" to="401.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" strokecolor="#4579b8 [3044]"/>
            </w:pict>
          </mc:Fallback>
        </mc:AlternateContent>
      </w:r>
      <w:r w:rsidRPr="00D440CE">
        <w:rPr>
          <w:rFonts w:ascii="Arial" w:hAnsi="Arial" w:cs="Arial"/>
          <w:noProof/>
          <w:sz w:val="20"/>
          <w:szCs w:val="20"/>
        </w:rPr>
        <mc:AlternateContent>
          <mc:Choice Requires="wps">
            <w:drawing>
              <wp:anchor distT="0" distB="0" distL="114300" distR="114300" simplePos="0" relativeHeight="251728896" behindDoc="0" locked="0" layoutInCell="1" allowOverlap="1" wp14:anchorId="18DC8867" wp14:editId="5F699FB9">
                <wp:simplePos x="0" y="0"/>
                <wp:positionH relativeFrom="column">
                  <wp:posOffset>5372100</wp:posOffset>
                </wp:positionH>
                <wp:positionV relativeFrom="paragraph">
                  <wp:posOffset>100330</wp:posOffset>
                </wp:positionV>
                <wp:extent cx="1600200" cy="457200"/>
                <wp:effectExtent l="0" t="0" r="19050" b="19050"/>
                <wp:wrapNone/>
                <wp:docPr id="48" name="Text Box 48"/>
                <wp:cNvGraphicFramePr/>
                <a:graphic xmlns:a="http://schemas.openxmlformats.org/drawingml/2006/main">
                  <a:graphicData uri="http://schemas.microsoft.com/office/word/2010/wordprocessingShape">
                    <wps:wsp>
                      <wps:cNvSpPr txBox="1"/>
                      <wps:spPr>
                        <a:xfrm>
                          <a:off x="0" y="0"/>
                          <a:ext cx="16002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40CE" w:rsidRPr="00D14E1E" w:rsidRDefault="00D440CE" w:rsidP="00D440CE">
                            <w:pPr>
                              <w:jc w:val="both"/>
                              <w:rPr>
                                <w:rFonts w:ascii="Arial" w:hAnsi="Arial" w:cs="Arial"/>
                                <w:sz w:val="20"/>
                                <w:szCs w:val="20"/>
                              </w:rPr>
                            </w:pPr>
                            <w:r>
                              <w:rPr>
                                <w:rFonts w:ascii="Arial" w:hAnsi="Arial" w:cs="Arial"/>
                                <w:sz w:val="20"/>
                                <w:szCs w:val="20"/>
                              </w:rPr>
                              <w:t>Expense &amp; liability when absences occur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40" type="#_x0000_t202" style="position:absolute;margin-left:423pt;margin-top:7.9pt;width:126pt;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" fillcolor="white [3201]" strokeweight=".5pt">
                <v:textbox>
                  <w:txbxContent>
                    <w:p w:rsidR="00D440CE" w:rsidRPr="00D14E1E" w:rsidRDefault="00D440CE" w:rsidP="00D440CE">
                      <w:pPr>
                        <w:jc w:val="both"/>
                        <w:rPr>
                          <w:rFonts w:ascii="Arial" w:hAnsi="Arial" w:cs="Arial"/>
                          <w:sz w:val="20"/>
                          <w:szCs w:val="20"/>
                        </w:rPr>
                      </w:pPr>
                      <w:r>
                        <w:rPr>
                          <w:rFonts w:ascii="Arial" w:hAnsi="Arial" w:cs="Arial"/>
                          <w:sz w:val="20"/>
                          <w:szCs w:val="20"/>
                        </w:rPr>
                        <w:t>Expense &amp; liability when absences occur</w:t>
                      </w:r>
                    </w:p>
                  </w:txbxContent>
                </v:textbox>
              </v:shape>
            </w:pict>
          </mc:Fallback>
        </mc:AlternateContent>
      </w:r>
    </w:p>
    <w:p w:rsidR="006D60B8" w:rsidRDefault="00D440CE" w:rsidP="002A29A5">
      <w:pPr>
        <w:spacing w:after="0" w:line="240" w:lineRule="auto"/>
        <w:rPr>
          <w:rFonts w:ascii="Arial" w:hAnsi="Arial" w:cs="Arial"/>
          <w:sz w:val="20"/>
          <w:szCs w:val="20"/>
        </w:rPr>
      </w:pPr>
      <w:r w:rsidRPr="00D440CE">
        <w:rPr>
          <w:rFonts w:ascii="Arial" w:hAnsi="Arial" w:cs="Arial"/>
          <w:noProof/>
          <w:sz w:val="20"/>
          <w:szCs w:val="20"/>
        </w:rPr>
        <mc:AlternateContent>
          <mc:Choice Requires="wps">
            <w:drawing>
              <wp:anchor distT="0" distB="0" distL="114300" distR="114300" simplePos="0" relativeHeight="251736064" behindDoc="0" locked="0" layoutInCell="1" allowOverlap="1" wp14:anchorId="722160E8" wp14:editId="058FA948">
                <wp:simplePos x="0" y="0"/>
                <wp:positionH relativeFrom="column">
                  <wp:posOffset>2705100</wp:posOffset>
                </wp:positionH>
                <wp:positionV relativeFrom="paragraph">
                  <wp:posOffset>68580</wp:posOffset>
                </wp:positionV>
                <wp:extent cx="781050" cy="342900"/>
                <wp:effectExtent l="0" t="0" r="19050" b="19050"/>
                <wp:wrapNone/>
                <wp:docPr id="54" name="Text Box 54"/>
                <wp:cNvGraphicFramePr/>
                <a:graphic xmlns:a="http://schemas.openxmlformats.org/drawingml/2006/main">
                  <a:graphicData uri="http://schemas.microsoft.com/office/word/2010/wordprocessingShape">
                    <wps:wsp>
                      <wps:cNvSpPr txBox="1"/>
                      <wps:spPr>
                        <a:xfrm>
                          <a:off x="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40CE" w:rsidRPr="00D14E1E" w:rsidRDefault="00D440CE" w:rsidP="00D440CE">
                            <w:pPr>
                              <w:jc w:val="both"/>
                              <w:rPr>
                                <w:rFonts w:ascii="Arial" w:hAnsi="Arial" w:cs="Arial"/>
                                <w:sz w:val="20"/>
                                <w:szCs w:val="20"/>
                              </w:rPr>
                            </w:pPr>
                            <w:r>
                              <w:rPr>
                                <w:rFonts w:ascii="Arial" w:hAnsi="Arial" w:cs="Arial"/>
                                <w:sz w:val="20"/>
                                <w:szCs w:val="20"/>
                              </w:rPr>
                              <w:t>Vesting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41" type="#_x0000_t202" style="position:absolute;margin-left:213pt;margin-top:5.4pt;width:61.5pt;height: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" fillcolor="white [3201]" strokeweight=".5pt">
                <v:textbox>
                  <w:txbxContent>
                    <w:p w:rsidR="00D440CE" w:rsidRPr="00D14E1E" w:rsidRDefault="00D440CE" w:rsidP="00D440CE">
                      <w:pPr>
                        <w:jc w:val="both"/>
                        <w:rPr>
                          <w:rFonts w:ascii="Arial" w:hAnsi="Arial" w:cs="Arial"/>
                          <w:sz w:val="20"/>
                          <w:szCs w:val="20"/>
                        </w:rPr>
                      </w:pPr>
                      <w:r>
                        <w:rPr>
                          <w:rFonts w:ascii="Arial" w:hAnsi="Arial" w:cs="Arial"/>
                          <w:sz w:val="20"/>
                          <w:szCs w:val="20"/>
                        </w:rPr>
                        <w:t>Vesting</w:t>
                      </w:r>
                    </w:p>
                  </w:txbxContent>
                </v:textbox>
              </v:shape>
            </w:pict>
          </mc:Fallback>
        </mc:AlternateContent>
      </w:r>
      <w:r w:rsidRPr="00D440CE">
        <w:rPr>
          <w:rFonts w:ascii="Arial" w:hAnsi="Arial" w:cs="Arial"/>
          <w:noProof/>
          <w:sz w:val="20"/>
          <w:szCs w:val="20"/>
        </w:rPr>
        <mc:AlternateContent>
          <mc:Choice Requires="wps">
            <w:drawing>
              <wp:anchor distT="0" distB="0" distL="114300" distR="114300" simplePos="0" relativeHeight="251738112" behindDoc="0" locked="0" layoutInCell="1" allowOverlap="1" wp14:anchorId="735DF284" wp14:editId="762D971A">
                <wp:simplePos x="0" y="0"/>
                <wp:positionH relativeFrom="column">
                  <wp:posOffset>4181475</wp:posOffset>
                </wp:positionH>
                <wp:positionV relativeFrom="paragraph">
                  <wp:posOffset>68580</wp:posOffset>
                </wp:positionV>
                <wp:extent cx="1000125" cy="342900"/>
                <wp:effectExtent l="0" t="0" r="28575" b="19050"/>
                <wp:wrapNone/>
                <wp:docPr id="55" name="Text Box 55"/>
                <wp:cNvGraphicFramePr/>
                <a:graphic xmlns:a="http://schemas.openxmlformats.org/drawingml/2006/main">
                  <a:graphicData uri="http://schemas.microsoft.com/office/word/2010/wordprocessingShape">
                    <wps:wsp>
                      <wps:cNvSpPr txBox="1"/>
                      <wps:spPr>
                        <a:xfrm>
                          <a:off x="0" y="0"/>
                          <a:ext cx="10001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40CE" w:rsidRPr="00D14E1E" w:rsidRDefault="00D440CE" w:rsidP="00D440CE">
                            <w:pPr>
                              <w:jc w:val="both"/>
                              <w:rPr>
                                <w:rFonts w:ascii="Arial" w:hAnsi="Arial" w:cs="Arial"/>
                                <w:sz w:val="20"/>
                                <w:szCs w:val="20"/>
                              </w:rPr>
                            </w:pPr>
                            <w:r>
                              <w:rPr>
                                <w:rFonts w:ascii="Arial" w:hAnsi="Arial" w:cs="Arial"/>
                                <w:sz w:val="20"/>
                                <w:szCs w:val="20"/>
                              </w:rPr>
                              <w:t>Non-vesting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2" type="#_x0000_t202" style="position:absolute;margin-left:329.25pt;margin-top:5.4pt;width:78.75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" fillcolor="white [3201]" strokeweight=".5pt">
                <v:textbox>
                  <w:txbxContent>
                    <w:p w:rsidR="00D440CE" w:rsidRPr="00D14E1E" w:rsidRDefault="00D440CE" w:rsidP="00D440CE">
                      <w:pPr>
                        <w:jc w:val="both"/>
                        <w:rPr>
                          <w:rFonts w:ascii="Arial" w:hAnsi="Arial" w:cs="Arial"/>
                          <w:sz w:val="20"/>
                          <w:szCs w:val="20"/>
                        </w:rPr>
                      </w:pPr>
                      <w:r>
                        <w:rPr>
                          <w:rFonts w:ascii="Arial" w:hAnsi="Arial" w:cs="Arial"/>
                          <w:sz w:val="20"/>
                          <w:szCs w:val="20"/>
                        </w:rPr>
                        <w:t>Non-vesting</w:t>
                      </w:r>
                    </w:p>
                  </w:txbxContent>
                </v:textbox>
              </v:shape>
            </w:pict>
          </mc:Fallback>
        </mc:AlternateContent>
      </w:r>
    </w:p>
    <w:p w:rsidR="006D60B8" w:rsidRDefault="006D60B8" w:rsidP="002A29A5">
      <w:pPr>
        <w:spacing w:after="0" w:line="240" w:lineRule="auto"/>
        <w:rPr>
          <w:rFonts w:ascii="Arial" w:hAnsi="Arial" w:cs="Arial"/>
          <w:sz w:val="20"/>
          <w:szCs w:val="20"/>
        </w:rPr>
      </w:pPr>
    </w:p>
    <w:p w:rsidR="006D60B8" w:rsidRDefault="00D440CE" w:rsidP="002A29A5">
      <w:pPr>
        <w:spacing w:after="0" w:line="240" w:lineRule="auto"/>
        <w:rPr>
          <w:rFonts w:ascii="Arial" w:hAnsi="Arial" w:cs="Arial"/>
          <w:sz w:val="20"/>
          <w:szCs w:val="20"/>
        </w:rPr>
      </w:pPr>
      <w:r w:rsidRPr="00D440CE">
        <w:rPr>
          <w:rFonts w:ascii="Arial" w:hAnsi="Arial" w:cs="Arial"/>
          <w:noProof/>
          <w:sz w:val="20"/>
          <w:szCs w:val="20"/>
        </w:rPr>
        <mc:AlternateContent>
          <mc:Choice Requires="wps">
            <w:drawing>
              <wp:anchor distT="0" distB="0" distL="114300" distR="114300" simplePos="0" relativeHeight="251743232" behindDoc="0" locked="0" layoutInCell="1" allowOverlap="1" wp14:anchorId="4E0AC90A" wp14:editId="0ECF6392">
                <wp:simplePos x="0" y="0"/>
                <wp:positionH relativeFrom="column">
                  <wp:posOffset>5029200</wp:posOffset>
                </wp:positionH>
                <wp:positionV relativeFrom="paragraph">
                  <wp:posOffset>119380</wp:posOffset>
                </wp:positionV>
                <wp:extent cx="0" cy="190500"/>
                <wp:effectExtent l="95250" t="0" r="57150" b="57150"/>
                <wp:wrapNone/>
                <wp:docPr id="58" name="Straight Arrow Connector 58"/>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8" o:spid="_x0000_s1026" type="#_x0000_t32" style="position:absolute;margin-left:396pt;margin-top:9.4pt;width:0;height:1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" strokecolor="#4579b8 [3044]">
                <v:stroke endarrow="open"/>
              </v:shape>
            </w:pict>
          </mc:Fallback>
        </mc:AlternateContent>
      </w:r>
      <w:r w:rsidRPr="00D440CE">
        <w:rPr>
          <w:rFonts w:ascii="Arial" w:hAnsi="Arial" w:cs="Arial"/>
          <w:noProof/>
          <w:sz w:val="20"/>
          <w:szCs w:val="20"/>
        </w:rPr>
        <mc:AlternateContent>
          <mc:Choice Requires="wps">
            <w:drawing>
              <wp:anchor distT="0" distB="0" distL="114300" distR="114300" simplePos="0" relativeHeight="251740160" behindDoc="0" locked="0" layoutInCell="1" allowOverlap="1" wp14:anchorId="452B90D6" wp14:editId="33602F72">
                <wp:simplePos x="0" y="0"/>
                <wp:positionH relativeFrom="column">
                  <wp:posOffset>3048000</wp:posOffset>
                </wp:positionH>
                <wp:positionV relativeFrom="paragraph">
                  <wp:posOffset>109855</wp:posOffset>
                </wp:positionV>
                <wp:extent cx="0" cy="190500"/>
                <wp:effectExtent l="95250" t="0" r="57150" b="57150"/>
                <wp:wrapNone/>
                <wp:docPr id="56" name="Straight Arrow Connector 56"/>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6" o:spid="_x0000_s1026" type="#_x0000_t32" style="position:absolute;margin-left:240pt;margin-top:8.65pt;width:0;height:1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" strokecolor="#4579b8 [3044]">
                <v:stroke endarrow="open"/>
              </v:shape>
            </w:pict>
          </mc:Fallback>
        </mc:AlternateContent>
      </w:r>
    </w:p>
    <w:p w:rsidR="006D60B8" w:rsidRDefault="006D60B8" w:rsidP="002A29A5">
      <w:pPr>
        <w:spacing w:after="0" w:line="240" w:lineRule="auto"/>
        <w:rPr>
          <w:rFonts w:ascii="Arial" w:hAnsi="Arial" w:cs="Arial"/>
          <w:sz w:val="20"/>
          <w:szCs w:val="20"/>
        </w:rPr>
      </w:pPr>
    </w:p>
    <w:p w:rsidR="006D60B8" w:rsidRDefault="00D440CE" w:rsidP="002A29A5">
      <w:pPr>
        <w:spacing w:after="0" w:line="240" w:lineRule="auto"/>
        <w:rPr>
          <w:rFonts w:ascii="Arial" w:hAnsi="Arial" w:cs="Arial"/>
          <w:sz w:val="20"/>
          <w:szCs w:val="20"/>
        </w:rPr>
      </w:pPr>
      <w:r w:rsidRPr="00D440CE">
        <w:rPr>
          <w:rFonts w:ascii="Arial" w:hAnsi="Arial" w:cs="Arial"/>
          <w:noProof/>
          <w:sz w:val="20"/>
          <w:szCs w:val="20"/>
        </w:rPr>
        <mc:AlternateContent>
          <mc:Choice Requires="wps">
            <w:drawing>
              <wp:anchor distT="0" distB="0" distL="114300" distR="114300" simplePos="0" relativeHeight="251744256" behindDoc="0" locked="0" layoutInCell="1" allowOverlap="1" wp14:anchorId="0C08E9C1" wp14:editId="4CFC5393">
                <wp:simplePos x="0" y="0"/>
                <wp:positionH relativeFrom="column">
                  <wp:posOffset>3867150</wp:posOffset>
                </wp:positionH>
                <wp:positionV relativeFrom="paragraph">
                  <wp:posOffset>8255</wp:posOffset>
                </wp:positionV>
                <wp:extent cx="1943100" cy="457200"/>
                <wp:effectExtent l="0" t="0" r="19050" b="19050"/>
                <wp:wrapNone/>
                <wp:docPr id="59" name="Text Box 59"/>
                <wp:cNvGraphicFramePr/>
                <a:graphic xmlns:a="http://schemas.openxmlformats.org/drawingml/2006/main">
                  <a:graphicData uri="http://schemas.microsoft.com/office/word/2010/wordprocessingShape">
                    <wps:wsp>
                      <wps:cNvSpPr txBox="1"/>
                      <wps:spPr>
                        <a:xfrm>
                          <a:off x="0" y="0"/>
                          <a:ext cx="19431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40CE" w:rsidRPr="00D14E1E" w:rsidRDefault="00D440CE" w:rsidP="00D440CE">
                            <w:pPr>
                              <w:jc w:val="both"/>
                              <w:rPr>
                                <w:rFonts w:ascii="Arial" w:hAnsi="Arial" w:cs="Arial"/>
                                <w:sz w:val="20"/>
                                <w:szCs w:val="20"/>
                              </w:rPr>
                            </w:pPr>
                            <w:r>
                              <w:rPr>
                                <w:rFonts w:ascii="Arial" w:hAnsi="Arial" w:cs="Arial"/>
                                <w:sz w:val="20"/>
                                <w:szCs w:val="20"/>
                              </w:rPr>
                              <w:t>Expense &amp; liability / asset taking in</w:t>
                            </w:r>
                            <w:r w:rsidR="009929AC">
                              <w:rPr>
                                <w:rFonts w:ascii="Arial" w:hAnsi="Arial" w:cs="Arial"/>
                                <w:sz w:val="20"/>
                                <w:szCs w:val="20"/>
                              </w:rPr>
                              <w:t>to account probability</w:t>
                            </w:r>
                            <w:r>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43" type="#_x0000_t202" style="position:absolute;margin-left:304.5pt;margin-top:.65pt;width:153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" fillcolor="white [3201]" strokeweight=".5pt">
                <v:textbox>
                  <w:txbxContent>
                    <w:p w:rsidR="00D440CE" w:rsidRPr="00D14E1E" w:rsidRDefault="00D440CE" w:rsidP="00D440CE">
                      <w:pPr>
                        <w:jc w:val="both"/>
                        <w:rPr>
                          <w:rFonts w:ascii="Arial" w:hAnsi="Arial" w:cs="Arial"/>
                          <w:sz w:val="20"/>
                          <w:szCs w:val="20"/>
                        </w:rPr>
                      </w:pPr>
                      <w:r>
                        <w:rPr>
                          <w:rFonts w:ascii="Arial" w:hAnsi="Arial" w:cs="Arial"/>
                          <w:sz w:val="20"/>
                          <w:szCs w:val="20"/>
                        </w:rPr>
                        <w:t>Expense &amp; liability / asset taking in</w:t>
                      </w:r>
                      <w:r w:rsidR="009929AC">
                        <w:rPr>
                          <w:rFonts w:ascii="Arial" w:hAnsi="Arial" w:cs="Arial"/>
                          <w:sz w:val="20"/>
                          <w:szCs w:val="20"/>
                        </w:rPr>
                        <w:t>to account probability</w:t>
                      </w:r>
                      <w:r>
                        <w:rPr>
                          <w:rFonts w:ascii="Arial" w:hAnsi="Arial" w:cs="Arial"/>
                          <w:sz w:val="20"/>
                          <w:szCs w:val="20"/>
                        </w:rPr>
                        <w:t xml:space="preserve"> </w:t>
                      </w:r>
                    </w:p>
                  </w:txbxContent>
                </v:textbox>
              </v:shape>
            </w:pict>
          </mc:Fallback>
        </mc:AlternateContent>
      </w:r>
      <w:r w:rsidRPr="00D440CE">
        <w:rPr>
          <w:rFonts w:ascii="Arial" w:hAnsi="Arial" w:cs="Arial"/>
          <w:noProof/>
          <w:sz w:val="20"/>
          <w:szCs w:val="20"/>
        </w:rPr>
        <mc:AlternateContent>
          <mc:Choice Requires="wps">
            <w:drawing>
              <wp:anchor distT="0" distB="0" distL="114300" distR="114300" simplePos="0" relativeHeight="251741184" behindDoc="0" locked="0" layoutInCell="1" allowOverlap="1" wp14:anchorId="071F0CAA" wp14:editId="4D359C91">
                <wp:simplePos x="0" y="0"/>
                <wp:positionH relativeFrom="column">
                  <wp:posOffset>1885950</wp:posOffset>
                </wp:positionH>
                <wp:positionV relativeFrom="paragraph">
                  <wp:posOffset>-1270</wp:posOffset>
                </wp:positionV>
                <wp:extent cx="1857375" cy="457200"/>
                <wp:effectExtent l="0" t="0" r="28575" b="19050"/>
                <wp:wrapNone/>
                <wp:docPr id="57" name="Text Box 57"/>
                <wp:cNvGraphicFramePr/>
                <a:graphic xmlns:a="http://schemas.openxmlformats.org/drawingml/2006/main">
                  <a:graphicData uri="http://schemas.microsoft.com/office/word/2010/wordprocessingShape">
                    <wps:wsp>
                      <wps:cNvSpPr txBox="1"/>
                      <wps:spPr>
                        <a:xfrm>
                          <a:off x="0" y="0"/>
                          <a:ext cx="185737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40CE" w:rsidRPr="00D14E1E" w:rsidRDefault="00D440CE" w:rsidP="00D440CE">
                            <w:pPr>
                              <w:jc w:val="both"/>
                              <w:rPr>
                                <w:rFonts w:ascii="Arial" w:hAnsi="Arial" w:cs="Arial"/>
                                <w:sz w:val="20"/>
                                <w:szCs w:val="20"/>
                              </w:rPr>
                            </w:pPr>
                            <w:r>
                              <w:rPr>
                                <w:rFonts w:ascii="Arial" w:hAnsi="Arial" w:cs="Arial"/>
                                <w:sz w:val="20"/>
                                <w:szCs w:val="20"/>
                              </w:rPr>
                              <w:t>Expense &amp; liability / asset when services are rendered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44" type="#_x0000_t202" style="position:absolute;margin-left:148.5pt;margin-top:-.1pt;width:146.25pt;height:3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" fillcolor="white [3201]" strokeweight=".5pt">
                <v:textbox>
                  <w:txbxContent>
                    <w:p w:rsidR="00D440CE" w:rsidRPr="00D14E1E" w:rsidRDefault="00D440CE" w:rsidP="00D440CE">
                      <w:pPr>
                        <w:jc w:val="both"/>
                        <w:rPr>
                          <w:rFonts w:ascii="Arial" w:hAnsi="Arial" w:cs="Arial"/>
                          <w:sz w:val="20"/>
                          <w:szCs w:val="20"/>
                        </w:rPr>
                      </w:pPr>
                      <w:r>
                        <w:rPr>
                          <w:rFonts w:ascii="Arial" w:hAnsi="Arial" w:cs="Arial"/>
                          <w:sz w:val="20"/>
                          <w:szCs w:val="20"/>
                        </w:rPr>
                        <w:t>Expense &amp; liability / asset when services are rendered</w:t>
                      </w:r>
                    </w:p>
                  </w:txbxContent>
                </v:textbox>
              </v:shape>
            </w:pict>
          </mc:Fallback>
        </mc:AlternateContent>
      </w:r>
    </w:p>
    <w:p w:rsidR="006D60B8" w:rsidRDefault="006D60B8" w:rsidP="002A29A5">
      <w:pPr>
        <w:spacing w:after="0" w:line="240" w:lineRule="auto"/>
        <w:rPr>
          <w:rFonts w:ascii="Arial" w:hAnsi="Arial" w:cs="Arial"/>
          <w:sz w:val="20"/>
          <w:szCs w:val="20"/>
        </w:rPr>
      </w:pPr>
    </w:p>
    <w:p w:rsidR="006D60B8" w:rsidRDefault="006D60B8" w:rsidP="002A29A5">
      <w:pPr>
        <w:spacing w:after="0" w:line="240" w:lineRule="auto"/>
        <w:rPr>
          <w:rFonts w:ascii="Arial" w:hAnsi="Arial" w:cs="Arial"/>
          <w:sz w:val="20"/>
          <w:szCs w:val="20"/>
        </w:rPr>
      </w:pPr>
    </w:p>
    <w:p w:rsidR="006D60B8" w:rsidRDefault="006D60B8" w:rsidP="002A29A5">
      <w:pPr>
        <w:spacing w:after="0" w:line="240" w:lineRule="auto"/>
        <w:rPr>
          <w:rFonts w:ascii="Arial" w:hAnsi="Arial" w:cs="Arial"/>
          <w:sz w:val="20"/>
          <w:szCs w:val="20"/>
        </w:rPr>
      </w:pPr>
    </w:p>
    <w:p w:rsidR="009929AC" w:rsidRPr="00D14E1E" w:rsidRDefault="009929AC" w:rsidP="009929AC">
      <w:pPr>
        <w:pStyle w:val="ListParagraph"/>
        <w:numPr>
          <w:ilvl w:val="0"/>
          <w:numId w:val="6"/>
        </w:numPr>
        <w:jc w:val="both"/>
        <w:rPr>
          <w:rFonts w:ascii="Arial" w:hAnsi="Arial" w:cs="Arial"/>
          <w:sz w:val="20"/>
          <w:szCs w:val="20"/>
        </w:rPr>
      </w:pPr>
      <w:r w:rsidRPr="009929AC">
        <w:rPr>
          <w:rFonts w:ascii="Arial" w:hAnsi="Arial" w:cs="Arial"/>
          <w:noProof/>
          <w:sz w:val="20"/>
          <w:szCs w:val="20"/>
        </w:rPr>
        <mc:AlternateContent>
          <mc:Choice Requires="wps">
            <w:drawing>
              <wp:anchor distT="0" distB="0" distL="114300" distR="114300" simplePos="0" relativeHeight="251746304" behindDoc="0" locked="0" layoutInCell="1" allowOverlap="1" wp14:anchorId="1CC4331B" wp14:editId="2DE950C7">
                <wp:simplePos x="0" y="0"/>
                <wp:positionH relativeFrom="column">
                  <wp:posOffset>219075</wp:posOffset>
                </wp:positionH>
                <wp:positionV relativeFrom="paragraph">
                  <wp:posOffset>224155</wp:posOffset>
                </wp:positionV>
                <wp:extent cx="3143250" cy="323850"/>
                <wp:effectExtent l="0" t="0" r="19050" b="19050"/>
                <wp:wrapNone/>
                <wp:docPr id="60" name="Rounded Rectangle 60"/>
                <wp:cNvGraphicFramePr/>
                <a:graphic xmlns:a="http://schemas.openxmlformats.org/drawingml/2006/main">
                  <a:graphicData uri="http://schemas.microsoft.com/office/word/2010/wordprocessingShape">
                    <wps:wsp>
                      <wps:cNvSpPr/>
                      <wps:spPr>
                        <a:xfrm>
                          <a:off x="0" y="0"/>
                          <a:ext cx="314325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9AC" w:rsidRPr="005C083A" w:rsidRDefault="009929AC" w:rsidP="009929AC">
                            <w:pPr>
                              <w:spacing w:after="0" w:line="240" w:lineRule="auto"/>
                              <w:jc w:val="center"/>
                              <w:rPr>
                                <w:rFonts w:ascii="Arial" w:hAnsi="Arial" w:cs="Arial"/>
                                <w:sz w:val="20"/>
                                <w:szCs w:val="20"/>
                              </w:rPr>
                            </w:pPr>
                            <w:r>
                              <w:rPr>
                                <w:rFonts w:ascii="Arial" w:hAnsi="Arial" w:cs="Arial"/>
                                <w:sz w:val="20"/>
                                <w:szCs w:val="20"/>
                              </w:rPr>
                              <w:t>Defined Benefit plans</w:t>
                            </w:r>
                          </w:p>
                          <w:p w:rsidR="009929AC" w:rsidRDefault="009929AC" w:rsidP="00992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0" o:spid="_x0000_s1045" style="position:absolute;left:0;text-align:left;margin-left:17.25pt;margin-top:17.65pt;width:247.5pt;height:2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" fillcolor="#4f81bd [3204]" strokecolor="#243f60 [1604]" strokeweight="2pt">
                <v:textbox>
                  <w:txbxContent>
                    <w:p w:rsidR="009929AC" w:rsidRPr="005C083A" w:rsidRDefault="009929AC" w:rsidP="009929AC">
                      <w:pPr>
                        <w:spacing w:after="0" w:line="240" w:lineRule="auto"/>
                        <w:jc w:val="center"/>
                        <w:rPr>
                          <w:rFonts w:ascii="Arial" w:hAnsi="Arial" w:cs="Arial"/>
                          <w:sz w:val="20"/>
                          <w:szCs w:val="20"/>
                        </w:rPr>
                      </w:pPr>
                      <w:r>
                        <w:rPr>
                          <w:rFonts w:ascii="Arial" w:hAnsi="Arial" w:cs="Arial"/>
                          <w:sz w:val="20"/>
                          <w:szCs w:val="20"/>
                        </w:rPr>
                        <w:t>Defined Benefit plans</w:t>
                      </w:r>
                    </w:p>
                    <w:p w:rsidR="009929AC" w:rsidRDefault="009929AC" w:rsidP="009929AC">
                      <w:pPr>
                        <w:jc w:val="center"/>
                      </w:pPr>
                    </w:p>
                  </w:txbxContent>
                </v:textbox>
              </v:roundrect>
            </w:pict>
          </mc:Fallback>
        </mc:AlternateContent>
      </w:r>
      <w:r w:rsidRPr="009929AC">
        <w:rPr>
          <w:rFonts w:ascii="Arial" w:hAnsi="Arial" w:cs="Arial"/>
          <w:noProof/>
          <w:sz w:val="20"/>
          <w:szCs w:val="20"/>
        </w:rPr>
        <mc:AlternateContent>
          <mc:Choice Requires="wps">
            <w:drawing>
              <wp:anchor distT="0" distB="0" distL="114300" distR="114300" simplePos="0" relativeHeight="251747328" behindDoc="0" locked="0" layoutInCell="1" allowOverlap="1" wp14:anchorId="6ACC9E15" wp14:editId="46D989E2">
                <wp:simplePos x="0" y="0"/>
                <wp:positionH relativeFrom="column">
                  <wp:posOffset>3810000</wp:posOffset>
                </wp:positionH>
                <wp:positionV relativeFrom="paragraph">
                  <wp:posOffset>233680</wp:posOffset>
                </wp:positionV>
                <wp:extent cx="3057525" cy="314325"/>
                <wp:effectExtent l="0" t="0" r="28575" b="28575"/>
                <wp:wrapNone/>
                <wp:docPr id="61" name="Rounded Rectangle 61"/>
                <wp:cNvGraphicFramePr/>
                <a:graphic xmlns:a="http://schemas.openxmlformats.org/drawingml/2006/main">
                  <a:graphicData uri="http://schemas.microsoft.com/office/word/2010/wordprocessingShape">
                    <wps:wsp>
                      <wps:cNvSpPr/>
                      <wps:spPr>
                        <a:xfrm>
                          <a:off x="0" y="0"/>
                          <a:ext cx="3057525" cy="314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9AC" w:rsidRDefault="009929AC" w:rsidP="009929AC">
                            <w:pPr>
                              <w:jc w:val="center"/>
                            </w:pPr>
                            <w:r>
                              <w:t>Defined Obligation plans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1" o:spid="_x0000_s1046" style="position:absolute;left:0;text-align:left;margin-left:300pt;margin-top:18.4pt;width:240.75pt;height:24.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" fillcolor="#4f81bd [3204]" strokecolor="#243f60 [1604]" strokeweight="2pt">
                <v:textbox>
                  <w:txbxContent>
                    <w:p w:rsidR="009929AC" w:rsidRDefault="009929AC" w:rsidP="009929AC">
                      <w:pPr>
                        <w:jc w:val="center"/>
                      </w:pPr>
                      <w:r>
                        <w:t>Defined Obligation plans</w:t>
                      </w:r>
                    </w:p>
                  </w:txbxContent>
                </v:textbox>
              </v:roundrect>
            </w:pict>
          </mc:Fallback>
        </mc:AlternateContent>
      </w:r>
      <w:r>
        <w:rPr>
          <w:rFonts w:ascii="Arial" w:hAnsi="Arial" w:cs="Arial"/>
          <w:sz w:val="20"/>
          <w:szCs w:val="20"/>
        </w:rPr>
        <w:t>Post-</w:t>
      </w:r>
      <w:r w:rsidRPr="00D14E1E">
        <w:rPr>
          <w:rFonts w:ascii="Arial" w:hAnsi="Arial" w:cs="Arial"/>
          <w:sz w:val="20"/>
          <w:szCs w:val="20"/>
        </w:rPr>
        <w:t>employ</w:t>
      </w:r>
      <w:r>
        <w:rPr>
          <w:rFonts w:ascii="Arial" w:hAnsi="Arial" w:cs="Arial"/>
          <w:sz w:val="20"/>
          <w:szCs w:val="20"/>
        </w:rPr>
        <w:t>ment</w:t>
      </w:r>
      <w:r w:rsidRPr="00D14E1E">
        <w:rPr>
          <w:rFonts w:ascii="Arial" w:hAnsi="Arial" w:cs="Arial"/>
          <w:sz w:val="20"/>
          <w:szCs w:val="20"/>
        </w:rPr>
        <w:t xml:space="preserve"> benefits</w:t>
      </w:r>
    </w:p>
    <w:p w:rsidR="009929AC" w:rsidRDefault="009929AC" w:rsidP="002A29A5">
      <w:pPr>
        <w:spacing w:after="0" w:line="240" w:lineRule="auto"/>
        <w:rPr>
          <w:rFonts w:ascii="Arial" w:hAnsi="Arial" w:cs="Arial"/>
          <w:sz w:val="20"/>
          <w:szCs w:val="20"/>
        </w:rPr>
      </w:pPr>
    </w:p>
    <w:p w:rsidR="009929AC" w:rsidRDefault="00E34DB7" w:rsidP="002A29A5">
      <w:pPr>
        <w:spacing w:after="0" w:line="240" w:lineRule="auto"/>
        <w:rPr>
          <w:rFonts w:ascii="Arial" w:hAnsi="Arial" w:cs="Arial"/>
          <w:sz w:val="20"/>
          <w:szCs w:val="20"/>
        </w:rPr>
      </w:pPr>
      <w:r w:rsidRPr="00E34DB7">
        <w:rPr>
          <w:rFonts w:ascii="Arial" w:hAnsi="Arial" w:cs="Arial"/>
          <w:noProof/>
          <w:sz w:val="20"/>
          <w:szCs w:val="20"/>
        </w:rPr>
        <mc:AlternateContent>
          <mc:Choice Requires="wps">
            <w:drawing>
              <wp:anchor distT="0" distB="0" distL="114300" distR="114300" simplePos="0" relativeHeight="251755520" behindDoc="0" locked="0" layoutInCell="1" allowOverlap="1" wp14:anchorId="11C2FEEA" wp14:editId="00BA0B89">
                <wp:simplePos x="0" y="0"/>
                <wp:positionH relativeFrom="column">
                  <wp:posOffset>600075</wp:posOffset>
                </wp:positionH>
                <wp:positionV relativeFrom="paragraph">
                  <wp:posOffset>97155</wp:posOffset>
                </wp:positionV>
                <wp:extent cx="1057275" cy="200025"/>
                <wp:effectExtent l="38100" t="0" r="28575" b="85725"/>
                <wp:wrapNone/>
                <wp:docPr id="66" name="Straight Arrow Connector 66"/>
                <wp:cNvGraphicFramePr/>
                <a:graphic xmlns:a="http://schemas.openxmlformats.org/drawingml/2006/main">
                  <a:graphicData uri="http://schemas.microsoft.com/office/word/2010/wordprocessingShape">
                    <wps:wsp>
                      <wps:cNvCnPr/>
                      <wps:spPr>
                        <a:xfrm flipH="1">
                          <a:off x="0" y="0"/>
                          <a:ext cx="1057275"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6" o:spid="_x0000_s1026" type="#_x0000_t32" style="position:absolute;margin-left:47.25pt;margin-top:7.65pt;width:83.25pt;height:15.7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" strokecolor="#4579b8 [3044]">
                <v:stroke endarrow="open"/>
              </v:shape>
            </w:pict>
          </mc:Fallback>
        </mc:AlternateContent>
      </w:r>
      <w:r w:rsidRPr="00E34DB7">
        <w:rPr>
          <w:rFonts w:ascii="Arial" w:hAnsi="Arial" w:cs="Arial"/>
          <w:noProof/>
          <w:sz w:val="20"/>
          <w:szCs w:val="20"/>
        </w:rPr>
        <mc:AlternateContent>
          <mc:Choice Requires="wps">
            <w:drawing>
              <wp:anchor distT="0" distB="0" distL="114300" distR="114300" simplePos="0" relativeHeight="251756544" behindDoc="0" locked="0" layoutInCell="1" allowOverlap="1" wp14:anchorId="02B16825" wp14:editId="6AF4F562">
                <wp:simplePos x="0" y="0"/>
                <wp:positionH relativeFrom="column">
                  <wp:posOffset>1657350</wp:posOffset>
                </wp:positionH>
                <wp:positionV relativeFrom="paragraph">
                  <wp:posOffset>97155</wp:posOffset>
                </wp:positionV>
                <wp:extent cx="1943100" cy="200025"/>
                <wp:effectExtent l="0" t="0" r="76200" b="104775"/>
                <wp:wrapNone/>
                <wp:docPr id="67" name="Straight Arrow Connector 67"/>
                <wp:cNvGraphicFramePr/>
                <a:graphic xmlns:a="http://schemas.openxmlformats.org/drawingml/2006/main">
                  <a:graphicData uri="http://schemas.microsoft.com/office/word/2010/wordprocessingShape">
                    <wps:wsp>
                      <wps:cNvCnPr/>
                      <wps:spPr>
                        <a:xfrm>
                          <a:off x="0" y="0"/>
                          <a:ext cx="194310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7" o:spid="_x0000_s1026" type="#_x0000_t32" style="position:absolute;margin-left:130.5pt;margin-top:7.65pt;width:153pt;height:15.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" strokecolor="#4579b8 [3044]">
                <v:stroke endarrow="open"/>
              </v:shape>
            </w:pict>
          </mc:Fallback>
        </mc:AlternateContent>
      </w:r>
      <w:r w:rsidRPr="005C083A">
        <w:rPr>
          <w:rFonts w:ascii="Arial" w:hAnsi="Arial" w:cs="Arial"/>
          <w:noProof/>
          <w:sz w:val="20"/>
          <w:szCs w:val="20"/>
        </w:rPr>
        <mc:AlternateContent>
          <mc:Choice Requires="wps">
            <w:drawing>
              <wp:anchor distT="0" distB="0" distL="114300" distR="114300" simplePos="0" relativeHeight="251753472" behindDoc="0" locked="0" layoutInCell="1" allowOverlap="1" wp14:anchorId="33033D94" wp14:editId="1E5E1BC7">
                <wp:simplePos x="0" y="0"/>
                <wp:positionH relativeFrom="column">
                  <wp:posOffset>6115050</wp:posOffset>
                </wp:positionH>
                <wp:positionV relativeFrom="paragraph">
                  <wp:posOffset>106680</wp:posOffset>
                </wp:positionV>
                <wp:extent cx="0" cy="190500"/>
                <wp:effectExtent l="95250" t="0" r="57150" b="57150"/>
                <wp:wrapNone/>
                <wp:docPr id="64" name="Straight Arrow Connector 64"/>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4" o:spid="_x0000_s1026" type="#_x0000_t32" style="position:absolute;margin-left:481.5pt;margin-top:8.4pt;width:0;height:1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" strokecolor="#4579b8 [3044]">
                <v:stroke endarrow="open"/>
              </v:shape>
            </w:pict>
          </mc:Fallback>
        </mc:AlternateContent>
      </w:r>
    </w:p>
    <w:p w:rsidR="009929AC" w:rsidRDefault="009929AC" w:rsidP="002A29A5">
      <w:pPr>
        <w:spacing w:after="0" w:line="240" w:lineRule="auto"/>
        <w:rPr>
          <w:rFonts w:ascii="Arial" w:hAnsi="Arial" w:cs="Arial"/>
          <w:sz w:val="20"/>
          <w:szCs w:val="20"/>
        </w:rPr>
      </w:pPr>
    </w:p>
    <w:p w:rsidR="009929AC" w:rsidRDefault="00391769" w:rsidP="002A29A5">
      <w:pPr>
        <w:spacing w:after="0" w:line="240" w:lineRule="auto"/>
        <w:rPr>
          <w:rFonts w:ascii="Arial" w:hAnsi="Arial" w:cs="Arial"/>
          <w:sz w:val="20"/>
          <w:szCs w:val="20"/>
        </w:rPr>
      </w:pPr>
      <w:r w:rsidRPr="00E34DB7">
        <w:rPr>
          <w:rFonts w:ascii="Arial" w:hAnsi="Arial" w:cs="Arial"/>
          <w:noProof/>
          <w:sz w:val="20"/>
          <w:szCs w:val="20"/>
        </w:rPr>
        <mc:AlternateContent>
          <mc:Choice Requires="wps">
            <w:drawing>
              <wp:anchor distT="0" distB="0" distL="114300" distR="114300" simplePos="0" relativeHeight="251758592" behindDoc="0" locked="0" layoutInCell="1" allowOverlap="1" wp14:anchorId="776B9B10" wp14:editId="7628B995">
                <wp:simplePos x="0" y="0"/>
                <wp:positionH relativeFrom="column">
                  <wp:posOffset>2905125</wp:posOffset>
                </wp:positionH>
                <wp:positionV relativeFrom="paragraph">
                  <wp:posOffset>62230</wp:posOffset>
                </wp:positionV>
                <wp:extent cx="1866900" cy="1190625"/>
                <wp:effectExtent l="0" t="0" r="19050" b="28575"/>
                <wp:wrapNone/>
                <wp:docPr id="69" name="Text Box 69"/>
                <wp:cNvGraphicFramePr/>
                <a:graphic xmlns:a="http://schemas.openxmlformats.org/drawingml/2006/main">
                  <a:graphicData uri="http://schemas.microsoft.com/office/word/2010/wordprocessingShape">
                    <wps:wsp>
                      <wps:cNvSpPr txBox="1"/>
                      <wps:spPr>
                        <a:xfrm>
                          <a:off x="0" y="0"/>
                          <a:ext cx="1866900" cy="1190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1769" w:rsidRDefault="00E34DB7" w:rsidP="00E34DB7">
                            <w:pPr>
                              <w:rPr>
                                <w:rFonts w:ascii="Arial" w:hAnsi="Arial" w:cs="Arial"/>
                                <w:sz w:val="20"/>
                                <w:szCs w:val="20"/>
                              </w:rPr>
                            </w:pPr>
                            <w:r>
                              <w:rPr>
                                <w:rFonts w:ascii="Arial" w:hAnsi="Arial" w:cs="Arial"/>
                                <w:sz w:val="20"/>
                                <w:szCs w:val="20"/>
                              </w:rPr>
                              <w:t xml:space="preserve">P &amp; </w:t>
                            </w:r>
                            <w:r w:rsidR="00391769">
                              <w:rPr>
                                <w:rFonts w:ascii="Arial" w:hAnsi="Arial" w:cs="Arial"/>
                                <w:sz w:val="20"/>
                                <w:szCs w:val="20"/>
                              </w:rPr>
                              <w:t>L</w:t>
                            </w:r>
                          </w:p>
                          <w:p w:rsidR="00A14BB8" w:rsidRPr="006D60B8" w:rsidRDefault="00A14BB8" w:rsidP="00A14BB8">
                            <w:pPr>
                              <w:jc w:val="both"/>
                              <w:rPr>
                                <w:rFonts w:ascii="Arial" w:hAnsi="Arial" w:cs="Arial"/>
                                <w:sz w:val="20"/>
                                <w:szCs w:val="20"/>
                              </w:rPr>
                            </w:pPr>
                            <w:proofErr w:type="gramStart"/>
                            <w:r>
                              <w:rPr>
                                <w:rFonts w:ascii="Arial" w:hAnsi="Arial" w:cs="Arial"/>
                                <w:sz w:val="20"/>
                                <w:szCs w:val="20"/>
                              </w:rPr>
                              <w:t>current</w:t>
                            </w:r>
                            <w:proofErr w:type="gramEnd"/>
                            <w:r>
                              <w:rPr>
                                <w:rFonts w:ascii="Arial" w:hAnsi="Arial" w:cs="Arial"/>
                                <w:sz w:val="20"/>
                                <w:szCs w:val="20"/>
                              </w:rPr>
                              <w:t xml:space="preserve"> service cost + interest cost + past service cost + actuarial gain / loss + curtailment / settlement etc.</w:t>
                            </w:r>
                          </w:p>
                          <w:p w:rsidR="00E34DB7" w:rsidRPr="006D60B8" w:rsidRDefault="00E34DB7" w:rsidP="00A14BB8">
                            <w:pPr>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47" type="#_x0000_t202" style="position:absolute;margin-left:228.75pt;margin-top:4.9pt;width:147pt;height:93.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" fillcolor="white [3201]" strokeweight=".5pt">
                <v:textbox>
                  <w:txbxContent>
                    <w:p w:rsidR="00391769" w:rsidRDefault="00E34DB7" w:rsidP="00E34DB7">
                      <w:pPr>
                        <w:rPr>
                          <w:rFonts w:ascii="Arial" w:hAnsi="Arial" w:cs="Arial"/>
                          <w:sz w:val="20"/>
                          <w:szCs w:val="20"/>
                        </w:rPr>
                      </w:pPr>
                      <w:r>
                        <w:rPr>
                          <w:rFonts w:ascii="Arial" w:hAnsi="Arial" w:cs="Arial"/>
                          <w:sz w:val="20"/>
                          <w:szCs w:val="20"/>
                        </w:rPr>
                        <w:t xml:space="preserve">P &amp; </w:t>
                      </w:r>
                      <w:r w:rsidR="00391769">
                        <w:rPr>
                          <w:rFonts w:ascii="Arial" w:hAnsi="Arial" w:cs="Arial"/>
                          <w:sz w:val="20"/>
                          <w:szCs w:val="20"/>
                        </w:rPr>
                        <w:t>L</w:t>
                      </w:r>
                    </w:p>
                    <w:p w:rsidR="00A14BB8" w:rsidRPr="006D60B8" w:rsidRDefault="00A14BB8" w:rsidP="00A14BB8">
                      <w:pPr>
                        <w:jc w:val="both"/>
                        <w:rPr>
                          <w:rFonts w:ascii="Arial" w:hAnsi="Arial" w:cs="Arial"/>
                          <w:sz w:val="20"/>
                          <w:szCs w:val="20"/>
                        </w:rPr>
                      </w:pPr>
                      <w:proofErr w:type="gramStart"/>
                      <w:r>
                        <w:rPr>
                          <w:rFonts w:ascii="Arial" w:hAnsi="Arial" w:cs="Arial"/>
                          <w:sz w:val="20"/>
                          <w:szCs w:val="20"/>
                        </w:rPr>
                        <w:t>current</w:t>
                      </w:r>
                      <w:proofErr w:type="gramEnd"/>
                      <w:r>
                        <w:rPr>
                          <w:rFonts w:ascii="Arial" w:hAnsi="Arial" w:cs="Arial"/>
                          <w:sz w:val="20"/>
                          <w:szCs w:val="20"/>
                        </w:rPr>
                        <w:t xml:space="preserve"> service cost + interest cost + past service cost + actuarial gain / loss + curtailment / settlement etc.</w:t>
                      </w:r>
                    </w:p>
                    <w:p w:rsidR="00E34DB7" w:rsidRPr="006D60B8" w:rsidRDefault="00E34DB7" w:rsidP="00A14BB8">
                      <w:pPr>
                        <w:jc w:val="both"/>
                        <w:rPr>
                          <w:rFonts w:ascii="Arial" w:hAnsi="Arial" w:cs="Arial"/>
                          <w:sz w:val="20"/>
                          <w:szCs w:val="20"/>
                        </w:rPr>
                      </w:pPr>
                    </w:p>
                  </w:txbxContent>
                </v:textbox>
              </v:shape>
            </w:pict>
          </mc:Fallback>
        </mc:AlternateContent>
      </w:r>
      <w:r w:rsidRPr="00E34DB7">
        <w:rPr>
          <w:rFonts w:ascii="Arial" w:hAnsi="Arial" w:cs="Arial"/>
          <w:noProof/>
          <w:sz w:val="20"/>
          <w:szCs w:val="20"/>
        </w:rPr>
        <mc:AlternateContent>
          <mc:Choice Requires="wps">
            <w:drawing>
              <wp:anchor distT="0" distB="0" distL="114300" distR="114300" simplePos="0" relativeHeight="251757568" behindDoc="0" locked="0" layoutInCell="1" allowOverlap="1" wp14:anchorId="3D743CEC" wp14:editId="2F51FD35">
                <wp:simplePos x="0" y="0"/>
                <wp:positionH relativeFrom="column">
                  <wp:posOffset>209550</wp:posOffset>
                </wp:positionH>
                <wp:positionV relativeFrom="paragraph">
                  <wp:posOffset>43180</wp:posOffset>
                </wp:positionV>
                <wp:extent cx="2438400" cy="1209675"/>
                <wp:effectExtent l="0" t="0" r="19050" b="28575"/>
                <wp:wrapNone/>
                <wp:docPr id="68" name="Text Box 68"/>
                <wp:cNvGraphicFramePr/>
                <a:graphic xmlns:a="http://schemas.openxmlformats.org/drawingml/2006/main">
                  <a:graphicData uri="http://schemas.microsoft.com/office/word/2010/wordprocessingShape">
                    <wps:wsp>
                      <wps:cNvSpPr txBox="1"/>
                      <wps:spPr>
                        <a:xfrm>
                          <a:off x="0" y="0"/>
                          <a:ext cx="2438400"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34DB7" w:rsidRDefault="00E34DB7" w:rsidP="00E34DB7">
                            <w:pPr>
                              <w:jc w:val="both"/>
                              <w:rPr>
                                <w:rFonts w:ascii="Arial" w:hAnsi="Arial" w:cs="Arial"/>
                                <w:sz w:val="20"/>
                                <w:szCs w:val="20"/>
                              </w:rPr>
                            </w:pPr>
                            <w:r>
                              <w:rPr>
                                <w:rFonts w:ascii="Arial" w:hAnsi="Arial" w:cs="Arial"/>
                                <w:sz w:val="20"/>
                                <w:szCs w:val="20"/>
                              </w:rPr>
                              <w:t>At B/S date – liability = present value of defined benefit obligation – (past service cost not recognized + fair value of plan assets)</w:t>
                            </w:r>
                          </w:p>
                          <w:p w:rsidR="00E34DB7" w:rsidRPr="006D60B8" w:rsidRDefault="00E34DB7" w:rsidP="00E34DB7">
                            <w:pPr>
                              <w:jc w:val="both"/>
                              <w:rPr>
                                <w:rFonts w:ascii="Arial" w:hAnsi="Arial" w:cs="Arial"/>
                                <w:sz w:val="20"/>
                                <w:szCs w:val="20"/>
                              </w:rPr>
                            </w:pPr>
                            <w:r>
                              <w:rPr>
                                <w:rFonts w:ascii="Arial" w:hAnsi="Arial" w:cs="Arial"/>
                                <w:sz w:val="20"/>
                                <w:szCs w:val="20"/>
                              </w:rPr>
                              <w:t>If negative (asset) – lower of above amount or present value of refunds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48" type="#_x0000_t202" style="position:absolute;margin-left:16.5pt;margin-top:3.4pt;width:192pt;height:95.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" fillcolor="white [3201]" strokeweight=".5pt">
                <v:textbox>
                  <w:txbxContent>
                    <w:p w:rsidR="00E34DB7" w:rsidRDefault="00E34DB7" w:rsidP="00E34DB7">
                      <w:pPr>
                        <w:jc w:val="both"/>
                        <w:rPr>
                          <w:rFonts w:ascii="Arial" w:hAnsi="Arial" w:cs="Arial"/>
                          <w:sz w:val="20"/>
                          <w:szCs w:val="20"/>
                        </w:rPr>
                      </w:pPr>
                      <w:r>
                        <w:rPr>
                          <w:rFonts w:ascii="Arial" w:hAnsi="Arial" w:cs="Arial"/>
                          <w:sz w:val="20"/>
                          <w:szCs w:val="20"/>
                        </w:rPr>
                        <w:t>At B/S date – liability = present value of defined benefit obligation – (past service cost not recognized + fair value of plan assets)</w:t>
                      </w:r>
                    </w:p>
                    <w:p w:rsidR="00E34DB7" w:rsidRPr="006D60B8" w:rsidRDefault="00E34DB7" w:rsidP="00E34DB7">
                      <w:pPr>
                        <w:jc w:val="both"/>
                        <w:rPr>
                          <w:rFonts w:ascii="Arial" w:hAnsi="Arial" w:cs="Arial"/>
                          <w:sz w:val="20"/>
                          <w:szCs w:val="20"/>
                        </w:rPr>
                      </w:pPr>
                      <w:r>
                        <w:rPr>
                          <w:rFonts w:ascii="Arial" w:hAnsi="Arial" w:cs="Arial"/>
                          <w:sz w:val="20"/>
                          <w:szCs w:val="20"/>
                        </w:rPr>
                        <w:t>If negative (asset) – lower of above amount or present value of refunds</w:t>
                      </w:r>
                    </w:p>
                  </w:txbxContent>
                </v:textbox>
              </v:shape>
            </w:pict>
          </mc:Fallback>
        </mc:AlternateContent>
      </w:r>
      <w:r w:rsidR="009929AC" w:rsidRPr="005C083A">
        <w:rPr>
          <w:rFonts w:ascii="Arial" w:hAnsi="Arial" w:cs="Arial"/>
          <w:noProof/>
          <w:sz w:val="20"/>
          <w:szCs w:val="20"/>
        </w:rPr>
        <mc:AlternateContent>
          <mc:Choice Requires="wps">
            <w:drawing>
              <wp:anchor distT="0" distB="0" distL="114300" distR="114300" simplePos="0" relativeHeight="251751424" behindDoc="0" locked="0" layoutInCell="1" allowOverlap="1" wp14:anchorId="390963BD" wp14:editId="38441005">
                <wp:simplePos x="0" y="0"/>
                <wp:positionH relativeFrom="column">
                  <wp:posOffset>5248275</wp:posOffset>
                </wp:positionH>
                <wp:positionV relativeFrom="paragraph">
                  <wp:posOffset>-4445</wp:posOffset>
                </wp:positionV>
                <wp:extent cx="1619250" cy="952500"/>
                <wp:effectExtent l="0" t="0" r="19050" b="19050"/>
                <wp:wrapNone/>
                <wp:docPr id="63" name="Text Box 63"/>
                <wp:cNvGraphicFramePr/>
                <a:graphic xmlns:a="http://schemas.openxmlformats.org/drawingml/2006/main">
                  <a:graphicData uri="http://schemas.microsoft.com/office/word/2010/wordprocessingShape">
                    <wps:wsp>
                      <wps:cNvSpPr txBox="1"/>
                      <wps:spPr>
                        <a:xfrm>
                          <a:off x="0" y="0"/>
                          <a:ext cx="1619250" cy="952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29AC" w:rsidRPr="00D14E1E" w:rsidRDefault="009929AC" w:rsidP="009929AC">
                            <w:pPr>
                              <w:jc w:val="both"/>
                              <w:rPr>
                                <w:rFonts w:ascii="Arial" w:hAnsi="Arial" w:cs="Arial"/>
                                <w:sz w:val="20"/>
                                <w:szCs w:val="20"/>
                              </w:rPr>
                            </w:pPr>
                            <w:r>
                              <w:rPr>
                                <w:rFonts w:ascii="Arial" w:hAnsi="Arial" w:cs="Arial"/>
                                <w:sz w:val="20"/>
                                <w:szCs w:val="20"/>
                              </w:rPr>
                              <w:t>Expense &amp; liability / asset when services are rendered</w:t>
                            </w:r>
                            <w:r w:rsidR="00E34DB7">
                              <w:rPr>
                                <w:rFonts w:ascii="Arial" w:hAnsi="Arial" w:cs="Arial"/>
                                <w:sz w:val="20"/>
                                <w:szCs w:val="20"/>
                              </w:rPr>
                              <w:t>; discounted amount if do not fall within 12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49" type="#_x0000_t202" style="position:absolute;margin-left:413.25pt;margin-top:-.35pt;width:127.5pt;height: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" fillcolor="white [3201]" strokeweight=".5pt">
                <v:textbox>
                  <w:txbxContent>
                    <w:p w:rsidR="009929AC" w:rsidRPr="00D14E1E" w:rsidRDefault="009929AC" w:rsidP="009929AC">
                      <w:pPr>
                        <w:jc w:val="both"/>
                        <w:rPr>
                          <w:rFonts w:ascii="Arial" w:hAnsi="Arial" w:cs="Arial"/>
                          <w:sz w:val="20"/>
                          <w:szCs w:val="20"/>
                        </w:rPr>
                      </w:pPr>
                      <w:r>
                        <w:rPr>
                          <w:rFonts w:ascii="Arial" w:hAnsi="Arial" w:cs="Arial"/>
                          <w:sz w:val="20"/>
                          <w:szCs w:val="20"/>
                        </w:rPr>
                        <w:t>Expense &amp; liability / asset when services are rendered</w:t>
                      </w:r>
                      <w:r w:rsidR="00E34DB7">
                        <w:rPr>
                          <w:rFonts w:ascii="Arial" w:hAnsi="Arial" w:cs="Arial"/>
                          <w:sz w:val="20"/>
                          <w:szCs w:val="20"/>
                        </w:rPr>
                        <w:t>; discounted amount if do not fall within 12 months</w:t>
                      </w:r>
                    </w:p>
                  </w:txbxContent>
                </v:textbox>
              </v:shape>
            </w:pict>
          </mc:Fallback>
        </mc:AlternateContent>
      </w:r>
    </w:p>
    <w:p w:rsidR="009929AC" w:rsidRDefault="009929AC" w:rsidP="002A29A5">
      <w:pPr>
        <w:spacing w:after="0" w:line="240" w:lineRule="auto"/>
        <w:rPr>
          <w:rFonts w:ascii="Arial" w:hAnsi="Arial" w:cs="Arial"/>
          <w:sz w:val="20"/>
          <w:szCs w:val="20"/>
        </w:rPr>
      </w:pPr>
    </w:p>
    <w:p w:rsidR="009929AC" w:rsidRDefault="009929AC" w:rsidP="002A29A5">
      <w:pPr>
        <w:spacing w:after="0" w:line="240" w:lineRule="auto"/>
        <w:rPr>
          <w:rFonts w:ascii="Arial" w:hAnsi="Arial" w:cs="Arial"/>
          <w:sz w:val="20"/>
          <w:szCs w:val="20"/>
        </w:rPr>
      </w:pPr>
    </w:p>
    <w:p w:rsidR="009929AC" w:rsidRDefault="009929AC" w:rsidP="002A29A5">
      <w:pPr>
        <w:spacing w:after="0" w:line="240" w:lineRule="auto"/>
        <w:rPr>
          <w:rFonts w:ascii="Arial" w:hAnsi="Arial" w:cs="Arial"/>
          <w:sz w:val="20"/>
          <w:szCs w:val="20"/>
        </w:rPr>
      </w:pPr>
    </w:p>
    <w:p w:rsidR="009929AC" w:rsidRDefault="009929AC" w:rsidP="002A29A5">
      <w:pPr>
        <w:spacing w:after="0" w:line="240" w:lineRule="auto"/>
        <w:rPr>
          <w:rFonts w:ascii="Arial" w:hAnsi="Arial" w:cs="Arial"/>
          <w:sz w:val="20"/>
          <w:szCs w:val="20"/>
        </w:rPr>
      </w:pPr>
    </w:p>
    <w:p w:rsidR="009929AC" w:rsidRDefault="009929AC" w:rsidP="002A29A5">
      <w:pPr>
        <w:spacing w:after="0" w:line="240" w:lineRule="auto"/>
        <w:rPr>
          <w:rFonts w:ascii="Arial" w:hAnsi="Arial" w:cs="Arial"/>
          <w:sz w:val="20"/>
          <w:szCs w:val="20"/>
        </w:rPr>
      </w:pPr>
    </w:p>
    <w:p w:rsidR="009929AC" w:rsidRDefault="009929AC" w:rsidP="002A29A5">
      <w:pPr>
        <w:spacing w:after="0" w:line="240" w:lineRule="auto"/>
        <w:rPr>
          <w:rFonts w:ascii="Arial" w:hAnsi="Arial" w:cs="Arial"/>
          <w:sz w:val="20"/>
          <w:szCs w:val="20"/>
        </w:rPr>
      </w:pPr>
    </w:p>
    <w:p w:rsidR="009929AC" w:rsidRDefault="009929AC" w:rsidP="002A29A5">
      <w:pPr>
        <w:spacing w:after="0" w:line="240" w:lineRule="auto"/>
        <w:rPr>
          <w:rFonts w:ascii="Arial" w:hAnsi="Arial" w:cs="Arial"/>
          <w:sz w:val="20"/>
          <w:szCs w:val="20"/>
        </w:rPr>
      </w:pPr>
    </w:p>
    <w:p w:rsidR="00391769" w:rsidRDefault="00391769" w:rsidP="00391769">
      <w:pPr>
        <w:pStyle w:val="ListParagraph"/>
        <w:numPr>
          <w:ilvl w:val="0"/>
          <w:numId w:val="6"/>
        </w:numPr>
        <w:jc w:val="both"/>
        <w:rPr>
          <w:rFonts w:ascii="Arial" w:hAnsi="Arial" w:cs="Arial"/>
          <w:sz w:val="20"/>
          <w:szCs w:val="20"/>
        </w:rPr>
      </w:pPr>
      <w:r w:rsidRPr="00391769">
        <w:rPr>
          <w:rFonts w:ascii="Arial" w:hAnsi="Arial" w:cs="Arial"/>
          <w:sz w:val="20"/>
          <w:szCs w:val="20"/>
        </w:rPr>
        <w:lastRenderedPageBreak/>
        <w:t>Termination benefits</w:t>
      </w:r>
    </w:p>
    <w:p w:rsidR="00391769" w:rsidRDefault="00391769" w:rsidP="00391769">
      <w:pPr>
        <w:pStyle w:val="ListParagraph"/>
        <w:ind w:left="360"/>
        <w:jc w:val="both"/>
        <w:rPr>
          <w:rFonts w:ascii="Arial" w:hAnsi="Arial" w:cs="Arial"/>
          <w:sz w:val="20"/>
          <w:szCs w:val="20"/>
        </w:rPr>
      </w:pPr>
    </w:p>
    <w:p w:rsidR="00391769" w:rsidRDefault="00391769" w:rsidP="00391769">
      <w:pPr>
        <w:pStyle w:val="ListParagraph"/>
        <w:ind w:left="360"/>
        <w:jc w:val="both"/>
        <w:rPr>
          <w:rFonts w:ascii="Arial" w:hAnsi="Arial" w:cs="Arial"/>
          <w:sz w:val="20"/>
          <w:szCs w:val="20"/>
        </w:rPr>
      </w:pPr>
      <w:r>
        <w:rPr>
          <w:rFonts w:ascii="Arial" w:hAnsi="Arial" w:cs="Arial"/>
          <w:sz w:val="20"/>
          <w:szCs w:val="20"/>
        </w:rPr>
        <w:t xml:space="preserve">Recognized as an expense immediately only when enterprise has present obligation as a result of past event &amp; outflow of resources required to settle obligation &amp; reliable estimate can be made. If termination benefits do not fall due within next 12 months after the B/S date, it should be discounted using discount rate.   </w:t>
      </w:r>
    </w:p>
    <w:p w:rsidR="00391769" w:rsidRDefault="00391769" w:rsidP="00391769">
      <w:pPr>
        <w:pStyle w:val="ListParagraph"/>
        <w:ind w:left="360"/>
        <w:jc w:val="both"/>
        <w:rPr>
          <w:rFonts w:ascii="Arial" w:hAnsi="Arial" w:cs="Arial"/>
          <w:sz w:val="20"/>
          <w:szCs w:val="20"/>
        </w:rPr>
      </w:pPr>
    </w:p>
    <w:p w:rsidR="00391769" w:rsidRPr="00391769" w:rsidRDefault="00CE64AB" w:rsidP="00391769">
      <w:pPr>
        <w:pStyle w:val="ListParagraph"/>
        <w:numPr>
          <w:ilvl w:val="0"/>
          <w:numId w:val="6"/>
        </w:numPr>
        <w:jc w:val="both"/>
        <w:rPr>
          <w:rFonts w:ascii="Arial" w:hAnsi="Arial" w:cs="Arial"/>
          <w:sz w:val="20"/>
          <w:szCs w:val="20"/>
        </w:rPr>
      </w:pPr>
      <w:r w:rsidRPr="00391769">
        <w:rPr>
          <w:rFonts w:ascii="Arial" w:hAnsi="Arial" w:cs="Arial"/>
          <w:noProof/>
          <w:sz w:val="20"/>
          <w:szCs w:val="20"/>
        </w:rPr>
        <mc:AlternateContent>
          <mc:Choice Requires="wps">
            <w:drawing>
              <wp:anchor distT="0" distB="0" distL="114300" distR="114300" simplePos="0" relativeHeight="251761664" behindDoc="0" locked="0" layoutInCell="1" allowOverlap="1" wp14:anchorId="1EA5E48C" wp14:editId="5D3D9CB5">
                <wp:simplePos x="0" y="0"/>
                <wp:positionH relativeFrom="column">
                  <wp:posOffset>1504950</wp:posOffset>
                </wp:positionH>
                <wp:positionV relativeFrom="paragraph">
                  <wp:posOffset>148590</wp:posOffset>
                </wp:positionV>
                <wp:extent cx="2819400" cy="200025"/>
                <wp:effectExtent l="0" t="0" r="76200" b="104775"/>
                <wp:wrapNone/>
                <wp:docPr id="71" name="Straight Arrow Connector 71"/>
                <wp:cNvGraphicFramePr/>
                <a:graphic xmlns:a="http://schemas.openxmlformats.org/drawingml/2006/main">
                  <a:graphicData uri="http://schemas.microsoft.com/office/word/2010/wordprocessingShape">
                    <wps:wsp>
                      <wps:cNvCnPr/>
                      <wps:spPr>
                        <a:xfrm>
                          <a:off x="0" y="0"/>
                          <a:ext cx="281940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1" o:spid="_x0000_s1026" type="#_x0000_t32" style="position:absolute;margin-left:118.5pt;margin-top:11.7pt;width:222pt;height:15.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" strokecolor="#4579b8 [3044]">
                <v:stroke endarrow="open"/>
              </v:shape>
            </w:pict>
          </mc:Fallback>
        </mc:AlternateContent>
      </w:r>
      <w:r w:rsidR="00391769" w:rsidRPr="00391769">
        <w:rPr>
          <w:rFonts w:ascii="Arial" w:hAnsi="Arial" w:cs="Arial"/>
          <w:noProof/>
          <w:sz w:val="20"/>
          <w:szCs w:val="20"/>
        </w:rPr>
        <mc:AlternateContent>
          <mc:Choice Requires="wps">
            <w:drawing>
              <wp:anchor distT="0" distB="0" distL="114300" distR="114300" simplePos="0" relativeHeight="251760640" behindDoc="0" locked="0" layoutInCell="1" allowOverlap="1" wp14:anchorId="094B3CFE" wp14:editId="266F809E">
                <wp:simplePos x="0" y="0"/>
                <wp:positionH relativeFrom="column">
                  <wp:posOffset>447675</wp:posOffset>
                </wp:positionH>
                <wp:positionV relativeFrom="paragraph">
                  <wp:posOffset>148590</wp:posOffset>
                </wp:positionV>
                <wp:extent cx="1057275" cy="200025"/>
                <wp:effectExtent l="38100" t="0" r="28575" b="85725"/>
                <wp:wrapNone/>
                <wp:docPr id="70" name="Straight Arrow Connector 70"/>
                <wp:cNvGraphicFramePr/>
                <a:graphic xmlns:a="http://schemas.openxmlformats.org/drawingml/2006/main">
                  <a:graphicData uri="http://schemas.microsoft.com/office/word/2010/wordprocessingShape">
                    <wps:wsp>
                      <wps:cNvCnPr/>
                      <wps:spPr>
                        <a:xfrm flipH="1">
                          <a:off x="0" y="0"/>
                          <a:ext cx="1057275"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0" o:spid="_x0000_s1026" type="#_x0000_t32" style="position:absolute;margin-left:35.25pt;margin-top:11.7pt;width:83.25pt;height:15.75pt;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" strokecolor="#4579b8 [3044]">
                <v:stroke endarrow="open"/>
              </v:shape>
            </w:pict>
          </mc:Fallback>
        </mc:AlternateContent>
      </w:r>
      <w:r w:rsidR="00391769" w:rsidRPr="00391769">
        <w:rPr>
          <w:rFonts w:ascii="Arial" w:hAnsi="Arial" w:cs="Arial"/>
          <w:sz w:val="20"/>
          <w:szCs w:val="20"/>
        </w:rPr>
        <w:t>Other long-term employee benefits</w:t>
      </w:r>
    </w:p>
    <w:p w:rsidR="00391769" w:rsidRDefault="00391769" w:rsidP="00391769">
      <w:pPr>
        <w:pStyle w:val="ListParagraph"/>
        <w:ind w:left="360"/>
        <w:jc w:val="both"/>
        <w:rPr>
          <w:rFonts w:ascii="Arial" w:hAnsi="Arial" w:cs="Arial"/>
          <w:sz w:val="20"/>
          <w:szCs w:val="20"/>
        </w:rPr>
      </w:pPr>
    </w:p>
    <w:p w:rsidR="00391769" w:rsidRPr="00391769" w:rsidRDefault="001C2E0D" w:rsidP="00391769">
      <w:pPr>
        <w:pStyle w:val="ListParagraph"/>
        <w:ind w:left="360"/>
        <w:jc w:val="both"/>
        <w:rPr>
          <w:rFonts w:ascii="Arial" w:hAnsi="Arial" w:cs="Arial"/>
          <w:sz w:val="20"/>
          <w:szCs w:val="20"/>
        </w:rPr>
      </w:pPr>
      <w:r w:rsidRPr="00391769">
        <w:rPr>
          <w:rFonts w:ascii="Arial" w:hAnsi="Arial" w:cs="Arial"/>
          <w:noProof/>
          <w:sz w:val="20"/>
          <w:szCs w:val="20"/>
        </w:rPr>
        <mc:AlternateContent>
          <mc:Choice Requires="wps">
            <w:drawing>
              <wp:anchor distT="0" distB="0" distL="114300" distR="114300" simplePos="0" relativeHeight="251763712" behindDoc="0" locked="0" layoutInCell="1" allowOverlap="1" wp14:anchorId="72A08712" wp14:editId="136AB474">
                <wp:simplePos x="0" y="0"/>
                <wp:positionH relativeFrom="column">
                  <wp:posOffset>3457575</wp:posOffset>
                </wp:positionH>
                <wp:positionV relativeFrom="paragraph">
                  <wp:posOffset>41275</wp:posOffset>
                </wp:positionV>
                <wp:extent cx="3314700" cy="714375"/>
                <wp:effectExtent l="0" t="0" r="19050" b="28575"/>
                <wp:wrapNone/>
                <wp:docPr id="73" name="Text Box 73"/>
                <wp:cNvGraphicFramePr/>
                <a:graphic xmlns:a="http://schemas.openxmlformats.org/drawingml/2006/main">
                  <a:graphicData uri="http://schemas.microsoft.com/office/word/2010/wordprocessingShape">
                    <wps:wsp>
                      <wps:cNvSpPr txBox="1"/>
                      <wps:spPr>
                        <a:xfrm>
                          <a:off x="0" y="0"/>
                          <a:ext cx="331470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1769" w:rsidRDefault="00391769" w:rsidP="00391769">
                            <w:pPr>
                              <w:rPr>
                                <w:rFonts w:ascii="Arial" w:hAnsi="Arial" w:cs="Arial"/>
                                <w:sz w:val="20"/>
                                <w:szCs w:val="20"/>
                              </w:rPr>
                            </w:pPr>
                            <w:r>
                              <w:rPr>
                                <w:rFonts w:ascii="Arial" w:hAnsi="Arial" w:cs="Arial"/>
                                <w:sz w:val="20"/>
                                <w:szCs w:val="20"/>
                              </w:rPr>
                              <w:t>P &amp; L</w:t>
                            </w:r>
                          </w:p>
                          <w:p w:rsidR="00391769" w:rsidRPr="006D60B8" w:rsidRDefault="00391769" w:rsidP="00391769">
                            <w:pPr>
                              <w:jc w:val="both"/>
                              <w:rPr>
                                <w:rFonts w:ascii="Arial" w:hAnsi="Arial" w:cs="Arial"/>
                                <w:sz w:val="20"/>
                                <w:szCs w:val="20"/>
                              </w:rPr>
                            </w:pPr>
                            <w:proofErr w:type="gramStart"/>
                            <w:r>
                              <w:rPr>
                                <w:rFonts w:ascii="Arial" w:hAnsi="Arial" w:cs="Arial"/>
                                <w:sz w:val="20"/>
                                <w:szCs w:val="20"/>
                              </w:rPr>
                              <w:t>current</w:t>
                            </w:r>
                            <w:proofErr w:type="gramEnd"/>
                            <w:r>
                              <w:rPr>
                                <w:rFonts w:ascii="Arial" w:hAnsi="Arial" w:cs="Arial"/>
                                <w:sz w:val="20"/>
                                <w:szCs w:val="20"/>
                              </w:rPr>
                              <w:t xml:space="preserve"> service cost + interest cost + past service cost + actuarial gain / loss</w:t>
                            </w:r>
                            <w:r w:rsidR="001C2E0D">
                              <w:rPr>
                                <w:rFonts w:ascii="Arial" w:hAnsi="Arial" w:cs="Arial"/>
                                <w:sz w:val="20"/>
                                <w:szCs w:val="20"/>
                              </w:rPr>
                              <w:t xml:space="preserve"> + curtailment / settlement </w:t>
                            </w:r>
                            <w:r>
                              <w:rPr>
                                <w:rFonts w:ascii="Arial" w:hAnsi="Arial" w:cs="Arial"/>
                                <w:sz w:val="20"/>
                                <w:szCs w:val="20"/>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50" type="#_x0000_t202" style="position:absolute;left:0;text-align:left;margin-left:272.25pt;margin-top:3.25pt;width:261pt;height:56.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" fillcolor="white [3201]" strokeweight=".5pt">
                <v:textbox>
                  <w:txbxContent>
                    <w:p w:rsidR="00391769" w:rsidRDefault="00391769" w:rsidP="00391769">
                      <w:pPr>
                        <w:rPr>
                          <w:rFonts w:ascii="Arial" w:hAnsi="Arial" w:cs="Arial"/>
                          <w:sz w:val="20"/>
                          <w:szCs w:val="20"/>
                        </w:rPr>
                      </w:pPr>
                      <w:r>
                        <w:rPr>
                          <w:rFonts w:ascii="Arial" w:hAnsi="Arial" w:cs="Arial"/>
                          <w:sz w:val="20"/>
                          <w:szCs w:val="20"/>
                        </w:rPr>
                        <w:t>P &amp; L</w:t>
                      </w:r>
                    </w:p>
                    <w:p w:rsidR="00391769" w:rsidRPr="006D60B8" w:rsidRDefault="00391769" w:rsidP="00391769">
                      <w:pPr>
                        <w:jc w:val="both"/>
                        <w:rPr>
                          <w:rFonts w:ascii="Arial" w:hAnsi="Arial" w:cs="Arial"/>
                          <w:sz w:val="20"/>
                          <w:szCs w:val="20"/>
                        </w:rPr>
                      </w:pPr>
                      <w:proofErr w:type="gramStart"/>
                      <w:r>
                        <w:rPr>
                          <w:rFonts w:ascii="Arial" w:hAnsi="Arial" w:cs="Arial"/>
                          <w:sz w:val="20"/>
                          <w:szCs w:val="20"/>
                        </w:rPr>
                        <w:t>current</w:t>
                      </w:r>
                      <w:proofErr w:type="gramEnd"/>
                      <w:r>
                        <w:rPr>
                          <w:rFonts w:ascii="Arial" w:hAnsi="Arial" w:cs="Arial"/>
                          <w:sz w:val="20"/>
                          <w:szCs w:val="20"/>
                        </w:rPr>
                        <w:t xml:space="preserve"> service cost + interest cost + past service cost + actuarial gain / loss</w:t>
                      </w:r>
                      <w:r w:rsidR="001C2E0D">
                        <w:rPr>
                          <w:rFonts w:ascii="Arial" w:hAnsi="Arial" w:cs="Arial"/>
                          <w:sz w:val="20"/>
                          <w:szCs w:val="20"/>
                        </w:rPr>
                        <w:t xml:space="preserve"> + curtailment / settlement </w:t>
                      </w:r>
                      <w:r>
                        <w:rPr>
                          <w:rFonts w:ascii="Arial" w:hAnsi="Arial" w:cs="Arial"/>
                          <w:sz w:val="20"/>
                          <w:szCs w:val="20"/>
                        </w:rPr>
                        <w:t>etc.</w:t>
                      </w:r>
                    </w:p>
                  </w:txbxContent>
                </v:textbox>
              </v:shape>
            </w:pict>
          </mc:Fallback>
        </mc:AlternateContent>
      </w:r>
      <w:r w:rsidRPr="00391769">
        <w:rPr>
          <w:rFonts w:ascii="Arial" w:hAnsi="Arial" w:cs="Arial"/>
          <w:noProof/>
          <w:sz w:val="20"/>
          <w:szCs w:val="20"/>
        </w:rPr>
        <mc:AlternateContent>
          <mc:Choice Requires="wps">
            <w:drawing>
              <wp:anchor distT="0" distB="0" distL="114300" distR="114300" simplePos="0" relativeHeight="251762688" behindDoc="0" locked="0" layoutInCell="1" allowOverlap="1" wp14:anchorId="294C676D" wp14:editId="7328786B">
                <wp:simplePos x="0" y="0"/>
                <wp:positionH relativeFrom="column">
                  <wp:posOffset>238125</wp:posOffset>
                </wp:positionH>
                <wp:positionV relativeFrom="paragraph">
                  <wp:posOffset>50800</wp:posOffset>
                </wp:positionV>
                <wp:extent cx="2476500" cy="590550"/>
                <wp:effectExtent l="0" t="0" r="19050" b="19050"/>
                <wp:wrapNone/>
                <wp:docPr id="72" name="Text Box 72"/>
                <wp:cNvGraphicFramePr/>
                <a:graphic xmlns:a="http://schemas.openxmlformats.org/drawingml/2006/main">
                  <a:graphicData uri="http://schemas.microsoft.com/office/word/2010/wordprocessingShape">
                    <wps:wsp>
                      <wps:cNvSpPr txBox="1"/>
                      <wps:spPr>
                        <a:xfrm>
                          <a:off x="0" y="0"/>
                          <a:ext cx="247650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1769" w:rsidRDefault="00391769" w:rsidP="00391769">
                            <w:pPr>
                              <w:jc w:val="both"/>
                              <w:rPr>
                                <w:rFonts w:ascii="Arial" w:hAnsi="Arial" w:cs="Arial"/>
                                <w:sz w:val="20"/>
                                <w:szCs w:val="20"/>
                              </w:rPr>
                            </w:pPr>
                            <w:r>
                              <w:rPr>
                                <w:rFonts w:ascii="Arial" w:hAnsi="Arial" w:cs="Arial"/>
                                <w:sz w:val="20"/>
                                <w:szCs w:val="20"/>
                              </w:rPr>
                              <w:t>At B/S date – liability = present value of defined benefit obligation –</w:t>
                            </w:r>
                            <w:r w:rsidR="00CE64AB">
                              <w:rPr>
                                <w:rFonts w:ascii="Arial" w:hAnsi="Arial" w:cs="Arial"/>
                                <w:sz w:val="20"/>
                                <w:szCs w:val="20"/>
                              </w:rPr>
                              <w:t xml:space="preserve"> </w:t>
                            </w:r>
                            <w:r>
                              <w:rPr>
                                <w:rFonts w:ascii="Arial" w:hAnsi="Arial" w:cs="Arial"/>
                                <w:sz w:val="20"/>
                                <w:szCs w:val="20"/>
                              </w:rPr>
                              <w:t>fair value of</w:t>
                            </w:r>
                            <w:r w:rsidR="00CE64AB">
                              <w:rPr>
                                <w:rFonts w:ascii="Arial" w:hAnsi="Arial" w:cs="Arial"/>
                                <w:sz w:val="20"/>
                                <w:szCs w:val="20"/>
                              </w:rPr>
                              <w:t xml:space="preserve"> plan assets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51" type="#_x0000_t202" style="position:absolute;left:0;text-align:left;margin-left:18.75pt;margin-top:4pt;width:195pt;height:4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" fillcolor="white [3201]" strokeweight=".5pt">
                <v:textbox>
                  <w:txbxContent>
                    <w:p w:rsidR="00391769" w:rsidRDefault="00391769" w:rsidP="00391769">
                      <w:pPr>
                        <w:jc w:val="both"/>
                        <w:rPr>
                          <w:rFonts w:ascii="Arial" w:hAnsi="Arial" w:cs="Arial"/>
                          <w:sz w:val="20"/>
                          <w:szCs w:val="20"/>
                        </w:rPr>
                      </w:pPr>
                      <w:r>
                        <w:rPr>
                          <w:rFonts w:ascii="Arial" w:hAnsi="Arial" w:cs="Arial"/>
                          <w:sz w:val="20"/>
                          <w:szCs w:val="20"/>
                        </w:rPr>
                        <w:t>At B/S date – liability = present value of defined benefit obligation –</w:t>
                      </w:r>
                      <w:r w:rsidR="00CE64AB">
                        <w:rPr>
                          <w:rFonts w:ascii="Arial" w:hAnsi="Arial" w:cs="Arial"/>
                          <w:sz w:val="20"/>
                          <w:szCs w:val="20"/>
                        </w:rPr>
                        <w:t xml:space="preserve"> </w:t>
                      </w:r>
                      <w:r>
                        <w:rPr>
                          <w:rFonts w:ascii="Arial" w:hAnsi="Arial" w:cs="Arial"/>
                          <w:sz w:val="20"/>
                          <w:szCs w:val="20"/>
                        </w:rPr>
                        <w:t>fair value of</w:t>
                      </w:r>
                      <w:r w:rsidR="00CE64AB">
                        <w:rPr>
                          <w:rFonts w:ascii="Arial" w:hAnsi="Arial" w:cs="Arial"/>
                          <w:sz w:val="20"/>
                          <w:szCs w:val="20"/>
                        </w:rPr>
                        <w:t xml:space="preserve"> plan assets</w:t>
                      </w:r>
                    </w:p>
                  </w:txbxContent>
                </v:textbox>
              </v:shape>
            </w:pict>
          </mc:Fallback>
        </mc:AlternateContent>
      </w:r>
    </w:p>
    <w:p w:rsidR="00391769" w:rsidRDefault="00391769" w:rsidP="002A29A5">
      <w:pPr>
        <w:spacing w:after="0" w:line="240" w:lineRule="auto"/>
        <w:rPr>
          <w:rFonts w:ascii="Arial" w:hAnsi="Arial" w:cs="Arial"/>
          <w:sz w:val="20"/>
          <w:szCs w:val="20"/>
        </w:rPr>
      </w:pPr>
    </w:p>
    <w:p w:rsidR="00391769" w:rsidRDefault="00391769" w:rsidP="002A29A5">
      <w:pPr>
        <w:spacing w:after="0" w:line="240" w:lineRule="auto"/>
        <w:rPr>
          <w:rFonts w:ascii="Arial" w:hAnsi="Arial" w:cs="Arial"/>
          <w:sz w:val="20"/>
          <w:szCs w:val="20"/>
        </w:rPr>
      </w:pPr>
    </w:p>
    <w:p w:rsidR="00391769" w:rsidRDefault="00391769" w:rsidP="002A29A5">
      <w:pPr>
        <w:spacing w:after="0" w:line="240" w:lineRule="auto"/>
        <w:rPr>
          <w:rFonts w:ascii="Arial" w:hAnsi="Arial" w:cs="Arial"/>
          <w:sz w:val="20"/>
          <w:szCs w:val="20"/>
        </w:rPr>
      </w:pPr>
    </w:p>
    <w:p w:rsidR="00391769" w:rsidRDefault="00391769" w:rsidP="002A29A5">
      <w:pPr>
        <w:spacing w:after="0" w:line="240" w:lineRule="auto"/>
        <w:rPr>
          <w:rFonts w:ascii="Arial" w:hAnsi="Arial" w:cs="Arial"/>
          <w:sz w:val="20"/>
          <w:szCs w:val="20"/>
        </w:rPr>
      </w:pPr>
    </w:p>
    <w:p w:rsidR="00A14BB8" w:rsidRPr="00A14BB8" w:rsidRDefault="00A14BB8" w:rsidP="002A29A5">
      <w:pPr>
        <w:spacing w:after="0" w:line="240" w:lineRule="auto"/>
        <w:rPr>
          <w:rFonts w:ascii="Arial" w:hAnsi="Arial" w:cs="Arial"/>
          <w:b/>
          <w:sz w:val="20"/>
          <w:szCs w:val="20"/>
          <w:u w:val="single"/>
        </w:rPr>
      </w:pPr>
      <w:r w:rsidRPr="00A14BB8">
        <w:rPr>
          <w:rFonts w:ascii="Arial" w:hAnsi="Arial" w:cs="Arial"/>
          <w:b/>
          <w:sz w:val="20"/>
          <w:szCs w:val="20"/>
          <w:u w:val="single"/>
        </w:rPr>
        <w:t xml:space="preserve">Impotent </w:t>
      </w:r>
      <w:bookmarkStart w:id="0" w:name="_GoBack"/>
      <w:bookmarkEnd w:id="0"/>
      <w:r w:rsidRPr="00A14BB8">
        <w:rPr>
          <w:rFonts w:ascii="Arial" w:hAnsi="Arial" w:cs="Arial"/>
          <w:b/>
          <w:sz w:val="20"/>
          <w:szCs w:val="20"/>
          <w:u w:val="single"/>
        </w:rPr>
        <w:t xml:space="preserve">terms / definition:   </w:t>
      </w:r>
    </w:p>
    <w:p w:rsidR="00A14BB8" w:rsidRPr="00CF4842" w:rsidRDefault="00A14BB8" w:rsidP="00CF4842">
      <w:pPr>
        <w:spacing w:after="0" w:line="240" w:lineRule="auto"/>
        <w:jc w:val="both"/>
        <w:rPr>
          <w:rFonts w:ascii="Arial" w:hAnsi="Arial" w:cs="Arial"/>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Short-term employee benefits</w:t>
      </w:r>
      <w:r w:rsidRPr="00CF4842">
        <w:rPr>
          <w:rFonts w:ascii="Arial" w:hAnsi="Arial" w:cs="Arial"/>
          <w:bCs/>
          <w:iCs/>
          <w:color w:val="231F20"/>
          <w:sz w:val="20"/>
          <w:szCs w:val="20"/>
        </w:rPr>
        <w:t xml:space="preserve"> are employee benefits (other than termination benefits) which fall due wholly within twelve months after the end of the period in which the employees render the related service.</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391769"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Post-employment benefits</w:t>
      </w:r>
      <w:r w:rsidRPr="00CF4842">
        <w:rPr>
          <w:rFonts w:ascii="Arial" w:hAnsi="Arial" w:cs="Arial"/>
          <w:bCs/>
          <w:iCs/>
          <w:color w:val="231F20"/>
          <w:sz w:val="20"/>
          <w:szCs w:val="20"/>
        </w:rPr>
        <w:t xml:space="preserve"> are employee benefits (other than termination benefits) which are payable after the completion of employment.</w:t>
      </w:r>
    </w:p>
    <w:p w:rsidR="00A14BB8" w:rsidRPr="00CF4842" w:rsidRDefault="00A14BB8" w:rsidP="00CF4842">
      <w:pPr>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Post-employment benefit</w:t>
      </w:r>
      <w:r w:rsidRPr="00CF4842">
        <w:rPr>
          <w:rFonts w:ascii="Arial" w:hAnsi="Arial" w:cs="Arial"/>
          <w:bCs/>
          <w:iCs/>
          <w:color w:val="231F20"/>
          <w:sz w:val="20"/>
          <w:szCs w:val="20"/>
        </w:rPr>
        <w:t xml:space="preserve"> </w:t>
      </w:r>
      <w:r w:rsidRPr="00CF4842">
        <w:rPr>
          <w:rFonts w:ascii="Arial" w:hAnsi="Arial" w:cs="Arial"/>
          <w:b/>
          <w:bCs/>
          <w:iCs/>
          <w:color w:val="231F20"/>
          <w:sz w:val="20"/>
          <w:szCs w:val="20"/>
        </w:rPr>
        <w:t>plans</w:t>
      </w:r>
      <w:r w:rsidRPr="00CF4842">
        <w:rPr>
          <w:rFonts w:ascii="Arial" w:hAnsi="Arial" w:cs="Arial"/>
          <w:bCs/>
          <w:iCs/>
          <w:color w:val="231F20"/>
          <w:sz w:val="20"/>
          <w:szCs w:val="20"/>
        </w:rPr>
        <w:t xml:space="preserve"> are formal or informal arrangements under which an enterprise provides post-employment benefits for one or more employees.</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Defined contribution plans</w:t>
      </w:r>
      <w:r w:rsidRPr="00CF4842">
        <w:rPr>
          <w:rFonts w:ascii="Arial" w:hAnsi="Arial" w:cs="Arial"/>
          <w:bCs/>
          <w:iCs/>
          <w:color w:val="231F20"/>
          <w:sz w:val="20"/>
          <w:szCs w:val="20"/>
        </w:rPr>
        <w:t xml:space="preserve"> are post-employment benefit plans under which an enterprise pays fixed contributions into a separate entity (a fund) and will have no obligation to pay further contributions if the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fund does not hold sufficient assets to pay all employee benefits relating to employee service in the current and prior periods.</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Defined benefit plans</w:t>
      </w:r>
      <w:r w:rsidRPr="00CF4842">
        <w:rPr>
          <w:rFonts w:ascii="Arial" w:hAnsi="Arial" w:cs="Arial"/>
          <w:bCs/>
          <w:iCs/>
          <w:color w:val="231F20"/>
          <w:sz w:val="20"/>
          <w:szCs w:val="20"/>
        </w:rPr>
        <w:t xml:space="preserve"> are post-employment benefit plans other than defined contribution plans.</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Multi-employer plans</w:t>
      </w:r>
      <w:r w:rsidRPr="00CF4842">
        <w:rPr>
          <w:rFonts w:ascii="Arial" w:hAnsi="Arial" w:cs="Arial"/>
          <w:bCs/>
          <w:iCs/>
          <w:color w:val="231F20"/>
          <w:sz w:val="20"/>
          <w:szCs w:val="20"/>
        </w:rPr>
        <w:t xml:space="preserve"> are defined contribution plans (other than state plans) or defined benefit plans (other than state plans) that:</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pool the assets contributed by various enterprises that are not under common control; and</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proofErr w:type="gramStart"/>
      <w:r w:rsidRPr="00CF4842">
        <w:rPr>
          <w:rFonts w:ascii="Arial" w:hAnsi="Arial" w:cs="Arial"/>
          <w:bCs/>
          <w:iCs/>
          <w:color w:val="231F20"/>
          <w:sz w:val="20"/>
          <w:szCs w:val="20"/>
        </w:rPr>
        <w:t>use</w:t>
      </w:r>
      <w:proofErr w:type="gramEnd"/>
      <w:r w:rsidRPr="00CF4842">
        <w:rPr>
          <w:rFonts w:ascii="Arial" w:hAnsi="Arial" w:cs="Arial"/>
          <w:bCs/>
          <w:iCs/>
          <w:color w:val="231F20"/>
          <w:sz w:val="20"/>
          <w:szCs w:val="20"/>
        </w:rPr>
        <w:t xml:space="preserve"> those assets to provide benefits to employees of more than one enterprise, on the basis that contribution and benefit levels are determined without regard to the identity of the enterprise that employs the employees concerned.</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Other long-term employee benefits</w:t>
      </w:r>
      <w:r w:rsidRPr="00CF4842">
        <w:rPr>
          <w:rFonts w:ascii="Arial" w:hAnsi="Arial" w:cs="Arial"/>
          <w:bCs/>
          <w:iCs/>
          <w:color w:val="231F20"/>
          <w:sz w:val="20"/>
          <w:szCs w:val="20"/>
        </w:rPr>
        <w:t xml:space="preserve"> are employee benefits (other than post-employment benefits and termination benefits) which do not fall due wholly within twelve months after the end of the period in which the employees render the related service.</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Termination benefits</w:t>
      </w:r>
      <w:r w:rsidRPr="00CF4842">
        <w:rPr>
          <w:rFonts w:ascii="Arial" w:hAnsi="Arial" w:cs="Arial"/>
          <w:bCs/>
          <w:iCs/>
          <w:color w:val="231F20"/>
          <w:sz w:val="20"/>
          <w:szCs w:val="20"/>
        </w:rPr>
        <w:t xml:space="preserve"> are employee benefits payable as a result of</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either:</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an enterprise’s decision to terminate an employee’s employment</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before the normal retirement date; or</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proofErr w:type="gramStart"/>
      <w:r w:rsidRPr="00CF4842">
        <w:rPr>
          <w:rFonts w:ascii="Arial" w:hAnsi="Arial" w:cs="Arial"/>
          <w:bCs/>
          <w:iCs/>
          <w:color w:val="231F20"/>
          <w:sz w:val="20"/>
          <w:szCs w:val="20"/>
        </w:rPr>
        <w:t>an</w:t>
      </w:r>
      <w:proofErr w:type="gramEnd"/>
      <w:r w:rsidRPr="00CF4842">
        <w:rPr>
          <w:rFonts w:ascii="Arial" w:hAnsi="Arial" w:cs="Arial"/>
          <w:bCs/>
          <w:iCs/>
          <w:color w:val="231F20"/>
          <w:sz w:val="20"/>
          <w:szCs w:val="20"/>
        </w:rPr>
        <w:t xml:space="preserve"> employee’s decision to accept voluntary redundancy in</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exchange for those benefits (voluntary retirement).</w:t>
      </w:r>
    </w:p>
    <w:p w:rsidR="00A14BB8" w:rsidRPr="00CF4842" w:rsidRDefault="00A14BB8" w:rsidP="00CF4842">
      <w:pPr>
        <w:spacing w:after="0" w:line="240" w:lineRule="auto"/>
        <w:jc w:val="both"/>
        <w:rPr>
          <w:rFonts w:ascii="Arial" w:hAnsi="Arial" w:cs="Arial"/>
          <w:bCs/>
          <w:iCs/>
          <w:color w:val="231F20"/>
          <w:sz w:val="20"/>
          <w:szCs w:val="20"/>
        </w:rPr>
      </w:pPr>
    </w:p>
    <w:p w:rsidR="00CE64AB"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sz w:val="20"/>
          <w:szCs w:val="20"/>
        </w:rPr>
      </w:pPr>
      <w:r w:rsidRPr="00CF4842">
        <w:rPr>
          <w:rFonts w:ascii="Arial" w:hAnsi="Arial" w:cs="Arial"/>
          <w:b/>
          <w:bCs/>
          <w:iCs/>
          <w:color w:val="231F20"/>
          <w:sz w:val="20"/>
          <w:szCs w:val="20"/>
        </w:rPr>
        <w:t>Vested employee benefits</w:t>
      </w:r>
      <w:r w:rsidRPr="00CF4842">
        <w:rPr>
          <w:rFonts w:ascii="Arial" w:hAnsi="Arial" w:cs="Arial"/>
          <w:bCs/>
          <w:iCs/>
          <w:color w:val="231F20"/>
          <w:sz w:val="20"/>
          <w:szCs w:val="20"/>
        </w:rPr>
        <w:t xml:space="preserve"> are employee benefits that are not</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conditional on future employment.</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Plan assets</w:t>
      </w:r>
      <w:r w:rsidRPr="00CF4842">
        <w:rPr>
          <w:rFonts w:ascii="Arial" w:hAnsi="Arial" w:cs="Arial"/>
          <w:bCs/>
          <w:iCs/>
          <w:color w:val="231F20"/>
          <w:sz w:val="20"/>
          <w:szCs w:val="20"/>
        </w:rPr>
        <w:t xml:space="preserve"> comprise:</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assets held by a long-term employee benefit fund; and</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proofErr w:type="gramStart"/>
      <w:r w:rsidRPr="00CF4842">
        <w:rPr>
          <w:rFonts w:ascii="Arial" w:hAnsi="Arial" w:cs="Arial"/>
          <w:bCs/>
          <w:iCs/>
          <w:color w:val="231F20"/>
          <w:sz w:val="20"/>
          <w:szCs w:val="20"/>
        </w:rPr>
        <w:t>qualifying</w:t>
      </w:r>
      <w:proofErr w:type="gramEnd"/>
      <w:r w:rsidRPr="00CF4842">
        <w:rPr>
          <w:rFonts w:ascii="Arial" w:hAnsi="Arial" w:cs="Arial"/>
          <w:bCs/>
          <w:iCs/>
          <w:color w:val="231F20"/>
          <w:sz w:val="20"/>
          <w:szCs w:val="20"/>
        </w:rPr>
        <w:t xml:space="preserve"> insurance policies.</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Assets held by a long-term employee benefit fund</w:t>
      </w:r>
      <w:r w:rsidRPr="00CF4842">
        <w:rPr>
          <w:rFonts w:ascii="Arial" w:hAnsi="Arial" w:cs="Arial"/>
          <w:bCs/>
          <w:iCs/>
          <w:color w:val="231F20"/>
          <w:sz w:val="20"/>
          <w:szCs w:val="20"/>
        </w:rPr>
        <w:t xml:space="preserve"> are assets (other</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than non-transferable financial instruments issued by the reporting</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enterprise) that:</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are held by an entity (a fund) that is legally separate from the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reporting enterprise and exists solely to pay or fund employee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benefits; and</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lastRenderedPageBreak/>
        <w:t>are available to be used only to pay or fund employee benefits,</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are not available to the reporting enterprise’s own creditors (even</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in bankruptcy), and cannot be returned to the reporting enterprise,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unless either:</w:t>
      </w:r>
    </w:p>
    <w:p w:rsidR="00CF4842" w:rsidRPr="00CF4842" w:rsidRDefault="00A14BB8" w:rsidP="00CF4842">
      <w:pPr>
        <w:pStyle w:val="ListParagraph"/>
        <w:numPr>
          <w:ilvl w:val="0"/>
          <w:numId w:val="12"/>
        </w:numPr>
        <w:autoSpaceDE w:val="0"/>
        <w:autoSpaceDN w:val="0"/>
        <w:adjustRightInd w:val="0"/>
        <w:spacing w:after="0" w:line="240" w:lineRule="auto"/>
        <w:ind w:left="2160" w:hanging="720"/>
        <w:jc w:val="both"/>
        <w:rPr>
          <w:rFonts w:ascii="Arial" w:hAnsi="Arial" w:cs="Arial"/>
          <w:bCs/>
          <w:iCs/>
          <w:color w:val="231F20"/>
          <w:sz w:val="20"/>
          <w:szCs w:val="20"/>
        </w:rPr>
      </w:pPr>
      <w:r w:rsidRPr="00CF4842">
        <w:rPr>
          <w:rFonts w:ascii="Arial" w:hAnsi="Arial" w:cs="Arial"/>
          <w:bCs/>
          <w:iCs/>
          <w:color w:val="231F20"/>
          <w:sz w:val="20"/>
          <w:szCs w:val="20"/>
        </w:rPr>
        <w:t>the remaining assets of the fund are sufficient to meet all the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related employee benefit obligations of the p</w:t>
      </w:r>
      <w:r w:rsidR="00CF4842" w:rsidRPr="00CF4842">
        <w:rPr>
          <w:rFonts w:ascii="Arial" w:hAnsi="Arial" w:cs="Arial"/>
          <w:bCs/>
          <w:iCs/>
          <w:color w:val="231F20"/>
          <w:sz w:val="20"/>
          <w:szCs w:val="20"/>
        </w:rPr>
        <w:tab/>
      </w:r>
      <w:proofErr w:type="spellStart"/>
      <w:r w:rsidRPr="00CF4842">
        <w:rPr>
          <w:rFonts w:ascii="Arial" w:hAnsi="Arial" w:cs="Arial"/>
          <w:bCs/>
          <w:iCs/>
          <w:color w:val="231F20"/>
          <w:sz w:val="20"/>
          <w:szCs w:val="20"/>
        </w:rPr>
        <w:t>lan</w:t>
      </w:r>
      <w:proofErr w:type="spellEnd"/>
      <w:r w:rsidRPr="00CF4842">
        <w:rPr>
          <w:rFonts w:ascii="Arial" w:hAnsi="Arial" w:cs="Arial"/>
          <w:bCs/>
          <w:iCs/>
          <w:color w:val="231F20"/>
          <w:sz w:val="20"/>
          <w:szCs w:val="20"/>
        </w:rPr>
        <w:t xml:space="preserve"> or the</w:t>
      </w:r>
      <w:r w:rsidR="00CF4842" w:rsidRPr="00CF4842">
        <w:rPr>
          <w:rFonts w:ascii="Arial" w:hAnsi="Arial" w:cs="Arial"/>
          <w:bCs/>
          <w:iCs/>
          <w:color w:val="231F20"/>
          <w:sz w:val="20"/>
          <w:szCs w:val="20"/>
        </w:rPr>
        <w:t xml:space="preserve"> </w:t>
      </w:r>
      <w:r w:rsidRPr="00CF4842">
        <w:rPr>
          <w:rFonts w:ascii="Arial" w:hAnsi="Arial" w:cs="Arial"/>
          <w:bCs/>
          <w:iCs/>
          <w:color w:val="231F20"/>
          <w:sz w:val="20"/>
          <w:szCs w:val="20"/>
        </w:rPr>
        <w:t>reporting enterprise; or</w:t>
      </w:r>
      <w:r w:rsidR="00E00090" w:rsidRPr="00CF4842">
        <w:rPr>
          <w:rFonts w:ascii="Arial" w:hAnsi="Arial" w:cs="Arial"/>
          <w:bCs/>
          <w:iCs/>
          <w:color w:val="231F20"/>
          <w:sz w:val="20"/>
          <w:szCs w:val="20"/>
        </w:rPr>
        <w:t xml:space="preserve"> </w:t>
      </w:r>
    </w:p>
    <w:p w:rsidR="00A14BB8" w:rsidRPr="00CF4842" w:rsidRDefault="00A14BB8" w:rsidP="00CF4842">
      <w:pPr>
        <w:pStyle w:val="ListParagraph"/>
        <w:numPr>
          <w:ilvl w:val="0"/>
          <w:numId w:val="12"/>
        </w:numPr>
        <w:autoSpaceDE w:val="0"/>
        <w:autoSpaceDN w:val="0"/>
        <w:adjustRightInd w:val="0"/>
        <w:spacing w:after="0" w:line="240" w:lineRule="auto"/>
        <w:ind w:left="2160" w:hanging="720"/>
        <w:jc w:val="both"/>
        <w:rPr>
          <w:rFonts w:ascii="Arial" w:hAnsi="Arial" w:cs="Arial"/>
          <w:bCs/>
          <w:iCs/>
          <w:color w:val="231F20"/>
          <w:sz w:val="20"/>
          <w:szCs w:val="20"/>
        </w:rPr>
      </w:pPr>
      <w:proofErr w:type="gramStart"/>
      <w:r w:rsidRPr="00CF4842">
        <w:rPr>
          <w:rFonts w:ascii="Arial" w:hAnsi="Arial" w:cs="Arial"/>
          <w:bCs/>
          <w:iCs/>
          <w:color w:val="231F20"/>
          <w:sz w:val="20"/>
          <w:szCs w:val="20"/>
        </w:rPr>
        <w:t>the</w:t>
      </w:r>
      <w:proofErr w:type="gramEnd"/>
      <w:r w:rsidRPr="00CF4842">
        <w:rPr>
          <w:rFonts w:ascii="Arial" w:hAnsi="Arial" w:cs="Arial"/>
          <w:bCs/>
          <w:iCs/>
          <w:color w:val="231F20"/>
          <w:sz w:val="20"/>
          <w:szCs w:val="20"/>
        </w:rPr>
        <w:t xml:space="preserve"> assets are returned to the reporting enterprise to reimburse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it for employee benefits already paid.</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CE64AB"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sz w:val="20"/>
          <w:szCs w:val="20"/>
        </w:rPr>
      </w:pPr>
      <w:r w:rsidRPr="00CF4842">
        <w:rPr>
          <w:rFonts w:ascii="Arial" w:hAnsi="Arial" w:cs="Arial"/>
          <w:b/>
          <w:bCs/>
          <w:iCs/>
          <w:color w:val="231F20"/>
          <w:sz w:val="20"/>
          <w:szCs w:val="20"/>
        </w:rPr>
        <w:t>A qualifying insurance policy</w:t>
      </w:r>
      <w:r w:rsidRPr="00CF4842">
        <w:rPr>
          <w:rFonts w:ascii="Arial" w:hAnsi="Arial" w:cs="Arial"/>
          <w:bCs/>
          <w:iCs/>
          <w:color w:val="231F20"/>
          <w:sz w:val="20"/>
          <w:szCs w:val="20"/>
        </w:rPr>
        <w:t xml:space="preserve"> is an insurance policy issued by an</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insurer that is not a related party (as defined in AS 18 Related Party</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Disclosures</w:t>
      </w:r>
      <w:r w:rsidRPr="00CF4842">
        <w:rPr>
          <w:rFonts w:ascii="Arial" w:hAnsi="Arial" w:cs="Arial"/>
          <w:bCs/>
          <w:color w:val="231F20"/>
          <w:sz w:val="20"/>
          <w:szCs w:val="20"/>
        </w:rPr>
        <w:t xml:space="preserve">) </w:t>
      </w:r>
      <w:r w:rsidRPr="00CF4842">
        <w:rPr>
          <w:rFonts w:ascii="Arial" w:hAnsi="Arial" w:cs="Arial"/>
          <w:bCs/>
          <w:iCs/>
          <w:color w:val="231F20"/>
          <w:sz w:val="20"/>
          <w:szCs w:val="20"/>
        </w:rPr>
        <w:t>of the reporting enterprise, if the proceeds of the policy:</w:t>
      </w:r>
    </w:p>
    <w:p w:rsidR="00CF4842" w:rsidRPr="00CF4842" w:rsidRDefault="00CF4842" w:rsidP="00CF4842">
      <w:pPr>
        <w:pStyle w:val="ListParagraph"/>
        <w:autoSpaceDE w:val="0"/>
        <w:autoSpaceDN w:val="0"/>
        <w:adjustRightInd w:val="0"/>
        <w:spacing w:after="0" w:line="240" w:lineRule="auto"/>
        <w:jc w:val="both"/>
        <w:rPr>
          <w:rFonts w:ascii="Arial" w:hAnsi="Arial" w:cs="Arial"/>
          <w:sz w:val="20"/>
          <w:szCs w:val="20"/>
        </w:rPr>
      </w:pP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can be used only to pay or fund employee benefits under a defined</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benefit plan; and</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are not available to the reporting enterprise’s own creditors (even</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in bankruptcy) and cannot be paid to the reporting enterprise,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unless either:</w:t>
      </w:r>
    </w:p>
    <w:p w:rsidR="00CF4842" w:rsidRPr="00CF4842" w:rsidRDefault="00A14BB8" w:rsidP="00CF4842">
      <w:pPr>
        <w:pStyle w:val="ListParagraph"/>
        <w:numPr>
          <w:ilvl w:val="0"/>
          <w:numId w:val="13"/>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the proceeds represent surplus assets that are not needed for</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the policy to meet all the related employee benefit obligations;</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or</w:t>
      </w:r>
    </w:p>
    <w:p w:rsidR="00A14BB8" w:rsidRPr="00CF4842" w:rsidRDefault="00A14BB8" w:rsidP="00CF4842">
      <w:pPr>
        <w:pStyle w:val="ListParagraph"/>
        <w:numPr>
          <w:ilvl w:val="0"/>
          <w:numId w:val="13"/>
        </w:numPr>
        <w:autoSpaceDE w:val="0"/>
        <w:autoSpaceDN w:val="0"/>
        <w:adjustRightInd w:val="0"/>
        <w:spacing w:after="0" w:line="240" w:lineRule="auto"/>
        <w:jc w:val="both"/>
        <w:rPr>
          <w:rFonts w:ascii="Arial" w:hAnsi="Arial" w:cs="Arial"/>
          <w:bCs/>
          <w:iCs/>
          <w:color w:val="231F20"/>
          <w:sz w:val="20"/>
          <w:szCs w:val="20"/>
        </w:rPr>
      </w:pPr>
      <w:proofErr w:type="gramStart"/>
      <w:r w:rsidRPr="00CF4842">
        <w:rPr>
          <w:rFonts w:ascii="Arial" w:hAnsi="Arial" w:cs="Arial"/>
          <w:bCs/>
          <w:iCs/>
          <w:color w:val="231F20"/>
          <w:sz w:val="20"/>
          <w:szCs w:val="20"/>
        </w:rPr>
        <w:t>the</w:t>
      </w:r>
      <w:proofErr w:type="gramEnd"/>
      <w:r w:rsidRPr="00CF4842">
        <w:rPr>
          <w:rFonts w:ascii="Arial" w:hAnsi="Arial" w:cs="Arial"/>
          <w:bCs/>
          <w:iCs/>
          <w:color w:val="231F20"/>
          <w:sz w:val="20"/>
          <w:szCs w:val="20"/>
        </w:rPr>
        <w:t xml:space="preserve"> proceeds are returned to the reporting enterprise to</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reimburse it for employee benefits already paid.</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Fair value</w:t>
      </w:r>
      <w:r w:rsidRPr="00CF4842">
        <w:rPr>
          <w:rFonts w:ascii="Arial" w:hAnsi="Arial" w:cs="Arial"/>
          <w:bCs/>
          <w:iCs/>
          <w:color w:val="231F20"/>
          <w:sz w:val="20"/>
          <w:szCs w:val="20"/>
        </w:rPr>
        <w:t xml:space="preserve"> is the amount for which an asset could be exchanged or</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a liability settled between knowledgeable, willing parties in an arm’s</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length transaction.</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The return on plan assets</w:t>
      </w:r>
      <w:r w:rsidRPr="00CF4842">
        <w:rPr>
          <w:rFonts w:ascii="Arial" w:hAnsi="Arial" w:cs="Arial"/>
          <w:bCs/>
          <w:iCs/>
          <w:color w:val="231F20"/>
          <w:sz w:val="20"/>
          <w:szCs w:val="20"/>
        </w:rPr>
        <w:t xml:space="preserve"> is interest, dividends and other revenue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 xml:space="preserve">derived from the plan assets, together with </w:t>
      </w:r>
      <w:r w:rsidR="00CF4842" w:rsidRPr="00CF4842">
        <w:rPr>
          <w:rFonts w:ascii="Arial" w:hAnsi="Arial" w:cs="Arial"/>
          <w:bCs/>
          <w:iCs/>
          <w:color w:val="231F20"/>
          <w:sz w:val="20"/>
          <w:szCs w:val="20"/>
        </w:rPr>
        <w:t>realized</w:t>
      </w:r>
      <w:r w:rsidRPr="00CF4842">
        <w:rPr>
          <w:rFonts w:ascii="Arial" w:hAnsi="Arial" w:cs="Arial"/>
          <w:bCs/>
          <w:iCs/>
          <w:color w:val="231F20"/>
          <w:sz w:val="20"/>
          <w:szCs w:val="20"/>
        </w:rPr>
        <w:t xml:space="preserve"> and </w:t>
      </w:r>
      <w:r w:rsidR="00CF4842" w:rsidRPr="00CF4842">
        <w:rPr>
          <w:rFonts w:ascii="Arial" w:hAnsi="Arial" w:cs="Arial"/>
          <w:bCs/>
          <w:iCs/>
          <w:color w:val="231F20"/>
          <w:sz w:val="20"/>
          <w:szCs w:val="20"/>
        </w:rPr>
        <w:t>unrealized</w:t>
      </w:r>
      <w:r w:rsidRPr="00CF4842">
        <w:rPr>
          <w:rFonts w:ascii="Arial" w:hAnsi="Arial" w:cs="Arial"/>
          <w:bCs/>
          <w:iCs/>
          <w:color w:val="231F20"/>
          <w:sz w:val="20"/>
          <w:szCs w:val="20"/>
        </w:rPr>
        <w:t xml:space="preserve"> gains</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or losses on the plan assets, less any costs of administering the plan and</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less any tax payable by the plan itself.</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Actuarial gains and losses</w:t>
      </w:r>
      <w:r w:rsidRPr="00CF4842">
        <w:rPr>
          <w:rFonts w:ascii="Arial" w:hAnsi="Arial" w:cs="Arial"/>
          <w:bCs/>
          <w:iCs/>
          <w:color w:val="231F20"/>
          <w:sz w:val="20"/>
          <w:szCs w:val="20"/>
        </w:rPr>
        <w:t xml:space="preserve"> comprise:</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experience adjustments (the effects of differences between the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previous actuarial assumptions and what has actually occurred);</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and</w:t>
      </w:r>
    </w:p>
    <w:p w:rsidR="00A14BB8" w:rsidRPr="00CF4842" w:rsidRDefault="00A14BB8"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proofErr w:type="gramStart"/>
      <w:r w:rsidRPr="00CF4842">
        <w:rPr>
          <w:rFonts w:ascii="Arial" w:hAnsi="Arial" w:cs="Arial"/>
          <w:bCs/>
          <w:iCs/>
          <w:color w:val="231F20"/>
          <w:sz w:val="20"/>
          <w:szCs w:val="20"/>
        </w:rPr>
        <w:t>the</w:t>
      </w:r>
      <w:proofErr w:type="gramEnd"/>
      <w:r w:rsidRPr="00CF4842">
        <w:rPr>
          <w:rFonts w:ascii="Arial" w:hAnsi="Arial" w:cs="Arial"/>
          <w:bCs/>
          <w:iCs/>
          <w:color w:val="231F20"/>
          <w:sz w:val="20"/>
          <w:szCs w:val="20"/>
        </w:rPr>
        <w:t xml:space="preserve"> effects of changes in actuarial assumptions.</w:t>
      </w:r>
    </w:p>
    <w:p w:rsidR="00A14BB8" w:rsidRPr="00CF4842" w:rsidRDefault="00A14BB8" w:rsidP="00CF4842">
      <w:pPr>
        <w:autoSpaceDE w:val="0"/>
        <w:autoSpaceDN w:val="0"/>
        <w:adjustRightInd w:val="0"/>
        <w:spacing w:after="0" w:line="240" w:lineRule="auto"/>
        <w:jc w:val="both"/>
        <w:rPr>
          <w:rFonts w:ascii="Arial" w:hAnsi="Arial" w:cs="Arial"/>
          <w:bCs/>
          <w:iCs/>
          <w:color w:val="231F20"/>
          <w:sz w:val="20"/>
          <w:szCs w:val="20"/>
        </w:rPr>
      </w:pPr>
    </w:p>
    <w:p w:rsidR="00A14BB8" w:rsidRPr="00CF4842" w:rsidRDefault="00A14BB8" w:rsidP="00CF4842">
      <w:pPr>
        <w:pStyle w:val="ListParagraph"/>
        <w:numPr>
          <w:ilvl w:val="0"/>
          <w:numId w:val="11"/>
        </w:numPr>
        <w:autoSpaceDE w:val="0"/>
        <w:autoSpaceDN w:val="0"/>
        <w:adjustRightInd w:val="0"/>
        <w:spacing w:after="0" w:line="240" w:lineRule="auto"/>
        <w:jc w:val="both"/>
        <w:rPr>
          <w:rFonts w:ascii="Arial" w:hAnsi="Arial" w:cs="Arial"/>
          <w:sz w:val="20"/>
          <w:szCs w:val="20"/>
        </w:rPr>
      </w:pPr>
      <w:r w:rsidRPr="00CF4842">
        <w:rPr>
          <w:rFonts w:ascii="Arial" w:hAnsi="Arial" w:cs="Arial"/>
          <w:b/>
          <w:bCs/>
          <w:iCs/>
          <w:color w:val="231F20"/>
          <w:sz w:val="20"/>
          <w:szCs w:val="20"/>
        </w:rPr>
        <w:t>Past service cost</w:t>
      </w:r>
      <w:r w:rsidRPr="00CF4842">
        <w:rPr>
          <w:rFonts w:ascii="Arial" w:hAnsi="Arial" w:cs="Arial"/>
          <w:bCs/>
          <w:iCs/>
          <w:color w:val="231F20"/>
          <w:sz w:val="20"/>
          <w:szCs w:val="20"/>
        </w:rPr>
        <w:t xml:space="preserve"> is the change in the present value of the defined</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benefit obligation for employee service in prior periods, resulting in the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current period from the introduction of, or changes to, post-employment</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benefits or other long-term employee benefits. Past service cost may be</w:t>
      </w:r>
      <w:r w:rsidR="00E00090" w:rsidRPr="00CF4842">
        <w:rPr>
          <w:rFonts w:ascii="Arial" w:hAnsi="Arial" w:cs="Arial"/>
          <w:bCs/>
          <w:iCs/>
          <w:color w:val="231F20"/>
          <w:sz w:val="20"/>
          <w:szCs w:val="20"/>
        </w:rPr>
        <w:t xml:space="preserve"> </w:t>
      </w:r>
      <w:r w:rsidRPr="00CF4842">
        <w:rPr>
          <w:rFonts w:ascii="Arial" w:hAnsi="Arial" w:cs="Arial"/>
          <w:bCs/>
          <w:iCs/>
          <w:color w:val="231F20"/>
          <w:sz w:val="20"/>
          <w:szCs w:val="20"/>
        </w:rPr>
        <w:t>either positive (where benefits are introduced or improved) or negative</w:t>
      </w:r>
      <w:r w:rsidR="00CF4842" w:rsidRPr="00CF4842">
        <w:rPr>
          <w:rFonts w:ascii="Arial" w:hAnsi="Arial" w:cs="Arial"/>
          <w:bCs/>
          <w:iCs/>
          <w:color w:val="231F20"/>
          <w:sz w:val="20"/>
          <w:szCs w:val="20"/>
        </w:rPr>
        <w:t xml:space="preserve"> </w:t>
      </w:r>
      <w:r w:rsidRPr="00CF4842">
        <w:rPr>
          <w:rFonts w:ascii="Arial" w:hAnsi="Arial" w:cs="Arial"/>
          <w:bCs/>
          <w:iCs/>
          <w:color w:val="231F20"/>
          <w:sz w:val="20"/>
          <w:szCs w:val="20"/>
        </w:rPr>
        <w:t>(where existing benefits are reduced).</w:t>
      </w:r>
    </w:p>
    <w:p w:rsidR="00E00090" w:rsidRPr="00CF4842" w:rsidRDefault="00E00090" w:rsidP="00CF4842">
      <w:pPr>
        <w:spacing w:after="0" w:line="240" w:lineRule="auto"/>
        <w:jc w:val="both"/>
        <w:rPr>
          <w:rFonts w:ascii="Arial" w:hAnsi="Arial" w:cs="Arial"/>
          <w:sz w:val="20"/>
          <w:szCs w:val="20"/>
        </w:rPr>
      </w:pPr>
    </w:p>
    <w:p w:rsidR="00E00090" w:rsidRPr="00CF4842" w:rsidRDefault="00E00090"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
          <w:bCs/>
          <w:iCs/>
          <w:color w:val="231F20"/>
          <w:sz w:val="20"/>
          <w:szCs w:val="20"/>
        </w:rPr>
        <w:t>The rate used to discount</w:t>
      </w:r>
      <w:r w:rsidRPr="00CF4842">
        <w:rPr>
          <w:rFonts w:ascii="Arial" w:hAnsi="Arial" w:cs="Arial"/>
          <w:bCs/>
          <w:iCs/>
          <w:color w:val="231F20"/>
          <w:sz w:val="20"/>
          <w:szCs w:val="20"/>
        </w:rPr>
        <w:t xml:space="preserve"> post-employment benefit obligations (both funded and unfunded) should be determined by reference to market yields at the balance sheet date on </w:t>
      </w:r>
      <w:r w:rsidRPr="00CF4842">
        <w:rPr>
          <w:rFonts w:ascii="Arial" w:hAnsi="Arial" w:cs="Arial"/>
          <w:b/>
          <w:bCs/>
          <w:iCs/>
          <w:color w:val="231F20"/>
          <w:sz w:val="20"/>
          <w:szCs w:val="20"/>
        </w:rPr>
        <w:t>government</w:t>
      </w:r>
      <w:r w:rsidRPr="00CF4842">
        <w:rPr>
          <w:rFonts w:ascii="Arial" w:hAnsi="Arial" w:cs="Arial"/>
          <w:bCs/>
          <w:iCs/>
          <w:color w:val="231F20"/>
          <w:sz w:val="20"/>
          <w:szCs w:val="20"/>
        </w:rPr>
        <w:t xml:space="preserve"> </w:t>
      </w:r>
      <w:r w:rsidRPr="00CF4842">
        <w:rPr>
          <w:rFonts w:ascii="Arial" w:hAnsi="Arial" w:cs="Arial"/>
          <w:b/>
          <w:bCs/>
          <w:iCs/>
          <w:color w:val="231F20"/>
          <w:sz w:val="20"/>
          <w:szCs w:val="20"/>
        </w:rPr>
        <w:t>bonds</w:t>
      </w:r>
      <w:r w:rsidRPr="00CF4842">
        <w:rPr>
          <w:rFonts w:ascii="Arial" w:hAnsi="Arial" w:cs="Arial"/>
          <w:bCs/>
          <w:iCs/>
          <w:color w:val="231F20"/>
          <w:sz w:val="20"/>
          <w:szCs w:val="20"/>
        </w:rPr>
        <w:t>. The currency and term of the government bonds should be consistent with the currency and estimated term of the post-employment benefit obligations.</w:t>
      </w:r>
    </w:p>
    <w:p w:rsidR="00E00090" w:rsidRPr="00CF4842" w:rsidRDefault="00E00090" w:rsidP="00CF4842">
      <w:pPr>
        <w:autoSpaceDE w:val="0"/>
        <w:autoSpaceDN w:val="0"/>
        <w:adjustRightInd w:val="0"/>
        <w:spacing w:after="0" w:line="240" w:lineRule="auto"/>
        <w:jc w:val="both"/>
        <w:rPr>
          <w:rFonts w:ascii="Arial" w:hAnsi="Arial" w:cs="Arial"/>
          <w:bCs/>
          <w:iCs/>
          <w:color w:val="231F20"/>
          <w:sz w:val="20"/>
          <w:szCs w:val="20"/>
        </w:rPr>
      </w:pPr>
    </w:p>
    <w:p w:rsidR="00E00090" w:rsidRPr="00CF4842" w:rsidRDefault="00E00090" w:rsidP="00CF4842">
      <w:pPr>
        <w:pStyle w:val="ListParagraph"/>
        <w:numPr>
          <w:ilvl w:val="0"/>
          <w:numId w:val="11"/>
        </w:numPr>
        <w:autoSpaceDE w:val="0"/>
        <w:autoSpaceDN w:val="0"/>
        <w:adjustRightInd w:val="0"/>
        <w:spacing w:after="0" w:line="240" w:lineRule="auto"/>
        <w:jc w:val="both"/>
        <w:rPr>
          <w:rFonts w:ascii="Arial" w:hAnsi="Arial" w:cs="Arial"/>
          <w:b/>
          <w:bCs/>
          <w:iCs/>
          <w:color w:val="231F20"/>
          <w:sz w:val="20"/>
          <w:szCs w:val="20"/>
        </w:rPr>
      </w:pPr>
      <w:r w:rsidRPr="00CF4842">
        <w:rPr>
          <w:rFonts w:ascii="Arial" w:hAnsi="Arial" w:cs="Arial"/>
          <w:b/>
          <w:bCs/>
          <w:iCs/>
          <w:color w:val="231F20"/>
          <w:sz w:val="20"/>
          <w:szCs w:val="20"/>
        </w:rPr>
        <w:t xml:space="preserve">Curtailment or settlement: </w:t>
      </w:r>
      <w:r w:rsidRPr="00CF4842">
        <w:rPr>
          <w:rFonts w:ascii="Arial" w:hAnsi="Arial" w:cs="Arial"/>
          <w:bCs/>
          <w:iCs/>
          <w:color w:val="231F20"/>
          <w:sz w:val="20"/>
          <w:szCs w:val="20"/>
        </w:rPr>
        <w:t>An enterprise should recognize gains or losses on the curtailment or settlement of a defined benefit plan when the curtailment or settlement occurs. The gain or loss on a curtailment or settlement should comprise:</w:t>
      </w:r>
    </w:p>
    <w:p w:rsidR="00CF4842" w:rsidRPr="00CF4842" w:rsidRDefault="00E00090"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any resulting change in the present value of the defined benefit</w:t>
      </w:r>
      <w:r w:rsidR="00CF4842" w:rsidRPr="00CF4842">
        <w:rPr>
          <w:rFonts w:ascii="Arial" w:hAnsi="Arial" w:cs="Arial"/>
          <w:bCs/>
          <w:iCs/>
          <w:color w:val="231F20"/>
          <w:sz w:val="20"/>
          <w:szCs w:val="20"/>
        </w:rPr>
        <w:t xml:space="preserve"> </w:t>
      </w:r>
      <w:r w:rsidRPr="00CF4842">
        <w:rPr>
          <w:rFonts w:ascii="Arial" w:hAnsi="Arial" w:cs="Arial"/>
          <w:bCs/>
          <w:iCs/>
          <w:color w:val="231F20"/>
          <w:sz w:val="20"/>
          <w:szCs w:val="20"/>
        </w:rPr>
        <w:t>obligation;</w:t>
      </w:r>
    </w:p>
    <w:p w:rsidR="00CF4842" w:rsidRPr="00CF4842" w:rsidRDefault="00E00090"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any resulting change in the fair value of the plan assets;</w:t>
      </w:r>
    </w:p>
    <w:p w:rsidR="00E00090" w:rsidRPr="00CF4842" w:rsidRDefault="00E00090"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proofErr w:type="gramStart"/>
      <w:r w:rsidRPr="00CF4842">
        <w:rPr>
          <w:rFonts w:ascii="Arial" w:hAnsi="Arial" w:cs="Arial"/>
          <w:bCs/>
          <w:iCs/>
          <w:color w:val="231F20"/>
          <w:sz w:val="20"/>
          <w:szCs w:val="20"/>
        </w:rPr>
        <w:t>any</w:t>
      </w:r>
      <w:proofErr w:type="gramEnd"/>
      <w:r w:rsidRPr="00CF4842">
        <w:rPr>
          <w:rFonts w:ascii="Arial" w:hAnsi="Arial" w:cs="Arial"/>
          <w:bCs/>
          <w:iCs/>
          <w:color w:val="231F20"/>
          <w:sz w:val="20"/>
          <w:szCs w:val="20"/>
        </w:rPr>
        <w:t xml:space="preserve"> related past service cost that, under paragraph 94, had not previously been </w:t>
      </w:r>
      <w:r w:rsidR="00CF4842" w:rsidRPr="00CF4842">
        <w:rPr>
          <w:rFonts w:ascii="Arial" w:hAnsi="Arial" w:cs="Arial"/>
          <w:bCs/>
          <w:iCs/>
          <w:color w:val="231F20"/>
          <w:sz w:val="20"/>
          <w:szCs w:val="20"/>
        </w:rPr>
        <w:t>recognized</w:t>
      </w:r>
      <w:r w:rsidRPr="00CF4842">
        <w:rPr>
          <w:rFonts w:ascii="Arial" w:hAnsi="Arial" w:cs="Arial"/>
          <w:bCs/>
          <w:iCs/>
          <w:color w:val="231F20"/>
          <w:sz w:val="20"/>
          <w:szCs w:val="20"/>
        </w:rPr>
        <w:t>.</w:t>
      </w:r>
    </w:p>
    <w:p w:rsidR="00E00090" w:rsidRPr="00CF4842" w:rsidRDefault="00E00090" w:rsidP="00CF4842">
      <w:pPr>
        <w:autoSpaceDE w:val="0"/>
        <w:autoSpaceDN w:val="0"/>
        <w:adjustRightInd w:val="0"/>
        <w:spacing w:after="0" w:line="240" w:lineRule="auto"/>
        <w:jc w:val="both"/>
        <w:rPr>
          <w:rFonts w:ascii="Arial" w:hAnsi="Arial" w:cs="Arial"/>
          <w:bCs/>
          <w:iCs/>
          <w:color w:val="231F20"/>
          <w:sz w:val="20"/>
          <w:szCs w:val="20"/>
        </w:rPr>
      </w:pPr>
    </w:p>
    <w:p w:rsidR="00E00090" w:rsidRPr="00CF4842" w:rsidRDefault="00E00090" w:rsidP="00CF4842">
      <w:pPr>
        <w:pStyle w:val="ListParagraph"/>
        <w:numPr>
          <w:ilvl w:val="0"/>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 xml:space="preserve">An enterprise should </w:t>
      </w:r>
      <w:r w:rsidRPr="00CF4842">
        <w:rPr>
          <w:rFonts w:ascii="Arial" w:hAnsi="Arial" w:cs="Arial"/>
          <w:b/>
          <w:bCs/>
          <w:iCs/>
          <w:color w:val="231F20"/>
          <w:sz w:val="20"/>
          <w:szCs w:val="20"/>
        </w:rPr>
        <w:t xml:space="preserve">offset </w:t>
      </w:r>
      <w:r w:rsidRPr="00CF4842">
        <w:rPr>
          <w:rFonts w:ascii="Arial" w:hAnsi="Arial" w:cs="Arial"/>
          <w:bCs/>
          <w:iCs/>
          <w:color w:val="231F20"/>
          <w:sz w:val="20"/>
          <w:szCs w:val="20"/>
        </w:rPr>
        <w:t xml:space="preserve">an asset relating to one plan against a liability relating to another plan </w:t>
      </w:r>
      <w:r w:rsidR="00CF4842" w:rsidRPr="00CF4842">
        <w:rPr>
          <w:rFonts w:ascii="Arial" w:hAnsi="Arial" w:cs="Arial"/>
          <w:bCs/>
          <w:iCs/>
          <w:color w:val="231F20"/>
          <w:sz w:val="20"/>
          <w:szCs w:val="20"/>
        </w:rPr>
        <w:t>when, and</w:t>
      </w:r>
      <w:r w:rsidRPr="00CF4842">
        <w:rPr>
          <w:rFonts w:ascii="Arial" w:hAnsi="Arial" w:cs="Arial"/>
          <w:bCs/>
          <w:iCs/>
          <w:color w:val="231F20"/>
          <w:sz w:val="20"/>
          <w:szCs w:val="20"/>
        </w:rPr>
        <w:t xml:space="preserve"> only when, the enterprise:</w:t>
      </w:r>
    </w:p>
    <w:p w:rsidR="00E00090" w:rsidRPr="00CF4842" w:rsidRDefault="00E00090"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r w:rsidRPr="00CF4842">
        <w:rPr>
          <w:rFonts w:ascii="Arial" w:hAnsi="Arial" w:cs="Arial"/>
          <w:bCs/>
          <w:iCs/>
          <w:color w:val="231F20"/>
          <w:sz w:val="20"/>
          <w:szCs w:val="20"/>
        </w:rPr>
        <w:t>has a legally enforceable right to use a surplus in one plan to settle obligations under the other plan; and</w:t>
      </w:r>
    </w:p>
    <w:p w:rsidR="00E00090" w:rsidRPr="00CF4842" w:rsidRDefault="00E00090" w:rsidP="00CF4842">
      <w:pPr>
        <w:pStyle w:val="ListParagraph"/>
        <w:numPr>
          <w:ilvl w:val="1"/>
          <w:numId w:val="11"/>
        </w:numPr>
        <w:autoSpaceDE w:val="0"/>
        <w:autoSpaceDN w:val="0"/>
        <w:adjustRightInd w:val="0"/>
        <w:spacing w:after="0" w:line="240" w:lineRule="auto"/>
        <w:jc w:val="both"/>
        <w:rPr>
          <w:rFonts w:ascii="Arial" w:hAnsi="Arial" w:cs="Arial"/>
          <w:bCs/>
          <w:iCs/>
          <w:color w:val="231F20"/>
          <w:sz w:val="20"/>
          <w:szCs w:val="20"/>
        </w:rPr>
      </w:pPr>
      <w:proofErr w:type="gramStart"/>
      <w:r w:rsidRPr="00CF4842">
        <w:rPr>
          <w:rFonts w:ascii="Arial" w:hAnsi="Arial" w:cs="Arial"/>
          <w:bCs/>
          <w:iCs/>
          <w:color w:val="231F20"/>
          <w:sz w:val="20"/>
          <w:szCs w:val="20"/>
        </w:rPr>
        <w:t>intends</w:t>
      </w:r>
      <w:proofErr w:type="gramEnd"/>
      <w:r w:rsidRPr="00CF4842">
        <w:rPr>
          <w:rFonts w:ascii="Arial" w:hAnsi="Arial" w:cs="Arial"/>
          <w:bCs/>
          <w:iCs/>
          <w:color w:val="231F20"/>
          <w:sz w:val="20"/>
          <w:szCs w:val="20"/>
        </w:rPr>
        <w:t xml:space="preserve"> either to settle the obligations on a net basis, or to realize the surplus in one plan and settle its obligation under the other plan simultaneously.</w:t>
      </w:r>
    </w:p>
    <w:sectPr w:rsidR="00E00090" w:rsidRPr="00CF4842" w:rsidSect="00C208D2">
      <w:footerReference w:type="default" r:id="rId9"/>
      <w:pgSz w:w="12240" w:h="15840"/>
      <w:pgMar w:top="864" w:right="720" w:bottom="864" w:left="72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622" w:rsidRDefault="00283622" w:rsidP="00F62F9C">
      <w:pPr>
        <w:spacing w:after="0" w:line="240" w:lineRule="auto"/>
      </w:pPr>
      <w:r>
        <w:separator/>
      </w:r>
    </w:p>
  </w:endnote>
  <w:endnote w:type="continuationSeparator" w:id="0">
    <w:p w:rsidR="00283622" w:rsidRDefault="00283622" w:rsidP="00F62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F9C" w:rsidRPr="00CA72FA" w:rsidRDefault="00F62F9C">
    <w:pPr>
      <w:pStyle w:val="Footer"/>
      <w:rPr>
        <w:sz w:val="20"/>
        <w:szCs w:val="20"/>
      </w:rPr>
    </w:pPr>
    <w:r w:rsidRPr="00CA72FA">
      <w:rPr>
        <w:rFonts w:ascii="Arial" w:hAnsi="Arial" w:cs="Arial"/>
        <w:b/>
        <w:sz w:val="20"/>
        <w:szCs w:val="20"/>
      </w:rPr>
      <w:tab/>
    </w:r>
    <w:r w:rsidRPr="00CA72FA">
      <w:rPr>
        <w:rFonts w:ascii="Arial" w:hAnsi="Arial" w:cs="Arial"/>
        <w:b/>
        <w:sz w:val="20"/>
        <w:szCs w:val="20"/>
      </w:rPr>
      <w:tab/>
    </w:r>
    <w:proofErr w:type="gramStart"/>
    <w:r w:rsidRPr="00CA72FA">
      <w:rPr>
        <w:rFonts w:ascii="Arial" w:hAnsi="Arial" w:cs="Arial"/>
        <w:b/>
        <w:sz w:val="20"/>
        <w:szCs w:val="20"/>
      </w:rPr>
      <w:t>by</w:t>
    </w:r>
    <w:proofErr w:type="gramEnd"/>
    <w:r w:rsidRPr="00CA72FA">
      <w:rPr>
        <w:rFonts w:ascii="Arial" w:hAnsi="Arial" w:cs="Arial"/>
        <w:b/>
        <w:sz w:val="20"/>
        <w:szCs w:val="20"/>
      </w:rPr>
      <w:t xml:space="preserve"> Jatin </w:t>
    </w:r>
    <w:proofErr w:type="spellStart"/>
    <w:r w:rsidRPr="00CA72FA">
      <w:rPr>
        <w:rFonts w:ascii="Arial" w:hAnsi="Arial" w:cs="Arial"/>
        <w:b/>
        <w:sz w:val="20"/>
        <w:szCs w:val="20"/>
      </w:rPr>
      <w:t>Ravaria</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622" w:rsidRDefault="00283622" w:rsidP="00F62F9C">
      <w:pPr>
        <w:spacing w:after="0" w:line="240" w:lineRule="auto"/>
      </w:pPr>
      <w:r>
        <w:separator/>
      </w:r>
    </w:p>
  </w:footnote>
  <w:footnote w:type="continuationSeparator" w:id="0">
    <w:p w:rsidR="00283622" w:rsidRDefault="00283622" w:rsidP="00F62F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1AB6"/>
    <w:multiLevelType w:val="hybridMultilevel"/>
    <w:tmpl w:val="83A2550A"/>
    <w:lvl w:ilvl="0" w:tplc="8304BBA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427F4"/>
    <w:multiLevelType w:val="hybridMultilevel"/>
    <w:tmpl w:val="E1FCFEE4"/>
    <w:lvl w:ilvl="0" w:tplc="C2A23E9A">
      <w:start w:val="1"/>
      <w:numFmt w:val="bullet"/>
      <w:lvlText w:val=""/>
      <w:lvlJc w:val="left"/>
      <w:pPr>
        <w:ind w:left="1440" w:hanging="72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
    <w:nsid w:val="0FBE2E36"/>
    <w:multiLevelType w:val="hybridMultilevel"/>
    <w:tmpl w:val="B32629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241780"/>
    <w:multiLevelType w:val="hybridMultilevel"/>
    <w:tmpl w:val="7820F970"/>
    <w:lvl w:ilvl="0" w:tplc="0409000F">
      <w:start w:val="1"/>
      <w:numFmt w:val="decimal"/>
      <w:lvlText w:val="%1."/>
      <w:lvlJc w:val="left"/>
      <w:pPr>
        <w:ind w:left="720" w:hanging="360"/>
      </w:pPr>
    </w:lvl>
    <w:lvl w:ilvl="1" w:tplc="FCA0383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173CF1"/>
    <w:multiLevelType w:val="hybridMultilevel"/>
    <w:tmpl w:val="6F6A9414"/>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nsid w:val="3E684B04"/>
    <w:multiLevelType w:val="hybridMultilevel"/>
    <w:tmpl w:val="2EF275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801EB7"/>
    <w:multiLevelType w:val="hybridMultilevel"/>
    <w:tmpl w:val="FE7C914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432B0380"/>
    <w:multiLevelType w:val="hybridMultilevel"/>
    <w:tmpl w:val="F2CAC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C1403B"/>
    <w:multiLevelType w:val="hybridMultilevel"/>
    <w:tmpl w:val="2FB2216C"/>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1DE7365"/>
    <w:multiLevelType w:val="hybridMultilevel"/>
    <w:tmpl w:val="61E28D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68F6430"/>
    <w:multiLevelType w:val="hybridMultilevel"/>
    <w:tmpl w:val="915C0FAE"/>
    <w:lvl w:ilvl="0" w:tplc="5ABE9D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C9598B"/>
    <w:multiLevelType w:val="hybridMultilevel"/>
    <w:tmpl w:val="720814E0"/>
    <w:lvl w:ilvl="0" w:tplc="DEB69CF8">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6C6E91"/>
    <w:multiLevelType w:val="hybridMultilevel"/>
    <w:tmpl w:val="AC5CF676"/>
    <w:lvl w:ilvl="0" w:tplc="8982D930">
      <w:start w:val="1"/>
      <w:numFmt w:val="bullet"/>
      <w:lvlText w:val=""/>
      <w:lvlJc w:val="left"/>
      <w:pPr>
        <w:ind w:left="1440" w:firstLine="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num w:numId="1">
    <w:abstractNumId w:val="12"/>
  </w:num>
  <w:num w:numId="2">
    <w:abstractNumId w:val="2"/>
  </w:num>
  <w:num w:numId="3">
    <w:abstractNumId w:val="1"/>
  </w:num>
  <w:num w:numId="4">
    <w:abstractNumId w:val="8"/>
  </w:num>
  <w:num w:numId="5">
    <w:abstractNumId w:val="5"/>
  </w:num>
  <w:num w:numId="6">
    <w:abstractNumId w:val="9"/>
  </w:num>
  <w:num w:numId="7">
    <w:abstractNumId w:val="10"/>
  </w:num>
  <w:num w:numId="8">
    <w:abstractNumId w:val="3"/>
  </w:num>
  <w:num w:numId="9">
    <w:abstractNumId w:val="11"/>
  </w:num>
  <w:num w:numId="10">
    <w:abstractNumId w:val="0"/>
  </w:num>
  <w:num w:numId="11">
    <w:abstractNumId w:val="7"/>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13"/>
    <w:rsid w:val="00085494"/>
    <w:rsid w:val="00176892"/>
    <w:rsid w:val="001C2E0D"/>
    <w:rsid w:val="00283622"/>
    <w:rsid w:val="002A29A5"/>
    <w:rsid w:val="00391769"/>
    <w:rsid w:val="003A51EE"/>
    <w:rsid w:val="003D10C9"/>
    <w:rsid w:val="00440DA3"/>
    <w:rsid w:val="00457323"/>
    <w:rsid w:val="004E2929"/>
    <w:rsid w:val="005C083A"/>
    <w:rsid w:val="005E0EB1"/>
    <w:rsid w:val="00600DB3"/>
    <w:rsid w:val="00676D4F"/>
    <w:rsid w:val="006D60B8"/>
    <w:rsid w:val="0076065D"/>
    <w:rsid w:val="00773912"/>
    <w:rsid w:val="007A0B6C"/>
    <w:rsid w:val="007A5951"/>
    <w:rsid w:val="009929AC"/>
    <w:rsid w:val="00A14BB8"/>
    <w:rsid w:val="00B255E9"/>
    <w:rsid w:val="00B5794E"/>
    <w:rsid w:val="00B83313"/>
    <w:rsid w:val="00BE40F4"/>
    <w:rsid w:val="00C208D2"/>
    <w:rsid w:val="00CA72FA"/>
    <w:rsid w:val="00CE64AB"/>
    <w:rsid w:val="00CF4842"/>
    <w:rsid w:val="00D14E1E"/>
    <w:rsid w:val="00D17D3C"/>
    <w:rsid w:val="00D440CE"/>
    <w:rsid w:val="00D70983"/>
    <w:rsid w:val="00DA70AE"/>
    <w:rsid w:val="00E00090"/>
    <w:rsid w:val="00E34DB7"/>
    <w:rsid w:val="00E47E73"/>
    <w:rsid w:val="00F12592"/>
    <w:rsid w:val="00F62F9C"/>
    <w:rsid w:val="00F84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313"/>
    <w:pPr>
      <w:ind w:left="720"/>
      <w:contextualSpacing/>
    </w:pPr>
  </w:style>
  <w:style w:type="paragraph" w:styleId="Header">
    <w:name w:val="header"/>
    <w:basedOn w:val="Normal"/>
    <w:link w:val="HeaderChar"/>
    <w:uiPriority w:val="99"/>
    <w:unhideWhenUsed/>
    <w:rsid w:val="00F62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F9C"/>
  </w:style>
  <w:style w:type="paragraph" w:styleId="Footer">
    <w:name w:val="footer"/>
    <w:basedOn w:val="Normal"/>
    <w:link w:val="FooterChar"/>
    <w:uiPriority w:val="99"/>
    <w:unhideWhenUsed/>
    <w:rsid w:val="00F62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F9C"/>
  </w:style>
  <w:style w:type="paragraph" w:styleId="BalloonText">
    <w:name w:val="Balloon Text"/>
    <w:basedOn w:val="Normal"/>
    <w:link w:val="BalloonTextChar"/>
    <w:uiPriority w:val="99"/>
    <w:semiHidden/>
    <w:unhideWhenUsed/>
    <w:rsid w:val="005C0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313"/>
    <w:pPr>
      <w:ind w:left="720"/>
      <w:contextualSpacing/>
    </w:pPr>
  </w:style>
  <w:style w:type="paragraph" w:styleId="Header">
    <w:name w:val="header"/>
    <w:basedOn w:val="Normal"/>
    <w:link w:val="HeaderChar"/>
    <w:uiPriority w:val="99"/>
    <w:unhideWhenUsed/>
    <w:rsid w:val="00F62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F9C"/>
  </w:style>
  <w:style w:type="paragraph" w:styleId="Footer">
    <w:name w:val="footer"/>
    <w:basedOn w:val="Normal"/>
    <w:link w:val="FooterChar"/>
    <w:uiPriority w:val="99"/>
    <w:unhideWhenUsed/>
    <w:rsid w:val="00F62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F9C"/>
  </w:style>
  <w:style w:type="paragraph" w:styleId="BalloonText">
    <w:name w:val="Balloon Text"/>
    <w:basedOn w:val="Normal"/>
    <w:link w:val="BalloonTextChar"/>
    <w:uiPriority w:val="99"/>
    <w:semiHidden/>
    <w:unhideWhenUsed/>
    <w:rsid w:val="005C0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7EECF-CF79-4182-B261-735AD5BDD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1039</Words>
  <Characters>5927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Jatin</Company>
  <LinksUpToDate>false</LinksUpToDate>
  <CharactersWithSpaces>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Jatin</dc:creator>
  <cp:keywords/>
  <dc:description/>
  <cp:lastModifiedBy>Jatin</cp:lastModifiedBy>
  <cp:revision>9</cp:revision>
  <dcterms:created xsi:type="dcterms:W3CDTF">2014-01-26T06:18:00Z</dcterms:created>
  <dcterms:modified xsi:type="dcterms:W3CDTF">2014-02-01T11:12:00Z</dcterms:modified>
</cp:coreProperties>
</file>