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F9C" w:rsidRDefault="00F62F9C" w:rsidP="002A29A5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D6324B" w:rsidRDefault="00F62F9C" w:rsidP="00D6324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F62F9C">
        <w:rPr>
          <w:rFonts w:ascii="Arial" w:hAnsi="Arial" w:cs="Arial"/>
          <w:b/>
          <w:sz w:val="30"/>
          <w:szCs w:val="30"/>
        </w:rPr>
        <w:t xml:space="preserve">AS </w:t>
      </w:r>
      <w:r w:rsidR="00D6324B">
        <w:rPr>
          <w:rFonts w:ascii="Arial" w:hAnsi="Arial" w:cs="Arial"/>
          <w:b/>
          <w:sz w:val="30"/>
          <w:szCs w:val="30"/>
        </w:rPr>
        <w:t>11</w:t>
      </w:r>
      <w:r w:rsidRPr="00F62F9C">
        <w:rPr>
          <w:rFonts w:ascii="Arial" w:hAnsi="Arial" w:cs="Arial"/>
          <w:b/>
          <w:sz w:val="30"/>
          <w:szCs w:val="30"/>
        </w:rPr>
        <w:t xml:space="preserve"> – </w:t>
      </w:r>
      <w:r w:rsidR="00D6324B">
        <w:rPr>
          <w:rFonts w:ascii="Arial" w:hAnsi="Arial" w:cs="Arial"/>
          <w:b/>
          <w:sz w:val="30"/>
          <w:szCs w:val="30"/>
        </w:rPr>
        <w:t>THE EFFECTS OF CHANGES IN FOREIGN EXCHANGE RATES</w:t>
      </w:r>
    </w:p>
    <w:p w:rsidR="00D6324B" w:rsidRDefault="009E2C48" w:rsidP="00D6324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82EC917" wp14:editId="55E53804">
                <wp:simplePos x="0" y="0"/>
                <wp:positionH relativeFrom="column">
                  <wp:posOffset>3375660</wp:posOffset>
                </wp:positionH>
                <wp:positionV relativeFrom="paragraph">
                  <wp:posOffset>86360</wp:posOffset>
                </wp:positionV>
                <wp:extent cx="3267075" cy="828675"/>
                <wp:effectExtent l="0" t="0" r="28575" b="28575"/>
                <wp:wrapNone/>
                <wp:docPr id="11" name="Left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828675"/>
                        </a:xfrm>
                        <a:prstGeom prst="lef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2C48" w:rsidRPr="009E2C48" w:rsidRDefault="009E2C48" w:rsidP="009E2C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E2C4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Also deals with transactions in the nature of Forward Exchange contracts </w:t>
                            </w:r>
                          </w:p>
                          <w:p w:rsidR="009E2C48" w:rsidRDefault="009E2C48" w:rsidP="009E2C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1" o:spid="_x0000_s1026" type="#_x0000_t66" style="position:absolute;left:0;text-align:left;margin-left:265.8pt;margin-top:6.8pt;width:257.25pt;height:65.2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" adj="2739" fillcolor="white [3201]" strokecolor="black [3213]" strokeweight="2pt">
                <v:textbox>
                  <w:txbxContent>
                    <w:p w:rsidR="009E2C48" w:rsidRPr="009E2C48" w:rsidRDefault="009E2C48" w:rsidP="009E2C4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E2C4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Also deals with transactions in the nature of Forward Exchange contracts </w:t>
                      </w:r>
                    </w:p>
                    <w:p w:rsidR="009E2C48" w:rsidRDefault="009E2C48" w:rsidP="009E2C4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E2C48" w:rsidRPr="009E2C48" w:rsidRDefault="009E2C48" w:rsidP="009E2C4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Applies to</w:t>
      </w:r>
    </w:p>
    <w:p w:rsidR="009E2C48" w:rsidRDefault="009E2C48" w:rsidP="009E2C4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E2C48" w:rsidRPr="009E2C48" w:rsidRDefault="009E2C48" w:rsidP="009E2C48">
      <w:pPr>
        <w:pStyle w:val="ListParagraph"/>
        <w:numPr>
          <w:ilvl w:val="0"/>
          <w:numId w:val="3"/>
        </w:numPr>
        <w:spacing w:after="0" w:line="240" w:lineRule="auto"/>
        <w:ind w:left="360" w:hanging="360"/>
        <w:rPr>
          <w:rFonts w:ascii="Arial" w:hAnsi="Arial" w:cs="Arial"/>
          <w:sz w:val="20"/>
          <w:szCs w:val="20"/>
        </w:rPr>
      </w:pPr>
      <w:r w:rsidRPr="009E2C48">
        <w:rPr>
          <w:rFonts w:ascii="Arial" w:hAnsi="Arial" w:cs="Arial"/>
          <w:sz w:val="20"/>
          <w:szCs w:val="20"/>
        </w:rPr>
        <w:t>Accounting for transactions in foreign currencies</w:t>
      </w:r>
    </w:p>
    <w:p w:rsidR="00E47E73" w:rsidRPr="00BE40F4" w:rsidRDefault="009E2C48" w:rsidP="009E2C48">
      <w:pPr>
        <w:pStyle w:val="ListParagraph"/>
        <w:numPr>
          <w:ilvl w:val="0"/>
          <w:numId w:val="3"/>
        </w:numPr>
        <w:spacing w:after="0" w:line="240" w:lineRule="auto"/>
        <w:ind w:left="360" w:hanging="360"/>
        <w:rPr>
          <w:rFonts w:ascii="Arial" w:hAnsi="Arial" w:cs="Arial"/>
          <w:sz w:val="20"/>
          <w:szCs w:val="20"/>
        </w:rPr>
      </w:pPr>
      <w:r w:rsidRPr="009E2C48">
        <w:rPr>
          <w:rFonts w:ascii="Arial" w:hAnsi="Arial" w:cs="Arial"/>
          <w:sz w:val="20"/>
          <w:szCs w:val="20"/>
        </w:rPr>
        <w:t xml:space="preserve">Translating the financial statements of foreign </w:t>
      </w:r>
      <w:r w:rsidRPr="009E2C48">
        <w:rPr>
          <w:rFonts w:ascii="Arial" w:hAnsi="Arial" w:cs="Arial"/>
          <w:sz w:val="20"/>
          <w:szCs w:val="20"/>
        </w:rPr>
        <w:t>op</w:t>
      </w:r>
      <w:r>
        <w:rPr>
          <w:rFonts w:ascii="Arial" w:hAnsi="Arial" w:cs="Arial"/>
          <w:sz w:val="20"/>
          <w:szCs w:val="20"/>
        </w:rPr>
        <w:t>eratio</w:t>
      </w:r>
      <w:r w:rsidRPr="009E2C48">
        <w:rPr>
          <w:rFonts w:ascii="Arial" w:hAnsi="Arial" w:cs="Arial"/>
          <w:sz w:val="20"/>
          <w:szCs w:val="20"/>
        </w:rPr>
        <w:t>ns</w:t>
      </w:r>
      <w:r>
        <w:rPr>
          <w:rFonts w:ascii="Arial" w:hAnsi="Arial" w:cs="Arial"/>
          <w:sz w:val="20"/>
          <w:szCs w:val="20"/>
        </w:rPr>
        <w:t xml:space="preserve"> </w:t>
      </w:r>
    </w:p>
    <w:p w:rsidR="009E2C48" w:rsidRDefault="009E2C48" w:rsidP="002A29A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E2C48" w:rsidRPr="009E2C48" w:rsidRDefault="009E2C48" w:rsidP="002A29A5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9E2C48">
        <w:rPr>
          <w:rFonts w:ascii="Arial" w:hAnsi="Arial" w:cs="Arial"/>
          <w:b/>
          <w:sz w:val="20"/>
          <w:szCs w:val="20"/>
          <w:u w:val="single"/>
        </w:rPr>
        <w:t>Exclusions</w:t>
      </w:r>
    </w:p>
    <w:p w:rsidR="009E2C48" w:rsidRDefault="009E2C48" w:rsidP="002A29A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A670E" w:rsidRDefault="009E2C48" w:rsidP="008A670E">
      <w:pPr>
        <w:pStyle w:val="ListParagraph"/>
        <w:numPr>
          <w:ilvl w:val="0"/>
          <w:numId w:val="3"/>
        </w:numPr>
        <w:spacing w:after="0" w:line="24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</w:t>
      </w:r>
      <w:r w:rsidR="008A670E">
        <w:rPr>
          <w:rFonts w:ascii="Arial" w:hAnsi="Arial" w:cs="Arial"/>
          <w:sz w:val="20"/>
          <w:szCs w:val="20"/>
        </w:rPr>
        <w:t>tatement of enterprise’s financial statement</w:t>
      </w:r>
    </w:p>
    <w:p w:rsidR="008A670E" w:rsidRDefault="008A670E" w:rsidP="008A670E">
      <w:pPr>
        <w:pStyle w:val="ListParagraph"/>
        <w:numPr>
          <w:ilvl w:val="0"/>
          <w:numId w:val="3"/>
        </w:numPr>
        <w:spacing w:after="0" w:line="24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Presentation in a cash flow statement of cash flow arising from foreign currency transaction  </w:t>
      </w:r>
    </w:p>
    <w:p w:rsidR="008A670E" w:rsidRDefault="008A670E" w:rsidP="008A670E">
      <w:pPr>
        <w:pStyle w:val="ListParagraph"/>
        <w:numPr>
          <w:ilvl w:val="0"/>
          <w:numId w:val="3"/>
        </w:numPr>
        <w:spacing w:after="0" w:line="240" w:lineRule="auto"/>
        <w:ind w:left="360" w:hanging="360"/>
        <w:rPr>
          <w:rFonts w:ascii="Arial" w:hAnsi="Arial" w:cs="Arial"/>
          <w:sz w:val="20"/>
          <w:szCs w:val="20"/>
        </w:rPr>
      </w:pPr>
      <w:r w:rsidRPr="008A670E">
        <w:rPr>
          <w:rFonts w:ascii="Arial" w:hAnsi="Arial" w:cs="Arial"/>
          <w:sz w:val="20"/>
          <w:szCs w:val="20"/>
        </w:rPr>
        <w:t xml:space="preserve">Exchange </w:t>
      </w:r>
      <w:r>
        <w:rPr>
          <w:rFonts w:ascii="Arial" w:hAnsi="Arial" w:cs="Arial"/>
          <w:sz w:val="20"/>
          <w:szCs w:val="20"/>
        </w:rPr>
        <w:t>d</w:t>
      </w:r>
      <w:r w:rsidRPr="008A670E">
        <w:rPr>
          <w:rFonts w:ascii="Arial" w:hAnsi="Arial" w:cs="Arial"/>
          <w:sz w:val="20"/>
          <w:szCs w:val="20"/>
        </w:rPr>
        <w:t>ifferences</w:t>
      </w:r>
      <w:r>
        <w:rPr>
          <w:rFonts w:ascii="Arial" w:hAnsi="Arial" w:cs="Arial"/>
          <w:sz w:val="20"/>
          <w:szCs w:val="20"/>
        </w:rPr>
        <w:t xml:space="preserve"> r</w:t>
      </w:r>
      <w:r w:rsidRPr="008A670E">
        <w:rPr>
          <w:rFonts w:ascii="Arial" w:hAnsi="Arial" w:cs="Arial"/>
          <w:sz w:val="20"/>
          <w:szCs w:val="20"/>
        </w:rPr>
        <w:t xml:space="preserve">elating </w:t>
      </w:r>
      <w:r>
        <w:rPr>
          <w:rFonts w:ascii="Arial" w:hAnsi="Arial" w:cs="Arial"/>
          <w:sz w:val="20"/>
          <w:szCs w:val="20"/>
        </w:rPr>
        <w:t>t</w:t>
      </w:r>
      <w:r w:rsidRPr="008A670E">
        <w:rPr>
          <w:rFonts w:ascii="Arial" w:hAnsi="Arial" w:cs="Arial"/>
          <w:sz w:val="20"/>
          <w:szCs w:val="20"/>
        </w:rPr>
        <w:t xml:space="preserve">o Interest </w:t>
      </w:r>
      <w:r>
        <w:rPr>
          <w:rFonts w:ascii="Arial" w:hAnsi="Arial" w:cs="Arial"/>
          <w:sz w:val="20"/>
          <w:szCs w:val="20"/>
        </w:rPr>
        <w:t>o</w:t>
      </w:r>
      <w:r w:rsidRPr="008A670E">
        <w:rPr>
          <w:rFonts w:ascii="Arial" w:hAnsi="Arial" w:cs="Arial"/>
          <w:sz w:val="20"/>
          <w:szCs w:val="20"/>
        </w:rPr>
        <w:t>n Foreign Currency Borrowings</w:t>
      </w:r>
      <w:r>
        <w:rPr>
          <w:rFonts w:ascii="Arial" w:hAnsi="Arial" w:cs="Arial"/>
          <w:sz w:val="20"/>
          <w:szCs w:val="20"/>
        </w:rPr>
        <w:t xml:space="preserve"> (AS 16 Para 4(e))</w:t>
      </w:r>
    </w:p>
    <w:p w:rsidR="008A670E" w:rsidRDefault="008A670E" w:rsidP="002A29A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A670E" w:rsidRPr="0063751A" w:rsidRDefault="008A670E" w:rsidP="002A29A5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63751A">
        <w:rPr>
          <w:rFonts w:ascii="Arial" w:hAnsi="Arial" w:cs="Arial"/>
          <w:b/>
          <w:sz w:val="20"/>
          <w:szCs w:val="20"/>
          <w:u w:val="single"/>
        </w:rPr>
        <w:t xml:space="preserve">Recognition of transactions </w:t>
      </w:r>
      <w:r w:rsidR="00637634">
        <w:rPr>
          <w:rFonts w:ascii="Arial" w:hAnsi="Arial" w:cs="Arial"/>
          <w:b/>
          <w:sz w:val="20"/>
          <w:szCs w:val="20"/>
          <w:u w:val="single"/>
        </w:rPr>
        <w:t>(Para 8 to 16)</w:t>
      </w:r>
    </w:p>
    <w:p w:rsidR="008A670E" w:rsidRDefault="008A670E" w:rsidP="002A29A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3751A" w:rsidRDefault="0063751A" w:rsidP="002A29A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Initial recognition – applying exchange rate on the date of transaction</w:t>
      </w:r>
    </w:p>
    <w:p w:rsidR="00D51C08" w:rsidRDefault="003C35EA" w:rsidP="002A29A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3751A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EA5B6D1" wp14:editId="16634C04">
                <wp:simplePos x="0" y="0"/>
                <wp:positionH relativeFrom="column">
                  <wp:posOffset>2442210</wp:posOffset>
                </wp:positionH>
                <wp:positionV relativeFrom="paragraph">
                  <wp:posOffset>43815</wp:posOffset>
                </wp:positionV>
                <wp:extent cx="4200525" cy="438150"/>
                <wp:effectExtent l="0" t="0" r="28575" b="1905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0525" cy="438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751A" w:rsidRDefault="0063751A" w:rsidP="00D51C08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Monetary items – to be restated at closing rate</w:t>
                            </w:r>
                            <w:r w:rsidR="00D51C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(for e.g.:  cash receivable / payable)</w:t>
                            </w:r>
                          </w:p>
                          <w:p w:rsidR="0063751A" w:rsidRDefault="0063751A" w:rsidP="006375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" o:spid="_x0000_s1027" style="position:absolute;margin-left:192.3pt;margin-top:3.45pt;width:330.75pt;height:34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" fillcolor="#4f81bd [3204]" strokecolor="#243f60 [1604]" strokeweight="2pt">
                <v:textbox>
                  <w:txbxContent>
                    <w:p w:rsidR="0063751A" w:rsidRDefault="0063751A" w:rsidP="00D51C08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Monetary items – to be restated at closing rate</w:t>
                      </w:r>
                      <w:r w:rsidR="00D51C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(for e.g.:  cash receivable / payable)</w:t>
                      </w:r>
                    </w:p>
                    <w:p w:rsidR="0063751A" w:rsidRDefault="0063751A" w:rsidP="0063751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51C08" w:rsidRDefault="00D51C08" w:rsidP="00D51C0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2D2BA8" wp14:editId="05F0BE00">
                <wp:simplePos x="0" y="0"/>
                <wp:positionH relativeFrom="column">
                  <wp:posOffset>1213485</wp:posOffset>
                </wp:positionH>
                <wp:positionV relativeFrom="paragraph">
                  <wp:posOffset>72390</wp:posOffset>
                </wp:positionV>
                <wp:extent cx="323851" cy="266700"/>
                <wp:effectExtent l="38100" t="0" r="19050" b="571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1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95.55pt;margin-top:5.7pt;width:25.5pt;height:21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FB5C409" wp14:editId="7B2E9CC1">
                <wp:simplePos x="0" y="0"/>
                <wp:positionH relativeFrom="column">
                  <wp:posOffset>1537335</wp:posOffset>
                </wp:positionH>
                <wp:positionV relativeFrom="paragraph">
                  <wp:posOffset>53340</wp:posOffset>
                </wp:positionV>
                <wp:extent cx="904875" cy="19050"/>
                <wp:effectExtent l="0" t="76200" r="9525" b="952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4875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4" o:spid="_x0000_s1026" type="#_x0000_t32" style="position:absolute;margin-left:121.05pt;margin-top:4.2pt;width:71.25pt;height:1.5pt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At each balance sheet date     </w:t>
      </w:r>
    </w:p>
    <w:p w:rsidR="0063751A" w:rsidRDefault="0063751A" w:rsidP="002A29A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3751A" w:rsidRDefault="003C35EA" w:rsidP="002A29A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7520F4" wp14:editId="707E21B4">
                <wp:simplePos x="0" y="0"/>
                <wp:positionH relativeFrom="column">
                  <wp:posOffset>2451735</wp:posOffset>
                </wp:positionH>
                <wp:positionV relativeFrom="paragraph">
                  <wp:posOffset>202565</wp:posOffset>
                </wp:positionV>
                <wp:extent cx="4171950" cy="295275"/>
                <wp:effectExtent l="0" t="0" r="19050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1C08" w:rsidRPr="00D51C08" w:rsidRDefault="00D51C08" w:rsidP="00D51C08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51C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Carried in terms of historical cost – rate at the date of transaction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8" type="#_x0000_t202" style="position:absolute;margin-left:193.05pt;margin-top:15.95pt;width:328.5pt;height:23.2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" fillcolor="white [3201]" strokeweight=".5pt">
                <v:textbox>
                  <w:txbxContent>
                    <w:p w:rsidR="00D51C08" w:rsidRPr="00D51C08" w:rsidRDefault="00D51C08" w:rsidP="00D51C08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51C08">
                        <w:rPr>
                          <w:rFonts w:ascii="Arial" w:hAnsi="Arial" w:cs="Arial"/>
                          <w:sz w:val="20"/>
                          <w:szCs w:val="20"/>
                        </w:rPr>
                        <w:t>Carried in terms of historical cost – rate at the date of transaction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41CBE7D" wp14:editId="4DC49421">
                <wp:simplePos x="0" y="0"/>
                <wp:positionH relativeFrom="column">
                  <wp:posOffset>1727835</wp:posOffset>
                </wp:positionH>
                <wp:positionV relativeFrom="paragraph">
                  <wp:posOffset>135890</wp:posOffset>
                </wp:positionV>
                <wp:extent cx="714375" cy="209550"/>
                <wp:effectExtent l="0" t="0" r="85725" b="7620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6" o:spid="_x0000_s1026" type="#_x0000_t32" style="position:absolute;margin-left:136.05pt;margin-top:10.7pt;width:56.25pt;height:16.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" strokecolor="#4579b8 [3044]">
                <v:stroke endarrow="open"/>
              </v:shape>
            </w:pict>
          </mc:Fallback>
        </mc:AlternateContent>
      </w:r>
      <w:r w:rsidR="0063751A" w:rsidRPr="0063751A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2356EA" wp14:editId="68CA4DEF">
                <wp:simplePos x="0" y="0"/>
                <wp:positionH relativeFrom="column">
                  <wp:posOffset>-62865</wp:posOffset>
                </wp:positionH>
                <wp:positionV relativeFrom="paragraph">
                  <wp:posOffset>50165</wp:posOffset>
                </wp:positionV>
                <wp:extent cx="1790700" cy="295275"/>
                <wp:effectExtent l="0" t="0" r="19050" b="28575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95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751A" w:rsidRDefault="0063751A" w:rsidP="0063751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Non-Monetary items -    </w:t>
                            </w:r>
                          </w:p>
                          <w:p w:rsidR="0063751A" w:rsidRDefault="0063751A" w:rsidP="006375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" o:spid="_x0000_s1029" style="position:absolute;margin-left:-4.95pt;margin-top:3.95pt;width:141pt;height:23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" fillcolor="#4f81bd [3204]" strokecolor="#243f60 [1604]" strokeweight="2pt">
                <v:textbox>
                  <w:txbxContent>
                    <w:p w:rsidR="0063751A" w:rsidRDefault="0063751A" w:rsidP="0063751A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Non-Monetary items -    </w:t>
                      </w:r>
                    </w:p>
                    <w:p w:rsidR="0063751A" w:rsidRDefault="0063751A" w:rsidP="0063751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63751A" w:rsidRDefault="0063751A" w:rsidP="002A29A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A670E" w:rsidRDefault="00D51C08" w:rsidP="002A29A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1661160</wp:posOffset>
                </wp:positionH>
                <wp:positionV relativeFrom="paragraph">
                  <wp:posOffset>53340</wp:posOffset>
                </wp:positionV>
                <wp:extent cx="781050" cy="333375"/>
                <wp:effectExtent l="0" t="0" r="57150" b="6667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9" o:spid="_x0000_s1026" type="#_x0000_t32" style="position:absolute;margin-left:130.8pt;margin-top:4.2pt;width:61.5pt;height:26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" strokecolor="#4579b8 [3044]">
                <v:stroke endarrow="open"/>
              </v:shape>
            </w:pict>
          </mc:Fallback>
        </mc:AlternateContent>
      </w:r>
    </w:p>
    <w:p w:rsidR="008A670E" w:rsidRDefault="008A670E" w:rsidP="002A29A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A670E" w:rsidRDefault="00D51C08" w:rsidP="002A29A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96C8F2" wp14:editId="36A7D68A">
                <wp:simplePos x="0" y="0"/>
                <wp:positionH relativeFrom="column">
                  <wp:posOffset>2441575</wp:posOffset>
                </wp:positionH>
                <wp:positionV relativeFrom="paragraph">
                  <wp:posOffset>8890</wp:posOffset>
                </wp:positionV>
                <wp:extent cx="4181475" cy="295275"/>
                <wp:effectExtent l="0" t="0" r="28575" b="2857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1C08" w:rsidRPr="00D51C08" w:rsidRDefault="00D51C08" w:rsidP="00D51C08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51C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Carried </w:t>
                            </w:r>
                            <w:r w:rsidRPr="00D51C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at fair value – date of determination of such value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8" o:spid="_x0000_s1030" type="#_x0000_t202" style="position:absolute;margin-left:192.25pt;margin-top:.7pt;width:329.25pt;height:23.2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" fillcolor="white [3201]" strokeweight=".5pt">
                <v:textbox>
                  <w:txbxContent>
                    <w:p w:rsidR="00D51C08" w:rsidRPr="00D51C08" w:rsidRDefault="00D51C08" w:rsidP="00D51C08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51C0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Carried </w:t>
                      </w:r>
                      <w:r w:rsidRPr="00D51C08">
                        <w:rPr>
                          <w:rFonts w:ascii="Arial" w:hAnsi="Arial" w:cs="Arial"/>
                          <w:sz w:val="20"/>
                          <w:szCs w:val="20"/>
                        </w:rPr>
                        <w:t>at fair value – date of determination of such value</w:t>
                      </w:r>
                    </w:p>
                  </w:txbxContent>
                </v:textbox>
              </v:shape>
            </w:pict>
          </mc:Fallback>
        </mc:AlternateContent>
      </w:r>
    </w:p>
    <w:p w:rsidR="008A670E" w:rsidRDefault="008A670E" w:rsidP="002A29A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C35EA" w:rsidRDefault="003C35EA" w:rsidP="002A29A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A670E" w:rsidRDefault="003C35EA" w:rsidP="003C35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Exchange difference on settlement of Monetary item should be recognized as income / expense in which they arise (not apply to monetary item forms part of enterprise’s net investment in non-integral foreign operation.   </w:t>
      </w:r>
    </w:p>
    <w:p w:rsidR="008A670E" w:rsidRDefault="008A670E" w:rsidP="002A29A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1C08" w:rsidRDefault="008F1C8C" w:rsidP="002A29A5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8F1C8C">
        <w:rPr>
          <w:rFonts w:ascii="Arial" w:hAnsi="Arial" w:cs="Arial"/>
          <w:b/>
          <w:sz w:val="20"/>
          <w:szCs w:val="20"/>
          <w:u w:val="single"/>
        </w:rPr>
        <w:t>Classification of foreign operation</w:t>
      </w:r>
    </w:p>
    <w:p w:rsidR="008F1C8C" w:rsidRDefault="008F1C8C" w:rsidP="002A29A5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8F1C8C" w:rsidRDefault="00637634" w:rsidP="0063763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637634">
        <w:rPr>
          <w:rFonts w:ascii="Arial" w:hAnsi="Arial" w:cs="Arial"/>
          <w:sz w:val="20"/>
          <w:szCs w:val="20"/>
        </w:rPr>
        <w:t xml:space="preserve">ntegral - </w:t>
      </w:r>
      <w:r>
        <w:rPr>
          <w:rFonts w:ascii="Arial" w:hAnsi="Arial" w:cs="Arial"/>
          <w:sz w:val="20"/>
          <w:szCs w:val="20"/>
        </w:rPr>
        <w:t>F</w:t>
      </w:r>
      <w:r w:rsidRPr="00637634">
        <w:rPr>
          <w:rFonts w:ascii="Arial" w:hAnsi="Arial" w:cs="Arial"/>
          <w:sz w:val="20"/>
          <w:szCs w:val="20"/>
        </w:rPr>
        <w:t>oreign operation that is integral to operations of reporting enterprise</w:t>
      </w:r>
      <w:r>
        <w:rPr>
          <w:rFonts w:ascii="Arial" w:hAnsi="Arial" w:cs="Arial"/>
          <w:sz w:val="20"/>
          <w:szCs w:val="20"/>
        </w:rPr>
        <w:t xml:space="preserve"> carries on its business as if it were an extension of the reporting enterprise’s operations.</w:t>
      </w:r>
      <w:r w:rsidRPr="00637634">
        <w:rPr>
          <w:rFonts w:ascii="Arial" w:hAnsi="Arial" w:cs="Arial"/>
          <w:sz w:val="20"/>
          <w:szCs w:val="20"/>
        </w:rPr>
        <w:t xml:space="preserve"> </w:t>
      </w:r>
      <w:r w:rsidRPr="00637634">
        <w:rPr>
          <w:rFonts w:ascii="Arial" w:hAnsi="Arial" w:cs="Arial"/>
          <w:b/>
          <w:sz w:val="20"/>
          <w:szCs w:val="20"/>
        </w:rPr>
        <w:t xml:space="preserve">Financial statement of integral foreign operation shall be translated using principles &amp; procedures in Para 8 to 16.    </w:t>
      </w:r>
    </w:p>
    <w:p w:rsidR="00637634" w:rsidRDefault="00637634" w:rsidP="0063763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637634" w:rsidRPr="00637634" w:rsidRDefault="00F0070E" w:rsidP="006376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120015</wp:posOffset>
                </wp:positionV>
                <wp:extent cx="0" cy="666750"/>
                <wp:effectExtent l="0" t="0" r="19050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3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9.45pt" to="7.8pt,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" strokecolor="#4579b8 [3044]"/>
            </w:pict>
          </mc:Fallback>
        </mc:AlternateContent>
      </w:r>
      <w:r w:rsidR="00637634" w:rsidRPr="00637634">
        <w:rPr>
          <w:rFonts w:ascii="Arial" w:hAnsi="Arial" w:cs="Arial"/>
          <w:sz w:val="20"/>
          <w:szCs w:val="20"/>
        </w:rPr>
        <w:t xml:space="preserve">Non-integral - </w:t>
      </w:r>
    </w:p>
    <w:p w:rsidR="008F1C8C" w:rsidRDefault="00F0070E" w:rsidP="002A29A5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637634">
        <w:rPr>
          <w:rFonts w:ascii="Arial" w:hAnsi="Arial" w:cs="Arial"/>
          <w:b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AC9BD08" wp14:editId="6865BE96">
                <wp:simplePos x="0" y="0"/>
                <wp:positionH relativeFrom="column">
                  <wp:posOffset>337184</wp:posOffset>
                </wp:positionH>
                <wp:positionV relativeFrom="paragraph">
                  <wp:posOffset>97790</wp:posOffset>
                </wp:positionV>
                <wp:extent cx="2505075" cy="276225"/>
                <wp:effectExtent l="0" t="0" r="28575" b="28575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634" w:rsidRDefault="00F0070E" w:rsidP="00F0070E">
                            <w:pPr>
                              <w:jc w:val="both"/>
                            </w:pPr>
                            <w:proofErr w:type="gramStart"/>
                            <w:r>
                              <w:t xml:space="preserve">Asset &amp; </w:t>
                            </w:r>
                            <w:proofErr w:type="spellStart"/>
                            <w:r>
                              <w:t>LIab</w:t>
                            </w:r>
                            <w:proofErr w:type="spellEnd"/>
                            <w:r>
                              <w:t>.</w:t>
                            </w:r>
                            <w:proofErr w:type="gramEnd"/>
                            <w:r>
                              <w:t xml:space="preserve"> – At closing rate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" o:spid="_x0000_s1031" style="position:absolute;margin-left:26.55pt;margin-top:7.7pt;width:197.25pt;height:21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" fillcolor="white [3201]" strokecolor="#f79646 [3209]" strokeweight="2pt">
                <v:textbox>
                  <w:txbxContent>
                    <w:p w:rsidR="00637634" w:rsidRDefault="00F0070E" w:rsidP="00F0070E">
                      <w:pPr>
                        <w:jc w:val="both"/>
                      </w:pPr>
                      <w:proofErr w:type="gramStart"/>
                      <w:r>
                        <w:t xml:space="preserve">Asset &amp; </w:t>
                      </w:r>
                      <w:proofErr w:type="spellStart"/>
                      <w:r>
                        <w:t>LIab</w:t>
                      </w:r>
                      <w:proofErr w:type="spellEnd"/>
                      <w:r>
                        <w:t>.</w:t>
                      </w:r>
                      <w:proofErr w:type="gramEnd"/>
                      <w:r>
                        <w:t xml:space="preserve"> – At closing rate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1C8C" w:rsidRPr="008F1C8C" w:rsidRDefault="00F0070E" w:rsidP="002A29A5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970E3C7" wp14:editId="4ADF11C0">
                <wp:simplePos x="0" y="0"/>
                <wp:positionH relativeFrom="column">
                  <wp:posOffset>3432175</wp:posOffset>
                </wp:positionH>
                <wp:positionV relativeFrom="paragraph">
                  <wp:posOffset>18415</wp:posOffset>
                </wp:positionV>
                <wp:extent cx="3190875" cy="485775"/>
                <wp:effectExtent l="0" t="0" r="28575" b="2857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070E" w:rsidRDefault="00F0070E" w:rsidP="00F0070E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Diff. should be accumulated in Foreign currency translation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reserve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32" type="#_x0000_t202" style="position:absolute;margin-left:270.25pt;margin-top:1.45pt;width:251.25pt;height:38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" fillcolor="white [3201]" strokeweight=".5pt">
                <v:textbox>
                  <w:txbxContent>
                    <w:p w:rsidR="00F0070E" w:rsidRDefault="00F0070E" w:rsidP="00F0070E">
                      <w:pPr>
                        <w:spacing w:after="0" w:line="240" w:lineRule="auto"/>
                        <w:jc w:val="both"/>
                      </w:pPr>
                      <w:r>
                        <w:rPr>
                          <w:color w:val="000000" w:themeColor="text1"/>
                        </w:rPr>
                        <w:t xml:space="preserve">Diff. should be accumulated in Foreign currency translation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reserve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3867A9F" wp14:editId="291AEFDE">
                <wp:simplePos x="0" y="0"/>
                <wp:positionH relativeFrom="column">
                  <wp:posOffset>2899410</wp:posOffset>
                </wp:positionH>
                <wp:positionV relativeFrom="paragraph">
                  <wp:posOffset>66040</wp:posOffset>
                </wp:positionV>
                <wp:extent cx="504825" cy="428625"/>
                <wp:effectExtent l="0" t="19050" r="47625" b="47625"/>
                <wp:wrapNone/>
                <wp:docPr id="38" name="Right Arrow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286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8" o:spid="_x0000_s1026" type="#_x0000_t13" style="position:absolute;margin-left:228.3pt;margin-top:5.2pt;width:39.75pt;height:33.7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" adj="12430" fillcolor="#4f81bd [3204]" strokecolor="#243f60 [1604]" strokeweight="2pt"/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66040</wp:posOffset>
                </wp:positionV>
                <wp:extent cx="238125" cy="0"/>
                <wp:effectExtent l="0" t="76200" r="28575" b="11430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4" o:spid="_x0000_s1026" type="#_x0000_t32" style="position:absolute;margin-left:7.8pt;margin-top:5.2pt;width:18.75pt;height:0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" strokecolor="#4579b8 [3044]">
                <v:stroke endarrow="open"/>
              </v:shape>
            </w:pict>
          </mc:Fallback>
        </mc:AlternateContent>
      </w:r>
    </w:p>
    <w:p w:rsidR="00D51C08" w:rsidRDefault="00D51C08" w:rsidP="002A29A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1C08" w:rsidRDefault="00F0070E" w:rsidP="002A29A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37634">
        <w:rPr>
          <w:rFonts w:ascii="Arial" w:hAnsi="Arial" w:cs="Arial"/>
          <w:b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F07C53E" wp14:editId="5826A0E8">
                <wp:simplePos x="0" y="0"/>
                <wp:positionH relativeFrom="column">
                  <wp:posOffset>337185</wp:posOffset>
                </wp:positionH>
                <wp:positionV relativeFrom="paragraph">
                  <wp:posOffset>50165</wp:posOffset>
                </wp:positionV>
                <wp:extent cx="2505075" cy="295275"/>
                <wp:effectExtent l="0" t="0" r="28575" b="28575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295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7634" w:rsidRDefault="00F0070E" w:rsidP="00F0070E">
                            <w:pPr>
                              <w:jc w:val="both"/>
                            </w:pPr>
                            <w:r>
                              <w:t>Income &amp; Exp. – transaction date rate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1" o:spid="_x0000_s1033" style="position:absolute;margin-left:26.55pt;margin-top:3.95pt;width:197.25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" fillcolor="white [3201]" strokecolor="#f79646 [3209]" strokeweight="2pt">
                <v:textbox>
                  <w:txbxContent>
                    <w:p w:rsidR="00637634" w:rsidRDefault="00F0070E" w:rsidP="00F0070E">
                      <w:pPr>
                        <w:jc w:val="both"/>
                      </w:pPr>
                      <w:r>
                        <w:t>Income &amp; Exp. – transaction date rate</w:t>
                      </w:r>
                    </w:p>
                  </w:txbxContent>
                </v:textbox>
              </v:roundrect>
            </w:pict>
          </mc:Fallback>
        </mc:AlternateContent>
      </w:r>
    </w:p>
    <w:p w:rsidR="00F0070E" w:rsidRDefault="00F0070E" w:rsidP="002A29A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CC1C001" wp14:editId="2FEFD901">
                <wp:simplePos x="0" y="0"/>
                <wp:positionH relativeFrom="column">
                  <wp:posOffset>99060</wp:posOffset>
                </wp:positionH>
                <wp:positionV relativeFrom="paragraph">
                  <wp:posOffset>56515</wp:posOffset>
                </wp:positionV>
                <wp:extent cx="238125" cy="0"/>
                <wp:effectExtent l="0" t="76200" r="28575" b="11430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5" o:spid="_x0000_s1026" type="#_x0000_t32" style="position:absolute;margin-left:7.8pt;margin-top:4.45pt;width:18.75pt;height: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" strokecolor="#4579b8 [3044]">
                <v:stroke endarrow="open"/>
              </v:shape>
            </w:pict>
          </mc:Fallback>
        </mc:AlternateContent>
      </w:r>
    </w:p>
    <w:p w:rsidR="00F0070E" w:rsidRDefault="00F0070E" w:rsidP="002A29A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0070E" w:rsidRDefault="00F0070E" w:rsidP="002A29A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16F9" w:rsidRDefault="00A916F9" w:rsidP="002A29A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Note: Disposal of investment &amp; forward contact transaction not covered above.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</w:t>
      </w:r>
    </w:p>
    <w:p w:rsidR="00F0070E" w:rsidRDefault="00A916F9" w:rsidP="002A29A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F0070E" w:rsidRDefault="00F0070E" w:rsidP="002A29A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0070E" w:rsidRDefault="00F0070E" w:rsidP="002A29A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0070E" w:rsidRDefault="00F0070E" w:rsidP="002A29A5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F0070E" w:rsidSect="00F62F9C">
      <w:footerReference w:type="default" r:id="rId9"/>
      <w:pgSz w:w="12240" w:h="15840"/>
      <w:pgMar w:top="864" w:right="864" w:bottom="864" w:left="864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158" w:rsidRDefault="00ED3158" w:rsidP="00F62F9C">
      <w:pPr>
        <w:spacing w:after="0" w:line="240" w:lineRule="auto"/>
      </w:pPr>
      <w:r>
        <w:separator/>
      </w:r>
    </w:p>
  </w:endnote>
  <w:endnote w:type="continuationSeparator" w:id="0">
    <w:p w:rsidR="00ED3158" w:rsidRDefault="00ED3158" w:rsidP="00F62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F9C" w:rsidRPr="00D6324B" w:rsidRDefault="00F62F9C">
    <w:pPr>
      <w:pStyle w:val="Footer"/>
      <w:rPr>
        <w:sz w:val="20"/>
        <w:szCs w:val="20"/>
      </w:rPr>
    </w:pPr>
    <w:r w:rsidRPr="00D6324B">
      <w:rPr>
        <w:rFonts w:ascii="Arial" w:hAnsi="Arial" w:cs="Arial"/>
        <w:b/>
        <w:sz w:val="20"/>
        <w:szCs w:val="20"/>
      </w:rPr>
      <w:tab/>
    </w:r>
    <w:r w:rsidRPr="00D6324B">
      <w:rPr>
        <w:rFonts w:ascii="Arial" w:hAnsi="Arial" w:cs="Arial"/>
        <w:b/>
        <w:sz w:val="20"/>
        <w:szCs w:val="20"/>
      </w:rPr>
      <w:tab/>
    </w:r>
    <w:proofErr w:type="gramStart"/>
    <w:r w:rsidRPr="00D6324B">
      <w:rPr>
        <w:rFonts w:ascii="Arial" w:hAnsi="Arial" w:cs="Arial"/>
        <w:b/>
        <w:sz w:val="20"/>
        <w:szCs w:val="20"/>
      </w:rPr>
      <w:t>by</w:t>
    </w:r>
    <w:proofErr w:type="gramEnd"/>
    <w:r w:rsidRPr="00D6324B">
      <w:rPr>
        <w:rFonts w:ascii="Arial" w:hAnsi="Arial" w:cs="Arial"/>
        <w:b/>
        <w:sz w:val="20"/>
        <w:szCs w:val="20"/>
      </w:rPr>
      <w:t xml:space="preserve"> Jatin </w:t>
    </w:r>
    <w:proofErr w:type="spellStart"/>
    <w:r w:rsidRPr="00D6324B">
      <w:rPr>
        <w:rFonts w:ascii="Arial" w:hAnsi="Arial" w:cs="Arial"/>
        <w:b/>
        <w:sz w:val="20"/>
        <w:szCs w:val="20"/>
      </w:rPr>
      <w:t>Ravaria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158" w:rsidRDefault="00ED3158" w:rsidP="00F62F9C">
      <w:pPr>
        <w:spacing w:after="0" w:line="240" w:lineRule="auto"/>
      </w:pPr>
      <w:r>
        <w:separator/>
      </w:r>
    </w:p>
  </w:footnote>
  <w:footnote w:type="continuationSeparator" w:id="0">
    <w:p w:rsidR="00ED3158" w:rsidRDefault="00ED3158" w:rsidP="00F62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427F4"/>
    <w:multiLevelType w:val="hybridMultilevel"/>
    <w:tmpl w:val="E1FCFEE4"/>
    <w:lvl w:ilvl="0" w:tplc="C2A23E9A">
      <w:start w:val="1"/>
      <w:numFmt w:val="bullet"/>
      <w:lvlText w:val="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">
    <w:nsid w:val="0FBE2E36"/>
    <w:multiLevelType w:val="hybridMultilevel"/>
    <w:tmpl w:val="B32629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E684B04"/>
    <w:multiLevelType w:val="hybridMultilevel"/>
    <w:tmpl w:val="2EF275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C1403B"/>
    <w:multiLevelType w:val="hybridMultilevel"/>
    <w:tmpl w:val="2FB221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6C6E91"/>
    <w:multiLevelType w:val="hybridMultilevel"/>
    <w:tmpl w:val="AC5CF676"/>
    <w:lvl w:ilvl="0" w:tplc="8982D930">
      <w:start w:val="1"/>
      <w:numFmt w:val="bullet"/>
      <w:lvlText w:val=""/>
      <w:lvlJc w:val="left"/>
      <w:pPr>
        <w:ind w:left="144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13"/>
    <w:rsid w:val="00176892"/>
    <w:rsid w:val="002A29A5"/>
    <w:rsid w:val="003A51EE"/>
    <w:rsid w:val="003C35EA"/>
    <w:rsid w:val="00440DA3"/>
    <w:rsid w:val="00457323"/>
    <w:rsid w:val="004E2929"/>
    <w:rsid w:val="00600DB3"/>
    <w:rsid w:val="0063751A"/>
    <w:rsid w:val="00637634"/>
    <w:rsid w:val="00676D4F"/>
    <w:rsid w:val="007A0B6C"/>
    <w:rsid w:val="008A670E"/>
    <w:rsid w:val="008F1C8C"/>
    <w:rsid w:val="009E2C48"/>
    <w:rsid w:val="00A916F9"/>
    <w:rsid w:val="00B5794E"/>
    <w:rsid w:val="00B83313"/>
    <w:rsid w:val="00BE40F4"/>
    <w:rsid w:val="00D51C08"/>
    <w:rsid w:val="00D6324B"/>
    <w:rsid w:val="00D70983"/>
    <w:rsid w:val="00E47E73"/>
    <w:rsid w:val="00ED3158"/>
    <w:rsid w:val="00F0070E"/>
    <w:rsid w:val="00F12592"/>
    <w:rsid w:val="00F62F9C"/>
    <w:rsid w:val="00F8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3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2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F9C"/>
  </w:style>
  <w:style w:type="paragraph" w:styleId="Footer">
    <w:name w:val="footer"/>
    <w:basedOn w:val="Normal"/>
    <w:link w:val="FooterChar"/>
    <w:uiPriority w:val="99"/>
    <w:unhideWhenUsed/>
    <w:rsid w:val="00F62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F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3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2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F9C"/>
  </w:style>
  <w:style w:type="paragraph" w:styleId="Footer">
    <w:name w:val="footer"/>
    <w:basedOn w:val="Normal"/>
    <w:link w:val="FooterChar"/>
    <w:uiPriority w:val="99"/>
    <w:unhideWhenUsed/>
    <w:rsid w:val="00F62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8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83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90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10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95129-89E3-4A25-AA4A-DBD7D4894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Jatin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Jatin</dc:creator>
  <cp:keywords/>
  <dc:description/>
  <cp:lastModifiedBy>Jatin</cp:lastModifiedBy>
  <cp:revision>6</cp:revision>
  <dcterms:created xsi:type="dcterms:W3CDTF">2014-01-26T06:18:00Z</dcterms:created>
  <dcterms:modified xsi:type="dcterms:W3CDTF">2014-01-26T11:43:00Z</dcterms:modified>
</cp:coreProperties>
</file>