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D83" w:rsidRPr="00E15C79" w:rsidRDefault="00A04D83" w:rsidP="00A04D83">
      <w:pPr>
        <w:spacing w:after="0" w:line="240" w:lineRule="auto"/>
        <w:jc w:val="center"/>
        <w:rPr>
          <w:rFonts w:ascii="Times New Roman" w:eastAsia="Times New Roman" w:hAnsi="Times New Roman" w:cs="Times New Roman"/>
          <w:sz w:val="24"/>
          <w:szCs w:val="24"/>
          <w:u w:val="single"/>
        </w:rPr>
      </w:pPr>
      <w:r w:rsidRPr="00E15C79">
        <w:rPr>
          <w:rFonts w:ascii="Times New Roman" w:eastAsia="Times New Roman" w:hAnsi="Times New Roman" w:cs="Times New Roman"/>
          <w:b/>
          <w:bCs/>
          <w:sz w:val="27"/>
          <w:szCs w:val="27"/>
          <w:u w:val="single"/>
        </w:rPr>
        <w:t>Standard Cost</w:t>
      </w:r>
    </w:p>
    <w:p w:rsidR="00A04D83" w:rsidRPr="00A04D83" w:rsidRDefault="00A04D83" w:rsidP="00A04D83">
      <w:pPr>
        <w:spacing w:after="0"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br/>
      </w:r>
      <w:r w:rsidRPr="00A04D83">
        <w:rPr>
          <w:rFonts w:ascii="Times New Roman" w:eastAsia="Times New Roman" w:hAnsi="Times New Roman" w:cs="Times New Roman"/>
          <w:sz w:val="24"/>
          <w:szCs w:val="24"/>
        </w:rPr>
        <w:br/>
      </w:r>
      <w:bookmarkStart w:id="0" w:name="1"/>
      <w:bookmarkEnd w:id="0"/>
      <w:r w:rsidRPr="00A04D83">
        <w:rPr>
          <w:rFonts w:ascii="Times New Roman" w:eastAsia="Times New Roman" w:hAnsi="Times New Roman" w:cs="Times New Roman"/>
          <w:b/>
          <w:bCs/>
          <w:sz w:val="27"/>
          <w:szCs w:val="27"/>
        </w:rPr>
        <w:t>Learning Objectives</w:t>
      </w:r>
      <w:r w:rsidRPr="00A04D83">
        <w:rPr>
          <w:rFonts w:ascii="Times New Roman" w:eastAsia="Times New Roman" w:hAnsi="Times New Roman" w:cs="Times New Roman"/>
          <w:sz w:val="24"/>
          <w:szCs w:val="24"/>
        </w:rPr>
        <w:t xml:space="preserve"> </w:t>
      </w:r>
    </w:p>
    <w:p w:rsidR="00A04D83" w:rsidRPr="00A04D83" w:rsidRDefault="00A04D83" w:rsidP="00A04D8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To understand the meaning of standard costing, its meaning and definition </w:t>
      </w:r>
    </w:p>
    <w:p w:rsidR="00A04D83" w:rsidRPr="00A04D83" w:rsidRDefault="00A04D83" w:rsidP="00A04D8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To learn its advantages and limitations </w:t>
      </w:r>
    </w:p>
    <w:p w:rsidR="00A04D83" w:rsidRPr="00A04D83" w:rsidRDefault="00A04D83" w:rsidP="00A04D8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To learn how to set of standards and determinations </w:t>
      </w:r>
    </w:p>
    <w:p w:rsidR="00A04D83" w:rsidRPr="00A04D83" w:rsidRDefault="00A04D83" w:rsidP="00A04D8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To learn how to revise standards </w:t>
      </w:r>
    </w:p>
    <w:p w:rsidR="00A04D83" w:rsidRPr="00A04D83" w:rsidRDefault="00A04D83" w:rsidP="00A04D83">
      <w:pPr>
        <w:spacing w:after="0" w:line="240" w:lineRule="auto"/>
        <w:rPr>
          <w:rFonts w:ascii="Times New Roman" w:eastAsia="Times New Roman" w:hAnsi="Times New Roman" w:cs="Times New Roman"/>
          <w:sz w:val="24"/>
          <w:szCs w:val="24"/>
        </w:rPr>
      </w:pPr>
      <w:bookmarkStart w:id="1" w:name="2"/>
      <w:bookmarkEnd w:id="1"/>
      <w:r w:rsidRPr="00A04D83">
        <w:rPr>
          <w:rFonts w:ascii="Times New Roman" w:eastAsia="Times New Roman" w:hAnsi="Times New Roman" w:cs="Times New Roman"/>
          <w:b/>
          <w:bCs/>
          <w:sz w:val="27"/>
          <w:szCs w:val="27"/>
        </w:rPr>
        <w:t>Introduction</w:t>
      </w:r>
      <w:r w:rsidRPr="00A04D83">
        <w:rPr>
          <w:rFonts w:ascii="Times New Roman" w:eastAsia="Times New Roman" w:hAnsi="Times New Roman" w:cs="Times New Roman"/>
          <w:sz w:val="24"/>
          <w:szCs w:val="24"/>
        </w:rPr>
        <w:t xml:space="preserv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You know that management accounting is managing a business through accounting information. In this process, management accounting is facilitating managerial control. It can also be applied to your own daily/monthly expenses, if necessary. These measures should be applied correctly so that performance takes place according to plans. Planning is the first tool for making the control effective. The vital aspect of managerial control is cost control. Hence, it is very important to plan and control costs. Standard costing is a technique which helps you to control costs and business operations. It aims at eliminating wastes and increasing efficiency in performance through setting up standards or formulating cost plans.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bookmarkStart w:id="2" w:name="3"/>
      <w:bookmarkEnd w:id="2"/>
      <w:r w:rsidRPr="00A04D83">
        <w:rPr>
          <w:rFonts w:ascii="Times New Roman" w:eastAsia="Times New Roman" w:hAnsi="Times New Roman" w:cs="Times New Roman"/>
          <w:b/>
          <w:bCs/>
          <w:sz w:val="27"/>
          <w:szCs w:val="27"/>
        </w:rPr>
        <w:t>Meaning of Standard</w:t>
      </w:r>
      <w:r w:rsidRPr="00A04D83">
        <w:rPr>
          <w:rFonts w:ascii="Times New Roman" w:eastAsia="Times New Roman" w:hAnsi="Times New Roman" w:cs="Times New Roman"/>
          <w:sz w:val="24"/>
          <w:szCs w:val="24"/>
        </w:rPr>
        <w:t xml:space="preserv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When you want to measure </w:t>
      </w:r>
      <w:proofErr w:type="spellStart"/>
      <w:r w:rsidRPr="00A04D83">
        <w:rPr>
          <w:rFonts w:ascii="Times New Roman" w:eastAsia="Times New Roman" w:hAnsi="Times New Roman" w:cs="Times New Roman"/>
          <w:sz w:val="24"/>
          <w:szCs w:val="24"/>
        </w:rPr>
        <w:t>some thing</w:t>
      </w:r>
      <w:proofErr w:type="spellEnd"/>
      <w:r w:rsidRPr="00A04D83">
        <w:rPr>
          <w:rFonts w:ascii="Times New Roman" w:eastAsia="Times New Roman" w:hAnsi="Times New Roman" w:cs="Times New Roman"/>
          <w:sz w:val="24"/>
          <w:szCs w:val="24"/>
        </w:rPr>
        <w:t xml:space="preserve">, you must take some parameter or yardstick for measuring. We can call this as standard. What are your daily expenses? An average of $50! If you have been spending this much for so many days, then this is your daily standard expense.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The word standard means a benchmark or yardstick. The standard cost is a predetermined cost which determines in advance what each product or service should cost under given circumstances.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In the words of Backer and Jacobsen, “</w:t>
      </w:r>
      <w:r w:rsidRPr="00A04D83">
        <w:rPr>
          <w:rFonts w:ascii="Times New Roman" w:eastAsia="Times New Roman" w:hAnsi="Times New Roman" w:cs="Times New Roman"/>
          <w:b/>
          <w:bCs/>
          <w:i/>
          <w:iCs/>
          <w:sz w:val="24"/>
          <w:szCs w:val="24"/>
        </w:rPr>
        <w:t>Standard cost</w:t>
      </w:r>
      <w:r w:rsidRPr="00A04D83">
        <w:rPr>
          <w:rFonts w:ascii="Times New Roman" w:eastAsia="Times New Roman" w:hAnsi="Times New Roman" w:cs="Times New Roman"/>
          <w:sz w:val="24"/>
          <w:szCs w:val="24"/>
        </w:rPr>
        <w:t xml:space="preserve"> is the amount the firm thinks a product or the operation of the process for a period of time should cost, based upon certain assumed conditions of efficiency, economic conditions and other factors.”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bookmarkStart w:id="3" w:name="4"/>
      <w:bookmarkEnd w:id="3"/>
      <w:r w:rsidRPr="00A04D83">
        <w:rPr>
          <w:rFonts w:ascii="Times New Roman" w:eastAsia="Times New Roman" w:hAnsi="Times New Roman" w:cs="Times New Roman"/>
          <w:b/>
          <w:bCs/>
          <w:sz w:val="27"/>
          <w:szCs w:val="27"/>
        </w:rPr>
        <w:t>Definition</w:t>
      </w:r>
      <w:r w:rsidRPr="00A04D83">
        <w:rPr>
          <w:rFonts w:ascii="Times New Roman" w:eastAsia="Times New Roman" w:hAnsi="Times New Roman" w:cs="Times New Roman"/>
          <w:sz w:val="24"/>
          <w:szCs w:val="24"/>
        </w:rPr>
        <w:t xml:space="preserv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The CIMA, London has defined standard cost as “a predetermined cost which is calculated from </w:t>
      </w:r>
      <w:proofErr w:type="gramStart"/>
      <w:r w:rsidRPr="00A04D83">
        <w:rPr>
          <w:rFonts w:ascii="Times New Roman" w:eastAsia="Times New Roman" w:hAnsi="Times New Roman" w:cs="Times New Roman"/>
          <w:sz w:val="24"/>
          <w:szCs w:val="24"/>
        </w:rPr>
        <w:t>managements</w:t>
      </w:r>
      <w:proofErr w:type="gramEnd"/>
      <w:r w:rsidRPr="00A04D83">
        <w:rPr>
          <w:rFonts w:ascii="Times New Roman" w:eastAsia="Times New Roman" w:hAnsi="Times New Roman" w:cs="Times New Roman"/>
          <w:sz w:val="24"/>
          <w:szCs w:val="24"/>
        </w:rPr>
        <w:t xml:space="preserve"> standards of efficient operations and the relevant necessary expenditure.” They are the predetermined costs on technical estimate of material labor and overhead for a selected period of time and for a prescribed set of working conditions. In other words, a standard cost is a planned cost for a unit of product or service rendered. </w:t>
      </w:r>
    </w:p>
    <w:p w:rsidR="00A04D83" w:rsidRPr="00A04D83" w:rsidRDefault="00A04D83" w:rsidP="00A91304">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The technique of using standard costs for the purposes of cost control is known as standard costing. It is a system of cost accounting which is designed to find out how much should be the </w:t>
      </w:r>
      <w:r w:rsidRPr="00A04D83">
        <w:rPr>
          <w:rFonts w:ascii="Times New Roman" w:eastAsia="Times New Roman" w:hAnsi="Times New Roman" w:cs="Times New Roman"/>
          <w:sz w:val="24"/>
          <w:szCs w:val="24"/>
        </w:rPr>
        <w:lastRenderedPageBreak/>
        <w:t xml:space="preserve">cost of a product under the existing conditions. The actual cost can be ascertained only when production is undertaken. The predetermined cost is compared to the actual cost and a variance between the two enables the management to take necessary corrective measures.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bookmarkStart w:id="4" w:name="5"/>
      <w:bookmarkEnd w:id="4"/>
      <w:r w:rsidRPr="00A04D83">
        <w:rPr>
          <w:rFonts w:ascii="Times New Roman" w:eastAsia="Times New Roman" w:hAnsi="Times New Roman" w:cs="Times New Roman"/>
          <w:b/>
          <w:bCs/>
          <w:sz w:val="27"/>
          <w:szCs w:val="27"/>
        </w:rPr>
        <w:t>Advantages</w:t>
      </w:r>
      <w:r w:rsidRPr="00A04D83">
        <w:rPr>
          <w:rFonts w:ascii="Times New Roman" w:eastAsia="Times New Roman" w:hAnsi="Times New Roman" w:cs="Times New Roman"/>
          <w:sz w:val="24"/>
          <w:szCs w:val="24"/>
        </w:rPr>
        <w:t xml:space="preserv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Standard costing is a management control technique for every activity. It is not only useful for cost control purposes but is also helpful in production planning and policy formulation. It allows management by exception. In the light of various objectives of this system, some of the advantages of this tool are given below: </w:t>
      </w:r>
    </w:p>
    <w:p w:rsidR="00A04D83" w:rsidRPr="00A04D83" w:rsidRDefault="00A04D83" w:rsidP="00A04D8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b/>
          <w:bCs/>
          <w:i/>
          <w:iCs/>
          <w:sz w:val="24"/>
          <w:szCs w:val="24"/>
        </w:rPr>
        <w:t>Efficiency measurement</w:t>
      </w:r>
      <w:r w:rsidRPr="00A04D83">
        <w:rPr>
          <w:rFonts w:ascii="Times New Roman" w:eastAsia="Times New Roman" w:hAnsi="Times New Roman" w:cs="Times New Roman"/>
          <w:sz w:val="24"/>
          <w:szCs w:val="24"/>
        </w:rPr>
        <w:t xml:space="preserve">-- The comparison of actual costs with standard costs enables the management to evaluate performance of various cost centers. In the absence of standard costing system, actual costs of different period may be compared to measure efficiency. It is not proper to compare costs of different period because circumstance of both the periods may be different. Still, a decision about base period can be made with which actual performance can be compared. </w:t>
      </w:r>
    </w:p>
    <w:p w:rsidR="00A04D83" w:rsidRPr="00A04D83" w:rsidRDefault="00A04D83" w:rsidP="00A04D8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b/>
          <w:bCs/>
          <w:i/>
          <w:iCs/>
          <w:sz w:val="24"/>
          <w:szCs w:val="24"/>
        </w:rPr>
        <w:t>Finding of variance</w:t>
      </w:r>
      <w:r w:rsidRPr="00A04D83">
        <w:rPr>
          <w:rFonts w:ascii="Times New Roman" w:eastAsia="Times New Roman" w:hAnsi="Times New Roman" w:cs="Times New Roman"/>
          <w:sz w:val="24"/>
          <w:szCs w:val="24"/>
        </w:rPr>
        <w:t xml:space="preserve">-- The performance variances are determined by comparing actual costs with standard costs. Management is able to spot out the place of inefficiencies. It can fix responsibility for deviation in performance. It is possible to take corrective measures at the earliest. A regular check on various expenditures is also ensured by standard cost system. </w:t>
      </w:r>
    </w:p>
    <w:p w:rsidR="00A04D83" w:rsidRPr="00A04D83" w:rsidRDefault="00A04D83" w:rsidP="00A04D8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b/>
          <w:bCs/>
          <w:i/>
          <w:iCs/>
          <w:sz w:val="24"/>
          <w:szCs w:val="24"/>
        </w:rPr>
        <w:t>Management by exception</w:t>
      </w:r>
      <w:r w:rsidRPr="00A04D83">
        <w:rPr>
          <w:rFonts w:ascii="Times New Roman" w:eastAsia="Times New Roman" w:hAnsi="Times New Roman" w:cs="Times New Roman"/>
          <w:sz w:val="24"/>
          <w:szCs w:val="24"/>
        </w:rPr>
        <w:t xml:space="preserve">-- The targets of different individuals are fixed if the performance is according to predetermined standards. In this case, there is nothing to worry. The attention of the management is drawn only when actual performance is less than the budgeted performance. Management by exception means that everybody is given a target to be achieved and management need not supervise each and everything. The responsibilities are fixed and </w:t>
      </w:r>
      <w:proofErr w:type="spellStart"/>
      <w:r w:rsidRPr="00A04D83">
        <w:rPr>
          <w:rFonts w:ascii="Times New Roman" w:eastAsia="Times New Roman" w:hAnsi="Times New Roman" w:cs="Times New Roman"/>
          <w:sz w:val="24"/>
          <w:szCs w:val="24"/>
        </w:rPr>
        <w:t>every body</w:t>
      </w:r>
      <w:proofErr w:type="spellEnd"/>
      <w:r w:rsidRPr="00A04D83">
        <w:rPr>
          <w:rFonts w:ascii="Times New Roman" w:eastAsia="Times New Roman" w:hAnsi="Times New Roman" w:cs="Times New Roman"/>
          <w:sz w:val="24"/>
          <w:szCs w:val="24"/>
        </w:rPr>
        <w:t xml:space="preserve"> tries to achieve his/her targets. </w:t>
      </w:r>
    </w:p>
    <w:p w:rsidR="00A04D83" w:rsidRPr="00A04D83" w:rsidRDefault="00A04D83" w:rsidP="00A04D8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b/>
          <w:bCs/>
          <w:i/>
          <w:iCs/>
          <w:sz w:val="24"/>
          <w:szCs w:val="24"/>
        </w:rPr>
        <w:t>Cost control</w:t>
      </w:r>
      <w:r w:rsidRPr="00A04D83">
        <w:rPr>
          <w:rFonts w:ascii="Times New Roman" w:eastAsia="Times New Roman" w:hAnsi="Times New Roman" w:cs="Times New Roman"/>
          <w:sz w:val="24"/>
          <w:szCs w:val="24"/>
        </w:rPr>
        <w:t xml:space="preserve">-- Every costing system aims at cost control and cost reduction. The standards are being constantly analyzed and an effort is made to improve efficiency. Whenever a variance occurs, the reasons are studied and immediate corrective measures are undertaken. The action taken in spotting weak points enables cost control system. </w:t>
      </w:r>
    </w:p>
    <w:p w:rsidR="00A04D83" w:rsidRPr="00A04D83" w:rsidRDefault="00A04D83" w:rsidP="00A04D8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b/>
          <w:bCs/>
          <w:i/>
          <w:iCs/>
          <w:sz w:val="24"/>
          <w:szCs w:val="24"/>
        </w:rPr>
        <w:t>Right decisions</w:t>
      </w:r>
      <w:r w:rsidRPr="00A04D83">
        <w:rPr>
          <w:rFonts w:ascii="Times New Roman" w:eastAsia="Times New Roman" w:hAnsi="Times New Roman" w:cs="Times New Roman"/>
          <w:sz w:val="24"/>
          <w:szCs w:val="24"/>
        </w:rPr>
        <w:t xml:space="preserve">-- It enables and provides useful information to the management in taking important decisions. For example, the problem created by inflating, rising prices. It can also be used to provide incentive plans for employees etc. </w:t>
      </w:r>
    </w:p>
    <w:p w:rsidR="00A04D83" w:rsidRDefault="00A04D83" w:rsidP="00A04D8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b/>
          <w:bCs/>
          <w:i/>
          <w:iCs/>
          <w:sz w:val="24"/>
          <w:szCs w:val="24"/>
        </w:rPr>
        <w:t>Eliminating inefficiencies</w:t>
      </w:r>
      <w:r w:rsidRPr="00A04D83">
        <w:rPr>
          <w:rFonts w:ascii="Times New Roman" w:eastAsia="Times New Roman" w:hAnsi="Times New Roman" w:cs="Times New Roman"/>
          <w:sz w:val="24"/>
          <w:szCs w:val="24"/>
        </w:rPr>
        <w:t xml:space="preserve">-- The setting of standards for different elements of cost requires a detailed study of different aspects. The standards are set differently for manufacturing, administrative and selling expenses. Improved methods are used for setting these standards. The determination of manufacturing expenses will require time and motion study for labor and effective material control devices for materials. Similar studies will be needed for finding other expenses. All these studies will make it possible to eliminate inefficiencies at different steps. </w:t>
      </w:r>
    </w:p>
    <w:p w:rsidR="00A04D83" w:rsidRDefault="00A04D83" w:rsidP="00A04D83">
      <w:pPr>
        <w:spacing w:before="100" w:beforeAutospacing="1" w:after="100" w:afterAutospacing="1" w:line="240" w:lineRule="auto"/>
        <w:ind w:left="720"/>
        <w:rPr>
          <w:rFonts w:ascii="Times New Roman" w:eastAsia="Times New Roman" w:hAnsi="Times New Roman" w:cs="Times New Roman"/>
          <w:b/>
          <w:bCs/>
          <w:i/>
          <w:iCs/>
          <w:sz w:val="24"/>
          <w:szCs w:val="24"/>
        </w:rPr>
      </w:pPr>
    </w:p>
    <w:p w:rsidR="00A04D83" w:rsidRPr="00A04D83" w:rsidRDefault="00A04D83" w:rsidP="00A04D83">
      <w:pPr>
        <w:spacing w:before="100" w:beforeAutospacing="1" w:after="100" w:afterAutospacing="1" w:line="240" w:lineRule="auto"/>
        <w:ind w:left="720"/>
        <w:rPr>
          <w:rFonts w:ascii="Times New Roman" w:eastAsia="Times New Roman" w:hAnsi="Times New Roman" w:cs="Times New Roman"/>
          <w:sz w:val="24"/>
          <w:szCs w:val="24"/>
        </w:rPr>
      </w:pPr>
    </w:p>
    <w:p w:rsidR="00A04D83" w:rsidRPr="00A04D83" w:rsidRDefault="00A04D83" w:rsidP="00A04D83">
      <w:pPr>
        <w:spacing w:after="0" w:line="240" w:lineRule="auto"/>
        <w:rPr>
          <w:rFonts w:ascii="Times New Roman" w:eastAsia="Times New Roman" w:hAnsi="Times New Roman" w:cs="Times New Roman"/>
          <w:sz w:val="24"/>
          <w:szCs w:val="24"/>
        </w:rPr>
      </w:pPr>
      <w:bookmarkStart w:id="5" w:name="6"/>
      <w:bookmarkEnd w:id="5"/>
      <w:r w:rsidRPr="00A04D83">
        <w:rPr>
          <w:rFonts w:ascii="Times New Roman" w:eastAsia="Times New Roman" w:hAnsi="Times New Roman" w:cs="Times New Roman"/>
          <w:b/>
          <w:bCs/>
          <w:sz w:val="27"/>
          <w:szCs w:val="27"/>
        </w:rPr>
        <w:lastRenderedPageBreak/>
        <w:t>Limitations of Standard Costing</w:t>
      </w:r>
      <w:r w:rsidRPr="00A04D83">
        <w:rPr>
          <w:rFonts w:ascii="Times New Roman" w:eastAsia="Times New Roman" w:hAnsi="Times New Roman" w:cs="Times New Roman"/>
          <w:sz w:val="24"/>
          <w:szCs w:val="24"/>
        </w:rPr>
        <w:t xml:space="preserve"> </w:t>
      </w:r>
    </w:p>
    <w:p w:rsidR="00A04D83" w:rsidRPr="00A04D83" w:rsidRDefault="00A04D83" w:rsidP="00A04D8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It cannot be used in those organizations where non-standard products are produced. If the production is undertaken according to the customer specifications, then each job will involve different amount of expenditures. </w:t>
      </w:r>
    </w:p>
    <w:p w:rsidR="00A04D83" w:rsidRPr="00A04D83" w:rsidRDefault="00A04D83" w:rsidP="00A04D8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The process of setting standard is a difficult task, as it requires technical skills. The time and motion study is required to be undertaken for this purpose. These studies require a lot of time and money. </w:t>
      </w:r>
    </w:p>
    <w:p w:rsidR="00A04D83" w:rsidRPr="00A04D83" w:rsidRDefault="00A04D83" w:rsidP="00A04D8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There are no inset circumstances to be considered for fixing standards. The conditions under which standards are fixed do not remain static. With the change in circumstances, if the standards are not revised the same become impracticable. </w:t>
      </w:r>
    </w:p>
    <w:p w:rsidR="00A04D83" w:rsidRPr="00A04D83" w:rsidRDefault="00A04D83" w:rsidP="00A04D8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The fixing of responsibility is not an easy task. The variances are to be classified into controllable and uncontrollable variances. Standard costing is applicable only for controllable variances. </w:t>
      </w:r>
    </w:p>
    <w:p w:rsidR="00A04D83" w:rsidRPr="00A04D83" w:rsidRDefault="00A04D83" w:rsidP="00A04D83">
      <w:pPr>
        <w:spacing w:after="0"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For instance, if the industry changed the technology then the system will not be suitable. In that case, we will have to change or revise the standards. A frequent revision of standards will become costly.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b/>
          <w:bCs/>
          <w:sz w:val="27"/>
          <w:szCs w:val="27"/>
        </w:rPr>
        <w:t>Setting Standards</w:t>
      </w:r>
      <w:r w:rsidRPr="00A04D83">
        <w:rPr>
          <w:rFonts w:ascii="Times New Roman" w:eastAsia="Times New Roman" w:hAnsi="Times New Roman" w:cs="Times New Roman"/>
          <w:sz w:val="24"/>
          <w:szCs w:val="24"/>
        </w:rPr>
        <w:t xml:space="preserv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Normally, setting up standards is based on the past experience. The total standard cost includes direct materials, direct labor and overheads. Normally, all these are fixed to some extent. The standards should be set up in a systematic way so that they are used as a tool for cost control.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Various Elements which Influence the Setting of Standards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bookmarkStart w:id="6" w:name="7"/>
      <w:bookmarkEnd w:id="6"/>
      <w:r w:rsidRPr="00A04D83">
        <w:rPr>
          <w:rFonts w:ascii="Times New Roman" w:eastAsia="Times New Roman" w:hAnsi="Times New Roman" w:cs="Times New Roman"/>
          <w:b/>
          <w:bCs/>
          <w:sz w:val="27"/>
          <w:szCs w:val="27"/>
        </w:rPr>
        <w:t>Setting Standards for Direct Materials</w:t>
      </w:r>
      <w:r w:rsidRPr="00A04D83">
        <w:rPr>
          <w:rFonts w:ascii="Times New Roman" w:eastAsia="Times New Roman" w:hAnsi="Times New Roman" w:cs="Times New Roman"/>
          <w:sz w:val="24"/>
          <w:szCs w:val="24"/>
        </w:rPr>
        <w:t xml:space="preserv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There are several basic principles which ought to be appreciated in setting standards for direct materials. Generally, when you want to purchase some material what are the factors you </w:t>
      </w:r>
      <w:proofErr w:type="gramStart"/>
      <w:r w:rsidRPr="00A04D83">
        <w:rPr>
          <w:rFonts w:ascii="Times New Roman" w:eastAsia="Times New Roman" w:hAnsi="Times New Roman" w:cs="Times New Roman"/>
          <w:sz w:val="24"/>
          <w:szCs w:val="24"/>
        </w:rPr>
        <w:t>consider.</w:t>
      </w:r>
      <w:proofErr w:type="gramEnd"/>
      <w:r w:rsidRPr="00A04D83">
        <w:rPr>
          <w:rFonts w:ascii="Times New Roman" w:eastAsia="Times New Roman" w:hAnsi="Times New Roman" w:cs="Times New Roman"/>
          <w:sz w:val="24"/>
          <w:szCs w:val="24"/>
        </w:rPr>
        <w:t xml:space="preserve"> If material is used for a product, it is known as direct material. On the other hand, if the material cost cannot be assigned to the manufacturing of the product, it will be called indirect material. Therefore, it involves two things: </w:t>
      </w:r>
    </w:p>
    <w:p w:rsidR="00A04D83" w:rsidRPr="00A04D83" w:rsidRDefault="00A04D83" w:rsidP="00A04D8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Quality of material </w:t>
      </w:r>
    </w:p>
    <w:p w:rsidR="00A04D83" w:rsidRPr="00A04D83" w:rsidRDefault="00A04D83" w:rsidP="00A04D8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Price of the material </w:t>
      </w:r>
    </w:p>
    <w:p w:rsid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When you want to purchase material, the quality and size should be determined. The standard quality to be maintained should be decided. The quantity is determined by the production department. This department makes use of historical records, and an allowance for changing conditions will also be given for setting standards. A number of test runs may be undertaken on different days and under different situations, and an average of these results should be used for setting material quantity standards. </w:t>
      </w:r>
    </w:p>
    <w:p w:rsidR="00B72303" w:rsidRPr="00A04D83" w:rsidRDefault="00B72303" w:rsidP="00A04D83">
      <w:pPr>
        <w:spacing w:before="100" w:beforeAutospacing="1" w:after="100" w:afterAutospacing="1" w:line="240" w:lineRule="auto"/>
        <w:rPr>
          <w:rFonts w:ascii="Times New Roman" w:eastAsia="Times New Roman" w:hAnsi="Times New Roman" w:cs="Times New Roman"/>
          <w:sz w:val="24"/>
          <w:szCs w:val="24"/>
        </w:rPr>
      </w:pP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lastRenderedPageBreak/>
        <w:t xml:space="preserve">The second step in determining direct material cost will be a decision about the standard price. Material’s cost will be decided in consultation with the purchase department. The cost of purchasing and store keeping of materials should also be taken into consideration. The procedure for purchase of materials, minimum and maximum levels for various materials, discount policy and means of transport are the other factors which have bearing on the materials cost price. It includes the following: </w:t>
      </w:r>
    </w:p>
    <w:p w:rsidR="00A04D83" w:rsidRPr="00A04D83" w:rsidRDefault="00A04D83" w:rsidP="00A04D8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Cost of materials </w:t>
      </w:r>
    </w:p>
    <w:p w:rsidR="00A04D83" w:rsidRPr="00A04D83" w:rsidRDefault="00A04D83" w:rsidP="00A04D8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Ordering cost </w:t>
      </w:r>
    </w:p>
    <w:p w:rsidR="00A04D83" w:rsidRPr="00A04D83" w:rsidRDefault="00A04D83" w:rsidP="00A04D8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Carrying cost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The purpose should be to increase efficiency in procuring and store keeping of materials. The type of standard used-- ideal standard or expected standard-- also affects the choice of standard price.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bookmarkStart w:id="7" w:name="8"/>
      <w:bookmarkEnd w:id="7"/>
      <w:r w:rsidRPr="00A04D83">
        <w:rPr>
          <w:rFonts w:ascii="Times New Roman" w:eastAsia="Times New Roman" w:hAnsi="Times New Roman" w:cs="Times New Roman"/>
          <w:b/>
          <w:bCs/>
          <w:sz w:val="27"/>
          <w:szCs w:val="27"/>
        </w:rPr>
        <w:t>Setting Direct Labor Cost</w:t>
      </w:r>
      <w:r w:rsidRPr="00A04D83">
        <w:rPr>
          <w:rFonts w:ascii="Times New Roman" w:eastAsia="Times New Roman" w:hAnsi="Times New Roman" w:cs="Times New Roman"/>
          <w:sz w:val="24"/>
          <w:szCs w:val="24"/>
        </w:rPr>
        <w:t xml:space="preserv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If you want to engage a labor force for manufacturing a product or a service for which you need to pay some amount, this is called wages. If the labor is engaged directly to produce the product, this is known as direct labor. The second largest amount of cost is of labor. The benefit derived from the workers can be assigned to a particular product or a process. If the wages paid to workers cannot be directly assigned to a particular product, these will be known as indirect wages. The time required for producing a product would be ascertained and labor should be properly graded. Different grades of workers will be paid different rates of wages. The times spent by different grades of workers for manufacturing a product should also be studied for deciding upon direct labor cost. The setting of standard for direct labor will be done basically on the following: </w:t>
      </w:r>
    </w:p>
    <w:p w:rsidR="00A04D83" w:rsidRPr="00A04D83" w:rsidRDefault="00A04D83" w:rsidP="00A04D8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Standard labor time for producing </w:t>
      </w:r>
    </w:p>
    <w:p w:rsidR="00A04D83" w:rsidRPr="00A04D83" w:rsidRDefault="00A04D83" w:rsidP="00A04D8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Labor rate per hour </w:t>
      </w:r>
    </w:p>
    <w:p w:rsidR="00A04D83" w:rsidRPr="00A04D83" w:rsidRDefault="00A04D83" w:rsidP="00A04D83">
      <w:pPr>
        <w:spacing w:after="0"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Standard labor time indicates the time taken by different categories of labor force which are as under: </w:t>
      </w:r>
    </w:p>
    <w:p w:rsidR="00A04D83" w:rsidRPr="00A04D83" w:rsidRDefault="00A04D83" w:rsidP="00A04D83">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Skilled labor </w:t>
      </w:r>
    </w:p>
    <w:p w:rsidR="00A04D83" w:rsidRPr="00A04D83" w:rsidRDefault="00A04D83" w:rsidP="00A04D83">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Semi-skilled labor </w:t>
      </w:r>
    </w:p>
    <w:p w:rsidR="00A04D83" w:rsidRPr="00A04D83" w:rsidRDefault="00A04D83" w:rsidP="00A04D83">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Unskilled labor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For setting a standard time for labor force, we normally take in to account previous experience, past performance records, test run result, work-study etc. The labor rate standard refers to the expected wage rates to be paid for different categories of workers. Past wage rates and demand and supply principle may not be a safe guide for determining standard labor rates. The anticipation of expected changes in labor rates will be an essential factor. In case there is an agreement with workers for payment of wages in the coming period, these rates should be used. If a premium or bonus scheme is in operation, then anticipated extra payments should also be </w:t>
      </w:r>
      <w:r w:rsidRPr="00A04D83">
        <w:rPr>
          <w:rFonts w:ascii="Times New Roman" w:eastAsia="Times New Roman" w:hAnsi="Times New Roman" w:cs="Times New Roman"/>
          <w:sz w:val="24"/>
          <w:szCs w:val="24"/>
        </w:rPr>
        <w:lastRenderedPageBreak/>
        <w:t xml:space="preserve">included. Where a piece rate system is used, standard cost will be fixed per piece. The object of fixed standard labor time and labor rate is to device maximum efficiency in the use of labor.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bookmarkStart w:id="8" w:name="9"/>
      <w:bookmarkEnd w:id="8"/>
      <w:r w:rsidRPr="00A04D83">
        <w:rPr>
          <w:rFonts w:ascii="Times New Roman" w:eastAsia="Times New Roman" w:hAnsi="Times New Roman" w:cs="Times New Roman"/>
          <w:b/>
          <w:bCs/>
          <w:sz w:val="27"/>
          <w:szCs w:val="27"/>
        </w:rPr>
        <w:t>Setting Standards of Overheads</w:t>
      </w:r>
      <w:r w:rsidRPr="00A04D83">
        <w:rPr>
          <w:rFonts w:ascii="Times New Roman" w:eastAsia="Times New Roman" w:hAnsi="Times New Roman" w:cs="Times New Roman"/>
          <w:sz w:val="24"/>
          <w:szCs w:val="24"/>
        </w:rPr>
        <w:t xml:space="preserv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The next important element comes under overheads. The very purpose of setting standard for overheads is to minimize the total cost. Standard overhead rates are computed by dividing overhead expenses by direct labor hours or units produced. The standard overhead cost is obtained by multiplying standard overhead rate by the labor hours spent or number of units produced. The determination of overhead rate involves three things: </w:t>
      </w:r>
    </w:p>
    <w:p w:rsidR="00A04D83" w:rsidRPr="00A04D83" w:rsidRDefault="00A04D83" w:rsidP="00A04D8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Determination of overheads </w:t>
      </w:r>
    </w:p>
    <w:p w:rsidR="00A04D83" w:rsidRPr="00A04D83" w:rsidRDefault="00A04D83" w:rsidP="00A04D8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Determination of labor hours or units manufactured </w:t>
      </w:r>
    </w:p>
    <w:p w:rsidR="00A04D83" w:rsidRPr="00A04D83" w:rsidRDefault="00A04D83" w:rsidP="00A04D8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Calculating overheads rate by dividing A by B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The overheads are classified into fixed overheads, variable overheads and semi-variable overheads. The fixed overheads remain the same irrespective of level of production, while variable overheads change in the proportion of production. The expenses increase or decrease with the increase or decrease in output. Semi-variable overheads are neither fixed nor variable. These overheads increase with the increase in production but the rate of increase will be less than the rate of increase in production. The division of overheads into fixed, variable and semi-variable categories will help in determining overheads.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bookmarkStart w:id="9" w:name="10"/>
      <w:bookmarkEnd w:id="9"/>
      <w:r w:rsidRPr="00A04D83">
        <w:rPr>
          <w:rFonts w:ascii="Times New Roman" w:eastAsia="Times New Roman" w:hAnsi="Times New Roman" w:cs="Times New Roman"/>
          <w:b/>
          <w:bCs/>
          <w:sz w:val="27"/>
          <w:szCs w:val="27"/>
        </w:rPr>
        <w:t>Determination of Standard Costs</w:t>
      </w:r>
      <w:r w:rsidRPr="00A04D83">
        <w:rPr>
          <w:rFonts w:ascii="Times New Roman" w:eastAsia="Times New Roman" w:hAnsi="Times New Roman" w:cs="Times New Roman"/>
          <w:sz w:val="24"/>
          <w:szCs w:val="24"/>
        </w:rPr>
        <w:t xml:space="preserv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How should the ideal standards for better controlling be determined?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bookmarkStart w:id="10" w:name="11"/>
      <w:bookmarkEnd w:id="10"/>
      <w:r w:rsidRPr="00A04D83">
        <w:rPr>
          <w:rFonts w:ascii="Times New Roman" w:eastAsia="Times New Roman" w:hAnsi="Times New Roman" w:cs="Times New Roman"/>
          <w:sz w:val="27"/>
          <w:szCs w:val="27"/>
        </w:rPr>
        <w:t>1. Determination of Cost Center</w:t>
      </w:r>
      <w:r w:rsidRPr="00A04D83">
        <w:rPr>
          <w:rFonts w:ascii="Times New Roman" w:eastAsia="Times New Roman" w:hAnsi="Times New Roman" w:cs="Times New Roman"/>
          <w:sz w:val="24"/>
          <w:szCs w:val="24"/>
        </w:rPr>
        <w:t xml:space="preserv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According to J. Betty, “A cost center is a department or part of a department or an item of equipment or machinery or a person or a group of persons in respect of which costs are accumulated, and one where control can be exercised.” Cost centers are necessary for determining the costs. If the whole factory is engaged in manufacturing a product, the factory will be a cost center. In fact, a cost center describes the product while cost is accumulated. Cost centers enable the determination of costs and fixation of responsibility. A cost center relating to a person is called personnel cost center, and a cost center relating to products and equipments is called impersonal cost center.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bookmarkStart w:id="11" w:name="12"/>
      <w:bookmarkEnd w:id="11"/>
      <w:r w:rsidRPr="00A04D83">
        <w:rPr>
          <w:rFonts w:ascii="Times New Roman" w:eastAsia="Times New Roman" w:hAnsi="Times New Roman" w:cs="Times New Roman"/>
          <w:sz w:val="27"/>
          <w:szCs w:val="27"/>
        </w:rPr>
        <w:t>2. Current Standards</w:t>
      </w:r>
      <w:r w:rsidRPr="00A04D83">
        <w:rPr>
          <w:rFonts w:ascii="Times New Roman" w:eastAsia="Times New Roman" w:hAnsi="Times New Roman" w:cs="Times New Roman"/>
          <w:sz w:val="24"/>
          <w:szCs w:val="24"/>
        </w:rPr>
        <w:t xml:space="preserv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A current standard is a standard which is established for use over a short period of time and is related to current condition. It reflects the performance that should be attained during the current period. The period for current standard is normally one year. It is presumed that conditions of production will remain unchanged. In case there is any change in price or manufacturing </w:t>
      </w:r>
      <w:r w:rsidRPr="00A04D83">
        <w:rPr>
          <w:rFonts w:ascii="Times New Roman" w:eastAsia="Times New Roman" w:hAnsi="Times New Roman" w:cs="Times New Roman"/>
          <w:sz w:val="24"/>
          <w:szCs w:val="24"/>
        </w:rPr>
        <w:lastRenderedPageBreak/>
        <w:t xml:space="preserve">condition, the standards are also revised. Current standard may be ideal standard and expected standard.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bookmarkStart w:id="12" w:name="13"/>
      <w:bookmarkEnd w:id="12"/>
      <w:r w:rsidRPr="00A04D83">
        <w:rPr>
          <w:rFonts w:ascii="Times New Roman" w:eastAsia="Times New Roman" w:hAnsi="Times New Roman" w:cs="Times New Roman"/>
          <w:sz w:val="27"/>
          <w:szCs w:val="27"/>
        </w:rPr>
        <w:t>3. Ideal Standard</w:t>
      </w:r>
      <w:r w:rsidRPr="00A04D83">
        <w:rPr>
          <w:rFonts w:ascii="Times New Roman" w:eastAsia="Times New Roman" w:hAnsi="Times New Roman" w:cs="Times New Roman"/>
          <w:sz w:val="24"/>
          <w:szCs w:val="24"/>
        </w:rPr>
        <w:t xml:space="preserv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This is the standard which represents a high level of efficiency. Ideal standard is fixed on the assumption that favorable conditions will prevail and management will be at its best. The price paid for materials will be lowest and wastes etc. will be minimum possible. The labor time for making the production will be </w:t>
      </w:r>
      <w:proofErr w:type="gramStart"/>
      <w:r w:rsidRPr="00A04D83">
        <w:rPr>
          <w:rFonts w:ascii="Times New Roman" w:eastAsia="Times New Roman" w:hAnsi="Times New Roman" w:cs="Times New Roman"/>
          <w:sz w:val="24"/>
          <w:szCs w:val="24"/>
        </w:rPr>
        <w:t>minimum</w:t>
      </w:r>
      <w:proofErr w:type="gramEnd"/>
      <w:r w:rsidRPr="00A04D83">
        <w:rPr>
          <w:rFonts w:ascii="Times New Roman" w:eastAsia="Times New Roman" w:hAnsi="Times New Roman" w:cs="Times New Roman"/>
          <w:sz w:val="24"/>
          <w:szCs w:val="24"/>
        </w:rPr>
        <w:t xml:space="preserve"> and rates of wages will also be low. The overheads expenses are also set with maximum efficiency in mind. All the conditions, both internal and external, should be favorable and only then ideal standard will be achieved.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Ideal standard is fixed on the assumption of those conditions which may rarely exist. This standard is not practicable and may not be achieved. Though this standard may not be achieved, even then an effort is made. The deviation between targets and actual performance is ignorable. In practice, ideal standard has an adverse effect on the employees. They do not try to reach the standard because the standards are not considered realistic.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bookmarkStart w:id="13" w:name="14"/>
      <w:bookmarkEnd w:id="13"/>
      <w:r w:rsidRPr="00A04D83">
        <w:rPr>
          <w:rFonts w:ascii="Times New Roman" w:eastAsia="Times New Roman" w:hAnsi="Times New Roman" w:cs="Times New Roman"/>
          <w:sz w:val="27"/>
          <w:szCs w:val="27"/>
        </w:rPr>
        <w:t>4. Basic Standards</w:t>
      </w:r>
      <w:r w:rsidRPr="00A04D83">
        <w:rPr>
          <w:rFonts w:ascii="Times New Roman" w:eastAsia="Times New Roman" w:hAnsi="Times New Roman" w:cs="Times New Roman"/>
          <w:sz w:val="24"/>
          <w:szCs w:val="24"/>
        </w:rPr>
        <w:t xml:space="preserv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A basic standard may be defined as a standard which is established for use for an indefinite period which may a long period. Basic standard is established for a long period and is not adjusted to the preset conations. The same standard remains in force for a long period. These standards are revised only on the changes in specification of material and technology productions. It is indeed just like a number against which subsequent process changes can be measured. Basic standard enables the measurement of changes in costs. For example, if the basic cost for material is Rs. 20 per unit and the current price is Rs. 25 per unit, it will show an increase of 25% in the cost of materials. The changes in manufacturing costs can be measured by taking basic standard, as a base standard cannot serve as a tool for cost control purpose because the standard is not revised for a long time. The deviation between standard cost and actual cost cannot be used as a yardstick for measuring efficiency.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bookmarkStart w:id="14" w:name="15"/>
      <w:bookmarkEnd w:id="14"/>
      <w:r w:rsidRPr="00A04D83">
        <w:rPr>
          <w:rFonts w:ascii="Times New Roman" w:eastAsia="Times New Roman" w:hAnsi="Times New Roman" w:cs="Times New Roman"/>
          <w:sz w:val="27"/>
          <w:szCs w:val="27"/>
        </w:rPr>
        <w:t>5. Normal Standards</w:t>
      </w:r>
      <w:r w:rsidRPr="00A04D83">
        <w:rPr>
          <w:rFonts w:ascii="Times New Roman" w:eastAsia="Times New Roman" w:hAnsi="Times New Roman" w:cs="Times New Roman"/>
          <w:sz w:val="24"/>
          <w:szCs w:val="24"/>
        </w:rPr>
        <w:t xml:space="preserve"> </w:t>
      </w:r>
    </w:p>
    <w:p w:rsid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As per terminology, normal standard has been defined as a standard which, it is anticipated, can be attained over a future period of time, preferably long enough to cover one trade cycle. This standard is based on the conditions which will cover a future period of five years, concerning one trade cycle. If a normal cycle of ups and downs in sales and production is 10 years, then standard will be set on average sales and production which will cover all the years. The standard attempts to cover variance in the production from one time to another time. An average is taken from the periods of recession and depression. The normal standard concept is theoretical and cannot be used for cost control purpose. Normal standard can be properly applied for absorption of overhead cost over a long period of time. </w:t>
      </w:r>
    </w:p>
    <w:p w:rsidR="00E15C79" w:rsidRPr="00A04D83" w:rsidRDefault="00E15C79" w:rsidP="00A04D83">
      <w:pPr>
        <w:spacing w:before="100" w:beforeAutospacing="1" w:after="100" w:afterAutospacing="1" w:line="240" w:lineRule="auto"/>
        <w:rPr>
          <w:rFonts w:ascii="Times New Roman" w:eastAsia="Times New Roman" w:hAnsi="Times New Roman" w:cs="Times New Roman"/>
          <w:sz w:val="24"/>
          <w:szCs w:val="24"/>
        </w:rPr>
      </w:pPr>
    </w:p>
    <w:p w:rsidR="00A04D83" w:rsidRPr="00A04D83" w:rsidRDefault="00A04D83" w:rsidP="00A91304">
      <w:pPr>
        <w:spacing w:before="100" w:beforeAutospacing="1" w:after="100" w:afterAutospacing="1" w:line="240" w:lineRule="auto"/>
        <w:rPr>
          <w:rFonts w:ascii="Times New Roman" w:eastAsia="Times New Roman" w:hAnsi="Times New Roman" w:cs="Times New Roman"/>
          <w:sz w:val="24"/>
          <w:szCs w:val="24"/>
        </w:rPr>
      </w:pPr>
      <w:bookmarkStart w:id="15" w:name="16"/>
      <w:bookmarkEnd w:id="15"/>
      <w:r w:rsidRPr="00A04D83">
        <w:rPr>
          <w:rFonts w:ascii="Times New Roman" w:eastAsia="Times New Roman" w:hAnsi="Times New Roman" w:cs="Times New Roman"/>
          <w:sz w:val="27"/>
          <w:szCs w:val="27"/>
        </w:rPr>
        <w:lastRenderedPageBreak/>
        <w:t>6. Organization for Standard Costing</w:t>
      </w:r>
      <w:r w:rsidRPr="00A04D83">
        <w:rPr>
          <w:rFonts w:ascii="Times New Roman" w:eastAsia="Times New Roman" w:hAnsi="Times New Roman" w:cs="Times New Roman"/>
          <w:sz w:val="24"/>
          <w:szCs w:val="24"/>
        </w:rPr>
        <w:t xml:space="preserv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The success of standard costing system will depend upon the setting up of proper standards. For the purpose of setting standards, a person or a committee should be given this job. In a big concern, a standard costing committee is formed for this purpose. The committee includes production manager, purchase manager, sales manager, personnel manager, chief engineer and cost accountant. The cost accountant acts as a co-coordinator of this committee.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bookmarkStart w:id="16" w:name="17"/>
      <w:bookmarkEnd w:id="16"/>
      <w:r w:rsidRPr="00A04D83">
        <w:rPr>
          <w:rFonts w:ascii="Times New Roman" w:eastAsia="Times New Roman" w:hAnsi="Times New Roman" w:cs="Times New Roman"/>
          <w:sz w:val="27"/>
          <w:szCs w:val="27"/>
        </w:rPr>
        <w:t>7. Accounting System</w:t>
      </w:r>
      <w:r w:rsidRPr="00A04D83">
        <w:rPr>
          <w:rFonts w:ascii="Times New Roman" w:eastAsia="Times New Roman" w:hAnsi="Times New Roman" w:cs="Times New Roman"/>
          <w:sz w:val="24"/>
          <w:szCs w:val="24"/>
        </w:rPr>
        <w:t xml:space="preserv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Classification of accounts is necessary to meet the required purpose, i.e. function, asset or revenue item. Codes can be used to have a speedy collection of accounts. A standard is a pre-determined measure of material, labor and overheads. It may be expressed in quality and its monetary measurements in standard costs.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bookmarkStart w:id="17" w:name="18"/>
      <w:bookmarkEnd w:id="17"/>
      <w:r w:rsidRPr="00A04D83">
        <w:rPr>
          <w:rFonts w:ascii="Times New Roman" w:eastAsia="Times New Roman" w:hAnsi="Times New Roman" w:cs="Times New Roman"/>
          <w:b/>
          <w:bCs/>
          <w:sz w:val="27"/>
          <w:szCs w:val="27"/>
        </w:rPr>
        <w:t>Revision of Standards</w:t>
      </w:r>
      <w:r w:rsidRPr="00A04D83">
        <w:rPr>
          <w:rFonts w:ascii="Times New Roman" w:eastAsia="Times New Roman" w:hAnsi="Times New Roman" w:cs="Times New Roman"/>
          <w:sz w:val="24"/>
          <w:szCs w:val="24"/>
        </w:rPr>
        <w:t xml:space="preserve">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For effective use of this technique, sometimes we need to revise the standards which follow for better control. Even standards are also subjected to change like the production method, environment, raw material, and technology.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Standards may need to be changed to accommodate changes in the organization or its environment. When there is a sudden change in economic circumstances, technology or production methods, the standard cost will no longer be accurate. Standards that are out of date will not act as effective feed forward or feedback control tools. They will not help us to predict the inputs required nor help us to evaluate the efficiency of a particular department. If standards are continually not being achieved and large deviations or variances from the standard are reported, they should be carefully reviewed. Also, changes in the physical productive capacity of the organization or in material prices and wage rates may indicate that standards need to be revised. In practice, changing standards frequently is an expensive operation and can cause confusion. For this reason, standard cost revisions are usually made only once a year. At times of rapid price inflation, many managers have felt that the high level of inflation forced them to change price and wage rate standards continually. This, however, leads to reduction in value of the standard as a yardstick. At the other extreme is the adoption of basic standard which will remain unchanged for many years. They provide a constant base for comparison, but this is hardly satisfactory when there is technological change in working procedures and conditions. </w:t>
      </w:r>
    </w:p>
    <w:p w:rsidR="00A04D83" w:rsidRPr="00A04D83" w:rsidRDefault="00A04D83" w:rsidP="00A04D83">
      <w:pPr>
        <w:spacing w:before="100" w:beforeAutospacing="1" w:after="100" w:afterAutospacing="1" w:line="240" w:lineRule="auto"/>
        <w:rPr>
          <w:rFonts w:ascii="Times New Roman" w:eastAsia="Times New Roman" w:hAnsi="Times New Roman" w:cs="Times New Roman"/>
          <w:sz w:val="24"/>
          <w:szCs w:val="24"/>
        </w:rPr>
      </w:pPr>
      <w:bookmarkStart w:id="18" w:name="19"/>
      <w:bookmarkEnd w:id="18"/>
      <w:r w:rsidRPr="00A04D83">
        <w:rPr>
          <w:rFonts w:ascii="Times New Roman" w:eastAsia="Times New Roman" w:hAnsi="Times New Roman" w:cs="Times New Roman"/>
          <w:b/>
          <w:bCs/>
          <w:sz w:val="27"/>
          <w:szCs w:val="27"/>
        </w:rPr>
        <w:t>Summary</w:t>
      </w:r>
      <w:r w:rsidRPr="00A04D83">
        <w:rPr>
          <w:rFonts w:ascii="Times New Roman" w:eastAsia="Times New Roman" w:hAnsi="Times New Roman" w:cs="Times New Roman"/>
          <w:sz w:val="24"/>
          <w:szCs w:val="24"/>
        </w:rPr>
        <w:t xml:space="preserve"> </w:t>
      </w:r>
    </w:p>
    <w:p w:rsidR="00021EC2" w:rsidRPr="00E15C79" w:rsidRDefault="00A04D83" w:rsidP="00E15C79">
      <w:pPr>
        <w:spacing w:before="100" w:beforeAutospacing="1" w:after="100" w:afterAutospacing="1" w:line="240" w:lineRule="auto"/>
        <w:rPr>
          <w:rFonts w:ascii="Times New Roman" w:eastAsia="Times New Roman" w:hAnsi="Times New Roman" w:cs="Times New Roman"/>
          <w:sz w:val="24"/>
          <w:szCs w:val="24"/>
        </w:rPr>
      </w:pPr>
      <w:r w:rsidRPr="00A04D83">
        <w:rPr>
          <w:rFonts w:ascii="Times New Roman" w:eastAsia="Times New Roman" w:hAnsi="Times New Roman" w:cs="Times New Roman"/>
          <w:sz w:val="24"/>
          <w:szCs w:val="24"/>
        </w:rPr>
        <w:t xml:space="preserve">Basically, standard costing is a management tool for control. In the process, we have taken standards as parameters for measuring the performance. Cost analysis and cost control is essential for any activity. Cost includes material labor and overheads. Sometimes, we need to revise the standards due to change in uses, raw material, technology, method of production etc. For a proper organization, it is required to implement this under a committee for the activity. It is a continued activity for the optimum utilization of resources. </w:t>
      </w:r>
    </w:p>
    <w:p w:rsidR="00021EC2" w:rsidRPr="00021EC2" w:rsidRDefault="00021EC2" w:rsidP="00021EC2">
      <w:pPr>
        <w:spacing w:after="0" w:line="240" w:lineRule="auto"/>
        <w:jc w:val="center"/>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lastRenderedPageBreak/>
        <w:t>Variance Analysis</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A variance is the difference between an actual result and an expected result. The process by which the total difference between standard and actual results is </w:t>
      </w:r>
      <w:proofErr w:type="spellStart"/>
      <w:r w:rsidRPr="00021EC2">
        <w:rPr>
          <w:rFonts w:ascii="Times New Roman" w:eastAsia="Times New Roman" w:hAnsi="Times New Roman" w:cs="Times New Roman"/>
          <w:sz w:val="24"/>
          <w:szCs w:val="24"/>
        </w:rPr>
        <w:t>analysed</w:t>
      </w:r>
      <w:proofErr w:type="spellEnd"/>
      <w:r w:rsidRPr="00021EC2">
        <w:rPr>
          <w:rFonts w:ascii="Times New Roman" w:eastAsia="Times New Roman" w:hAnsi="Times New Roman" w:cs="Times New Roman"/>
          <w:sz w:val="24"/>
          <w:szCs w:val="24"/>
        </w:rPr>
        <w:t xml:space="preserve"> is known as variance analysis. When actual results are better than the expected results, we have a </w:t>
      </w:r>
      <w:proofErr w:type="spellStart"/>
      <w:r w:rsidRPr="00021EC2">
        <w:rPr>
          <w:rFonts w:ascii="Times New Roman" w:eastAsia="Times New Roman" w:hAnsi="Times New Roman" w:cs="Times New Roman"/>
          <w:sz w:val="24"/>
          <w:szCs w:val="24"/>
        </w:rPr>
        <w:t>favourable</w:t>
      </w:r>
      <w:proofErr w:type="spellEnd"/>
      <w:r w:rsidRPr="00021EC2">
        <w:rPr>
          <w:rFonts w:ascii="Times New Roman" w:eastAsia="Times New Roman" w:hAnsi="Times New Roman" w:cs="Times New Roman"/>
          <w:sz w:val="24"/>
          <w:szCs w:val="24"/>
        </w:rPr>
        <w:t xml:space="preserve"> variance (F). If, on the other hand, actual results are worse than expected results, we have an adverse (A). </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CellMar>
          <w:top w:w="15" w:type="dxa"/>
          <w:left w:w="15" w:type="dxa"/>
          <w:bottom w:w="15" w:type="dxa"/>
          <w:right w:w="15" w:type="dxa"/>
        </w:tblCellMar>
        <w:tblLook w:val="04A0"/>
      </w:tblPr>
      <w:tblGrid>
        <w:gridCol w:w="7688"/>
      </w:tblGrid>
      <w:tr w:rsidR="00021EC2" w:rsidRPr="00021EC2" w:rsidTr="00021EC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3692"/>
              <w:gridCol w:w="3966"/>
            </w:tblGrid>
            <w:tr w:rsidR="00021EC2" w:rsidRPr="00021EC2">
              <w:trPr>
                <w:tblCellSpacing w:w="15" w:type="dxa"/>
              </w:trPr>
              <w:tc>
                <w:tcPr>
                  <w:tcW w:w="0" w:type="auto"/>
                  <w:gridSpan w:val="2"/>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I will use this example throughout this Exercise:</w:t>
                  </w:r>
                  <w:r w:rsidRPr="00021EC2">
                    <w:rPr>
                      <w:rFonts w:ascii="Times New Roman" w:eastAsia="Times New Roman" w:hAnsi="Times New Roman" w:cs="Times New Roman"/>
                      <w:sz w:val="24"/>
                      <w:szCs w:val="24"/>
                    </w:rPr>
                    <w:t xml:space="preserve"> </w:t>
                  </w:r>
                </w:p>
                <w:tbl>
                  <w:tblPr>
                    <w:tblW w:w="0" w:type="auto"/>
                    <w:jc w:val="center"/>
                    <w:tblCellSpacing w:w="15" w:type="dxa"/>
                    <w:tblCellMar>
                      <w:top w:w="15" w:type="dxa"/>
                      <w:left w:w="15" w:type="dxa"/>
                      <w:bottom w:w="15" w:type="dxa"/>
                      <w:right w:w="15" w:type="dxa"/>
                    </w:tblCellMar>
                    <w:tblLook w:val="04A0"/>
                  </w:tblPr>
                  <w:tblGrid>
                    <w:gridCol w:w="3581"/>
                    <w:gridCol w:w="435"/>
                  </w:tblGrid>
                  <w:tr w:rsidR="00021EC2" w:rsidRPr="00021EC2">
                    <w:trPr>
                      <w:tblCellSpacing w:w="15" w:type="dxa"/>
                      <w:jc w:val="center"/>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i/>
                            <w:iCs/>
                            <w:sz w:val="24"/>
                            <w:szCs w:val="24"/>
                            <w:u w:val="single"/>
                          </w:rPr>
                          <w:t>Standard cost of Product A</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trPr>
                      <w:tblCellSpacing w:w="15" w:type="dxa"/>
                      <w:jc w:val="center"/>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 (5kgs x $10 per kg)</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50</w:t>
                        </w:r>
                      </w:p>
                    </w:tc>
                  </w:tr>
                  <w:tr w:rsidR="00021EC2" w:rsidRPr="00021EC2">
                    <w:trPr>
                      <w:tblCellSpacing w:w="15" w:type="dxa"/>
                      <w:jc w:val="center"/>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 (4hrs x $5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20</w:t>
                        </w:r>
                      </w:p>
                    </w:tc>
                  </w:tr>
                  <w:tr w:rsidR="00021EC2" w:rsidRPr="00021EC2">
                    <w:trPr>
                      <w:tblCellSpacing w:w="15" w:type="dxa"/>
                      <w:jc w:val="center"/>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(4 hrs x $2 per hr)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8</w:t>
                        </w:r>
                      </w:p>
                    </w:tc>
                  </w:tr>
                  <w:tr w:rsidR="00021EC2" w:rsidRPr="00021EC2">
                    <w:trPr>
                      <w:tblCellSpacing w:w="15" w:type="dxa"/>
                      <w:jc w:val="center"/>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(4 hrs x $6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u w:val="single"/>
                          </w:rPr>
                          <w:t>24</w:t>
                        </w:r>
                        <w:r w:rsidRPr="00021EC2">
                          <w:rPr>
                            <w:rFonts w:ascii="Times New Roman" w:eastAsia="Times New Roman" w:hAnsi="Times New Roman" w:cs="Times New Roman"/>
                            <w:sz w:val="24"/>
                            <w:szCs w:val="24"/>
                          </w:rPr>
                          <w:t xml:space="preserve"> </w:t>
                        </w:r>
                      </w:p>
                    </w:tc>
                  </w:tr>
                  <w:tr w:rsidR="00021EC2" w:rsidRPr="00021EC2">
                    <w:trPr>
                      <w:tblCellSpacing w:w="15" w:type="dxa"/>
                      <w:jc w:val="center"/>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102</w:t>
                        </w:r>
                      </w:p>
                    </w:tc>
                  </w:tr>
                </w:tbl>
                <w:p w:rsidR="00021EC2" w:rsidRPr="00021EC2" w:rsidRDefault="00021EC2" w:rsidP="00021EC2">
                  <w:pPr>
                    <w:spacing w:after="0" w:line="240" w:lineRule="auto"/>
                    <w:rPr>
                      <w:rFonts w:ascii="Times New Roman" w:eastAsia="Times New Roman" w:hAnsi="Times New Roman" w:cs="Times New Roman"/>
                      <w:sz w:val="24"/>
                      <w:szCs w:val="24"/>
                    </w:rPr>
                  </w:pPr>
                </w:p>
              </w:tc>
            </w:tr>
            <w:tr w:rsidR="00021EC2" w:rsidRPr="00021EC2">
              <w:trPr>
                <w:tblCellSpacing w:w="15" w:type="dxa"/>
              </w:trPr>
              <w:tc>
                <w:tcPr>
                  <w:tcW w:w="0" w:type="auto"/>
                  <w:hideMark/>
                </w:tcPr>
                <w:tbl>
                  <w:tblPr>
                    <w:tblW w:w="0" w:type="auto"/>
                    <w:tblCellSpacing w:w="15" w:type="dxa"/>
                    <w:tblCellMar>
                      <w:top w:w="15" w:type="dxa"/>
                      <w:left w:w="15" w:type="dxa"/>
                      <w:bottom w:w="15" w:type="dxa"/>
                      <w:right w:w="15" w:type="dxa"/>
                    </w:tblCellMar>
                    <w:tblLook w:val="04A0"/>
                  </w:tblPr>
                  <w:tblGrid>
                    <w:gridCol w:w="1902"/>
                    <w:gridCol w:w="1715"/>
                  </w:tblGrid>
                  <w:tr w:rsidR="00021EC2" w:rsidRP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i/>
                            <w:iCs/>
                            <w:sz w:val="24"/>
                            <w:szCs w:val="24"/>
                            <w:u w:val="single"/>
                          </w:rPr>
                          <w:t>Budgeted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1,200 units</w:t>
                        </w:r>
                      </w:p>
                    </w:tc>
                  </w:tr>
                  <w:tr w:rsidR="00021EC2" w:rsidRP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 units</w:t>
                        </w:r>
                      </w:p>
                    </w:tc>
                  </w:tr>
                  <w:tr w:rsidR="00021EC2" w:rsidRP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$150 per unit      </w:t>
                        </w:r>
                      </w:p>
                    </w:tc>
                  </w:tr>
                </w:tbl>
                <w:p w:rsidR="00021EC2" w:rsidRPr="00021EC2" w:rsidRDefault="00021EC2" w:rsidP="00021EC2">
                  <w:pPr>
                    <w:spacing w:after="0" w:line="240" w:lineRule="auto"/>
                    <w:rPr>
                      <w:rFonts w:ascii="Times New Roman" w:eastAsia="Times New Roman" w:hAnsi="Times New Roman" w:cs="Times New Roman"/>
                      <w:sz w:val="24"/>
                      <w:szCs w:val="24"/>
                    </w:rPr>
                  </w:pPr>
                </w:p>
              </w:tc>
              <w:tc>
                <w:tcPr>
                  <w:tcW w:w="0" w:type="auto"/>
                  <w:vAlign w:val="center"/>
                  <w:hideMark/>
                </w:tcPr>
                <w:tbl>
                  <w:tblPr>
                    <w:tblW w:w="0" w:type="auto"/>
                    <w:tblCellSpacing w:w="15" w:type="dxa"/>
                    <w:tblCellMar>
                      <w:top w:w="15" w:type="dxa"/>
                      <w:left w:w="15" w:type="dxa"/>
                      <w:bottom w:w="15" w:type="dxa"/>
                      <w:right w:w="15" w:type="dxa"/>
                    </w:tblCellMar>
                    <w:tblLook w:val="04A0"/>
                  </w:tblPr>
                  <w:tblGrid>
                    <w:gridCol w:w="1982"/>
                    <w:gridCol w:w="1909"/>
                  </w:tblGrid>
                  <w:tr w:rsidR="00021EC2" w:rsidRP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i/>
                            <w:iCs/>
                            <w:sz w:val="24"/>
                            <w:szCs w:val="24"/>
                            <w:u w:val="single"/>
                          </w:rPr>
                          <w:t>ACTUAL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 units</w:t>
                        </w:r>
                      </w:p>
                    </w:tc>
                  </w:tr>
                  <w:tr w:rsidR="00021EC2" w:rsidRP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900 units</w:t>
                        </w:r>
                      </w:p>
                    </w:tc>
                  </w:tr>
                  <w:tr w:rsidR="00021EC2" w:rsidRP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4,850 kgs, $46,075</w:t>
                        </w:r>
                      </w:p>
                    </w:tc>
                  </w:tr>
                  <w:tr w:rsidR="00021EC2" w:rsidRP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4,200 hrs, $21,210</w:t>
                        </w:r>
                      </w:p>
                    </w:tc>
                  </w:tr>
                  <w:tr w:rsidR="00021EC2" w:rsidRP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$9,450</w:t>
                        </w:r>
                      </w:p>
                    </w:tc>
                  </w:tr>
                  <w:tr w:rsidR="00021EC2" w:rsidRP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$25,000</w:t>
                        </w:r>
                      </w:p>
                    </w:tc>
                  </w:tr>
                  <w:tr w:rsidR="00021EC2" w:rsidRP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$140 per unit</w:t>
                        </w:r>
                      </w:p>
                    </w:tc>
                  </w:tr>
                </w:tbl>
                <w:p w:rsidR="00021EC2" w:rsidRPr="00021EC2" w:rsidRDefault="00021EC2" w:rsidP="00021EC2">
                  <w:pPr>
                    <w:spacing w:after="0" w:line="240" w:lineRule="auto"/>
                    <w:rPr>
                      <w:rFonts w:ascii="Times New Roman" w:eastAsia="Times New Roman" w:hAnsi="Times New Roman" w:cs="Times New Roman"/>
                      <w:sz w:val="24"/>
                      <w:szCs w:val="24"/>
                    </w:rPr>
                  </w:pPr>
                </w:p>
              </w:tc>
            </w:tr>
          </w:tbl>
          <w:p w:rsidR="00021EC2" w:rsidRPr="00021EC2" w:rsidRDefault="00021EC2" w:rsidP="00021EC2">
            <w:pPr>
              <w:spacing w:after="0" w:line="240" w:lineRule="auto"/>
              <w:rPr>
                <w:rFonts w:ascii="Times New Roman" w:eastAsia="Times New Roman" w:hAnsi="Times New Roman" w:cs="Times New Roman"/>
                <w:sz w:val="24"/>
                <w:szCs w:val="24"/>
              </w:rPr>
            </w:pP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1. Variable cost variances</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Direct material variances</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direct material total variance is the difference between what the output actually cost and what it should have cost, in terms of material.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From the example above the material total variance is given by: </w:t>
      </w:r>
    </w:p>
    <w:tbl>
      <w:tblPr>
        <w:tblW w:w="0" w:type="auto"/>
        <w:tblCellSpacing w:w="15" w:type="dxa"/>
        <w:tblCellMar>
          <w:top w:w="15" w:type="dxa"/>
          <w:left w:w="15" w:type="dxa"/>
          <w:bottom w:w="15" w:type="dxa"/>
          <w:right w:w="15" w:type="dxa"/>
        </w:tblCellMar>
        <w:tblLook w:val="04A0"/>
      </w:tblPr>
      <w:tblGrid>
        <w:gridCol w:w="3982"/>
        <w:gridCol w:w="1042"/>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 units should have cost (x $50)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But did cost</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46,075</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Direct material total variance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3, 925 (F)</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i/>
          <w:iCs/>
          <w:sz w:val="24"/>
          <w:szCs w:val="24"/>
        </w:rPr>
        <w:t>It can be divided into two sub-variances</w:t>
      </w:r>
      <w:r w:rsidRPr="00021EC2">
        <w:rPr>
          <w:rFonts w:ascii="Times New Roman" w:eastAsia="Times New Roman" w:hAnsi="Times New Roman" w:cs="Times New Roman"/>
          <w:sz w:val="24"/>
          <w:szCs w:val="24"/>
        </w:rPr>
        <w:t xml:space="preserve"> </w:t>
      </w:r>
    </w:p>
    <w:p w:rsidR="00E000C4" w:rsidRDefault="00E000C4" w:rsidP="00021EC2">
      <w:pPr>
        <w:spacing w:before="100" w:beforeAutospacing="1" w:after="100" w:afterAutospacing="1" w:line="240" w:lineRule="auto"/>
        <w:rPr>
          <w:rFonts w:ascii="Times New Roman" w:eastAsia="Times New Roman" w:hAnsi="Times New Roman" w:cs="Times New Roman"/>
          <w:b/>
          <w:bCs/>
          <w:sz w:val="27"/>
          <w:szCs w:val="27"/>
        </w:rPr>
      </w:pPr>
    </w:p>
    <w:p w:rsidR="00021EC2" w:rsidRPr="00021EC2" w:rsidRDefault="00021EC2" w:rsidP="00A91304">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lastRenderedPageBreak/>
        <w:t>The direct material price variance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This is the difference between what the actual quantity of material used did cost and what it should have cost. </w:t>
      </w:r>
    </w:p>
    <w:tbl>
      <w:tblPr>
        <w:tblW w:w="0" w:type="auto"/>
        <w:tblCellSpacing w:w="15" w:type="dxa"/>
        <w:tblCellMar>
          <w:top w:w="15" w:type="dxa"/>
          <w:left w:w="15" w:type="dxa"/>
          <w:bottom w:w="15" w:type="dxa"/>
          <w:right w:w="15" w:type="dxa"/>
        </w:tblCellMar>
        <w:tblLook w:val="04A0"/>
      </w:tblPr>
      <w:tblGrid>
        <w:gridCol w:w="3848"/>
        <w:gridCol w:w="982"/>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4,850 kgs should have cost (x $10)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48,500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But did cost</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46,075</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Direct material price variance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2,425 (F)</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The direct material usage variance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This is the difference between how much material should have been used for the number of units actually produced and how much material was used, valued at standard cost </w:t>
      </w:r>
    </w:p>
    <w:tbl>
      <w:tblPr>
        <w:tblW w:w="0" w:type="auto"/>
        <w:tblCellSpacing w:w="15" w:type="dxa"/>
        <w:tblCellMar>
          <w:top w:w="15" w:type="dxa"/>
          <w:left w:w="15" w:type="dxa"/>
          <w:bottom w:w="15" w:type="dxa"/>
          <w:right w:w="15" w:type="dxa"/>
        </w:tblCellMar>
        <w:tblLook w:val="04A0"/>
      </w:tblPr>
      <w:tblGrid>
        <w:gridCol w:w="3769"/>
        <w:gridCol w:w="1182"/>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 units should have used (x 5 kgs)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5,000 kgs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But did use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4,850 kgs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Variance in kgs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150 kgs (F)</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Valued at standard cost per kg</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x $10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Direct material usage variance in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$1,500 (F)</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i/>
          <w:iCs/>
          <w:sz w:val="24"/>
          <w:szCs w:val="24"/>
        </w:rPr>
        <w:t>The direct material price variance is calculated on material purchases in the period if closing stocks of raw materials are valued at standard cost or material used if closing stocks of raw materials are valued at actual cost (FIFO).</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Direct labour total variance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direct labour total variance is the difference between what the output should have cost and what it did cost, in terms of labour. </w:t>
      </w:r>
    </w:p>
    <w:tbl>
      <w:tblPr>
        <w:tblW w:w="0" w:type="auto"/>
        <w:tblCellSpacing w:w="15" w:type="dxa"/>
        <w:tblCellMar>
          <w:top w:w="15" w:type="dxa"/>
          <w:left w:w="15" w:type="dxa"/>
          <w:bottom w:w="15" w:type="dxa"/>
          <w:right w:w="15" w:type="dxa"/>
        </w:tblCellMar>
        <w:tblLook w:val="04A0"/>
      </w:tblPr>
      <w:tblGrid>
        <w:gridCol w:w="3982"/>
        <w:gridCol w:w="100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 units should have cost (x $20)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But did cost</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21,210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1,210 (A)</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Direct labour rate variance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This is the difference between what the actual number of hours worked should have cost and what it did cost. </w:t>
      </w:r>
    </w:p>
    <w:tbl>
      <w:tblPr>
        <w:tblW w:w="0" w:type="auto"/>
        <w:tblCellSpacing w:w="15" w:type="dxa"/>
        <w:tblCellMar>
          <w:top w:w="15" w:type="dxa"/>
          <w:left w:w="15" w:type="dxa"/>
          <w:bottom w:w="15" w:type="dxa"/>
          <w:right w:w="15" w:type="dxa"/>
        </w:tblCellMar>
        <w:tblLook w:val="04A0"/>
      </w:tblPr>
      <w:tblGrid>
        <w:gridCol w:w="4402"/>
        <w:gridCol w:w="88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4200hrs should have cost (4200hrs x $5)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$21000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But did cost</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$21210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lastRenderedPageBreak/>
              <w:t>Direct labour rate variance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$210(A)</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The direct labour efficiency variance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is the difference between how many hours should have been worked for the number of units actually produced and how many hours were worked, valued at the standard rate per hour. </w:t>
      </w:r>
    </w:p>
    <w:tbl>
      <w:tblPr>
        <w:tblW w:w="0" w:type="auto"/>
        <w:tblCellSpacing w:w="15" w:type="dxa"/>
        <w:tblCellMar>
          <w:top w:w="15" w:type="dxa"/>
          <w:left w:w="15" w:type="dxa"/>
          <w:bottom w:w="15" w:type="dxa"/>
          <w:right w:w="15" w:type="dxa"/>
        </w:tblCellMar>
        <w:tblLook w:val="04A0"/>
      </w:tblPr>
      <w:tblGrid>
        <w:gridCol w:w="4228"/>
        <w:gridCol w:w="112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 units should have taken (x 4 hrs)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4,000 hrs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But did take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4,200 hrs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Variance in hrs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200 hrs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Valued at standard rate per hour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x $5</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Direct labour efficiency variance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 (A)</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i/>
          <w:iCs/>
          <w:sz w:val="24"/>
          <w:szCs w:val="24"/>
        </w:rPr>
        <w:t>When idle time occurs the efficiency variance is based on hours actually worked (not hours paid for) and an idle time variance (hours of idle time x standard rate per hour) is calculated.</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2. Variable production overhead total variances</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variable production overhead total variance is the difference between what the output should have cost and what it did cost, in terms of variable production overhead. </w:t>
      </w:r>
    </w:p>
    <w:tbl>
      <w:tblPr>
        <w:tblW w:w="0" w:type="auto"/>
        <w:tblCellSpacing w:w="15" w:type="dxa"/>
        <w:tblCellMar>
          <w:top w:w="15" w:type="dxa"/>
          <w:left w:w="15" w:type="dxa"/>
          <w:bottom w:w="15" w:type="dxa"/>
          <w:right w:w="15" w:type="dxa"/>
        </w:tblCellMar>
        <w:tblLook w:val="04A0"/>
      </w:tblPr>
      <w:tblGrid>
        <w:gridCol w:w="4974"/>
        <w:gridCol w:w="100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 units should have cost (x $8)</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But did cost</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9,450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production o/</w:t>
            </w:r>
            <w:proofErr w:type="spellStart"/>
            <w:r w:rsidRPr="00021EC2">
              <w:rPr>
                <w:rFonts w:ascii="Times New Roman" w:eastAsia="Times New Roman" w:hAnsi="Times New Roman" w:cs="Times New Roman"/>
                <w:sz w:val="24"/>
                <w:szCs w:val="24"/>
              </w:rPr>
              <w:t>hd</w:t>
            </w:r>
            <w:proofErr w:type="spellEnd"/>
            <w:r w:rsidRPr="00021EC2">
              <w:rPr>
                <w:rFonts w:ascii="Times New Roman" w:eastAsia="Times New Roman" w:hAnsi="Times New Roman" w:cs="Times New Roman"/>
                <w:sz w:val="24"/>
                <w:szCs w:val="24"/>
              </w:rPr>
              <w:t xml:space="preserve"> expenditure variance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1,450 (A)</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The variable production overhead expenditure variance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This is the difference between what the variable production overhead did cost and what it should have cost </w:t>
      </w:r>
    </w:p>
    <w:tbl>
      <w:tblPr>
        <w:tblW w:w="0" w:type="auto"/>
        <w:tblCellSpacing w:w="15" w:type="dxa"/>
        <w:tblCellMar>
          <w:top w:w="15" w:type="dxa"/>
          <w:left w:w="15" w:type="dxa"/>
          <w:bottom w:w="15" w:type="dxa"/>
          <w:right w:w="15" w:type="dxa"/>
        </w:tblCellMar>
        <w:tblLook w:val="04A0"/>
      </w:tblPr>
      <w:tblGrid>
        <w:gridCol w:w="4974"/>
        <w:gridCol w:w="100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4,200 hrs should have cost (x $2)</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8,400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But did cost</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9,450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production o/</w:t>
            </w:r>
            <w:proofErr w:type="spellStart"/>
            <w:r w:rsidRPr="00021EC2">
              <w:rPr>
                <w:rFonts w:ascii="Times New Roman" w:eastAsia="Times New Roman" w:hAnsi="Times New Roman" w:cs="Times New Roman"/>
                <w:sz w:val="24"/>
                <w:szCs w:val="24"/>
              </w:rPr>
              <w:t>hd</w:t>
            </w:r>
            <w:proofErr w:type="spellEnd"/>
            <w:r w:rsidRPr="00021EC2">
              <w:rPr>
                <w:rFonts w:ascii="Times New Roman" w:eastAsia="Times New Roman" w:hAnsi="Times New Roman" w:cs="Times New Roman"/>
                <w:sz w:val="24"/>
                <w:szCs w:val="24"/>
              </w:rPr>
              <w:t xml:space="preserve"> expenditure variance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1,050 (A)</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The variable production overhead efficiency variance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This is the same as the direct labour efficiency variance in hours, valued at the variable production overhead rate per hour. </w:t>
      </w:r>
    </w:p>
    <w:tbl>
      <w:tblPr>
        <w:tblW w:w="0" w:type="auto"/>
        <w:tblCellSpacing w:w="15" w:type="dxa"/>
        <w:tblCellMar>
          <w:top w:w="15" w:type="dxa"/>
          <w:left w:w="15" w:type="dxa"/>
          <w:bottom w:w="15" w:type="dxa"/>
          <w:right w:w="15" w:type="dxa"/>
        </w:tblCellMar>
        <w:tblLook w:val="04A0"/>
      </w:tblPr>
      <w:tblGrid>
        <w:gridCol w:w="4800"/>
        <w:gridCol w:w="1182"/>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lastRenderedPageBreak/>
              <w:t>Labour efficiency variance in hours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200 hrs (A)</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Valued @ standard rate per hour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x $2</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production o/</w:t>
            </w:r>
            <w:proofErr w:type="spellStart"/>
            <w:r w:rsidRPr="00021EC2">
              <w:rPr>
                <w:rFonts w:ascii="Times New Roman" w:eastAsia="Times New Roman" w:hAnsi="Times New Roman" w:cs="Times New Roman"/>
                <w:sz w:val="24"/>
                <w:szCs w:val="24"/>
              </w:rPr>
              <w:t>hd</w:t>
            </w:r>
            <w:proofErr w:type="spellEnd"/>
            <w:r w:rsidRPr="00021EC2">
              <w:rPr>
                <w:rFonts w:ascii="Times New Roman" w:eastAsia="Times New Roman" w:hAnsi="Times New Roman" w:cs="Times New Roman"/>
                <w:sz w:val="24"/>
                <w:szCs w:val="24"/>
              </w:rPr>
              <w:t xml:space="preserve"> efficiency variance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$400 (A)</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3. Fixed production overhead variances</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total fixed production variance is an attempt to explain the under- or over-absorbed fixed production overhead. </w:t>
      </w:r>
    </w:p>
    <w:tbl>
      <w:tblPr>
        <w:tblW w:w="0" w:type="auto"/>
        <w:tblCellSpacing w:w="15" w:type="dxa"/>
        <w:tblCellMar>
          <w:top w:w="15" w:type="dxa"/>
          <w:left w:w="15" w:type="dxa"/>
          <w:bottom w:w="15" w:type="dxa"/>
          <w:right w:w="15" w:type="dxa"/>
        </w:tblCellMar>
        <w:tblLook w:val="04A0"/>
      </w:tblPr>
      <w:tblGrid>
        <w:gridCol w:w="4311"/>
        <w:gridCol w:w="3588"/>
      </w:tblGrid>
      <w:tr w:rsidR="00021EC2" w:rsidRPr="00021EC2" w:rsidTr="00021EC2">
        <w:trPr>
          <w:tblCellSpacing w:w="15" w:type="dxa"/>
        </w:trPr>
        <w:tc>
          <w:tcPr>
            <w:tcW w:w="0" w:type="auto"/>
            <w:vMerge w:val="restart"/>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i/>
                <w:iCs/>
                <w:sz w:val="24"/>
                <w:szCs w:val="24"/>
              </w:rPr>
              <w:t>Remember that overhead absorption rate</w:t>
            </w:r>
            <w:r w:rsidRPr="00021EC2">
              <w:rPr>
                <w:rFonts w:ascii="Times New Roman" w:eastAsia="Times New Roman" w:hAnsi="Times New Roman" w:cs="Times New Roman"/>
                <w:sz w:val="24"/>
                <w:szCs w:val="24"/>
              </w:rPr>
              <w:t xml:space="preserve"> =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u w:val="single"/>
              </w:rPr>
              <w:t>Budgeted fixed production overhead</w:t>
            </w:r>
          </w:p>
        </w:tc>
      </w:tr>
      <w:tr w:rsidR="00021EC2" w:rsidRPr="00021EC2" w:rsidTr="00021EC2">
        <w:trPr>
          <w:tblCellSpacing w:w="15" w:type="dxa"/>
        </w:trPr>
        <w:tc>
          <w:tcPr>
            <w:tcW w:w="0" w:type="auto"/>
            <w:vMerge/>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Budgeted level of activity</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If either the numerator or the denominator or both are incorrect then we will have under- or over-absorbed production overhead. </w:t>
      </w:r>
    </w:p>
    <w:p w:rsidR="00021EC2" w:rsidRPr="00021EC2" w:rsidRDefault="00021EC2" w:rsidP="00021EC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If actual expenditure ± budgeted expenditure (numerator incorrect) » expenditure variance </w:t>
      </w:r>
    </w:p>
    <w:p w:rsidR="00021EC2" w:rsidRPr="00021EC2" w:rsidRDefault="00021EC2" w:rsidP="00021EC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If actual production / hours of activity » budgeted production / hours of activity (denominator incorrect) » volume variance. </w:t>
      </w:r>
    </w:p>
    <w:p w:rsidR="00021EC2" w:rsidRPr="00021EC2" w:rsidRDefault="00021EC2" w:rsidP="00021EC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workforce may have been working at a more or less efficient rate than standard to produce a given output » volume efficiency variance (similar to the variable production overhead efficiency variance). </w:t>
      </w:r>
    </w:p>
    <w:p w:rsidR="00021EC2" w:rsidRPr="00021EC2" w:rsidRDefault="00021EC2" w:rsidP="00021EC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Regardless of the level of efficiency, the total number of hours worked could have been more or less than was originally budgeted (employees may have worked a lot of overtime or there may have been a strike and so actual hours worked were less than budgeted) » volume capacity variance.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4. The fixed production overhead variances are calculated as follows:</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Fixed production overhead variance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This is the difference between fixed production overhead incurred and fixed production overhead absorbed (= the under- or over-absorbed fixed production overhead) </w:t>
      </w:r>
    </w:p>
    <w:tbl>
      <w:tblPr>
        <w:tblW w:w="0" w:type="auto"/>
        <w:tblCellSpacing w:w="15" w:type="dxa"/>
        <w:tblCellMar>
          <w:top w:w="15" w:type="dxa"/>
          <w:left w:w="15" w:type="dxa"/>
          <w:bottom w:w="15" w:type="dxa"/>
          <w:right w:w="15" w:type="dxa"/>
        </w:tblCellMar>
        <w:tblLook w:val="04A0"/>
      </w:tblPr>
      <w:tblGrid>
        <w:gridCol w:w="4181"/>
        <w:gridCol w:w="100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Overhead incurred</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25,000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Overhead absorbed (1,000 units x $24)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24,000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Overhead variance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 (A)</w:t>
            </w:r>
          </w:p>
        </w:tc>
      </w:tr>
    </w:tbl>
    <w:p w:rsidR="002F3AC1" w:rsidRDefault="002F3AC1" w:rsidP="00021EC2">
      <w:pPr>
        <w:spacing w:before="100" w:beforeAutospacing="1" w:after="100" w:afterAutospacing="1" w:line="240" w:lineRule="auto"/>
        <w:rPr>
          <w:rFonts w:ascii="Times New Roman" w:eastAsia="Times New Roman" w:hAnsi="Times New Roman" w:cs="Times New Roman"/>
          <w:b/>
          <w:bCs/>
          <w:sz w:val="27"/>
          <w:szCs w:val="27"/>
        </w:rPr>
      </w:pPr>
    </w:p>
    <w:p w:rsidR="002F3AC1" w:rsidRDefault="002F3AC1" w:rsidP="00021EC2">
      <w:pPr>
        <w:spacing w:before="100" w:beforeAutospacing="1" w:after="100" w:afterAutospacing="1" w:line="240" w:lineRule="auto"/>
        <w:rPr>
          <w:rFonts w:ascii="Times New Roman" w:eastAsia="Times New Roman" w:hAnsi="Times New Roman" w:cs="Times New Roman"/>
          <w:b/>
          <w:bCs/>
          <w:sz w:val="27"/>
          <w:szCs w:val="27"/>
        </w:rPr>
      </w:pPr>
    </w:p>
    <w:p w:rsidR="00021EC2" w:rsidRPr="00021EC2" w:rsidRDefault="00021EC2" w:rsidP="00A91304">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lastRenderedPageBreak/>
        <w:t>Fixed production overhead expenditure variance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This is the difference between the budgeted fixed production overhead expenditure and actual fixed production overhead expenditure </w:t>
      </w:r>
    </w:p>
    <w:tbl>
      <w:tblPr>
        <w:tblW w:w="0" w:type="auto"/>
        <w:tblCellSpacing w:w="15" w:type="dxa"/>
        <w:tblCellMar>
          <w:top w:w="15" w:type="dxa"/>
          <w:left w:w="15" w:type="dxa"/>
          <w:bottom w:w="15" w:type="dxa"/>
          <w:right w:w="15" w:type="dxa"/>
        </w:tblCellMar>
        <w:tblLook w:val="04A0"/>
      </w:tblPr>
      <w:tblGrid>
        <w:gridCol w:w="3655"/>
        <w:gridCol w:w="96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Budgeted overhead (1,200 x $24)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28,800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Actual overhead</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25,000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Expenditure variance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3,800 (F)</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Fixed production overhead volume variance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This is the difference between actual and budgeted production volume multiplied by the standard absorption rate per unit. </w:t>
      </w:r>
    </w:p>
    <w:tbl>
      <w:tblPr>
        <w:tblW w:w="0" w:type="auto"/>
        <w:tblCellSpacing w:w="15" w:type="dxa"/>
        <w:tblCellMar>
          <w:top w:w="15" w:type="dxa"/>
          <w:left w:w="15" w:type="dxa"/>
          <w:bottom w:w="15" w:type="dxa"/>
          <w:right w:w="15" w:type="dxa"/>
        </w:tblCellMar>
        <w:tblLook w:val="04A0"/>
      </w:tblPr>
      <w:tblGrid>
        <w:gridCol w:w="4928"/>
        <w:gridCol w:w="100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Actual production at std rate (1,000 x $24)</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24,000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Budgeted production at std rate (1,200 x $24)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28,800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4,800 (A)</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Fixed production overhead volume efficiency variance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This is the difference between the number of hours that actual production should have taken, and the number of hours actually worked (usually the labour efficiency variance), multiplied by the standard absorption rate per hour. </w:t>
      </w:r>
    </w:p>
    <w:tbl>
      <w:tblPr>
        <w:tblW w:w="0" w:type="auto"/>
        <w:tblCellSpacing w:w="15" w:type="dxa"/>
        <w:tblCellMar>
          <w:top w:w="15" w:type="dxa"/>
          <w:left w:w="15" w:type="dxa"/>
          <w:bottom w:w="15" w:type="dxa"/>
          <w:right w:w="15" w:type="dxa"/>
        </w:tblCellMar>
        <w:tblLook w:val="04A0"/>
      </w:tblPr>
      <w:tblGrid>
        <w:gridCol w:w="3921"/>
        <w:gridCol w:w="1182"/>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 efficiency variance in hours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200 hrs (A)</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Valued @ standard rate per hour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x $6</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Volume efficiency variance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$1,200 (A)</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Fixed production overhead volume capacity variance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This is the difference between budgeted hours of work and the actual hours worked, multiplied by the standard absorption rate per hour </w:t>
      </w:r>
    </w:p>
    <w:tbl>
      <w:tblPr>
        <w:tblW w:w="0" w:type="auto"/>
        <w:tblCellSpacing w:w="15" w:type="dxa"/>
        <w:tblCellMar>
          <w:top w:w="15" w:type="dxa"/>
          <w:left w:w="15" w:type="dxa"/>
          <w:bottom w:w="15" w:type="dxa"/>
          <w:right w:w="15" w:type="dxa"/>
        </w:tblCellMar>
        <w:tblLook w:val="04A0"/>
      </w:tblPr>
      <w:tblGrid>
        <w:gridCol w:w="3128"/>
        <w:gridCol w:w="1182"/>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Budgeted hours (1,200 x 4)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4,800 hrs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Actual hours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4,200 hrs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Variance in hrs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600 hrs (A)</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x standard rate per hour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x $6</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$3,600 (A)</w:t>
            </w:r>
          </w:p>
        </w:tc>
      </w:tr>
      <w:tr w:rsidR="002F3AC1" w:rsidRPr="00021EC2" w:rsidTr="00021EC2">
        <w:trPr>
          <w:tblCellSpacing w:w="15" w:type="dxa"/>
        </w:trPr>
        <w:tc>
          <w:tcPr>
            <w:tcW w:w="0" w:type="auto"/>
            <w:vAlign w:val="center"/>
            <w:hideMark/>
          </w:tcPr>
          <w:p w:rsidR="002F3AC1" w:rsidRDefault="002F3AC1" w:rsidP="00021EC2">
            <w:pPr>
              <w:spacing w:after="0" w:line="240" w:lineRule="auto"/>
              <w:rPr>
                <w:rFonts w:ascii="Times New Roman" w:eastAsia="Times New Roman" w:hAnsi="Times New Roman" w:cs="Times New Roman"/>
                <w:sz w:val="24"/>
                <w:szCs w:val="24"/>
              </w:rPr>
            </w:pPr>
          </w:p>
          <w:p w:rsidR="002F3AC1" w:rsidRPr="00021EC2" w:rsidRDefault="002F3AC1" w:rsidP="00021EC2">
            <w:pPr>
              <w:spacing w:after="0" w:line="240" w:lineRule="auto"/>
              <w:rPr>
                <w:rFonts w:ascii="Times New Roman" w:eastAsia="Times New Roman" w:hAnsi="Times New Roman" w:cs="Times New Roman"/>
                <w:sz w:val="24"/>
                <w:szCs w:val="24"/>
              </w:rPr>
            </w:pPr>
          </w:p>
        </w:tc>
        <w:tc>
          <w:tcPr>
            <w:tcW w:w="0" w:type="auto"/>
            <w:vAlign w:val="center"/>
            <w:hideMark/>
          </w:tcPr>
          <w:p w:rsidR="002F3AC1" w:rsidRPr="00021EC2" w:rsidRDefault="002F3AC1" w:rsidP="00021EC2">
            <w:pPr>
              <w:spacing w:after="0" w:line="240" w:lineRule="auto"/>
              <w:rPr>
                <w:rFonts w:ascii="Times New Roman" w:eastAsia="Times New Roman" w:hAnsi="Times New Roman" w:cs="Times New Roman"/>
                <w:sz w:val="24"/>
                <w:szCs w:val="24"/>
              </w:rPr>
            </w:pP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4000" w:type="pct"/>
        <w:jc w:val="center"/>
        <w:tblBorders>
          <w:top w:val="outset" w:sz="6" w:space="0" w:color="000000"/>
          <w:left w:val="outset" w:sz="6" w:space="0" w:color="000000"/>
          <w:bottom w:val="outset" w:sz="6" w:space="0" w:color="000000"/>
          <w:right w:val="outset" w:sz="6" w:space="0" w:color="000000"/>
        </w:tblBorders>
        <w:shd w:val="clear" w:color="auto" w:fill="FFFFFF"/>
        <w:tblCellMar>
          <w:top w:w="90" w:type="dxa"/>
          <w:left w:w="90" w:type="dxa"/>
          <w:bottom w:w="90" w:type="dxa"/>
          <w:right w:w="90" w:type="dxa"/>
        </w:tblCellMar>
        <w:tblLook w:val="04A0"/>
      </w:tblPr>
      <w:tblGrid>
        <w:gridCol w:w="7632"/>
      </w:tblGrid>
      <w:tr w:rsidR="00021EC2" w:rsidRPr="00021EC2" w:rsidTr="00021EC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KEY.</w:t>
            </w:r>
          </w:p>
          <w:p w:rsid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fixed overhead volume capacity variance is unlike the other variances in that an excess of actual hours over budgeted hours results in a </w:t>
            </w:r>
            <w:proofErr w:type="spellStart"/>
            <w:r w:rsidRPr="00021EC2">
              <w:rPr>
                <w:rFonts w:ascii="Times New Roman" w:eastAsia="Times New Roman" w:hAnsi="Times New Roman" w:cs="Times New Roman"/>
                <w:sz w:val="24"/>
                <w:szCs w:val="24"/>
              </w:rPr>
              <w:t>favourable</w:t>
            </w:r>
            <w:proofErr w:type="spellEnd"/>
            <w:r w:rsidRPr="00021EC2">
              <w:rPr>
                <w:rFonts w:ascii="Times New Roman" w:eastAsia="Times New Roman" w:hAnsi="Times New Roman" w:cs="Times New Roman"/>
                <w:sz w:val="24"/>
                <w:szCs w:val="24"/>
              </w:rPr>
              <w:t xml:space="preserve"> variance and not an adverse variance as it does when considering labour efficiency, variable overhead efficiency and fixed overhead volume efficiency. Working more hours than budgeted produces an over absorption of fixed overheads, which is a </w:t>
            </w:r>
            <w:proofErr w:type="spellStart"/>
            <w:r w:rsidRPr="00021EC2">
              <w:rPr>
                <w:rFonts w:ascii="Times New Roman" w:eastAsia="Times New Roman" w:hAnsi="Times New Roman" w:cs="Times New Roman"/>
                <w:sz w:val="24"/>
                <w:szCs w:val="24"/>
              </w:rPr>
              <w:t>favourable</w:t>
            </w:r>
            <w:proofErr w:type="spellEnd"/>
            <w:r w:rsidRPr="00021EC2">
              <w:rPr>
                <w:rFonts w:ascii="Times New Roman" w:eastAsia="Times New Roman" w:hAnsi="Times New Roman" w:cs="Times New Roman"/>
                <w:sz w:val="24"/>
                <w:szCs w:val="24"/>
              </w:rPr>
              <w:t xml:space="preserve"> variance. </w:t>
            </w:r>
          </w:p>
          <w:p w:rsidR="00021EC2" w:rsidRPr="00021EC2" w:rsidRDefault="00021EC2" w:rsidP="00021EC2">
            <w:pPr>
              <w:spacing w:after="0" w:line="240" w:lineRule="auto"/>
              <w:rPr>
                <w:rFonts w:ascii="Times New Roman" w:eastAsia="Times New Roman" w:hAnsi="Times New Roman" w:cs="Times New Roman"/>
                <w:sz w:val="24"/>
                <w:szCs w:val="24"/>
              </w:rPr>
            </w:pP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1500" w:type="dxa"/>
        <w:jc w:val="center"/>
        <w:tblBorders>
          <w:top w:val="outset" w:sz="36" w:space="0" w:color="000000"/>
          <w:left w:val="outset" w:sz="36" w:space="0" w:color="000000"/>
          <w:bottom w:val="outset" w:sz="36" w:space="0" w:color="000000"/>
          <w:right w:val="outset" w:sz="36" w:space="0" w:color="000000"/>
        </w:tblBorders>
        <w:shd w:val="clear" w:color="auto" w:fill="FFFFFF"/>
        <w:tblCellMar>
          <w:top w:w="90" w:type="dxa"/>
          <w:left w:w="90" w:type="dxa"/>
          <w:bottom w:w="90" w:type="dxa"/>
          <w:right w:w="90" w:type="dxa"/>
        </w:tblCellMar>
        <w:tblLook w:val="04A0"/>
      </w:tblPr>
      <w:tblGrid>
        <w:gridCol w:w="1500"/>
      </w:tblGrid>
      <w:tr w:rsidR="00021EC2" w:rsidRPr="00021EC2" w:rsidTr="00021EC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021EC2" w:rsidRDefault="00021EC2" w:rsidP="00021EC2">
            <w:pPr>
              <w:spacing w:after="0" w:line="240" w:lineRule="auto"/>
              <w:jc w:val="center"/>
              <w:rPr>
                <w:rFonts w:ascii="Times New Roman" w:eastAsia="Times New Roman" w:hAnsi="Times New Roman" w:cs="Times New Roman"/>
                <w:b/>
                <w:bCs/>
                <w:sz w:val="27"/>
                <w:szCs w:val="27"/>
              </w:rPr>
            </w:pPr>
          </w:p>
          <w:p w:rsidR="00021EC2" w:rsidRPr="00021EC2" w:rsidRDefault="00021EC2" w:rsidP="00021EC2">
            <w:pPr>
              <w:spacing w:after="0" w:line="240" w:lineRule="auto"/>
              <w:jc w:val="center"/>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 xml:space="preserve">Sales </w:t>
            </w:r>
            <w:r w:rsidRPr="00021EC2">
              <w:rPr>
                <w:rFonts w:ascii="Times New Roman" w:eastAsia="Times New Roman" w:hAnsi="Times New Roman" w:cs="Times New Roman"/>
                <w:b/>
                <w:bCs/>
                <w:sz w:val="27"/>
                <w:szCs w:val="27"/>
              </w:rPr>
              <w:br/>
              <w:t>variances</w:t>
            </w:r>
            <w:r w:rsidRPr="00021EC2">
              <w:rPr>
                <w:rFonts w:ascii="Times New Roman" w:eastAsia="Times New Roman" w:hAnsi="Times New Roman" w:cs="Times New Roman"/>
                <w:sz w:val="24"/>
                <w:szCs w:val="24"/>
              </w:rPr>
              <w:t xml:space="preserve"> </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5. Selling price variance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selling price variance is a measure of the effect on expected profit of a different selling price to standard selling price. It is calculated as the difference between what the sales revenue should have been for the actual quantity sold, and what it was. </w:t>
      </w:r>
    </w:p>
    <w:tbl>
      <w:tblPr>
        <w:tblW w:w="0" w:type="auto"/>
        <w:tblCellSpacing w:w="15" w:type="dxa"/>
        <w:tblCellMar>
          <w:top w:w="15" w:type="dxa"/>
          <w:left w:w="15" w:type="dxa"/>
          <w:bottom w:w="15" w:type="dxa"/>
          <w:right w:w="15" w:type="dxa"/>
        </w:tblCellMar>
        <w:tblLook w:val="04A0"/>
      </w:tblPr>
      <w:tblGrid>
        <w:gridCol w:w="5474"/>
        <w:gridCol w:w="100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Revenue from 900 units should have been (x $150)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135,000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But was (x $140)</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126,000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 variance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9,000 (A)</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Sales volume variance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sales volume variance is the difference between the actual units sold and the budgeted quantity, valued at the standard profit per unit. In other words it measures the increase or decrease in standard profit as a result of the sales volume being higher or lower than budgeted. </w:t>
      </w:r>
    </w:p>
    <w:tbl>
      <w:tblPr>
        <w:tblW w:w="0" w:type="auto"/>
        <w:tblCellSpacing w:w="15" w:type="dxa"/>
        <w:tblCellMar>
          <w:top w:w="15" w:type="dxa"/>
          <w:left w:w="15" w:type="dxa"/>
          <w:bottom w:w="15" w:type="dxa"/>
          <w:right w:w="15" w:type="dxa"/>
        </w:tblCellMar>
        <w:tblLook w:val="04A0"/>
      </w:tblPr>
      <w:tblGrid>
        <w:gridCol w:w="4788"/>
        <w:gridCol w:w="135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Budgeted sales volume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Actual sales volume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900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Variance in units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 units (A)</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x standard margin per unit (x $ (150 – 102) )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x $48</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 volume variance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$4,800 (A)</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4000" w:type="pct"/>
        <w:jc w:val="center"/>
        <w:tblBorders>
          <w:top w:val="outset" w:sz="6" w:space="0" w:color="000000"/>
          <w:left w:val="outset" w:sz="6" w:space="0" w:color="000000"/>
          <w:bottom w:val="outset" w:sz="6" w:space="0" w:color="000000"/>
          <w:right w:val="outset" w:sz="6" w:space="0" w:color="000000"/>
        </w:tblBorders>
        <w:shd w:val="clear" w:color="auto" w:fill="FFFFFF"/>
        <w:tblCellMar>
          <w:top w:w="90" w:type="dxa"/>
          <w:left w:w="90" w:type="dxa"/>
          <w:bottom w:w="90" w:type="dxa"/>
          <w:right w:w="90" w:type="dxa"/>
        </w:tblCellMar>
        <w:tblLook w:val="04A0"/>
      </w:tblPr>
      <w:tblGrid>
        <w:gridCol w:w="7632"/>
      </w:tblGrid>
      <w:tr w:rsidR="00021EC2" w:rsidRPr="00021EC2" w:rsidTr="00021EC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KEY.</w:t>
            </w:r>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Don’t forget to value the sales volume variance at standard contribution marginal costing is in use. </w:t>
            </w:r>
          </w:p>
        </w:tc>
      </w:tr>
    </w:tbl>
    <w:p w:rsidR="00E000C4" w:rsidRDefault="00E000C4" w:rsidP="00021EC2">
      <w:pPr>
        <w:spacing w:before="100" w:beforeAutospacing="1" w:after="100" w:afterAutospacing="1" w:line="240" w:lineRule="auto"/>
        <w:rPr>
          <w:rFonts w:ascii="Times New Roman" w:eastAsia="Times New Roman" w:hAnsi="Times New Roman" w:cs="Times New Roman"/>
          <w:b/>
          <w:bCs/>
          <w:sz w:val="27"/>
          <w:szCs w:val="27"/>
        </w:rPr>
      </w:pPr>
      <w:bookmarkStart w:id="19" w:name="20"/>
      <w:bookmarkEnd w:id="19"/>
    </w:p>
    <w:p w:rsidR="00021EC2" w:rsidRPr="00021EC2" w:rsidRDefault="00021EC2" w:rsidP="00A91304">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lastRenderedPageBreak/>
        <w:t>Operating Statement</w:t>
      </w:r>
      <w:r w:rsidRPr="00021EC2">
        <w:rPr>
          <w:rFonts w:ascii="Times New Roman" w:eastAsia="Times New Roman" w:hAnsi="Times New Roman" w:cs="Times New Roman"/>
          <w:sz w:val="24"/>
          <w:szCs w:val="24"/>
        </w:rPr>
        <w:t xml:space="preserve"> </w:t>
      </w:r>
    </w:p>
    <w:tbl>
      <w:tblPr>
        <w:tblW w:w="1500" w:type="dxa"/>
        <w:jc w:val="center"/>
        <w:tblBorders>
          <w:top w:val="outset" w:sz="36" w:space="0" w:color="000000"/>
          <w:left w:val="outset" w:sz="36" w:space="0" w:color="000000"/>
          <w:bottom w:val="outset" w:sz="36" w:space="0" w:color="000000"/>
          <w:right w:val="outset" w:sz="36" w:space="0" w:color="000000"/>
        </w:tblBorders>
        <w:shd w:val="clear" w:color="auto" w:fill="FFFFFF"/>
        <w:tblCellMar>
          <w:top w:w="90" w:type="dxa"/>
          <w:left w:w="90" w:type="dxa"/>
          <w:bottom w:w="90" w:type="dxa"/>
          <w:right w:w="90" w:type="dxa"/>
        </w:tblCellMar>
        <w:tblLook w:val="04A0"/>
      </w:tblPr>
      <w:tblGrid>
        <w:gridCol w:w="1500"/>
      </w:tblGrid>
      <w:tr w:rsidR="00021EC2" w:rsidRPr="00021EC2" w:rsidTr="00021EC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021EC2" w:rsidRPr="00021EC2" w:rsidRDefault="00021EC2" w:rsidP="00021EC2">
            <w:pPr>
              <w:spacing w:after="0" w:line="240" w:lineRule="auto"/>
              <w:jc w:val="center"/>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Operating</w:t>
            </w:r>
            <w:r w:rsidRPr="00021EC2">
              <w:rPr>
                <w:rFonts w:ascii="Times New Roman" w:eastAsia="Times New Roman" w:hAnsi="Times New Roman" w:cs="Times New Roman"/>
                <w:b/>
                <w:bCs/>
                <w:sz w:val="27"/>
                <w:szCs w:val="27"/>
              </w:rPr>
              <w:br/>
              <w:t>statements</w:t>
            </w:r>
            <w:r w:rsidRPr="00021EC2">
              <w:rPr>
                <w:rFonts w:ascii="Times New Roman" w:eastAsia="Times New Roman" w:hAnsi="Times New Roman" w:cs="Times New Roman"/>
                <w:sz w:val="24"/>
                <w:szCs w:val="24"/>
              </w:rPr>
              <w:t xml:space="preserve"> </w:t>
            </w:r>
          </w:p>
        </w:tc>
      </w:tr>
    </w:tbl>
    <w:p w:rsid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p>
    <w:p w:rsid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most common presentation of the reconciliation between budgeted and actual profit is as follows. </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 xml:space="preserve">                                                 $              $</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Budgeted profit before sales and admin costs</w:t>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X</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Sales variances</w:t>
      </w:r>
      <w:r w:rsidRPr="00021EC2">
        <w:rPr>
          <w:rFonts w:ascii="Courier New" w:eastAsia="Times New Roman" w:hAnsi="Courier New" w:cs="Courier New"/>
          <w:sz w:val="20"/>
          <w:szCs w:val="20"/>
        </w:rPr>
        <w:tab/>
        <w:t>- price</w:t>
      </w:r>
      <w:r w:rsidRPr="00021EC2">
        <w:rPr>
          <w:rFonts w:ascii="Courier New" w:eastAsia="Times New Roman" w:hAnsi="Courier New" w:cs="Courier New"/>
          <w:sz w:val="20"/>
          <w:szCs w:val="20"/>
        </w:rPr>
        <w:tab/>
        <w:t xml:space="preserve">                         X</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w:t>
      </w:r>
      <w:proofErr w:type="gramStart"/>
      <w:r w:rsidRPr="00021EC2">
        <w:rPr>
          <w:rFonts w:ascii="Courier New" w:eastAsia="Times New Roman" w:hAnsi="Courier New" w:cs="Courier New"/>
          <w:sz w:val="20"/>
          <w:szCs w:val="20"/>
        </w:rPr>
        <w:t>volume</w:t>
      </w:r>
      <w:proofErr w:type="gramEnd"/>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X</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t xml:space="preserve">             </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 xml:space="preserve">Actual sales minus </w:t>
      </w:r>
      <w:r>
        <w:rPr>
          <w:rFonts w:ascii="Courier New" w:eastAsia="Times New Roman" w:hAnsi="Courier New" w:cs="Courier New"/>
          <w:sz w:val="20"/>
          <w:szCs w:val="20"/>
        </w:rPr>
        <w:t>standard cost of sales</w:t>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t xml:space="preserve">    </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Cost variances</w:t>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              $</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 xml:space="preserve">(F) </w:t>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(A)</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Material price</w:t>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X</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Material usage etc</w:t>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w:t>
      </w:r>
      <w:r>
        <w:rPr>
          <w:rFonts w:ascii="Courier New" w:eastAsia="Times New Roman" w:hAnsi="Courier New" w:cs="Courier New"/>
          <w:sz w:val="20"/>
          <w:szCs w:val="20"/>
        </w:rPr>
        <w:t xml:space="preserve">              __</w:t>
      </w:r>
      <w:r>
        <w:rPr>
          <w:rFonts w:ascii="Courier New" w:eastAsia="Times New Roman" w:hAnsi="Courier New" w:cs="Courier New"/>
          <w:sz w:val="20"/>
          <w:szCs w:val="20"/>
        </w:rPr>
        <w:tab/>
        <w:t xml:space="preserve">            </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X</w:t>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X</w:t>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X</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Sales and administration costs</w:t>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X</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Actual profit</w:t>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X</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Variances in a standard marginal costing system </w:t>
      </w:r>
    </w:p>
    <w:p w:rsidR="00021EC2" w:rsidRPr="00021EC2" w:rsidRDefault="00021EC2" w:rsidP="00021EC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No fixed overhead volume variance </w:t>
      </w:r>
    </w:p>
    <w:p w:rsidR="00021EC2" w:rsidRPr="00021EC2" w:rsidRDefault="00021EC2" w:rsidP="00021EC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Sales volume variances are valued at standard contribution margin (not standard profit margin) </w:t>
      </w:r>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Reasons, interdependence and significance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bookmarkStart w:id="20" w:name="21"/>
      <w:bookmarkEnd w:id="20"/>
      <w:r w:rsidRPr="00021EC2">
        <w:rPr>
          <w:rFonts w:ascii="Times New Roman" w:eastAsia="Times New Roman" w:hAnsi="Times New Roman" w:cs="Times New Roman"/>
          <w:b/>
          <w:bCs/>
          <w:sz w:val="27"/>
          <w:szCs w:val="27"/>
        </w:rPr>
        <w:t>6. Reasons for variances</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Material price</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(F) – </w:t>
      </w:r>
      <w:proofErr w:type="spellStart"/>
      <w:r w:rsidRPr="00021EC2">
        <w:rPr>
          <w:rFonts w:ascii="Times New Roman" w:eastAsia="Times New Roman" w:hAnsi="Times New Roman" w:cs="Times New Roman"/>
          <w:sz w:val="24"/>
          <w:szCs w:val="24"/>
        </w:rPr>
        <w:t>unforseen</w:t>
      </w:r>
      <w:proofErr w:type="spellEnd"/>
      <w:r w:rsidRPr="00021EC2">
        <w:rPr>
          <w:rFonts w:ascii="Times New Roman" w:eastAsia="Times New Roman" w:hAnsi="Times New Roman" w:cs="Times New Roman"/>
          <w:sz w:val="24"/>
          <w:szCs w:val="24"/>
        </w:rPr>
        <w:t xml:space="preserve"> discounts received, greater care taken in purchasing, change in material standard </w:t>
      </w:r>
    </w:p>
    <w:p w:rsidR="00021EC2" w:rsidRPr="00021EC2" w:rsidRDefault="00021EC2" w:rsidP="00021EC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(A)– </w:t>
      </w:r>
      <w:proofErr w:type="gramStart"/>
      <w:r w:rsidRPr="00021EC2">
        <w:rPr>
          <w:rFonts w:ascii="Times New Roman" w:eastAsia="Times New Roman" w:hAnsi="Times New Roman" w:cs="Times New Roman"/>
          <w:sz w:val="24"/>
          <w:szCs w:val="24"/>
        </w:rPr>
        <w:t>price</w:t>
      </w:r>
      <w:proofErr w:type="gramEnd"/>
      <w:r w:rsidRPr="00021EC2">
        <w:rPr>
          <w:rFonts w:ascii="Times New Roman" w:eastAsia="Times New Roman" w:hAnsi="Times New Roman" w:cs="Times New Roman"/>
          <w:sz w:val="24"/>
          <w:szCs w:val="24"/>
        </w:rPr>
        <w:t xml:space="preserve"> increase, careless purchasing, change in material standard. </w:t>
      </w:r>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Material usage</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(F) – material used of higher quality than standard, more effective use made of material </w:t>
      </w:r>
    </w:p>
    <w:p w:rsidR="00021EC2" w:rsidRPr="00021EC2" w:rsidRDefault="00021EC2" w:rsidP="00021EC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(A) – defective material, excessive waste, theft, stricter quality control </w:t>
      </w:r>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lastRenderedPageBreak/>
        <w:t>Labour rate</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(F) – use of workers at rate of pay lower than standard </w:t>
      </w:r>
    </w:p>
    <w:p w:rsidR="00021EC2" w:rsidRPr="00021EC2" w:rsidRDefault="00021EC2" w:rsidP="00021EC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(A) – wage rate increase </w:t>
      </w:r>
    </w:p>
    <w:p w:rsidR="00021EC2" w:rsidRPr="00021EC2" w:rsidRDefault="00021EC2" w:rsidP="00021EC2">
      <w:pPr>
        <w:spacing w:after="0" w:line="240" w:lineRule="auto"/>
        <w:rPr>
          <w:rFonts w:ascii="Times New Roman" w:eastAsia="Times New Roman" w:hAnsi="Times New Roman" w:cs="Times New Roman"/>
          <w:sz w:val="24"/>
          <w:szCs w:val="24"/>
        </w:rPr>
      </w:pPr>
      <w:bookmarkStart w:id="21" w:name="22"/>
      <w:bookmarkEnd w:id="21"/>
      <w:r w:rsidRPr="00021EC2">
        <w:rPr>
          <w:rFonts w:ascii="Times New Roman" w:eastAsia="Times New Roman" w:hAnsi="Times New Roman" w:cs="Times New Roman"/>
          <w:b/>
          <w:bCs/>
          <w:sz w:val="27"/>
          <w:szCs w:val="27"/>
        </w:rPr>
        <w:t>Idle time</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Machine breakdown, non-availability of material, illness </w:t>
      </w:r>
    </w:p>
    <w:p w:rsidR="00021EC2" w:rsidRDefault="00021EC2" w:rsidP="00021EC2">
      <w:pPr>
        <w:spacing w:after="0" w:line="240" w:lineRule="auto"/>
        <w:rPr>
          <w:rFonts w:ascii="Times New Roman" w:eastAsia="Times New Roman" w:hAnsi="Times New Roman" w:cs="Times New Roman"/>
          <w:b/>
          <w:bCs/>
          <w:sz w:val="27"/>
          <w:szCs w:val="27"/>
        </w:rPr>
      </w:pPr>
      <w:bookmarkStart w:id="22" w:name="23"/>
      <w:bookmarkEnd w:id="22"/>
    </w:p>
    <w:p w:rsidR="00021EC2" w:rsidRDefault="00021EC2" w:rsidP="00021EC2">
      <w:pPr>
        <w:spacing w:after="0" w:line="240" w:lineRule="auto"/>
        <w:rPr>
          <w:rFonts w:ascii="Times New Roman" w:eastAsia="Times New Roman" w:hAnsi="Times New Roman" w:cs="Times New Roman"/>
          <w:b/>
          <w:bCs/>
          <w:sz w:val="27"/>
          <w:szCs w:val="27"/>
        </w:rPr>
      </w:pPr>
    </w:p>
    <w:p w:rsidR="00021EC2" w:rsidRDefault="00021EC2" w:rsidP="00021EC2">
      <w:pPr>
        <w:spacing w:after="0" w:line="240" w:lineRule="auto"/>
        <w:rPr>
          <w:rFonts w:ascii="Times New Roman" w:eastAsia="Times New Roman" w:hAnsi="Times New Roman" w:cs="Times New Roman"/>
          <w:b/>
          <w:bCs/>
          <w:sz w:val="27"/>
          <w:szCs w:val="27"/>
        </w:rPr>
      </w:pPr>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Labour efficiency</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(F) – output produced more quickly than expected because of work motivation, better quality of equipment or materials </w:t>
      </w:r>
    </w:p>
    <w:p w:rsidR="00021EC2" w:rsidRPr="00021EC2" w:rsidRDefault="00021EC2" w:rsidP="00021EC2">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(A) – lost time in excess of standard allowed, output lower than standard set because of deliberate restriction, lack of training, sub-standard material used. </w:t>
      </w:r>
    </w:p>
    <w:p w:rsidR="00021EC2" w:rsidRPr="00021EC2" w:rsidRDefault="00021EC2" w:rsidP="00021EC2">
      <w:pPr>
        <w:spacing w:after="0" w:line="240" w:lineRule="auto"/>
        <w:rPr>
          <w:rFonts w:ascii="Times New Roman" w:eastAsia="Times New Roman" w:hAnsi="Times New Roman" w:cs="Times New Roman"/>
          <w:sz w:val="24"/>
          <w:szCs w:val="24"/>
        </w:rPr>
      </w:pPr>
      <w:bookmarkStart w:id="23" w:name="24"/>
      <w:bookmarkEnd w:id="23"/>
      <w:r w:rsidRPr="00021EC2">
        <w:rPr>
          <w:rFonts w:ascii="Times New Roman" w:eastAsia="Times New Roman" w:hAnsi="Times New Roman" w:cs="Times New Roman"/>
          <w:b/>
          <w:bCs/>
          <w:sz w:val="27"/>
          <w:szCs w:val="27"/>
        </w:rPr>
        <w:t>Overhead expenditure</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(F) – savings in cost incurred, more economical use of services. </w:t>
      </w:r>
    </w:p>
    <w:p w:rsidR="00021EC2" w:rsidRPr="00021EC2" w:rsidRDefault="00021EC2" w:rsidP="00021EC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(A) – increase in cost of services used, excessive use of services, change in type of services used </w:t>
      </w:r>
    </w:p>
    <w:p w:rsidR="00021EC2" w:rsidRPr="00021EC2" w:rsidRDefault="00021EC2" w:rsidP="00021EC2">
      <w:pPr>
        <w:spacing w:after="0" w:line="240" w:lineRule="auto"/>
        <w:rPr>
          <w:rFonts w:ascii="Times New Roman" w:eastAsia="Times New Roman" w:hAnsi="Times New Roman" w:cs="Times New Roman"/>
          <w:sz w:val="24"/>
          <w:szCs w:val="24"/>
        </w:rPr>
      </w:pPr>
      <w:bookmarkStart w:id="24" w:name="25"/>
      <w:bookmarkEnd w:id="24"/>
      <w:r w:rsidRPr="00021EC2">
        <w:rPr>
          <w:rFonts w:ascii="Times New Roman" w:eastAsia="Times New Roman" w:hAnsi="Times New Roman" w:cs="Times New Roman"/>
          <w:b/>
          <w:bCs/>
          <w:sz w:val="27"/>
          <w:szCs w:val="27"/>
        </w:rPr>
        <w:t>Overhead volume</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(F) – production greater than budgeted </w:t>
      </w:r>
    </w:p>
    <w:p w:rsidR="00021EC2" w:rsidRPr="00021EC2" w:rsidRDefault="00021EC2" w:rsidP="00021EC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(A) – production less than budgeted </w:t>
      </w:r>
    </w:p>
    <w:p w:rsidR="00021EC2" w:rsidRPr="00021EC2" w:rsidRDefault="00021EC2" w:rsidP="00021EC2">
      <w:pPr>
        <w:spacing w:after="0" w:line="240" w:lineRule="auto"/>
        <w:rPr>
          <w:rFonts w:ascii="Times New Roman" w:eastAsia="Times New Roman" w:hAnsi="Times New Roman" w:cs="Times New Roman"/>
          <w:sz w:val="24"/>
          <w:szCs w:val="24"/>
        </w:rPr>
      </w:pPr>
      <w:bookmarkStart w:id="25" w:name="26"/>
      <w:bookmarkEnd w:id="25"/>
      <w:r w:rsidRPr="00021EC2">
        <w:rPr>
          <w:rFonts w:ascii="Times New Roman" w:eastAsia="Times New Roman" w:hAnsi="Times New Roman" w:cs="Times New Roman"/>
          <w:b/>
          <w:bCs/>
          <w:sz w:val="27"/>
          <w:szCs w:val="27"/>
        </w:rPr>
        <w:t>7. Interdependence between variances</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The cause of one (adverse) variance may be wholly or partly explained by the cause of another (</w:t>
      </w:r>
      <w:proofErr w:type="spellStart"/>
      <w:r w:rsidRPr="00021EC2">
        <w:rPr>
          <w:rFonts w:ascii="Times New Roman" w:eastAsia="Times New Roman" w:hAnsi="Times New Roman" w:cs="Times New Roman"/>
          <w:sz w:val="24"/>
          <w:szCs w:val="24"/>
        </w:rPr>
        <w:t>favourable</w:t>
      </w:r>
      <w:proofErr w:type="spellEnd"/>
      <w:r w:rsidRPr="00021EC2">
        <w:rPr>
          <w:rFonts w:ascii="Times New Roman" w:eastAsia="Times New Roman" w:hAnsi="Times New Roman" w:cs="Times New Roman"/>
          <w:sz w:val="24"/>
          <w:szCs w:val="24"/>
        </w:rPr>
        <w:t xml:space="preserve">) variance. </w:t>
      </w:r>
    </w:p>
    <w:p w:rsidR="00021EC2" w:rsidRPr="00021EC2" w:rsidRDefault="00021EC2" w:rsidP="00021EC2">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price or material usage and labour efficiency </w:t>
      </w:r>
    </w:p>
    <w:p w:rsidR="00021EC2" w:rsidRPr="00021EC2" w:rsidRDefault="00021EC2" w:rsidP="00021EC2">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rate and material usage </w:t>
      </w:r>
    </w:p>
    <w:p w:rsidR="00021EC2" w:rsidRPr="00021EC2" w:rsidRDefault="00021EC2" w:rsidP="00021EC2">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Sales price and sales volume </w:t>
      </w:r>
    </w:p>
    <w:p w:rsidR="002F3AC1" w:rsidRDefault="002F3AC1" w:rsidP="00021EC2">
      <w:pPr>
        <w:spacing w:after="0" w:line="240" w:lineRule="auto"/>
        <w:rPr>
          <w:rFonts w:ascii="Times New Roman" w:eastAsia="Times New Roman" w:hAnsi="Times New Roman" w:cs="Times New Roman"/>
          <w:b/>
          <w:bCs/>
          <w:sz w:val="27"/>
          <w:szCs w:val="27"/>
        </w:rPr>
      </w:pPr>
      <w:bookmarkStart w:id="26" w:name="27"/>
      <w:bookmarkEnd w:id="26"/>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8. The significance of variances</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decision as to whether or not a variance is so significant that it should be investigated should take a number of factors into account. </w:t>
      </w:r>
    </w:p>
    <w:p w:rsidR="00021EC2" w:rsidRPr="00021EC2" w:rsidRDefault="00021EC2" w:rsidP="00021EC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lastRenderedPageBreak/>
        <w:t xml:space="preserve">The type of standard being used </w:t>
      </w:r>
    </w:p>
    <w:p w:rsidR="00021EC2" w:rsidRPr="00021EC2" w:rsidRDefault="00021EC2" w:rsidP="00021EC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Interdependence between variances </w:t>
      </w:r>
    </w:p>
    <w:p w:rsidR="00021EC2" w:rsidRPr="00021EC2" w:rsidRDefault="00021EC2" w:rsidP="00021EC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Controllability </w:t>
      </w:r>
    </w:p>
    <w:p w:rsidR="00021EC2" w:rsidRPr="00021EC2" w:rsidRDefault="00021EC2" w:rsidP="00021EC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Materiality </w:t>
      </w:r>
    </w:p>
    <w:p w:rsidR="00021EC2" w:rsidRPr="00021EC2" w:rsidRDefault="00021EC2" w:rsidP="00021EC2">
      <w:pPr>
        <w:spacing w:after="0" w:line="240" w:lineRule="auto"/>
        <w:rPr>
          <w:rFonts w:ascii="Times New Roman" w:eastAsia="Times New Roman" w:hAnsi="Times New Roman" w:cs="Times New Roman"/>
          <w:sz w:val="24"/>
          <w:szCs w:val="24"/>
        </w:rPr>
      </w:pPr>
      <w:bookmarkStart w:id="27" w:name="28"/>
      <w:bookmarkEnd w:id="27"/>
      <w:r w:rsidRPr="00021EC2">
        <w:rPr>
          <w:rFonts w:ascii="Times New Roman" w:eastAsia="Times New Roman" w:hAnsi="Times New Roman" w:cs="Times New Roman"/>
          <w:b/>
          <w:bCs/>
          <w:sz w:val="27"/>
          <w:szCs w:val="27"/>
        </w:rPr>
        <w:t>9. Materials mix and yield variances</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materials usage variance can be subdivided into a materials mix variance and a materials yield variance if the proportion of materials in a mix is changeable and controllable.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mix variance indicates the effect on costs of changing the mix of material inputs.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yield variance indicates the effect on costs of material inputs yielding more or less than expected.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Standard input to produce 1 unit of product X: </w:t>
      </w:r>
    </w:p>
    <w:tbl>
      <w:tblPr>
        <w:tblW w:w="0" w:type="auto"/>
        <w:tblCellSpacing w:w="15" w:type="dxa"/>
        <w:tblCellMar>
          <w:top w:w="15" w:type="dxa"/>
          <w:left w:w="15" w:type="dxa"/>
          <w:bottom w:w="15" w:type="dxa"/>
          <w:right w:w="15" w:type="dxa"/>
        </w:tblCellMar>
        <w:tblLook w:val="04A0"/>
      </w:tblPr>
      <w:tblGrid>
        <w:gridCol w:w="1122"/>
        <w:gridCol w:w="1894"/>
        <w:gridCol w:w="43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 A</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20 kgs x $10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 B</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30 kgs x $5</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150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350</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In period 3, 13 units of product X were produced from 250 kgs of material A and 350 kgs of material B.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bookmarkStart w:id="28" w:name="29"/>
      <w:bookmarkEnd w:id="28"/>
      <w:r w:rsidRPr="00021EC2">
        <w:rPr>
          <w:rFonts w:ascii="Times New Roman" w:eastAsia="Times New Roman" w:hAnsi="Times New Roman" w:cs="Times New Roman"/>
          <w:sz w:val="24"/>
          <w:szCs w:val="24"/>
        </w:rPr>
        <w:t xml:space="preserve">Solution 1: individual prices per kg as variance valuation cases </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Mix Variance</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Kgs</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Standard mix of actual use:</w:t>
      </w:r>
      <w:r w:rsidRPr="00021EC2">
        <w:rPr>
          <w:rFonts w:ascii="Courier New" w:eastAsia="Times New Roman" w:hAnsi="Courier New" w:cs="Courier New"/>
          <w:sz w:val="20"/>
          <w:szCs w:val="20"/>
        </w:rPr>
        <w:tab/>
        <w:t>A: 2/5 x (250+350)</w:t>
      </w:r>
      <w:r w:rsidRPr="00021EC2">
        <w:rPr>
          <w:rFonts w:ascii="Courier New" w:eastAsia="Times New Roman" w:hAnsi="Courier New" w:cs="Courier New"/>
          <w:sz w:val="20"/>
          <w:szCs w:val="20"/>
        </w:rPr>
        <w:tab/>
        <w:t>240</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B: 3/5 x (250+350)</w:t>
      </w:r>
      <w:r w:rsidRPr="00021EC2">
        <w:rPr>
          <w:rFonts w:ascii="Courier New" w:eastAsia="Times New Roman" w:hAnsi="Courier New" w:cs="Courier New"/>
          <w:sz w:val="20"/>
          <w:szCs w:val="20"/>
        </w:rPr>
        <w:tab/>
        <w:t>360</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600</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w:t>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A</w:t>
      </w:r>
      <w:r w:rsidRPr="00021EC2">
        <w:rPr>
          <w:rFonts w:ascii="Courier New" w:eastAsia="Times New Roman" w:hAnsi="Courier New" w:cs="Courier New"/>
          <w:sz w:val="20"/>
          <w:szCs w:val="20"/>
        </w:rPr>
        <w:tab/>
        <w:t xml:space="preserve">        </w:t>
      </w:r>
      <w:r w:rsidRPr="00021EC2">
        <w:rPr>
          <w:rFonts w:ascii="Courier New" w:eastAsia="Times New Roman" w:hAnsi="Courier New" w:cs="Courier New"/>
          <w:sz w:val="20"/>
          <w:szCs w:val="20"/>
        </w:rPr>
        <w:tab/>
        <w:t>B</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 xml:space="preserve">Mix should have been </w:t>
      </w:r>
      <w:r w:rsidRPr="00021EC2">
        <w:rPr>
          <w:rFonts w:ascii="Courier New" w:eastAsia="Times New Roman" w:hAnsi="Courier New" w:cs="Courier New"/>
          <w:sz w:val="20"/>
          <w:szCs w:val="20"/>
        </w:rPr>
        <w:tab/>
        <w:t xml:space="preserve">           240 kgs</w:t>
      </w:r>
      <w:r w:rsidRPr="00021EC2">
        <w:rPr>
          <w:rFonts w:ascii="Courier New" w:eastAsia="Times New Roman" w:hAnsi="Courier New" w:cs="Courier New"/>
          <w:sz w:val="20"/>
          <w:szCs w:val="20"/>
        </w:rPr>
        <w:tab/>
        <w:t xml:space="preserve">            360 kgs</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 xml:space="preserve">But was </w:t>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250 kgs</w:t>
      </w:r>
      <w:r w:rsidRPr="00021EC2">
        <w:rPr>
          <w:rFonts w:ascii="Courier New" w:eastAsia="Times New Roman" w:hAnsi="Courier New" w:cs="Courier New"/>
          <w:sz w:val="20"/>
          <w:szCs w:val="20"/>
        </w:rPr>
        <w:tab/>
        <w:t xml:space="preserve">            350 kgs</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Mix variance in kgs</w:t>
      </w:r>
      <w:r w:rsidRPr="00021EC2">
        <w:rPr>
          <w:rFonts w:ascii="Courier New" w:eastAsia="Times New Roman" w:hAnsi="Courier New" w:cs="Courier New"/>
          <w:sz w:val="20"/>
          <w:szCs w:val="20"/>
        </w:rPr>
        <w:tab/>
        <w:t xml:space="preserve">             10 kgs (A)              10 kgs (F)</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021EC2">
        <w:rPr>
          <w:rFonts w:ascii="Courier New" w:eastAsia="Times New Roman" w:hAnsi="Courier New" w:cs="Courier New"/>
          <w:sz w:val="20"/>
          <w:szCs w:val="20"/>
        </w:rPr>
        <w:t>x</w:t>
      </w:r>
      <w:proofErr w:type="gramEnd"/>
      <w:r w:rsidRPr="00021EC2">
        <w:rPr>
          <w:rFonts w:ascii="Courier New" w:eastAsia="Times New Roman" w:hAnsi="Courier New" w:cs="Courier New"/>
          <w:sz w:val="20"/>
          <w:szCs w:val="20"/>
        </w:rPr>
        <w:t xml:space="preserve"> standard cost per kg</w:t>
      </w:r>
      <w:r w:rsidRPr="00021EC2">
        <w:rPr>
          <w:rFonts w:ascii="Courier New" w:eastAsia="Times New Roman" w:hAnsi="Courier New" w:cs="Courier New"/>
          <w:sz w:val="20"/>
          <w:szCs w:val="20"/>
        </w:rPr>
        <w:tab/>
        <w:t xml:space="preserve">          x $10</w:t>
      </w:r>
      <w:r w:rsidRPr="00021EC2">
        <w:rPr>
          <w:rFonts w:ascii="Courier New" w:eastAsia="Times New Roman" w:hAnsi="Courier New" w:cs="Courier New"/>
          <w:sz w:val="20"/>
          <w:szCs w:val="20"/>
        </w:rPr>
        <w:tab/>
        <w:t xml:space="preserve">                      x $5</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Mix variance in $</w:t>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$100 (A)</w:t>
      </w:r>
      <w:r w:rsidRPr="00021EC2">
        <w:rPr>
          <w:rFonts w:ascii="Courier New" w:eastAsia="Times New Roman" w:hAnsi="Courier New" w:cs="Courier New"/>
          <w:sz w:val="20"/>
          <w:szCs w:val="20"/>
        </w:rPr>
        <w:tab/>
        <w:t xml:space="preserve">             $50 (F)</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w:t>
      </w:r>
      <w:r w:rsidRPr="00021EC2">
        <w:rPr>
          <w:rFonts w:ascii="Courier New" w:eastAsia="Times New Roman" w:hAnsi="Courier New" w:cs="Courier New"/>
          <w:sz w:val="20"/>
          <w:szCs w:val="20"/>
        </w:rPr>
        <w:tab/>
        <w:t xml:space="preserve">            ===</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 xml:space="preserve">                                       50 (A)</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 xml:space="preserve"> </w:t>
      </w:r>
    </w:p>
    <w:p w:rsidR="00E15C79" w:rsidRDefault="00E15C79" w:rsidP="00021EC2">
      <w:pPr>
        <w:spacing w:before="100" w:beforeAutospacing="1" w:after="100" w:afterAutospacing="1" w:line="240" w:lineRule="auto"/>
        <w:rPr>
          <w:rFonts w:ascii="Times New Roman" w:eastAsia="Times New Roman" w:hAnsi="Times New Roman" w:cs="Times New Roman"/>
          <w:sz w:val="24"/>
          <w:szCs w:val="24"/>
        </w:rPr>
      </w:pPr>
    </w:p>
    <w:p w:rsidR="00E15C79" w:rsidRDefault="00E15C79" w:rsidP="00021EC2">
      <w:pPr>
        <w:spacing w:before="100" w:beforeAutospacing="1" w:after="100" w:afterAutospacing="1" w:line="240" w:lineRule="auto"/>
        <w:rPr>
          <w:rFonts w:ascii="Times New Roman" w:eastAsia="Times New Roman" w:hAnsi="Times New Roman" w:cs="Times New Roman"/>
          <w:sz w:val="24"/>
          <w:szCs w:val="24"/>
        </w:rPr>
      </w:pPr>
    </w:p>
    <w:p w:rsidR="00021EC2" w:rsidRPr="00021EC2" w:rsidRDefault="00021EC2" w:rsidP="00A91304">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lastRenderedPageBreak/>
        <w:t xml:space="preserve">Total mix variance in quantity is always zero.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Yield variance </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A</w:t>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B</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13 units of product X should have used       260 kgs</w:t>
      </w:r>
      <w:r w:rsidRPr="00021EC2">
        <w:rPr>
          <w:rFonts w:ascii="Courier New" w:eastAsia="Times New Roman" w:hAnsi="Courier New" w:cs="Courier New"/>
          <w:sz w:val="20"/>
          <w:szCs w:val="20"/>
        </w:rPr>
        <w:tab/>
        <w:t xml:space="preserve">            390 kgs</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021EC2">
        <w:rPr>
          <w:rFonts w:ascii="Courier New" w:eastAsia="Times New Roman" w:hAnsi="Courier New" w:cs="Courier New"/>
          <w:sz w:val="20"/>
          <w:szCs w:val="20"/>
        </w:rPr>
        <w:t>but</w:t>
      </w:r>
      <w:proofErr w:type="gramEnd"/>
      <w:r w:rsidRPr="00021EC2">
        <w:rPr>
          <w:rFonts w:ascii="Courier New" w:eastAsia="Times New Roman" w:hAnsi="Courier New" w:cs="Courier New"/>
          <w:sz w:val="20"/>
          <w:szCs w:val="20"/>
        </w:rPr>
        <w:t xml:space="preserve"> actual input in standard mix was</w:t>
      </w:r>
      <w:r w:rsidRPr="00021EC2">
        <w:rPr>
          <w:rFonts w:ascii="Courier New" w:eastAsia="Times New Roman" w:hAnsi="Courier New" w:cs="Courier New"/>
          <w:sz w:val="20"/>
          <w:szCs w:val="20"/>
        </w:rPr>
        <w:tab/>
        <w:t xml:space="preserve">            240 kgs</w:t>
      </w:r>
      <w:r w:rsidRPr="00021EC2">
        <w:rPr>
          <w:rFonts w:ascii="Courier New" w:eastAsia="Times New Roman" w:hAnsi="Courier New" w:cs="Courier New"/>
          <w:sz w:val="20"/>
          <w:szCs w:val="20"/>
        </w:rPr>
        <w:tab/>
        <w:t xml:space="preserve">  360 kgs</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Yield variance in kgs</w:t>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20 kgs (F)</w:t>
      </w:r>
      <w:r w:rsidRPr="00021EC2">
        <w:rPr>
          <w:rFonts w:ascii="Courier New" w:eastAsia="Times New Roman" w:hAnsi="Courier New" w:cs="Courier New"/>
          <w:sz w:val="20"/>
          <w:szCs w:val="20"/>
        </w:rPr>
        <w:tab/>
        <w:t>30 kgs (F)</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021EC2">
        <w:rPr>
          <w:rFonts w:ascii="Courier New" w:eastAsia="Times New Roman" w:hAnsi="Courier New" w:cs="Courier New"/>
          <w:sz w:val="20"/>
          <w:szCs w:val="20"/>
        </w:rPr>
        <w:t>x</w:t>
      </w:r>
      <w:proofErr w:type="gramEnd"/>
      <w:r w:rsidRPr="00021EC2">
        <w:rPr>
          <w:rFonts w:ascii="Courier New" w:eastAsia="Times New Roman" w:hAnsi="Courier New" w:cs="Courier New"/>
          <w:sz w:val="20"/>
          <w:szCs w:val="20"/>
        </w:rPr>
        <w:t xml:space="preserve"> standard cost per kg</w:t>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x $10</w:t>
      </w:r>
      <w:r w:rsidRPr="00021EC2">
        <w:rPr>
          <w:rFonts w:ascii="Courier New" w:eastAsia="Times New Roman" w:hAnsi="Courier New" w:cs="Courier New"/>
          <w:sz w:val="20"/>
          <w:szCs w:val="20"/>
        </w:rPr>
        <w:tab/>
        <w:t xml:space="preserve">            x $5</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$200 (F)</w:t>
      </w:r>
      <w:r w:rsidRPr="00021EC2">
        <w:rPr>
          <w:rFonts w:ascii="Courier New" w:eastAsia="Times New Roman" w:hAnsi="Courier New" w:cs="Courier New"/>
          <w:sz w:val="20"/>
          <w:szCs w:val="20"/>
        </w:rPr>
        <w:tab/>
        <w:t xml:space="preserve">           $150 (F)</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w:t>
      </w:r>
      <w:r w:rsidRPr="00021EC2">
        <w:rPr>
          <w:rFonts w:ascii="Courier New" w:eastAsia="Times New Roman" w:hAnsi="Courier New" w:cs="Courier New"/>
          <w:sz w:val="20"/>
          <w:szCs w:val="20"/>
        </w:rPr>
        <w:tab/>
        <w:t xml:space="preserve">          =====</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$350 (F)</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w:t>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p>
    <w:p w:rsidR="00021EC2" w:rsidRPr="00021EC2" w:rsidRDefault="00021EC2" w:rsidP="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29" w:name="30"/>
      <w:bookmarkEnd w:id="29"/>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r>
      <w:r w:rsidRPr="00021EC2">
        <w:rPr>
          <w:rFonts w:ascii="Courier New" w:eastAsia="Times New Roman" w:hAnsi="Courier New" w:cs="Courier New"/>
          <w:sz w:val="20"/>
          <w:szCs w:val="20"/>
        </w:rPr>
        <w:tab/>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bookmarkStart w:id="30" w:name="31"/>
      <w:bookmarkEnd w:id="30"/>
      <w:r w:rsidRPr="00021EC2">
        <w:rPr>
          <w:rFonts w:ascii="Times New Roman" w:eastAsia="Times New Roman" w:hAnsi="Times New Roman" w:cs="Times New Roman"/>
          <w:b/>
          <w:bCs/>
          <w:sz w:val="27"/>
          <w:szCs w:val="27"/>
        </w:rPr>
        <w:t>10. Sales mix and quantity variances</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sales volume variance can be subdivided into a mix variance if the proportions of products sold are controllable.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bookmarkStart w:id="31" w:name="32"/>
      <w:bookmarkEnd w:id="31"/>
      <w:r w:rsidRPr="00021EC2">
        <w:rPr>
          <w:rFonts w:ascii="Times New Roman" w:eastAsia="Times New Roman" w:hAnsi="Times New Roman" w:cs="Times New Roman"/>
          <w:b/>
          <w:bCs/>
          <w:sz w:val="27"/>
          <w:szCs w:val="27"/>
        </w:rPr>
        <w:t>Sales mix variance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This variance indicates the effect on profit of changing the mix of actual sales from the standard mix.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It can be calculated in one of two ways.</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difference between the actual total quantity sold in the standard mix and the actual quantities sold, valued at the standard margin per unit. </w:t>
      </w:r>
    </w:p>
    <w:p w:rsidR="00D970B9" w:rsidRDefault="00021EC2" w:rsidP="00E15C7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difference between actual sales and budgeted sales, valued at (standard profit per unit – budgeted weighted average profit per unit) </w:t>
      </w:r>
      <w:bookmarkStart w:id="32" w:name="33"/>
      <w:bookmarkEnd w:id="32"/>
    </w:p>
    <w:p w:rsidR="00E15C79" w:rsidRPr="00E15C79" w:rsidRDefault="00E15C79" w:rsidP="00E15C79">
      <w:pPr>
        <w:spacing w:before="100" w:beforeAutospacing="1" w:after="100" w:afterAutospacing="1" w:line="240" w:lineRule="auto"/>
        <w:ind w:left="720"/>
        <w:rPr>
          <w:rFonts w:ascii="Times New Roman" w:eastAsia="Times New Roman" w:hAnsi="Times New Roman" w:cs="Times New Roman"/>
          <w:sz w:val="24"/>
          <w:szCs w:val="24"/>
        </w:rPr>
      </w:pPr>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Sales quantity variance</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This variance indicates the effect on profit of selling a different total quantity from the budgeted total quantity.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It can be calculated in one of two ways.</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difference between actual sales volume in the standard mix and budgeted sales valued at the standard margin per unit. </w:t>
      </w:r>
    </w:p>
    <w:p w:rsidR="00021EC2" w:rsidRPr="00021EC2" w:rsidRDefault="00021EC2" w:rsidP="00021EC2">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The difference between actual sales volume and budgeted sales valued at the budgeted weighted average profit per unit. </w:t>
      </w:r>
    </w:p>
    <w:tbl>
      <w:tblPr>
        <w:tblW w:w="4000" w:type="pct"/>
        <w:jc w:val="center"/>
        <w:tblBorders>
          <w:top w:val="outset" w:sz="6" w:space="0" w:color="000000"/>
          <w:left w:val="outset" w:sz="6" w:space="0" w:color="000000"/>
          <w:bottom w:val="outset" w:sz="6" w:space="0" w:color="000000"/>
          <w:right w:val="outset" w:sz="6" w:space="0" w:color="000000"/>
        </w:tblBorders>
        <w:shd w:val="clear" w:color="auto" w:fill="FFFFFF"/>
        <w:tblCellMar>
          <w:top w:w="90" w:type="dxa"/>
          <w:left w:w="90" w:type="dxa"/>
          <w:bottom w:w="90" w:type="dxa"/>
          <w:right w:w="90" w:type="dxa"/>
        </w:tblCellMar>
        <w:tblLook w:val="04A0"/>
      </w:tblPr>
      <w:tblGrid>
        <w:gridCol w:w="7632"/>
      </w:tblGrid>
      <w:tr w:rsidR="00021EC2" w:rsidRPr="00021EC2" w:rsidTr="00021EC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lastRenderedPageBreak/>
              <w:t>KEY.</w:t>
            </w:r>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With all variance calculations, from the most basic (such as variable cost variances) to the more complex (such as mix and yield / mix and quantity variances), it is vital that you do not simply learn formulae. You must understand what your calculations are supposed are supposed to show. </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bookmarkStart w:id="33" w:name="34"/>
      <w:bookmarkEnd w:id="33"/>
      <w:r w:rsidRPr="00021EC2">
        <w:rPr>
          <w:rFonts w:ascii="Times New Roman" w:eastAsia="Times New Roman" w:hAnsi="Times New Roman" w:cs="Times New Roman"/>
          <w:b/>
          <w:bCs/>
          <w:sz w:val="27"/>
          <w:szCs w:val="27"/>
        </w:rPr>
        <w:t>VARIANCES ANALYSIS PRACTICE QUESTIONS</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u w:val="single"/>
        </w:rPr>
        <w:t>Question 1</w:t>
      </w:r>
      <w:r w:rsidRPr="00021EC2">
        <w:rPr>
          <w:rFonts w:ascii="Times New Roman" w:eastAsia="Times New Roman" w:hAnsi="Times New Roman" w:cs="Times New Roman"/>
          <w:sz w:val="24"/>
          <w:szCs w:val="24"/>
        </w:rPr>
        <w:t xml:space="preserve"> </w:t>
      </w: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Standard Cost for Product RBT </w:t>
      </w:r>
    </w:p>
    <w:tbl>
      <w:tblPr>
        <w:tblW w:w="0" w:type="auto"/>
        <w:tblCellSpacing w:w="15" w:type="dxa"/>
        <w:tblCellMar>
          <w:top w:w="15" w:type="dxa"/>
          <w:left w:w="15" w:type="dxa"/>
          <w:bottom w:w="15" w:type="dxa"/>
          <w:right w:w="15" w:type="dxa"/>
        </w:tblCellMar>
        <w:tblLook w:val="04A0"/>
      </w:tblPr>
      <w:tblGrid>
        <w:gridCol w:w="3808"/>
        <w:gridCol w:w="43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 (10kg x £8 per kg)</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 (5hrs x £6 per hr)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£8 per hr)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£9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u w:val="single"/>
              </w:rPr>
              <w:t>45</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195</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438"/>
        <w:gridCol w:w="135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u w:val="single"/>
              </w:rPr>
              <w:t>Budgeted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7500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£300 per unit</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108"/>
        <w:gridCol w:w="242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u w:val="single"/>
              </w:rPr>
              <w:t>Actual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6000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85000 kg Cost £700000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36000 hrs Cost £330900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£260 per unit</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Calculate</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total variance </w:t>
      </w:r>
    </w:p>
    <w:p w:rsidR="00021EC2" w:rsidRPr="00021EC2" w:rsidRDefault="00021EC2" w:rsidP="00021EC2">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price variance </w:t>
      </w:r>
    </w:p>
    <w:p w:rsidR="00021EC2" w:rsidRPr="00021EC2" w:rsidRDefault="00021EC2" w:rsidP="00021EC2">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usage variance </w:t>
      </w:r>
    </w:p>
    <w:p w:rsidR="00021EC2" w:rsidRPr="00021EC2" w:rsidRDefault="00021EC2" w:rsidP="00021EC2">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total variance </w:t>
      </w:r>
    </w:p>
    <w:p w:rsidR="00021EC2" w:rsidRPr="00021EC2" w:rsidRDefault="00021EC2" w:rsidP="00021EC2">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rate variance </w:t>
      </w:r>
    </w:p>
    <w:p w:rsidR="00021EC2" w:rsidRPr="00021EC2" w:rsidRDefault="00021EC2" w:rsidP="00021EC2">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efficiency variance </w:t>
      </w:r>
    </w:p>
    <w:p w:rsidR="00021EC2" w:rsidRPr="00021EC2" w:rsidRDefault="00021EC2" w:rsidP="00021EC2">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Variable overhead total variance and all sub- variances </w:t>
      </w:r>
    </w:p>
    <w:p w:rsidR="00021EC2" w:rsidRPr="00021EC2" w:rsidRDefault="00021EC2" w:rsidP="00A91304">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lastRenderedPageBreak/>
        <w:t xml:space="preserve">Fixed Production overhead total Variance and all sub-variances </w:t>
      </w:r>
    </w:p>
    <w:p w:rsidR="00021EC2" w:rsidRPr="00021EC2" w:rsidRDefault="00021EC2" w:rsidP="00021EC2">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Selling price variance </w:t>
      </w:r>
    </w:p>
    <w:p w:rsidR="00021EC2" w:rsidRPr="00021EC2" w:rsidRDefault="00021EC2" w:rsidP="00021EC2">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Sales volume variance </w:t>
      </w:r>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Question 2</w:t>
      </w:r>
      <w:r w:rsidRPr="00021EC2">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3488"/>
        <w:gridCol w:w="43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Standard Cost for Product TUH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 (10kg x £8 per kg)</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 (5hrs x £6 per hr)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£8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£9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u w:val="single"/>
              </w:rPr>
              <w:t>45</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195</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216"/>
        <w:gridCol w:w="135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Budgeted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11000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7500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£300 per unit</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1922"/>
        <w:gridCol w:w="242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Actual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9000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7000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85000 kg Cost £700000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36000 hrs Cost £330900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£410000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£520000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£260 per unit</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Calculate</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total variance </w:t>
      </w:r>
    </w:p>
    <w:p w:rsidR="00021EC2" w:rsidRPr="00021EC2" w:rsidRDefault="00021EC2" w:rsidP="00021EC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price variance </w:t>
      </w:r>
    </w:p>
    <w:p w:rsidR="00021EC2" w:rsidRPr="00021EC2" w:rsidRDefault="00021EC2" w:rsidP="00021EC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usage variance </w:t>
      </w:r>
    </w:p>
    <w:p w:rsidR="00021EC2" w:rsidRPr="00021EC2" w:rsidRDefault="00021EC2" w:rsidP="00021EC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total variance </w:t>
      </w:r>
    </w:p>
    <w:p w:rsidR="00021EC2" w:rsidRPr="00021EC2" w:rsidRDefault="00021EC2" w:rsidP="00021EC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rate variance </w:t>
      </w:r>
    </w:p>
    <w:p w:rsidR="00021EC2" w:rsidRPr="00021EC2" w:rsidRDefault="00021EC2" w:rsidP="00021EC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efficiency variance </w:t>
      </w:r>
    </w:p>
    <w:p w:rsidR="00021EC2" w:rsidRPr="00021EC2" w:rsidRDefault="00021EC2" w:rsidP="00021EC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Variable overhead total variance and all sub- variances </w:t>
      </w:r>
    </w:p>
    <w:p w:rsidR="00021EC2" w:rsidRPr="00021EC2" w:rsidRDefault="00021EC2" w:rsidP="00021EC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Fixed Production overhead total Variance and all sub-variances </w:t>
      </w:r>
    </w:p>
    <w:p w:rsidR="00021EC2" w:rsidRPr="00021EC2" w:rsidRDefault="00021EC2" w:rsidP="00021EC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Selling price variance </w:t>
      </w:r>
    </w:p>
    <w:p w:rsidR="00021EC2" w:rsidRDefault="00021EC2" w:rsidP="00021EC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Sales volume variance </w:t>
      </w:r>
    </w:p>
    <w:p w:rsidR="00E15C79" w:rsidRDefault="00E15C79" w:rsidP="00E15C79">
      <w:pPr>
        <w:spacing w:before="100" w:beforeAutospacing="1" w:after="100" w:afterAutospacing="1" w:line="240" w:lineRule="auto"/>
        <w:ind w:left="720"/>
        <w:rPr>
          <w:rFonts w:ascii="Times New Roman" w:eastAsia="Times New Roman" w:hAnsi="Times New Roman" w:cs="Times New Roman"/>
          <w:sz w:val="24"/>
          <w:szCs w:val="24"/>
        </w:rPr>
      </w:pPr>
    </w:p>
    <w:p w:rsidR="00E15C79" w:rsidRPr="00021EC2" w:rsidRDefault="00E15C79" w:rsidP="00E15C79">
      <w:pPr>
        <w:spacing w:before="100" w:beforeAutospacing="1" w:after="100" w:afterAutospacing="1" w:line="240" w:lineRule="auto"/>
        <w:ind w:left="720"/>
        <w:rPr>
          <w:rFonts w:ascii="Times New Roman" w:eastAsia="Times New Roman" w:hAnsi="Times New Roman" w:cs="Times New Roman"/>
          <w:sz w:val="24"/>
          <w:szCs w:val="24"/>
        </w:rPr>
      </w:pPr>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lastRenderedPageBreak/>
        <w:t>Question 3</w:t>
      </w:r>
      <w:r w:rsidRPr="00021EC2">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3808"/>
        <w:gridCol w:w="43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Standard Cost for Product TD</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 (10kg x £5 per kg)</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 (5hrs x £6 per hr)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£8 per hr)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£9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u w:val="single"/>
              </w:rPr>
              <w:t>45</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165</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336"/>
        <w:gridCol w:w="135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Budgeted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7500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£300 per unit</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042"/>
        <w:gridCol w:w="242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Actual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11000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85000 kg Cost £700000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36000 hrs Cost £330900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£320 per unit</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Calculate</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total variance </w:t>
      </w:r>
    </w:p>
    <w:p w:rsidR="00021EC2" w:rsidRPr="00021EC2" w:rsidRDefault="00021EC2" w:rsidP="00021EC2">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price variance </w:t>
      </w:r>
    </w:p>
    <w:p w:rsidR="00021EC2" w:rsidRPr="00021EC2" w:rsidRDefault="00021EC2" w:rsidP="00021EC2">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usage variance </w:t>
      </w:r>
    </w:p>
    <w:p w:rsidR="00021EC2" w:rsidRPr="00021EC2" w:rsidRDefault="00021EC2" w:rsidP="00021EC2">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total variance </w:t>
      </w:r>
    </w:p>
    <w:p w:rsidR="00021EC2" w:rsidRPr="00021EC2" w:rsidRDefault="00021EC2" w:rsidP="00021EC2">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rate variance </w:t>
      </w:r>
    </w:p>
    <w:p w:rsidR="00021EC2" w:rsidRPr="00021EC2" w:rsidRDefault="00021EC2" w:rsidP="00021EC2">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efficiency variance </w:t>
      </w:r>
    </w:p>
    <w:p w:rsidR="00021EC2" w:rsidRPr="00021EC2" w:rsidRDefault="00021EC2" w:rsidP="00021EC2">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Variable overhead total variance and all sub- variances </w:t>
      </w:r>
    </w:p>
    <w:p w:rsidR="00021EC2" w:rsidRPr="00021EC2" w:rsidRDefault="00021EC2" w:rsidP="00021EC2">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Fixed Production overhead total Variance and all sub-variances </w:t>
      </w:r>
    </w:p>
    <w:p w:rsidR="00021EC2" w:rsidRPr="00021EC2" w:rsidRDefault="00021EC2" w:rsidP="00021EC2">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Selling price variance </w:t>
      </w:r>
    </w:p>
    <w:p w:rsidR="00021EC2" w:rsidRPr="00021EC2" w:rsidRDefault="00021EC2" w:rsidP="00021EC2">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Sales volume variance </w:t>
      </w:r>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Question 4</w:t>
      </w:r>
      <w:r w:rsidRPr="00021EC2">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3895"/>
        <w:gridCol w:w="43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Standard Cost for Product WXYZ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 (4kg x £8 per kg)</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32</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 (5hrs x £10 per hr)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£8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lastRenderedPageBreak/>
              <w:t>Fixed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£6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u w:val="single"/>
              </w:rPr>
              <w:t>30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152</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396"/>
        <w:gridCol w:w="135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Budgeted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7500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£300 per unit</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102"/>
        <w:gridCol w:w="242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Actual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6000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85000 kg Cost £700000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36000 hrs Cost £330900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£260 per unit</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Calculate</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total variance </w:t>
      </w:r>
    </w:p>
    <w:p w:rsidR="00021EC2" w:rsidRPr="00021EC2" w:rsidRDefault="00021EC2" w:rsidP="00021EC2">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price variance </w:t>
      </w:r>
    </w:p>
    <w:p w:rsidR="00021EC2" w:rsidRPr="00021EC2" w:rsidRDefault="00021EC2" w:rsidP="00021EC2">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usage variance </w:t>
      </w:r>
    </w:p>
    <w:p w:rsidR="00021EC2" w:rsidRPr="00021EC2" w:rsidRDefault="00021EC2" w:rsidP="00021EC2">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total variance </w:t>
      </w:r>
    </w:p>
    <w:p w:rsidR="00021EC2" w:rsidRPr="00021EC2" w:rsidRDefault="00021EC2" w:rsidP="00021EC2">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rate variance </w:t>
      </w:r>
    </w:p>
    <w:p w:rsidR="00021EC2" w:rsidRPr="00021EC2" w:rsidRDefault="00021EC2" w:rsidP="00021EC2">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efficiency variance </w:t>
      </w:r>
    </w:p>
    <w:p w:rsidR="00021EC2" w:rsidRPr="00021EC2" w:rsidRDefault="00021EC2" w:rsidP="00021EC2">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Variable overhead total variance and all sub- variances </w:t>
      </w:r>
    </w:p>
    <w:p w:rsidR="00021EC2" w:rsidRPr="00021EC2" w:rsidRDefault="00021EC2" w:rsidP="00021EC2">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Fixed Production overhead total Variance and all sub-variances </w:t>
      </w:r>
    </w:p>
    <w:p w:rsidR="00021EC2" w:rsidRPr="00021EC2" w:rsidRDefault="00021EC2" w:rsidP="00021EC2">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Selling price variance </w:t>
      </w:r>
    </w:p>
    <w:p w:rsidR="00021EC2" w:rsidRPr="00021EC2" w:rsidRDefault="00021EC2" w:rsidP="00021EC2">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Sales volume variance </w:t>
      </w:r>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u w:val="single"/>
        </w:rPr>
        <w:t>Question 5</w:t>
      </w:r>
      <w:r w:rsidRPr="00021EC2">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3922"/>
        <w:gridCol w:w="43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Standard Cost for Product RTY</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 (10kg x £8 per kg)</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 (5hrs x £6 per hr)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£8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£9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u w:val="single"/>
              </w:rPr>
              <w:t>45</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195</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396"/>
        <w:gridCol w:w="135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Budgeted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13000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£300 per unit</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102"/>
        <w:gridCol w:w="242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lastRenderedPageBreak/>
              <w:t>Actual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12000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9000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90000 kg Cost £750000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40000 hrs Cost £350000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£600000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£350 per unit</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Calculate</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total variance </w:t>
      </w:r>
    </w:p>
    <w:p w:rsidR="00021EC2" w:rsidRPr="00021EC2" w:rsidRDefault="00021EC2" w:rsidP="00021EC2">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price variance </w:t>
      </w:r>
    </w:p>
    <w:p w:rsidR="00021EC2" w:rsidRPr="00021EC2" w:rsidRDefault="00021EC2" w:rsidP="00021EC2">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usage variance </w:t>
      </w:r>
    </w:p>
    <w:p w:rsidR="00021EC2" w:rsidRPr="00021EC2" w:rsidRDefault="00021EC2" w:rsidP="00021EC2">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total variance </w:t>
      </w:r>
    </w:p>
    <w:p w:rsidR="00021EC2" w:rsidRPr="00021EC2" w:rsidRDefault="00021EC2" w:rsidP="00021EC2">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rate variance </w:t>
      </w:r>
    </w:p>
    <w:p w:rsidR="00021EC2" w:rsidRPr="00021EC2" w:rsidRDefault="00021EC2" w:rsidP="00021EC2">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efficiency variance </w:t>
      </w:r>
    </w:p>
    <w:p w:rsidR="00021EC2" w:rsidRPr="00021EC2" w:rsidRDefault="00021EC2" w:rsidP="00021EC2">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Variable overhead total variance and all sub- variances </w:t>
      </w:r>
    </w:p>
    <w:p w:rsidR="00021EC2" w:rsidRPr="00021EC2" w:rsidRDefault="00021EC2" w:rsidP="00021EC2">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Fixed Production overhead total Variance and all sub-variances </w:t>
      </w:r>
    </w:p>
    <w:p w:rsidR="00021EC2" w:rsidRPr="00021EC2" w:rsidRDefault="00021EC2" w:rsidP="00021EC2">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Selling price variance </w:t>
      </w:r>
    </w:p>
    <w:p w:rsidR="00021EC2" w:rsidRPr="00021EC2" w:rsidRDefault="00021EC2" w:rsidP="00021EC2">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Sales volume variance </w:t>
      </w:r>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u w:val="single"/>
        </w:rPr>
        <w:t>Question 6</w:t>
      </w:r>
      <w:r w:rsidRPr="00021EC2">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3922"/>
        <w:gridCol w:w="43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Standard Cost for Product RED</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 (10kg x £7 per kg)</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70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 (5hrs x £6 per hr)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£8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£9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u w:val="single"/>
              </w:rPr>
              <w:t>45</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185</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396"/>
        <w:gridCol w:w="135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Budgeted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10500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7800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£310 per unit</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102"/>
        <w:gridCol w:w="242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Actual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8500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6200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87000 kg Cost £700000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36000 hrs Cost £330900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lastRenderedPageBreak/>
              <w:t>Fixed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£550000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£270 per unit</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Calculate</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total variance </w:t>
      </w:r>
    </w:p>
    <w:p w:rsidR="00021EC2" w:rsidRPr="00021EC2" w:rsidRDefault="00021EC2" w:rsidP="00021EC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price variance </w:t>
      </w:r>
    </w:p>
    <w:p w:rsidR="00021EC2" w:rsidRPr="00021EC2" w:rsidRDefault="00021EC2" w:rsidP="00021EC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usage variance </w:t>
      </w:r>
    </w:p>
    <w:p w:rsidR="00021EC2" w:rsidRPr="00021EC2" w:rsidRDefault="00021EC2" w:rsidP="00021EC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total variance </w:t>
      </w:r>
    </w:p>
    <w:p w:rsidR="00021EC2" w:rsidRPr="00021EC2" w:rsidRDefault="00021EC2" w:rsidP="00021EC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rate variance </w:t>
      </w:r>
    </w:p>
    <w:p w:rsidR="00021EC2" w:rsidRPr="00021EC2" w:rsidRDefault="00021EC2" w:rsidP="00021EC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efficiency variance </w:t>
      </w:r>
    </w:p>
    <w:p w:rsidR="00021EC2" w:rsidRPr="00021EC2" w:rsidRDefault="00021EC2" w:rsidP="00021EC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Variable overhead total variance and all sub- variances </w:t>
      </w:r>
    </w:p>
    <w:p w:rsidR="00021EC2" w:rsidRPr="00021EC2" w:rsidRDefault="00021EC2" w:rsidP="00021EC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Fixed Production overhead total Variance and all sub-variances </w:t>
      </w:r>
    </w:p>
    <w:p w:rsidR="00021EC2" w:rsidRPr="00021EC2" w:rsidRDefault="00021EC2" w:rsidP="00021EC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Selling price variance </w:t>
      </w:r>
    </w:p>
    <w:p w:rsidR="00021EC2" w:rsidRPr="00021EC2" w:rsidRDefault="00021EC2" w:rsidP="00021EC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Sales volume variance </w:t>
      </w:r>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Question 7</w:t>
      </w:r>
      <w:r w:rsidRPr="00021EC2">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4069"/>
        <w:gridCol w:w="43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Standard Cost for Product BUZZ</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 (3kg x £8 per kg)</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24</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 (5hrs x £10 per hr)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£9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45</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£10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u w:val="single"/>
              </w:rPr>
              <w:t>50</w:t>
            </w:r>
          </w:p>
        </w:tc>
      </w:tr>
      <w:tr w:rsidR="00021EC2" w:rsidRPr="00021EC2" w:rsidTr="00E15C79">
        <w:trPr>
          <w:tblCellSpacing w:w="15" w:type="dxa"/>
        </w:trPr>
        <w:tc>
          <w:tcPr>
            <w:tcW w:w="0" w:type="auto"/>
            <w:tcBorders>
              <w:bottom w:val="single" w:sz="4" w:space="0" w:color="auto"/>
            </w:tcBorders>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tcBorders>
              <w:bottom w:val="single" w:sz="4" w:space="0" w:color="auto"/>
            </w:tcBorders>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169</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336"/>
        <w:gridCol w:w="135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Budgeted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7500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£300 per unit</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042"/>
        <w:gridCol w:w="242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Actual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6000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85000 kg Cost £700000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36000 hrs Cost £330900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£260 per unit</w:t>
            </w:r>
          </w:p>
        </w:tc>
      </w:tr>
    </w:tbl>
    <w:p w:rsidR="00E15C79" w:rsidRDefault="00E15C79" w:rsidP="00021EC2">
      <w:pPr>
        <w:spacing w:before="100" w:beforeAutospacing="1" w:after="100" w:afterAutospacing="1" w:line="240" w:lineRule="auto"/>
        <w:rPr>
          <w:rFonts w:ascii="Times New Roman" w:eastAsia="Times New Roman" w:hAnsi="Times New Roman" w:cs="Times New Roman"/>
          <w:b/>
          <w:bCs/>
          <w:sz w:val="27"/>
          <w:szCs w:val="27"/>
        </w:rPr>
      </w:pPr>
    </w:p>
    <w:p w:rsidR="00E15C79" w:rsidRDefault="00E15C79" w:rsidP="00021EC2">
      <w:pPr>
        <w:spacing w:before="100" w:beforeAutospacing="1" w:after="100" w:afterAutospacing="1" w:line="240" w:lineRule="auto"/>
        <w:rPr>
          <w:rFonts w:ascii="Times New Roman" w:eastAsia="Times New Roman" w:hAnsi="Times New Roman" w:cs="Times New Roman"/>
          <w:b/>
          <w:bCs/>
          <w:sz w:val="27"/>
          <w:szCs w:val="27"/>
        </w:rPr>
      </w:pPr>
    </w:p>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lastRenderedPageBreak/>
        <w:t>Calculate</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total variance </w:t>
      </w:r>
    </w:p>
    <w:p w:rsidR="00021EC2" w:rsidRPr="00021EC2" w:rsidRDefault="00021EC2" w:rsidP="00021EC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price variance </w:t>
      </w:r>
    </w:p>
    <w:p w:rsidR="00021EC2" w:rsidRPr="00021EC2" w:rsidRDefault="00021EC2" w:rsidP="00021EC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usage variance </w:t>
      </w:r>
    </w:p>
    <w:p w:rsidR="00021EC2" w:rsidRPr="00021EC2" w:rsidRDefault="00021EC2" w:rsidP="00021EC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total variance </w:t>
      </w:r>
    </w:p>
    <w:p w:rsidR="00021EC2" w:rsidRPr="00021EC2" w:rsidRDefault="00021EC2" w:rsidP="00021EC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rate variance </w:t>
      </w:r>
    </w:p>
    <w:p w:rsidR="00021EC2" w:rsidRPr="00021EC2" w:rsidRDefault="00021EC2" w:rsidP="00021EC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efficiency variance </w:t>
      </w:r>
    </w:p>
    <w:p w:rsidR="00021EC2" w:rsidRPr="00021EC2" w:rsidRDefault="00021EC2" w:rsidP="00021EC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Variable overhead total variance and all sub- variances </w:t>
      </w:r>
    </w:p>
    <w:p w:rsidR="00021EC2" w:rsidRPr="00021EC2" w:rsidRDefault="00021EC2" w:rsidP="00021EC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Fixed Production overhead total Variance and all sub-variances </w:t>
      </w:r>
    </w:p>
    <w:p w:rsidR="00021EC2" w:rsidRPr="00021EC2" w:rsidRDefault="00021EC2" w:rsidP="00021EC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Selling price variance </w:t>
      </w:r>
    </w:p>
    <w:p w:rsidR="00021EC2" w:rsidRPr="00021EC2" w:rsidRDefault="00021EC2" w:rsidP="00021EC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Sales volume variance </w:t>
      </w:r>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Question 8</w:t>
      </w:r>
      <w:r w:rsidRPr="00021EC2">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3882"/>
        <w:gridCol w:w="43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Standard Cost for Product RST</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 (10kg x £20per kg)</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 (5hrs x £16 per hr)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£8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£9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u w:val="single"/>
              </w:rPr>
              <w:t>45</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365</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336"/>
        <w:gridCol w:w="135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Budgeted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7500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£800 per unit</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042"/>
        <w:gridCol w:w="242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Actual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6000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85000 kg Cost £700000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36000 hrs Cost £330900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£260 per unit</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Calculate</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total variance </w:t>
      </w:r>
    </w:p>
    <w:p w:rsidR="00021EC2" w:rsidRPr="00021EC2" w:rsidRDefault="00021EC2" w:rsidP="00021EC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price variance </w:t>
      </w:r>
    </w:p>
    <w:p w:rsidR="00021EC2" w:rsidRPr="00021EC2" w:rsidRDefault="00021EC2" w:rsidP="00021EC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usage variance </w:t>
      </w:r>
    </w:p>
    <w:p w:rsidR="00021EC2" w:rsidRPr="00021EC2" w:rsidRDefault="00021EC2" w:rsidP="00021EC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total variance </w:t>
      </w:r>
    </w:p>
    <w:p w:rsidR="00021EC2" w:rsidRPr="00021EC2" w:rsidRDefault="00021EC2" w:rsidP="00021EC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rate variance </w:t>
      </w:r>
    </w:p>
    <w:p w:rsidR="00021EC2" w:rsidRPr="00021EC2" w:rsidRDefault="00021EC2" w:rsidP="00A91304">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lastRenderedPageBreak/>
        <w:t xml:space="preserve">Labour efficiency variance </w:t>
      </w:r>
    </w:p>
    <w:p w:rsidR="00021EC2" w:rsidRPr="00021EC2" w:rsidRDefault="00021EC2" w:rsidP="00021EC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Variable overhead total variance and all sub- variances </w:t>
      </w:r>
    </w:p>
    <w:p w:rsidR="00021EC2" w:rsidRPr="00021EC2" w:rsidRDefault="00021EC2" w:rsidP="00021EC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Fixed Production overhead total Variance and all sub-variances </w:t>
      </w:r>
    </w:p>
    <w:p w:rsidR="00021EC2" w:rsidRPr="00021EC2" w:rsidRDefault="00021EC2" w:rsidP="00021EC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Selling price variance </w:t>
      </w:r>
    </w:p>
    <w:p w:rsidR="00021EC2" w:rsidRPr="00021EC2" w:rsidRDefault="00021EC2" w:rsidP="00021EC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Sales volume variance </w:t>
      </w:r>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Question 9</w:t>
      </w:r>
      <w:r w:rsidRPr="00021EC2">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3909"/>
        <w:gridCol w:w="43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Standard Cost for Product FGT</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 (10kg x £8 per kg)</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(5hrs x £6 per hr) ¬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£8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(5hrs x £9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u w:val="single"/>
              </w:rPr>
              <w:t>45</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195</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336"/>
        <w:gridCol w:w="135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Budgeted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10000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7500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£300 per unit</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042"/>
        <w:gridCol w:w="2429"/>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Actual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13000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6000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85000 kg Cost £700000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36000 hrs Cost £330900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£400000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£500000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£260 per unit</w:t>
            </w:r>
          </w:p>
        </w:tc>
      </w:tr>
    </w:tbl>
    <w:p w:rsidR="00021EC2" w:rsidRPr="00021EC2" w:rsidRDefault="00021EC2" w:rsidP="00021EC2">
      <w:p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t>Calculate</w:t>
      </w:r>
      <w:r w:rsidRPr="00021EC2">
        <w:rPr>
          <w:rFonts w:ascii="Times New Roman" w:eastAsia="Times New Roman" w:hAnsi="Times New Roman" w:cs="Times New Roman"/>
          <w:sz w:val="24"/>
          <w:szCs w:val="24"/>
        </w:rPr>
        <w:t xml:space="preserve"> </w:t>
      </w:r>
    </w:p>
    <w:p w:rsidR="00021EC2" w:rsidRPr="00021EC2" w:rsidRDefault="00021EC2" w:rsidP="00021EC2">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total variance </w:t>
      </w:r>
    </w:p>
    <w:p w:rsidR="00021EC2" w:rsidRPr="00021EC2" w:rsidRDefault="00021EC2" w:rsidP="00021EC2">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price variance </w:t>
      </w:r>
    </w:p>
    <w:p w:rsidR="00021EC2" w:rsidRPr="00021EC2" w:rsidRDefault="00021EC2" w:rsidP="00021EC2">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usage variance </w:t>
      </w:r>
    </w:p>
    <w:p w:rsidR="00021EC2" w:rsidRPr="00021EC2" w:rsidRDefault="00021EC2" w:rsidP="00021EC2">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total variance </w:t>
      </w:r>
    </w:p>
    <w:p w:rsidR="00021EC2" w:rsidRPr="00021EC2" w:rsidRDefault="00021EC2" w:rsidP="00021EC2">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rate variance </w:t>
      </w:r>
    </w:p>
    <w:p w:rsidR="00021EC2" w:rsidRPr="00021EC2" w:rsidRDefault="00021EC2" w:rsidP="00021EC2">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efficiency variance </w:t>
      </w:r>
    </w:p>
    <w:p w:rsidR="00021EC2" w:rsidRPr="00021EC2" w:rsidRDefault="00021EC2" w:rsidP="00021EC2">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Variable overhead total variance and all sub- variances </w:t>
      </w:r>
    </w:p>
    <w:p w:rsidR="00021EC2" w:rsidRPr="00021EC2" w:rsidRDefault="00021EC2" w:rsidP="00021EC2">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Fixed Production overhead total Variance and all sub-variances </w:t>
      </w:r>
    </w:p>
    <w:p w:rsidR="00021EC2" w:rsidRPr="00021EC2" w:rsidRDefault="00021EC2" w:rsidP="00021EC2">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Selling price variance </w:t>
      </w:r>
    </w:p>
    <w:p w:rsidR="00021EC2" w:rsidRPr="00021EC2" w:rsidRDefault="00021EC2" w:rsidP="00021EC2">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Sales volume variance </w:t>
      </w:r>
    </w:p>
    <w:p w:rsidR="00E15C79" w:rsidRDefault="00E15C79" w:rsidP="00021EC2">
      <w:pPr>
        <w:spacing w:after="0" w:line="240" w:lineRule="auto"/>
        <w:rPr>
          <w:rFonts w:ascii="Times New Roman" w:eastAsia="Times New Roman" w:hAnsi="Times New Roman" w:cs="Times New Roman"/>
          <w:b/>
          <w:bCs/>
          <w:sz w:val="27"/>
          <w:szCs w:val="27"/>
        </w:rPr>
      </w:pPr>
    </w:p>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7"/>
          <w:szCs w:val="27"/>
        </w:rPr>
        <w:lastRenderedPageBreak/>
        <w:t>Question 10</w:t>
      </w:r>
      <w:r w:rsidRPr="00021EC2">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5049"/>
        <w:gridCol w:w="43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Standard Cost for Product White Diamond</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rPr>
              <w:t>£</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 (7kg x £9 per kg)</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63</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 (6hrs x £9 per hr)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54</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(6hrs x £6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36</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r w:rsidRPr="00021EC2">
              <w:rPr>
                <w:rFonts w:ascii="Times New Roman" w:eastAsia="Times New Roman" w:hAnsi="Times New Roman" w:cs="Times New Roman"/>
                <w:sz w:val="24"/>
                <w:szCs w:val="24"/>
              </w:rPr>
              <w:t xml:space="preserve"> (6hrs x £7 per hr)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u w:val="single"/>
              </w:rPr>
              <w:t>42</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195</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336"/>
        <w:gridCol w:w="1355"/>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Budgeted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12500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8500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£500 per unit</w:t>
            </w:r>
          </w:p>
        </w:tc>
      </w:tr>
    </w:tbl>
    <w:p w:rsidR="00021EC2" w:rsidRPr="00021EC2" w:rsidRDefault="00021EC2" w:rsidP="00021EC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042"/>
        <w:gridCol w:w="2136"/>
      </w:tblGrid>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b/>
                <w:bCs/>
                <w:sz w:val="24"/>
                <w:szCs w:val="24"/>
                <w:u w:val="single"/>
              </w:rPr>
              <w:t>Actual Results</w:t>
            </w:r>
            <w:r w:rsidRPr="00021EC2">
              <w:rPr>
                <w:rFonts w:ascii="Times New Roman" w:eastAsia="Times New Roman" w:hAnsi="Times New Roman" w:cs="Times New Roman"/>
                <w:sz w:val="24"/>
                <w:szCs w:val="24"/>
              </w:rPr>
              <w:t>        </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Production</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15000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Sales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8000 units</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Materials</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8750 kg Cost £85000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Labour</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5200hrs Cost £52900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Variable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£25500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Fixed O/</w:t>
            </w:r>
            <w:proofErr w:type="spellStart"/>
            <w:r w:rsidRPr="00021EC2">
              <w:rPr>
                <w:rFonts w:ascii="Times New Roman" w:eastAsia="Times New Roman" w:hAnsi="Times New Roman" w:cs="Times New Roman"/>
                <w:sz w:val="24"/>
                <w:szCs w:val="24"/>
              </w:rPr>
              <w:t>Hds</w:t>
            </w:r>
            <w:proofErr w:type="spellEnd"/>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£84000</w:t>
            </w:r>
          </w:p>
        </w:tc>
      </w:tr>
      <w:tr w:rsidR="00021EC2" w:rsidRPr="00021EC2" w:rsidTr="00021EC2">
        <w:trPr>
          <w:tblCellSpacing w:w="15" w:type="dxa"/>
        </w:trPr>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Selling Price</w:t>
            </w:r>
          </w:p>
        </w:tc>
        <w:tc>
          <w:tcPr>
            <w:tcW w:w="0" w:type="auto"/>
            <w:vAlign w:val="center"/>
            <w:hideMark/>
          </w:tcPr>
          <w:p w:rsidR="00021EC2" w:rsidRPr="00021EC2" w:rsidRDefault="00021EC2" w:rsidP="00021EC2">
            <w:pPr>
              <w:spacing w:after="0"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£600 per unit</w:t>
            </w:r>
          </w:p>
        </w:tc>
      </w:tr>
    </w:tbl>
    <w:p w:rsidR="00021EC2" w:rsidRPr="00021EC2" w:rsidRDefault="00021EC2" w:rsidP="00021EC2">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total variance </w:t>
      </w:r>
    </w:p>
    <w:p w:rsidR="00021EC2" w:rsidRPr="00021EC2" w:rsidRDefault="00021EC2" w:rsidP="00021EC2">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price variance </w:t>
      </w:r>
    </w:p>
    <w:p w:rsidR="00021EC2" w:rsidRPr="00021EC2" w:rsidRDefault="00021EC2" w:rsidP="00021EC2">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Material usage variance </w:t>
      </w:r>
    </w:p>
    <w:p w:rsidR="00021EC2" w:rsidRPr="00021EC2" w:rsidRDefault="00021EC2" w:rsidP="00021EC2">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total variance </w:t>
      </w:r>
    </w:p>
    <w:p w:rsidR="00021EC2" w:rsidRPr="00021EC2" w:rsidRDefault="00021EC2" w:rsidP="00021EC2">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rate variance </w:t>
      </w:r>
    </w:p>
    <w:p w:rsidR="00021EC2" w:rsidRPr="00021EC2" w:rsidRDefault="00021EC2" w:rsidP="00021EC2">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Labour efficiency variance </w:t>
      </w:r>
    </w:p>
    <w:p w:rsidR="00021EC2" w:rsidRPr="00021EC2" w:rsidRDefault="00021EC2" w:rsidP="00021EC2">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Variable overhead total variance and all sub- variances </w:t>
      </w:r>
    </w:p>
    <w:p w:rsidR="00021EC2" w:rsidRPr="00021EC2" w:rsidRDefault="00021EC2" w:rsidP="00021EC2">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Fixed Production overhead total Variance and all sub-variances </w:t>
      </w:r>
    </w:p>
    <w:p w:rsidR="00021EC2" w:rsidRPr="00021EC2" w:rsidRDefault="00021EC2" w:rsidP="00021EC2">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Selling price variance </w:t>
      </w:r>
    </w:p>
    <w:p w:rsidR="00021EC2" w:rsidRPr="00021EC2" w:rsidRDefault="00021EC2" w:rsidP="00021EC2">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21EC2">
        <w:rPr>
          <w:rFonts w:ascii="Times New Roman" w:eastAsia="Times New Roman" w:hAnsi="Times New Roman" w:cs="Times New Roman"/>
          <w:sz w:val="24"/>
          <w:szCs w:val="24"/>
        </w:rPr>
        <w:t xml:space="preserve">Sales volume variance </w:t>
      </w:r>
    </w:p>
    <w:p w:rsidR="00021EC2" w:rsidRDefault="00021EC2"/>
    <w:p w:rsidR="00021EC2" w:rsidRDefault="00021EC2"/>
    <w:p w:rsidR="00144B1E" w:rsidRDefault="00144B1E"/>
    <w:p w:rsidR="00144B1E" w:rsidRDefault="00144B1E"/>
    <w:p w:rsidR="00144B1E" w:rsidRDefault="00144B1E"/>
    <w:p w:rsidR="00144B1E" w:rsidRDefault="008D336D" w:rsidP="00AE53E7">
      <w:pPr>
        <w:pStyle w:val="ListParagraph"/>
        <w:numPr>
          <w:ilvl w:val="0"/>
          <w:numId w:val="32"/>
        </w:numPr>
      </w:pPr>
      <w:r>
        <w:lastRenderedPageBreak/>
        <w:t xml:space="preserve">X ltd produces and sells a single product. The company carries no stocks of materials, </w:t>
      </w:r>
      <w:r w:rsidR="00E6326C">
        <w:t>finished goods or work-in-progress. Its standard costs were revised at end of 2011 for the new accounting year to 31</w:t>
      </w:r>
      <w:r w:rsidR="00E6326C" w:rsidRPr="00AE53E7">
        <w:rPr>
          <w:vertAlign w:val="superscript"/>
        </w:rPr>
        <w:t>st</w:t>
      </w:r>
      <w:r w:rsidR="00E6326C">
        <w:t xml:space="preserve"> December ,2012 as follows:</w:t>
      </w:r>
    </w:p>
    <w:tbl>
      <w:tblPr>
        <w:tblStyle w:val="TableGrid"/>
        <w:tblW w:w="0" w:type="auto"/>
        <w:tblLook w:val="04A0"/>
      </w:tblPr>
      <w:tblGrid>
        <w:gridCol w:w="3177"/>
        <w:gridCol w:w="3177"/>
        <w:gridCol w:w="3179"/>
      </w:tblGrid>
      <w:tr w:rsidR="00B10BF9" w:rsidTr="006B0DA0">
        <w:trPr>
          <w:trHeight w:val="3365"/>
        </w:trPr>
        <w:tc>
          <w:tcPr>
            <w:tcW w:w="3177" w:type="dxa"/>
          </w:tcPr>
          <w:p w:rsidR="00B10BF9" w:rsidRDefault="00B10BF9">
            <w:r>
              <w:t>particulars</w:t>
            </w:r>
          </w:p>
          <w:p w:rsidR="00B10BF9" w:rsidRDefault="002233B7" w:rsidP="00B10BF9">
            <w:r>
              <w:rPr>
                <w:noProof/>
              </w:rPr>
              <w:pict>
                <v:shapetype id="_x0000_t32" coordsize="21600,21600" o:spt="32" o:oned="t" path="m,l21600,21600e" filled="f">
                  <v:path arrowok="t" fillok="f" o:connecttype="none"/>
                  <o:lock v:ext="edit" shapetype="t"/>
                </v:shapetype>
                <v:shape id="_x0000_s1027" type="#_x0000_t32" style="position:absolute;margin-left:-6pt;margin-top:8.4pt;width:476.25pt;height:0;z-index:251658240" o:connectortype="straight"/>
              </w:pict>
            </w:r>
          </w:p>
          <w:p w:rsidR="00B10BF9" w:rsidRDefault="00B10BF9" w:rsidP="00B10BF9">
            <w:r>
              <w:t xml:space="preserve">Direct materials </w:t>
            </w:r>
          </w:p>
          <w:p w:rsidR="00B10BF9" w:rsidRDefault="00B10BF9" w:rsidP="00B10BF9">
            <w:r>
              <w:t>Direct labour</w:t>
            </w:r>
          </w:p>
          <w:p w:rsidR="00B10BF9" w:rsidRDefault="00B10BF9" w:rsidP="00B10BF9">
            <w:r>
              <w:t>Production variable overhead</w:t>
            </w:r>
          </w:p>
          <w:p w:rsidR="00B10BF9" w:rsidRDefault="00B10BF9" w:rsidP="00B10BF9">
            <w:r>
              <w:t>Production fixed overhead</w:t>
            </w:r>
          </w:p>
          <w:p w:rsidR="006B0DA0" w:rsidRDefault="006B0DA0" w:rsidP="00B10BF9"/>
          <w:p w:rsidR="006B0DA0" w:rsidRDefault="006B0DA0" w:rsidP="00B10BF9"/>
          <w:p w:rsidR="006B0DA0" w:rsidRDefault="006B0DA0" w:rsidP="00B10BF9"/>
          <w:p w:rsidR="00B10BF9" w:rsidRDefault="00B10BF9" w:rsidP="00B10BF9">
            <w:r>
              <w:t>Sale price</w:t>
            </w:r>
          </w:p>
          <w:p w:rsidR="006B0DA0" w:rsidRDefault="006B0DA0" w:rsidP="00B10BF9"/>
          <w:p w:rsidR="00B10BF9" w:rsidRPr="00B10BF9" w:rsidRDefault="00B10BF9" w:rsidP="00B10BF9">
            <w:r>
              <w:t>Standard profit</w:t>
            </w:r>
          </w:p>
        </w:tc>
        <w:tc>
          <w:tcPr>
            <w:tcW w:w="3177" w:type="dxa"/>
          </w:tcPr>
          <w:p w:rsidR="00B10BF9" w:rsidRDefault="00B10BF9">
            <w:r>
              <w:t>2011 standard [Rs.]</w:t>
            </w:r>
          </w:p>
          <w:p w:rsidR="00B10BF9" w:rsidRDefault="00B10BF9" w:rsidP="00B10BF9"/>
          <w:p w:rsidR="00B10BF9" w:rsidRDefault="00B10BF9" w:rsidP="00B10BF9">
            <w:r>
              <w:t>(6kgs @ Rs. 3 per kg )               18</w:t>
            </w:r>
          </w:p>
          <w:p w:rsidR="00B10BF9" w:rsidRDefault="00B10BF9" w:rsidP="00B10BF9">
            <w:r>
              <w:t>(5 hrs @ Rs. 4 per hr)               20</w:t>
            </w:r>
          </w:p>
          <w:p w:rsidR="00B10BF9" w:rsidRDefault="00B10BF9" w:rsidP="00B10BF9">
            <w:r>
              <w:t>(</w:t>
            </w:r>
            <w:r w:rsidR="006B0DA0">
              <w:t>5 hrs @ Re. 1 per hr</w:t>
            </w:r>
            <w:r>
              <w:t>)</w:t>
            </w:r>
            <w:r w:rsidR="006B0DA0">
              <w:t xml:space="preserve">              05</w:t>
            </w:r>
          </w:p>
          <w:p w:rsidR="006B0DA0" w:rsidRDefault="006B0DA0" w:rsidP="00B10BF9">
            <w:r>
              <w:t>(5 hrs @ Rs. 2 per hr)               10</w:t>
            </w:r>
          </w:p>
          <w:p w:rsidR="006B0DA0" w:rsidRDefault="002233B7" w:rsidP="00B10BF9">
            <w:r>
              <w:rPr>
                <w:noProof/>
              </w:rPr>
              <w:pict>
                <v:shape id="_x0000_s1028" type="#_x0000_t32" style="position:absolute;margin-left:111.9pt;margin-top:4.35pt;width:36pt;height:0;z-index:251659264" o:connectortype="straight"/>
              </w:pict>
            </w:r>
            <w:r w:rsidR="006B0DA0">
              <w:t xml:space="preserve">                                                </w:t>
            </w:r>
          </w:p>
          <w:p w:rsidR="006B0DA0" w:rsidRDefault="006B0DA0" w:rsidP="00B10BF9">
            <w:r>
              <w:t xml:space="preserve">                                                     53</w:t>
            </w:r>
          </w:p>
          <w:p w:rsidR="006B0DA0" w:rsidRDefault="006B0DA0" w:rsidP="00B10BF9"/>
          <w:p w:rsidR="006B0DA0" w:rsidRDefault="006B0DA0" w:rsidP="00B10BF9">
            <w:r>
              <w:t xml:space="preserve">                                                     60</w:t>
            </w:r>
          </w:p>
          <w:p w:rsidR="006B0DA0" w:rsidRDefault="002233B7" w:rsidP="00B10BF9">
            <w:r>
              <w:rPr>
                <w:noProof/>
              </w:rPr>
              <w:pict>
                <v:shape id="_x0000_s1029" type="#_x0000_t32" style="position:absolute;margin-left:111.9pt;margin-top:3.1pt;width:36pt;height:.75pt;flip:y;z-index:251660288" o:connectortype="straight"/>
              </w:pict>
            </w:r>
            <w:r w:rsidR="006B0DA0">
              <w:t xml:space="preserve">                                              </w:t>
            </w:r>
          </w:p>
          <w:p w:rsidR="006B0DA0" w:rsidRPr="00B10BF9" w:rsidRDefault="006B0DA0" w:rsidP="00B10BF9">
            <w:r>
              <w:t xml:space="preserve">                                                     07</w:t>
            </w:r>
          </w:p>
        </w:tc>
        <w:tc>
          <w:tcPr>
            <w:tcW w:w="3177" w:type="dxa"/>
          </w:tcPr>
          <w:p w:rsidR="00B10BF9" w:rsidRDefault="00B10BF9">
            <w:r>
              <w:t>2012 standard [Rs.]</w:t>
            </w:r>
          </w:p>
          <w:p w:rsidR="00B10BF9" w:rsidRDefault="00B10BF9" w:rsidP="00B10BF9"/>
          <w:p w:rsidR="00B10BF9" w:rsidRDefault="00B10BF9" w:rsidP="00B10BF9">
            <w:r>
              <w:t>( 6kgs @ Rs.3.5 per kg )         21.0</w:t>
            </w:r>
          </w:p>
          <w:p w:rsidR="006B0DA0" w:rsidRDefault="006B0DA0" w:rsidP="00B10BF9">
            <w:r>
              <w:t>(4.5 hrs @ Rs.5 per hr)          22.5</w:t>
            </w:r>
          </w:p>
          <w:p w:rsidR="006B0DA0" w:rsidRDefault="006B0DA0" w:rsidP="00B10BF9">
            <w:r>
              <w:t>(4.5 hrs @ RS.1.4 per hr)      06.3</w:t>
            </w:r>
          </w:p>
          <w:p w:rsidR="006B0DA0" w:rsidRDefault="006B0DA0" w:rsidP="00B10BF9">
            <w:r>
              <w:t>(4.5 hrs @ Rs.2.4 per hr)       10.8</w:t>
            </w:r>
          </w:p>
          <w:p w:rsidR="006B0DA0" w:rsidRDefault="002233B7" w:rsidP="006B0DA0">
            <w:pPr>
              <w:tabs>
                <w:tab w:val="right" w:pos="2961"/>
              </w:tabs>
            </w:pPr>
            <w:r>
              <w:rPr>
                <w:noProof/>
              </w:rPr>
              <w:pict>
                <v:shape id="_x0000_s1030" type="#_x0000_t32" style="position:absolute;margin-left:111.3pt;margin-top:4.35pt;width:36.75pt;height:.05pt;z-index:251661312" o:connectortype="straight"/>
              </w:pict>
            </w:r>
            <w:r w:rsidR="006B0DA0">
              <w:tab/>
            </w:r>
          </w:p>
          <w:p w:rsidR="006B0DA0" w:rsidRDefault="006B0DA0" w:rsidP="006B0DA0">
            <w:pPr>
              <w:tabs>
                <w:tab w:val="right" w:pos="2961"/>
              </w:tabs>
            </w:pPr>
            <w:r>
              <w:t xml:space="preserve">                                                  60.6</w:t>
            </w:r>
          </w:p>
          <w:p w:rsidR="006B0DA0" w:rsidRDefault="006B0DA0" w:rsidP="006B0DA0">
            <w:pPr>
              <w:tabs>
                <w:tab w:val="right" w:pos="2961"/>
              </w:tabs>
            </w:pPr>
          </w:p>
          <w:p w:rsidR="006B0DA0" w:rsidRDefault="006B0DA0" w:rsidP="006B0DA0">
            <w:pPr>
              <w:tabs>
                <w:tab w:val="right" w:pos="2961"/>
              </w:tabs>
            </w:pPr>
            <w:r>
              <w:t xml:space="preserve">                                                  66.0</w:t>
            </w:r>
          </w:p>
          <w:p w:rsidR="006B0DA0" w:rsidRDefault="002233B7" w:rsidP="006B0DA0">
            <w:pPr>
              <w:tabs>
                <w:tab w:val="right" w:pos="2962"/>
              </w:tabs>
            </w:pPr>
            <w:r>
              <w:rPr>
                <w:noProof/>
              </w:rPr>
              <w:pict>
                <v:shape id="_x0000_s1031" type="#_x0000_t32" style="position:absolute;margin-left:111.3pt;margin-top:3.05pt;width:36.75pt;height:.05pt;flip:x;z-index:251662336" o:connectortype="straight"/>
              </w:pict>
            </w:r>
            <w:r w:rsidR="006B0DA0">
              <w:tab/>
            </w:r>
          </w:p>
          <w:p w:rsidR="006B0DA0" w:rsidRPr="00B10BF9" w:rsidRDefault="006B0DA0" w:rsidP="006B0DA0">
            <w:pPr>
              <w:tabs>
                <w:tab w:val="right" w:pos="2962"/>
              </w:tabs>
            </w:pPr>
            <w:r>
              <w:t xml:space="preserve">                                                  5.4</w:t>
            </w:r>
          </w:p>
        </w:tc>
      </w:tr>
    </w:tbl>
    <w:p w:rsidR="00E6326C" w:rsidRDefault="00E6326C"/>
    <w:p w:rsidR="006B0DA0" w:rsidRDefault="006B0DA0">
      <w:r>
        <w:t xml:space="preserve">The budget in each year was to make </w:t>
      </w:r>
      <w:r w:rsidR="00025554">
        <w:t>and sell 24,000 units uniformly distributed per month.</w:t>
      </w:r>
    </w:p>
    <w:p w:rsidR="00025554" w:rsidRDefault="00025554">
      <w:r>
        <w:t xml:space="preserve">The actual results of </w:t>
      </w:r>
      <w:proofErr w:type="gramStart"/>
      <w:r>
        <w:t>june</w:t>
      </w:r>
      <w:proofErr w:type="gramEnd"/>
      <w:r>
        <w:t xml:space="preserve"> of 2011 and june of 2012 were exactly the same as follows:</w:t>
      </w:r>
    </w:p>
    <w:p w:rsidR="008D687A" w:rsidRDefault="008D687A">
      <w:r>
        <w:t xml:space="preserve">                                                                                                                                                                           (Rs.)</w:t>
      </w:r>
    </w:p>
    <w:tbl>
      <w:tblPr>
        <w:tblStyle w:val="TableGrid"/>
        <w:tblW w:w="0" w:type="auto"/>
        <w:tblLook w:val="04A0"/>
      </w:tblPr>
      <w:tblGrid>
        <w:gridCol w:w="6318"/>
        <w:gridCol w:w="1530"/>
        <w:gridCol w:w="1713"/>
      </w:tblGrid>
      <w:tr w:rsidR="00025554" w:rsidTr="00025554">
        <w:trPr>
          <w:trHeight w:val="422"/>
        </w:trPr>
        <w:tc>
          <w:tcPr>
            <w:tcW w:w="6318" w:type="dxa"/>
          </w:tcPr>
          <w:p w:rsidR="00025554" w:rsidRDefault="00025554"/>
        </w:tc>
        <w:tc>
          <w:tcPr>
            <w:tcW w:w="1530" w:type="dxa"/>
          </w:tcPr>
          <w:p w:rsidR="00025554" w:rsidRDefault="00025554">
            <w:r>
              <w:t>June 2011</w:t>
            </w:r>
          </w:p>
        </w:tc>
        <w:tc>
          <w:tcPr>
            <w:tcW w:w="1713" w:type="dxa"/>
          </w:tcPr>
          <w:p w:rsidR="00025554" w:rsidRDefault="00025554">
            <w:r>
              <w:t>June 2012</w:t>
            </w:r>
          </w:p>
        </w:tc>
      </w:tr>
      <w:tr w:rsidR="00025554" w:rsidTr="00025554">
        <w:trPr>
          <w:trHeight w:val="2258"/>
        </w:trPr>
        <w:tc>
          <w:tcPr>
            <w:tcW w:w="6318" w:type="dxa"/>
          </w:tcPr>
          <w:p w:rsidR="00025554" w:rsidRDefault="00025554">
            <w:r>
              <w:t>Sales (2000 units)</w:t>
            </w:r>
          </w:p>
          <w:p w:rsidR="00025554" w:rsidRDefault="00025554">
            <w:r>
              <w:t>Cost of production and sales</w:t>
            </w:r>
          </w:p>
          <w:p w:rsidR="00025554" w:rsidRDefault="00025554">
            <w:r>
              <w:t xml:space="preserve">         Direct materials (12,600 kgs)</w:t>
            </w:r>
          </w:p>
          <w:p w:rsidR="00025554" w:rsidRDefault="00025554">
            <w:r>
              <w:t xml:space="preserve">         Direct labour</w:t>
            </w:r>
          </w:p>
          <w:p w:rsidR="00025554" w:rsidRDefault="00025554">
            <w:r>
              <w:t xml:space="preserve">         Production variable overheads</w:t>
            </w:r>
          </w:p>
          <w:p w:rsidR="00025554" w:rsidRDefault="00025554">
            <w:r>
              <w:t xml:space="preserve">         Production fixed overheads</w:t>
            </w:r>
          </w:p>
          <w:p w:rsidR="00025554" w:rsidRDefault="00025554"/>
          <w:p w:rsidR="00025554" w:rsidRDefault="00261868">
            <w:r>
              <w:t>P</w:t>
            </w:r>
            <w:r w:rsidR="00025554">
              <w:t>rofit</w:t>
            </w:r>
          </w:p>
        </w:tc>
        <w:tc>
          <w:tcPr>
            <w:tcW w:w="1530" w:type="dxa"/>
          </w:tcPr>
          <w:p w:rsidR="00025554" w:rsidRDefault="00025554"/>
          <w:p w:rsidR="00025554" w:rsidRDefault="00025554"/>
          <w:p w:rsidR="00025554" w:rsidRDefault="00025554">
            <w:r>
              <w:t>36,540</w:t>
            </w:r>
          </w:p>
          <w:p w:rsidR="00025554" w:rsidRDefault="00025554">
            <w:r>
              <w:t>38,400</w:t>
            </w:r>
          </w:p>
          <w:p w:rsidR="00025554" w:rsidRDefault="00025554">
            <w:r>
              <w:t>11,520</w:t>
            </w:r>
          </w:p>
          <w:p w:rsidR="00025554" w:rsidRDefault="002233B7">
            <w:r>
              <w:rPr>
                <w:noProof/>
              </w:rPr>
              <w:pict>
                <v:shape id="_x0000_s1032" type="#_x0000_t32" style="position:absolute;margin-left:-5.4pt;margin-top:27.35pt;width:159.75pt;height:.75pt;z-index:251663360" o:connectortype="straight"/>
              </w:pict>
            </w:r>
            <w:r w:rsidR="00025554">
              <w:t>22,000</w:t>
            </w:r>
          </w:p>
        </w:tc>
        <w:tc>
          <w:tcPr>
            <w:tcW w:w="1713" w:type="dxa"/>
          </w:tcPr>
          <w:p w:rsidR="00025554" w:rsidRDefault="00025554">
            <w:r>
              <w:t>1,20,000</w:t>
            </w:r>
          </w:p>
          <w:p w:rsidR="00025554" w:rsidRDefault="00025554"/>
          <w:p w:rsidR="00025554" w:rsidRDefault="00025554"/>
          <w:p w:rsidR="00025554" w:rsidRDefault="00025554"/>
          <w:p w:rsidR="00025554" w:rsidRDefault="00025554"/>
          <w:p w:rsidR="00025554" w:rsidRDefault="00025554">
            <w:r>
              <w:t>1,08,460</w:t>
            </w:r>
          </w:p>
          <w:p w:rsidR="00025554" w:rsidRDefault="00025554" w:rsidP="00025554"/>
          <w:p w:rsidR="00025554" w:rsidRPr="00025554" w:rsidRDefault="00025554" w:rsidP="00025554">
            <w:r>
              <w:t>11,540</w:t>
            </w:r>
          </w:p>
        </w:tc>
      </w:tr>
    </w:tbl>
    <w:p w:rsidR="00025554" w:rsidRDefault="00025554"/>
    <w:p w:rsidR="008D687A" w:rsidRDefault="008D687A"/>
    <w:p w:rsidR="008D687A" w:rsidRDefault="008D687A"/>
    <w:p w:rsidR="008D687A" w:rsidRDefault="008D687A"/>
    <w:p w:rsidR="008D687A" w:rsidRDefault="008D687A"/>
    <w:p w:rsidR="008D687A" w:rsidRDefault="008D687A"/>
    <w:p w:rsidR="008D687A" w:rsidRDefault="008D687A"/>
    <w:p w:rsidR="00144B1E" w:rsidRDefault="008D687A">
      <w:r>
        <w:lastRenderedPageBreak/>
        <w:t xml:space="preserve">The operating statements of </w:t>
      </w:r>
      <w:proofErr w:type="gramStart"/>
      <w:r>
        <w:t>june</w:t>
      </w:r>
      <w:proofErr w:type="gramEnd"/>
      <w:r>
        <w:t xml:space="preserve"> 2011 was as follows:</w:t>
      </w:r>
    </w:p>
    <w:tbl>
      <w:tblPr>
        <w:tblStyle w:val="TableGrid"/>
        <w:tblW w:w="0" w:type="auto"/>
        <w:tblLook w:val="04A0"/>
      </w:tblPr>
      <w:tblGrid>
        <w:gridCol w:w="6768"/>
        <w:gridCol w:w="1440"/>
        <w:gridCol w:w="1368"/>
      </w:tblGrid>
      <w:tr w:rsidR="008D687A" w:rsidTr="008D687A">
        <w:trPr>
          <w:trHeight w:val="2987"/>
        </w:trPr>
        <w:tc>
          <w:tcPr>
            <w:tcW w:w="6768" w:type="dxa"/>
          </w:tcPr>
          <w:p w:rsidR="008D687A" w:rsidRDefault="008D687A">
            <w:r>
              <w:t>Budgeted profit (2000 units @ Rs. 7)</w:t>
            </w:r>
          </w:p>
          <w:p w:rsidR="008D687A" w:rsidRDefault="008D687A">
            <w:r>
              <w:t>Variances:</w:t>
            </w:r>
          </w:p>
          <w:p w:rsidR="008D687A" w:rsidRDefault="008D687A">
            <w:r>
              <w:t>Material price</w:t>
            </w:r>
          </w:p>
          <w:p w:rsidR="008D687A" w:rsidRDefault="008D687A">
            <w:r>
              <w:t>Material usage</w:t>
            </w:r>
          </w:p>
          <w:p w:rsidR="008D687A" w:rsidRDefault="008D687A">
            <w:r>
              <w:t>Labour efficiency</w:t>
            </w:r>
          </w:p>
          <w:p w:rsidR="008D687A" w:rsidRDefault="008D687A">
            <w:r>
              <w:t>Variable overheads</w:t>
            </w:r>
          </w:p>
          <w:p w:rsidR="00D66755" w:rsidRDefault="00D66755"/>
          <w:p w:rsidR="008D687A" w:rsidRDefault="008D687A">
            <w:r>
              <w:t>Fixed overheads:</w:t>
            </w:r>
          </w:p>
          <w:p w:rsidR="008D687A" w:rsidRDefault="008D687A">
            <w:r>
              <w:t>Expenditure</w:t>
            </w:r>
          </w:p>
          <w:p w:rsidR="008D687A" w:rsidRDefault="008D687A">
            <w:r>
              <w:t>Efficiency</w:t>
            </w:r>
          </w:p>
          <w:p w:rsidR="008D687A" w:rsidRDefault="002233B7">
            <w:r>
              <w:rPr>
                <w:noProof/>
              </w:rPr>
              <w:pict>
                <v:shape id="_x0000_s1033" type="#_x0000_t32" style="position:absolute;margin-left:332.25pt;margin-top:12.2pt;width:143.25pt;height:.75pt;flip:y;z-index:251664384" o:connectortype="straight"/>
              </w:pict>
            </w:r>
            <w:r w:rsidR="008D687A">
              <w:t>Capacity</w:t>
            </w:r>
          </w:p>
          <w:p w:rsidR="00D66755" w:rsidRDefault="00D66755"/>
          <w:p w:rsidR="008D687A" w:rsidRDefault="008D687A">
            <w:r>
              <w:t>Actual profit</w:t>
            </w:r>
          </w:p>
        </w:tc>
        <w:tc>
          <w:tcPr>
            <w:tcW w:w="1440" w:type="dxa"/>
          </w:tcPr>
          <w:p w:rsidR="008D687A" w:rsidRDefault="008D687A"/>
          <w:p w:rsidR="008D687A" w:rsidRDefault="008D687A"/>
          <w:p w:rsidR="008D687A" w:rsidRDefault="008D687A">
            <w:r>
              <w:t>1,260(F)</w:t>
            </w:r>
          </w:p>
          <w:p w:rsidR="008D687A" w:rsidRDefault="008D687A">
            <w:r>
              <w:t>1,800(A)</w:t>
            </w:r>
          </w:p>
          <w:p w:rsidR="008D687A" w:rsidRDefault="008D687A">
            <w:r>
              <w:t>1,600(F)</w:t>
            </w:r>
          </w:p>
          <w:p w:rsidR="008D687A" w:rsidRDefault="008D687A">
            <w:r>
              <w:t>1,520(A)</w:t>
            </w:r>
          </w:p>
          <w:p w:rsidR="008D687A" w:rsidRDefault="008D687A"/>
          <w:p w:rsidR="00D66755" w:rsidRDefault="00D66755"/>
          <w:p w:rsidR="008D687A" w:rsidRDefault="008D687A">
            <w:r>
              <w:t>2,000(A)</w:t>
            </w:r>
          </w:p>
          <w:p w:rsidR="008D687A" w:rsidRDefault="008D687A">
            <w:r>
              <w:t xml:space="preserve">   800(F)</w:t>
            </w:r>
          </w:p>
          <w:p w:rsidR="008D687A" w:rsidRDefault="008D687A">
            <w:r>
              <w:t xml:space="preserve">    800(A)</w:t>
            </w:r>
          </w:p>
          <w:p w:rsidR="008D687A" w:rsidRDefault="008D687A"/>
        </w:tc>
        <w:tc>
          <w:tcPr>
            <w:tcW w:w="1368" w:type="dxa"/>
          </w:tcPr>
          <w:p w:rsidR="00D66755" w:rsidRDefault="008D687A">
            <w:r>
              <w:t>1</w:t>
            </w:r>
            <w:r w:rsidR="00D66755">
              <w:t>4,000</w:t>
            </w:r>
          </w:p>
          <w:p w:rsidR="00D66755" w:rsidRPr="00D66755" w:rsidRDefault="00D66755" w:rsidP="00D66755"/>
          <w:p w:rsidR="00D66755" w:rsidRPr="00D66755" w:rsidRDefault="00D66755" w:rsidP="00D66755"/>
          <w:p w:rsidR="00D66755" w:rsidRPr="00D66755" w:rsidRDefault="00D66755" w:rsidP="00D66755"/>
          <w:p w:rsidR="00D66755" w:rsidRDefault="00D66755" w:rsidP="00D66755"/>
          <w:p w:rsidR="00D66755" w:rsidRPr="00D66755" w:rsidRDefault="00D66755" w:rsidP="00D66755"/>
          <w:p w:rsidR="00D66755" w:rsidRDefault="00D66755" w:rsidP="00D66755"/>
          <w:p w:rsidR="00D66755" w:rsidRDefault="00D66755" w:rsidP="00D66755"/>
          <w:p w:rsidR="00D66755" w:rsidRDefault="00D66755" w:rsidP="00D66755"/>
          <w:p w:rsidR="008D687A" w:rsidRDefault="00D66755" w:rsidP="00D66755">
            <w:r>
              <w:t>2,460(A)</w:t>
            </w:r>
          </w:p>
          <w:p w:rsidR="00D66755" w:rsidRDefault="00D66755" w:rsidP="00D66755"/>
          <w:p w:rsidR="00D66755" w:rsidRPr="00D66755" w:rsidRDefault="00D66755" w:rsidP="00D66755">
            <w:r>
              <w:t>11,540</w:t>
            </w:r>
          </w:p>
        </w:tc>
      </w:tr>
    </w:tbl>
    <w:p w:rsidR="00E6326C" w:rsidRDefault="00E6326C"/>
    <w:p w:rsidR="00D66755" w:rsidRDefault="00D66755" w:rsidP="00D66755">
      <w:r>
        <w:t xml:space="preserve">You are </w:t>
      </w:r>
      <w:proofErr w:type="gramStart"/>
      <w:r>
        <w:t>required :</w:t>
      </w:r>
      <w:proofErr w:type="gramEnd"/>
    </w:p>
    <w:p w:rsidR="00D66755" w:rsidRDefault="00D66755" w:rsidP="00D66755">
      <w:pPr>
        <w:pStyle w:val="ListParagraph"/>
        <w:numPr>
          <w:ilvl w:val="1"/>
          <w:numId w:val="16"/>
        </w:numPr>
      </w:pPr>
      <w:r>
        <w:t xml:space="preserve">To present the variances for the </w:t>
      </w:r>
      <w:proofErr w:type="gramStart"/>
      <w:r>
        <w:t>june</w:t>
      </w:r>
      <w:proofErr w:type="gramEnd"/>
      <w:r>
        <w:t xml:space="preserve"> 2012 in the similar operating statement.</w:t>
      </w:r>
    </w:p>
    <w:p w:rsidR="00E6326C" w:rsidRDefault="00D66755" w:rsidP="00D66755">
      <w:pPr>
        <w:pStyle w:val="ListParagraph"/>
        <w:numPr>
          <w:ilvl w:val="1"/>
          <w:numId w:val="16"/>
        </w:numPr>
      </w:pPr>
      <w:r>
        <w:t xml:space="preserve">The production manager must decide whether or not to investigate the material usage variance in </w:t>
      </w:r>
      <w:proofErr w:type="gramStart"/>
      <w:r>
        <w:t>june</w:t>
      </w:r>
      <w:proofErr w:type="gramEnd"/>
      <w:r>
        <w:t xml:space="preserve"> 2012. He believes that there is a 0.3 probability that the variance is controllable but the cost of investigating the matter would be Rs. 90 and a further Rs. 120 would be incurred </w:t>
      </w:r>
      <w:r w:rsidR="00616C2E">
        <w:t>if control action is found to be necessary. Determine what would be the minimum expected benefits from control action to justify investigation of the material usage variance?</w:t>
      </w:r>
    </w:p>
    <w:p w:rsidR="00E15C79" w:rsidRDefault="00E15C79"/>
    <w:p w:rsidR="008964E1" w:rsidRDefault="008964E1" w:rsidP="00AE53E7">
      <w:pPr>
        <w:pStyle w:val="ListParagraph"/>
        <w:numPr>
          <w:ilvl w:val="0"/>
          <w:numId w:val="32"/>
        </w:numPr>
      </w:pPr>
      <w:r>
        <w:t>Standard cost card of a product is as follows:</w:t>
      </w:r>
    </w:p>
    <w:tbl>
      <w:tblPr>
        <w:tblStyle w:val="TableGrid"/>
        <w:tblW w:w="9602" w:type="dxa"/>
        <w:tblLook w:val="04A0"/>
      </w:tblPr>
      <w:tblGrid>
        <w:gridCol w:w="7900"/>
        <w:gridCol w:w="1702"/>
      </w:tblGrid>
      <w:tr w:rsidR="008964E1" w:rsidTr="00356FA8">
        <w:trPr>
          <w:trHeight w:val="3939"/>
        </w:trPr>
        <w:tc>
          <w:tcPr>
            <w:tcW w:w="7900" w:type="dxa"/>
          </w:tcPr>
          <w:p w:rsidR="008964E1" w:rsidRDefault="008964E1"/>
          <w:p w:rsidR="008964E1" w:rsidRDefault="008964E1">
            <w:r>
              <w:t>Direct materials</w:t>
            </w:r>
          </w:p>
          <w:p w:rsidR="008964E1" w:rsidRDefault="008964E1">
            <w:r>
              <w:t xml:space="preserve">       A 2kg. @ Rs. 3 per kg.</w:t>
            </w:r>
          </w:p>
          <w:p w:rsidR="008964E1" w:rsidRDefault="008964E1">
            <w:r>
              <w:t xml:space="preserve">       B 1kg. @ Rs. 4 per kg.</w:t>
            </w:r>
          </w:p>
          <w:p w:rsidR="008964E1" w:rsidRDefault="008964E1">
            <w:r>
              <w:t>Direct wages                                    5 hrs @ Rs. 4 per hr</w:t>
            </w:r>
          </w:p>
          <w:p w:rsidR="008964E1" w:rsidRDefault="008964E1">
            <w:r>
              <w:t>Variable overheads                        5 hrs @ Re. 1 per hr</w:t>
            </w:r>
          </w:p>
          <w:p w:rsidR="008964E1" w:rsidRDefault="008964E1">
            <w:r>
              <w:t>Fixed overheads                              5 hrs @ Rs. 2 per hr</w:t>
            </w:r>
          </w:p>
          <w:p w:rsidR="008964E1" w:rsidRDefault="008964E1"/>
          <w:p w:rsidR="008964E1" w:rsidRDefault="008964E1"/>
          <w:p w:rsidR="00356FA8" w:rsidRDefault="008964E1">
            <w:r>
              <w:t>Total</w:t>
            </w:r>
          </w:p>
          <w:p w:rsidR="008964E1" w:rsidRDefault="008964E1">
            <w:r>
              <w:t>Standard profit</w:t>
            </w:r>
          </w:p>
          <w:p w:rsidR="008964E1" w:rsidRDefault="008964E1"/>
          <w:p w:rsidR="00356FA8" w:rsidRDefault="00356FA8"/>
          <w:p w:rsidR="008964E1" w:rsidRDefault="008964E1">
            <w:r>
              <w:t>Standard selling price</w:t>
            </w:r>
          </w:p>
        </w:tc>
        <w:tc>
          <w:tcPr>
            <w:tcW w:w="1702" w:type="dxa"/>
          </w:tcPr>
          <w:p w:rsidR="008964E1" w:rsidRDefault="008964E1"/>
          <w:p w:rsidR="008964E1" w:rsidRDefault="008964E1"/>
          <w:p w:rsidR="008964E1" w:rsidRDefault="00356FA8">
            <w:r>
              <w:t xml:space="preserve">                  </w:t>
            </w:r>
            <w:r w:rsidR="008964E1">
              <w:t>6.00</w:t>
            </w:r>
            <w:r>
              <w:t xml:space="preserve"> </w:t>
            </w:r>
          </w:p>
          <w:p w:rsidR="008964E1" w:rsidRDefault="00356FA8">
            <w:r>
              <w:t xml:space="preserve">                  </w:t>
            </w:r>
            <w:r w:rsidR="008964E1">
              <w:t>4.00</w:t>
            </w:r>
          </w:p>
          <w:p w:rsidR="008964E1" w:rsidRDefault="00356FA8">
            <w:r>
              <w:t xml:space="preserve">                 </w:t>
            </w:r>
            <w:r w:rsidR="008964E1">
              <w:t>20.00</w:t>
            </w:r>
          </w:p>
          <w:p w:rsidR="008964E1" w:rsidRDefault="00356FA8">
            <w:r>
              <w:t xml:space="preserve">                   </w:t>
            </w:r>
            <w:r w:rsidR="008964E1">
              <w:t>5.0</w:t>
            </w:r>
          </w:p>
          <w:p w:rsidR="008964E1" w:rsidRDefault="00356FA8">
            <w:r>
              <w:t xml:space="preserve">                 </w:t>
            </w:r>
            <w:r w:rsidR="008964E1">
              <w:t>10.00</w:t>
            </w:r>
          </w:p>
          <w:p w:rsidR="008964E1" w:rsidRDefault="002233B7">
            <w:r>
              <w:rPr>
                <w:noProof/>
              </w:rPr>
              <w:pict>
                <v:shape id="_x0000_s1034" type="#_x0000_t32" style="position:absolute;margin-left:-5.4pt;margin-top:2.2pt;width:78.75pt;height:0;z-index:251665408" o:connectortype="straight"/>
              </w:pict>
            </w:r>
          </w:p>
          <w:p w:rsidR="008964E1" w:rsidRDefault="008964E1" w:rsidP="008964E1"/>
          <w:p w:rsidR="00356FA8" w:rsidRDefault="00356FA8" w:rsidP="008964E1">
            <w:r>
              <w:t xml:space="preserve">                </w:t>
            </w:r>
            <w:r w:rsidR="008964E1">
              <w:t>45.00</w:t>
            </w:r>
          </w:p>
          <w:p w:rsidR="008964E1" w:rsidRDefault="00356FA8" w:rsidP="008964E1">
            <w:r>
              <w:t xml:space="preserve">                  </w:t>
            </w:r>
            <w:r w:rsidR="008964E1">
              <w:t>5.00</w:t>
            </w:r>
          </w:p>
          <w:p w:rsidR="008964E1" w:rsidRDefault="002233B7" w:rsidP="00356FA8">
            <w:r>
              <w:rPr>
                <w:noProof/>
              </w:rPr>
              <w:pict>
                <v:shape id="_x0000_s1035" type="#_x0000_t32" style="position:absolute;margin-left:-5.4pt;margin-top:.25pt;width:78.75pt;height:0;z-index:251666432" o:connectortype="straight"/>
              </w:pict>
            </w:r>
          </w:p>
          <w:p w:rsidR="00356FA8" w:rsidRDefault="00356FA8" w:rsidP="00356FA8"/>
          <w:p w:rsidR="00356FA8" w:rsidRPr="00356FA8" w:rsidRDefault="00356FA8" w:rsidP="00356FA8">
            <w:pPr>
              <w:jc w:val="center"/>
            </w:pPr>
            <w:r>
              <w:t xml:space="preserve">            50.00</w:t>
            </w:r>
          </w:p>
        </w:tc>
      </w:tr>
    </w:tbl>
    <w:p w:rsidR="008964E1" w:rsidRDefault="00356FA8">
      <w:r>
        <w:t>Budgeted output is 8000 units per month.</w:t>
      </w:r>
    </w:p>
    <w:p w:rsidR="00356FA8" w:rsidRDefault="00356FA8">
      <w:r>
        <w:lastRenderedPageBreak/>
        <w:t xml:space="preserve">In October 2012, the company produced and sold 6000 units. The actual sales value was </w:t>
      </w:r>
      <w:r w:rsidR="00C9434A">
        <w:t xml:space="preserve">Rs. </w:t>
      </w:r>
      <w:r>
        <w:t>3</w:t>
      </w:r>
      <w:proofErr w:type="gramStart"/>
      <w:r>
        <w:t>,05,000</w:t>
      </w:r>
      <w:proofErr w:type="gramEnd"/>
      <w:r>
        <w:t xml:space="preserve">. Direct materials consumed was: material A 14,850 kg valued at Rs. 43,065 and material B 7,260 kg valued at Rs. 29,750. The total direct labour hours worked was </w:t>
      </w:r>
      <w:r w:rsidR="00C9434A">
        <w:t>32,000 and the wages paid therefore amounted to Rs. 1</w:t>
      </w:r>
      <w:proofErr w:type="gramStart"/>
      <w:r w:rsidR="00C9434A">
        <w:t>,27,500</w:t>
      </w:r>
      <w:proofErr w:type="gramEnd"/>
      <w:r w:rsidR="00C9434A">
        <w:t xml:space="preserve">. The direct labour </w:t>
      </w:r>
      <w:proofErr w:type="gramStart"/>
      <w:r w:rsidR="00C9434A">
        <w:t>hours actually booked on production was</w:t>
      </w:r>
      <w:proofErr w:type="gramEnd"/>
      <w:r w:rsidR="00C9434A">
        <w:t xml:space="preserve"> 31,800. Overheads recorded </w:t>
      </w:r>
      <w:proofErr w:type="gramStart"/>
      <w:r w:rsidR="00C9434A">
        <w:t>were :</w:t>
      </w:r>
      <w:proofErr w:type="gramEnd"/>
      <w:r w:rsidR="00C9434A">
        <w:t xml:space="preserve"> fixed Rs. 80,600 and variable Rs. 30,000. Closing work-in-progress was 600 units in respect of which metals A and B were fully issued and labour and overheads were 50% complete.</w:t>
      </w:r>
    </w:p>
    <w:p w:rsidR="00C9434A" w:rsidRDefault="00C9434A">
      <w:r>
        <w:t xml:space="preserve">Analyze the variances and present an operating statement showing the reconciliation between budgeted and actual profit for the month in the following </w:t>
      </w:r>
      <w:proofErr w:type="gramStart"/>
      <w:r>
        <w:t>format .</w:t>
      </w:r>
      <w:proofErr w:type="gramEnd"/>
      <w:r w:rsidR="00EF6B92">
        <w:t xml:space="preserve">                                                  (Rs.)</w:t>
      </w:r>
    </w:p>
    <w:p w:rsidR="00EF6B92" w:rsidRPr="00EF6B92" w:rsidRDefault="00EF6B92" w:rsidP="00EF6B92">
      <w:pPr>
        <w:spacing w:line="240" w:lineRule="auto"/>
        <w:rPr>
          <w:b/>
        </w:rPr>
      </w:pPr>
      <w:r>
        <w:t xml:space="preserve">                                                                      </w:t>
      </w:r>
      <w:r w:rsidRPr="00EF6B92">
        <w:rPr>
          <w:b/>
        </w:rPr>
        <w:t>operating statement</w:t>
      </w:r>
    </w:p>
    <w:tbl>
      <w:tblPr>
        <w:tblStyle w:val="TableGrid"/>
        <w:tblW w:w="0" w:type="auto"/>
        <w:tblLook w:val="04A0"/>
      </w:tblPr>
      <w:tblGrid>
        <w:gridCol w:w="7848"/>
        <w:gridCol w:w="1728"/>
      </w:tblGrid>
      <w:tr w:rsidR="00C9434A" w:rsidTr="00EF6B92">
        <w:trPr>
          <w:trHeight w:val="3410"/>
        </w:trPr>
        <w:tc>
          <w:tcPr>
            <w:tcW w:w="7848" w:type="dxa"/>
          </w:tcPr>
          <w:p w:rsidR="00C9434A" w:rsidRDefault="00105418">
            <w:r>
              <w:t>Budgeted profit</w:t>
            </w:r>
          </w:p>
          <w:p w:rsidR="00105418" w:rsidRDefault="00EF6B92">
            <w:r>
              <w:t xml:space="preserve">    Sales variances</w:t>
            </w:r>
          </w:p>
          <w:p w:rsidR="00EF6B92" w:rsidRDefault="00EF6B92">
            <w:r>
              <w:t xml:space="preserve">                Price</w:t>
            </w:r>
          </w:p>
          <w:p w:rsidR="00EF6B92" w:rsidRDefault="00EF6B92">
            <w:r>
              <w:t xml:space="preserve">                Volume</w:t>
            </w:r>
          </w:p>
          <w:p w:rsidR="00EF6B92" w:rsidRDefault="00EF6B92">
            <w:r>
              <w:t xml:space="preserve">                 Total</w:t>
            </w:r>
          </w:p>
          <w:p w:rsidR="00EF6B92" w:rsidRDefault="00EF6B92">
            <w:r>
              <w:t xml:space="preserve">    Cost variance</w:t>
            </w:r>
          </w:p>
          <w:p w:rsidR="00EF6B92" w:rsidRDefault="00EF6B92">
            <w:r>
              <w:t>Direct materials</w:t>
            </w:r>
          </w:p>
          <w:p w:rsidR="00EF6B92" w:rsidRDefault="00EF6B92">
            <w:r>
              <w:t xml:space="preserve">               Price</w:t>
            </w:r>
          </w:p>
          <w:p w:rsidR="00EF6B92" w:rsidRDefault="00EF6B92">
            <w:r>
              <w:t xml:space="preserve">               Yield </w:t>
            </w:r>
          </w:p>
          <w:p w:rsidR="00EF6B92" w:rsidRDefault="00EF6B92">
            <w:r>
              <w:t xml:space="preserve">                Mix</w:t>
            </w:r>
          </w:p>
          <w:p w:rsidR="00EF6B92" w:rsidRDefault="00EF6B92">
            <w:r>
              <w:t>Direct wages</w:t>
            </w:r>
          </w:p>
          <w:p w:rsidR="00EF6B92" w:rsidRDefault="00EF6B92">
            <w:r>
              <w:t xml:space="preserve">               Rate</w:t>
            </w:r>
          </w:p>
          <w:p w:rsidR="00EF6B92" w:rsidRDefault="00EF6B92">
            <w:r>
              <w:t xml:space="preserve">               Efficiency</w:t>
            </w:r>
          </w:p>
          <w:p w:rsidR="00EF6B92" w:rsidRDefault="00EF6B92">
            <w:r>
              <w:t xml:space="preserve">               Idle time</w:t>
            </w:r>
          </w:p>
          <w:p w:rsidR="00EF6B92" w:rsidRDefault="00EF6B92">
            <w:r>
              <w:t>Variable overheads</w:t>
            </w:r>
          </w:p>
          <w:p w:rsidR="00EF6B92" w:rsidRDefault="00EF6B92">
            <w:r>
              <w:t xml:space="preserve">               Expense </w:t>
            </w:r>
          </w:p>
          <w:p w:rsidR="00EF6B92" w:rsidRDefault="00EF6B92">
            <w:r>
              <w:t xml:space="preserve">               Efficiency</w:t>
            </w:r>
          </w:p>
          <w:p w:rsidR="00EF6B92" w:rsidRDefault="00EF6B92">
            <w:r>
              <w:t>Fixed overheads</w:t>
            </w:r>
          </w:p>
          <w:p w:rsidR="00EF6B92" w:rsidRDefault="00EF6B92">
            <w:r>
              <w:t xml:space="preserve">               Expense</w:t>
            </w:r>
          </w:p>
          <w:p w:rsidR="00EF6B92" w:rsidRDefault="00EF6B92">
            <w:r>
              <w:t xml:space="preserve">               Efficiency</w:t>
            </w:r>
          </w:p>
          <w:p w:rsidR="00EF6B92" w:rsidRDefault="00EF6B92">
            <w:r>
              <w:t xml:space="preserve">               Idle time</w:t>
            </w:r>
          </w:p>
          <w:p w:rsidR="00EF6B92" w:rsidRDefault="00EF6B92">
            <w:r>
              <w:t xml:space="preserve">               Capacity</w:t>
            </w:r>
          </w:p>
          <w:p w:rsidR="00EF6B92" w:rsidRDefault="00EF6B92">
            <w:r>
              <w:t>Total cost variance</w:t>
            </w:r>
          </w:p>
          <w:p w:rsidR="00EF6B92" w:rsidRDefault="00EF6B92">
            <w:r>
              <w:t>Actual profit</w:t>
            </w:r>
          </w:p>
          <w:p w:rsidR="00EF6B92" w:rsidRDefault="00EF6B92"/>
        </w:tc>
        <w:tc>
          <w:tcPr>
            <w:tcW w:w="1728" w:type="dxa"/>
          </w:tcPr>
          <w:p w:rsidR="00C9434A" w:rsidRDefault="00C9434A"/>
        </w:tc>
      </w:tr>
    </w:tbl>
    <w:p w:rsidR="00C9434A" w:rsidRDefault="00C9434A"/>
    <w:p w:rsidR="00177733" w:rsidRDefault="00177733"/>
    <w:p w:rsidR="00177733" w:rsidRDefault="00177733"/>
    <w:p w:rsidR="00E15C79" w:rsidRDefault="00E15C79"/>
    <w:p w:rsidR="00177733" w:rsidRDefault="00177733"/>
    <w:p w:rsidR="00177733" w:rsidRDefault="00177733" w:rsidP="00AE53E7">
      <w:pPr>
        <w:pStyle w:val="ListParagraph"/>
        <w:numPr>
          <w:ilvl w:val="0"/>
          <w:numId w:val="32"/>
        </w:numPr>
      </w:pPr>
      <w:r>
        <w:lastRenderedPageBreak/>
        <w:t>The standard cost card per unit of output of product K produced by a firm is as under.</w:t>
      </w:r>
    </w:p>
    <w:tbl>
      <w:tblPr>
        <w:tblStyle w:val="TableGrid"/>
        <w:tblW w:w="0" w:type="auto"/>
        <w:tblLook w:val="04A0"/>
      </w:tblPr>
      <w:tblGrid>
        <w:gridCol w:w="7938"/>
        <w:gridCol w:w="1638"/>
      </w:tblGrid>
      <w:tr w:rsidR="00177733" w:rsidTr="00177733">
        <w:trPr>
          <w:trHeight w:val="1970"/>
        </w:trPr>
        <w:tc>
          <w:tcPr>
            <w:tcW w:w="7938" w:type="dxa"/>
          </w:tcPr>
          <w:p w:rsidR="00177733" w:rsidRDefault="00177733">
            <w:r>
              <w:t>Direct material                                          A     (10 kg. @ Rs. 10)</w:t>
            </w:r>
          </w:p>
          <w:p w:rsidR="00177733" w:rsidRDefault="00177733">
            <w:r>
              <w:t xml:space="preserve">                                                                     B     (5 kg. @ Rs. 3)</w:t>
            </w:r>
          </w:p>
          <w:p w:rsidR="00177733" w:rsidRDefault="00177733">
            <w:r>
              <w:t>Direct wages                                                       (5hrs @ Rs. 3)</w:t>
            </w:r>
          </w:p>
          <w:p w:rsidR="00177733" w:rsidRDefault="00177733">
            <w:r>
              <w:t>Fixed production overheads</w:t>
            </w:r>
          </w:p>
          <w:p w:rsidR="00177733" w:rsidRDefault="002233B7">
            <w:r>
              <w:rPr>
                <w:noProof/>
              </w:rPr>
              <w:pict>
                <v:shape id="_x0000_s1036" type="#_x0000_t32" style="position:absolute;margin-left:390pt;margin-top:-.15pt;width:81.75pt;height:.75pt;flip:y;z-index:251667456" o:connectortype="straight"/>
              </w:pict>
            </w:r>
            <w:r w:rsidR="00177733">
              <w:t xml:space="preserve">                                                                                                                                                                  </w:t>
            </w:r>
          </w:p>
          <w:p w:rsidR="00177733" w:rsidRDefault="00177733">
            <w:r>
              <w:t>Total standard cost</w:t>
            </w:r>
          </w:p>
          <w:p w:rsidR="00177733" w:rsidRDefault="00177733">
            <w:r>
              <w:t>Standard gross profit</w:t>
            </w:r>
          </w:p>
          <w:p w:rsidR="00177733" w:rsidRDefault="002233B7">
            <w:r>
              <w:rPr>
                <w:noProof/>
              </w:rPr>
              <w:pict>
                <v:shape id="_x0000_s1038" type="#_x0000_t32" style="position:absolute;margin-left:390pt;margin-top:1.55pt;width:81.75pt;height:.75pt;flip:y;z-index:251668480" o:connectortype="straight"/>
              </w:pict>
            </w:r>
          </w:p>
          <w:p w:rsidR="00177733" w:rsidRDefault="00177733">
            <w:r>
              <w:t>Standard selling price</w:t>
            </w:r>
          </w:p>
        </w:tc>
        <w:tc>
          <w:tcPr>
            <w:tcW w:w="1638" w:type="dxa"/>
          </w:tcPr>
          <w:p w:rsidR="00177733" w:rsidRDefault="00177733">
            <w:r>
              <w:t>100</w:t>
            </w:r>
          </w:p>
          <w:p w:rsidR="00177733" w:rsidRDefault="00177733">
            <w:r>
              <w:t>15</w:t>
            </w:r>
          </w:p>
          <w:p w:rsidR="00177733" w:rsidRDefault="00177733">
            <w:r>
              <w:t>15</w:t>
            </w:r>
          </w:p>
          <w:p w:rsidR="00177733" w:rsidRDefault="00177733">
            <w:r>
              <w:t>25</w:t>
            </w:r>
          </w:p>
          <w:p w:rsidR="00177733" w:rsidRDefault="00177733"/>
          <w:p w:rsidR="00177733" w:rsidRDefault="00177733">
            <w:r>
              <w:t>155</w:t>
            </w:r>
          </w:p>
          <w:p w:rsidR="00177733" w:rsidRDefault="00177733">
            <w:r>
              <w:t>45</w:t>
            </w:r>
          </w:p>
          <w:p w:rsidR="00177733" w:rsidRDefault="00177733"/>
          <w:p w:rsidR="00177733" w:rsidRDefault="00177733">
            <w:r>
              <w:t>200</w:t>
            </w:r>
          </w:p>
        </w:tc>
      </w:tr>
    </w:tbl>
    <w:p w:rsidR="00177733" w:rsidRDefault="00177733"/>
    <w:p w:rsidR="00177733" w:rsidRDefault="00177733">
      <w:r>
        <w:t xml:space="preserve">The fixed </w:t>
      </w:r>
      <w:r w:rsidR="00471FD3">
        <w:t xml:space="preserve">production overheads has </w:t>
      </w:r>
      <w:proofErr w:type="gramStart"/>
      <w:r w:rsidR="00471FD3">
        <w:t>been  a</w:t>
      </w:r>
      <w:r>
        <w:t>bsorbed</w:t>
      </w:r>
      <w:proofErr w:type="gramEnd"/>
      <w:r w:rsidR="00471FD3">
        <w:t xml:space="preserve"> on the expected annual output of 10,800 units produced at an even flow throughout the year.</w:t>
      </w:r>
    </w:p>
    <w:p w:rsidR="00471FD3" w:rsidRPr="00C77552" w:rsidRDefault="00471FD3" w:rsidP="00C77552">
      <w:r>
        <w:t>During the month of November 2012, the following were the actual results for an actual production of 800 unit</w:t>
      </w:r>
      <w:r w:rsidR="00C77552">
        <w:t>s.</w:t>
      </w:r>
    </w:p>
    <w:tbl>
      <w:tblPr>
        <w:tblStyle w:val="TableGrid"/>
        <w:tblW w:w="0" w:type="auto"/>
        <w:tblLook w:val="04A0"/>
      </w:tblPr>
      <w:tblGrid>
        <w:gridCol w:w="8298"/>
        <w:gridCol w:w="1278"/>
      </w:tblGrid>
      <w:tr w:rsidR="00C77552" w:rsidTr="00C77552">
        <w:trPr>
          <w:trHeight w:val="260"/>
        </w:trPr>
        <w:tc>
          <w:tcPr>
            <w:tcW w:w="8298" w:type="dxa"/>
          </w:tcPr>
          <w:p w:rsidR="00C77552" w:rsidRDefault="00C77552">
            <w:r>
              <w:t>Sales 800 units @ Rs. 200</w:t>
            </w:r>
          </w:p>
          <w:p w:rsidR="00C77552" w:rsidRDefault="00C77552"/>
          <w:p w:rsidR="00C77552" w:rsidRDefault="00C77552">
            <w:r>
              <w:t>Direct materials                      A   7,800 kg</w:t>
            </w:r>
          </w:p>
          <w:p w:rsidR="00C77552" w:rsidRDefault="00C77552">
            <w:r>
              <w:t xml:space="preserve">                                                   B   4,300 kg</w:t>
            </w:r>
          </w:p>
          <w:p w:rsidR="00C77552" w:rsidRDefault="00C77552">
            <w:r>
              <w:t>Direct wages 4,200 hours</w:t>
            </w:r>
          </w:p>
          <w:p w:rsidR="00C77552" w:rsidRDefault="00C77552">
            <w:r>
              <w:t>Fixed overheads</w:t>
            </w:r>
          </w:p>
          <w:p w:rsidR="00C77552" w:rsidRDefault="00C77552"/>
          <w:p w:rsidR="00C77552" w:rsidRDefault="00C77552">
            <w:r>
              <w:t>Total</w:t>
            </w:r>
          </w:p>
          <w:p w:rsidR="00C77552" w:rsidRDefault="00C77552"/>
          <w:p w:rsidR="00C77552" w:rsidRDefault="00C77552">
            <w:r>
              <w:t>Gross profit</w:t>
            </w:r>
          </w:p>
        </w:tc>
        <w:tc>
          <w:tcPr>
            <w:tcW w:w="1278" w:type="dxa"/>
          </w:tcPr>
          <w:p w:rsidR="00C77552" w:rsidRDefault="002233B7">
            <w:r>
              <w:rPr>
                <w:noProof/>
              </w:rPr>
              <w:pict>
                <v:shape id="_x0000_s1039" type="#_x0000_t32" style="position:absolute;margin-left:-4.65pt;margin-top:15pt;width:63.75pt;height:0;z-index:251669504;mso-position-horizontal-relative:text;mso-position-vertical-relative:text" o:connectortype="straight"/>
              </w:pict>
            </w:r>
            <w:r w:rsidR="00C77552">
              <w:t>1,60,000</w:t>
            </w:r>
          </w:p>
          <w:p w:rsidR="00C77552" w:rsidRDefault="00C77552" w:rsidP="00C77552"/>
          <w:p w:rsidR="00C77552" w:rsidRDefault="00C77552" w:rsidP="00C77552">
            <w:r>
              <w:t>79,950</w:t>
            </w:r>
          </w:p>
          <w:p w:rsidR="00C77552" w:rsidRDefault="00C77552" w:rsidP="00C77552">
            <w:r>
              <w:t>11,825</w:t>
            </w:r>
          </w:p>
          <w:p w:rsidR="00C77552" w:rsidRDefault="00C77552" w:rsidP="00C77552">
            <w:r>
              <w:t>12,075</w:t>
            </w:r>
          </w:p>
          <w:p w:rsidR="00C77552" w:rsidRDefault="002233B7" w:rsidP="00C77552">
            <w:r>
              <w:rPr>
                <w:noProof/>
              </w:rPr>
              <w:pict>
                <v:shape id="_x0000_s1040" type="#_x0000_t32" style="position:absolute;margin-left:-4.65pt;margin-top:17.6pt;width:63.75pt;height:0;z-index:251670528" o:connectortype="straight"/>
              </w:pict>
            </w:r>
            <w:r w:rsidR="00C77552">
              <w:t>23,500</w:t>
            </w:r>
          </w:p>
          <w:p w:rsidR="00C77552" w:rsidRDefault="00C77552" w:rsidP="00C77552"/>
          <w:p w:rsidR="00C77552" w:rsidRDefault="002233B7" w:rsidP="00C77552">
            <w:r>
              <w:rPr>
                <w:noProof/>
              </w:rPr>
              <w:pict>
                <v:shape id="_x0000_s1041" type="#_x0000_t32" style="position:absolute;margin-left:-4.65pt;margin-top:11.75pt;width:61.5pt;height:0;z-index:251671552" o:connectortype="straight"/>
              </w:pict>
            </w:r>
            <w:r w:rsidR="00C77552">
              <w:t>1,27,350</w:t>
            </w:r>
          </w:p>
          <w:p w:rsidR="00C77552" w:rsidRDefault="00C77552" w:rsidP="00C77552"/>
          <w:p w:rsidR="00C77552" w:rsidRPr="00C77552" w:rsidRDefault="00C77552" w:rsidP="00C77552">
            <w:r>
              <w:t>32,650</w:t>
            </w:r>
          </w:p>
        </w:tc>
      </w:tr>
    </w:tbl>
    <w:p w:rsidR="00C77552" w:rsidRDefault="00C77552"/>
    <w:p w:rsidR="00C77552" w:rsidRDefault="00C77552">
      <w:r>
        <w:t xml:space="preserve">The material price variance is extracted at the time of receipt of materials. Materials purchased were A 9000 kg @ Rs.10.25 per </w:t>
      </w:r>
      <w:proofErr w:type="gramStart"/>
      <w:r>
        <w:t>kg ;</w:t>
      </w:r>
      <w:proofErr w:type="gramEnd"/>
      <w:r>
        <w:t xml:space="preserve"> B 5000 kg @ Rs. 2.75 per kg.</w:t>
      </w:r>
    </w:p>
    <w:p w:rsidR="00C77552" w:rsidRDefault="00C77552">
      <w:r>
        <w:t xml:space="preserve">Required: </w:t>
      </w:r>
    </w:p>
    <w:p w:rsidR="00C77552" w:rsidRDefault="00C77552" w:rsidP="00C77552">
      <w:pPr>
        <w:pStyle w:val="ListParagraph"/>
        <w:numPr>
          <w:ilvl w:val="1"/>
          <w:numId w:val="15"/>
        </w:numPr>
      </w:pPr>
      <w:r>
        <w:t>Calculate all variances.</w:t>
      </w:r>
    </w:p>
    <w:p w:rsidR="00C77552" w:rsidRDefault="00AE53E7" w:rsidP="00C77552">
      <w:pPr>
        <w:pStyle w:val="ListParagraph"/>
        <w:numPr>
          <w:ilvl w:val="1"/>
          <w:numId w:val="15"/>
        </w:numPr>
      </w:pPr>
      <w:r>
        <w:t>Prepare an operating statement showing the standard gross profit, variances and actual gross profit.</w:t>
      </w:r>
    </w:p>
    <w:p w:rsidR="00AE53E7" w:rsidRDefault="00AE53E7" w:rsidP="00C77552">
      <w:pPr>
        <w:pStyle w:val="ListParagraph"/>
        <w:numPr>
          <w:ilvl w:val="1"/>
          <w:numId w:val="15"/>
        </w:numPr>
      </w:pPr>
      <w:r>
        <w:t>Explain the reason for the difference in the actual gross profit given above and the actual gross profit arrived at by you.</w:t>
      </w:r>
    </w:p>
    <w:p w:rsidR="00AE53E7" w:rsidRDefault="00AE53E7" w:rsidP="00AE53E7">
      <w:pPr>
        <w:pStyle w:val="ListParagraph"/>
        <w:ind w:left="1440"/>
      </w:pPr>
    </w:p>
    <w:p w:rsidR="00AE53E7" w:rsidRDefault="00AE53E7" w:rsidP="00AE53E7">
      <w:pPr>
        <w:pStyle w:val="ListParagraph"/>
        <w:ind w:left="1440"/>
      </w:pPr>
    </w:p>
    <w:p w:rsidR="00AE53E7" w:rsidRDefault="00AE53E7" w:rsidP="00AE53E7">
      <w:pPr>
        <w:pStyle w:val="ListParagraph"/>
        <w:ind w:left="1440"/>
      </w:pPr>
    </w:p>
    <w:p w:rsidR="00AE53E7" w:rsidRDefault="00AE53E7" w:rsidP="00AE53E7">
      <w:pPr>
        <w:pStyle w:val="ListParagraph"/>
        <w:ind w:left="1440"/>
      </w:pPr>
    </w:p>
    <w:p w:rsidR="00AE53E7" w:rsidRDefault="00AE53E7" w:rsidP="00AE53E7"/>
    <w:p w:rsidR="008C6C16" w:rsidRDefault="00AE53E7" w:rsidP="008C6C16">
      <w:pPr>
        <w:pStyle w:val="ListParagraph"/>
        <w:numPr>
          <w:ilvl w:val="0"/>
          <w:numId w:val="32"/>
        </w:numPr>
      </w:pPr>
      <w:r>
        <w:t>Standcost corporation produces three products : A,B and C. the master budget call for the sale of 10,000 units of A at 12 : 6000 units of B at Rs. 15: 8000 units of C at Rs. 9. In addition</w:t>
      </w:r>
      <w:r w:rsidR="008C6C16">
        <w:t>,</w:t>
      </w:r>
      <w:r>
        <w:t xml:space="preserve"> the standard variable cost </w:t>
      </w:r>
      <w:r w:rsidR="008C6C16">
        <w:t>for each product was Rs. 7 for A, Rs. 9 for B and Rs. 6 for C. In fact , the firm actually produced and sold 11,000 units of A at Rs. 11.50 : 5000 units of B at Rs. 15.10 : and 9000 units of C at Rs. 8.55.</w:t>
      </w:r>
    </w:p>
    <w:p w:rsidR="008C6C16" w:rsidRDefault="008C6C16" w:rsidP="008C6C16">
      <w:pPr>
        <w:pStyle w:val="ListParagraph"/>
      </w:pPr>
      <w:r>
        <w:t xml:space="preserve">The firm uses 2 inputs to produce each of the products X and Y. the standard price per unit of material X is Rs. 2 and for a unit of material Y is Re. 1. The materials budgeted to be used for   each product were: </w:t>
      </w:r>
    </w:p>
    <w:tbl>
      <w:tblPr>
        <w:tblStyle w:val="TableGrid"/>
        <w:tblW w:w="0" w:type="auto"/>
        <w:tblInd w:w="720" w:type="dxa"/>
        <w:tblLook w:val="04A0"/>
      </w:tblPr>
      <w:tblGrid>
        <w:gridCol w:w="2977"/>
        <w:gridCol w:w="2898"/>
        <w:gridCol w:w="1455"/>
        <w:gridCol w:w="1526"/>
      </w:tblGrid>
      <w:tr w:rsidR="0028051E" w:rsidTr="0028051E">
        <w:tc>
          <w:tcPr>
            <w:tcW w:w="2977" w:type="dxa"/>
          </w:tcPr>
          <w:p w:rsidR="0028051E" w:rsidRDefault="0028051E" w:rsidP="008C6C16">
            <w:pPr>
              <w:pStyle w:val="ListParagraph"/>
              <w:ind w:left="0"/>
            </w:pPr>
            <w:r>
              <w:t xml:space="preserve">Products </w:t>
            </w:r>
          </w:p>
        </w:tc>
        <w:tc>
          <w:tcPr>
            <w:tcW w:w="2898" w:type="dxa"/>
          </w:tcPr>
          <w:p w:rsidR="0028051E" w:rsidRDefault="0028051E" w:rsidP="008C6C16">
            <w:pPr>
              <w:pStyle w:val="ListParagraph"/>
              <w:ind w:left="0"/>
            </w:pPr>
          </w:p>
        </w:tc>
        <w:tc>
          <w:tcPr>
            <w:tcW w:w="2981" w:type="dxa"/>
            <w:gridSpan w:val="2"/>
          </w:tcPr>
          <w:p w:rsidR="0028051E" w:rsidRDefault="0028051E" w:rsidP="008C6C16">
            <w:pPr>
              <w:pStyle w:val="ListParagraph"/>
              <w:ind w:left="0"/>
            </w:pPr>
            <w:r>
              <w:t>Materials (units)</w:t>
            </w:r>
          </w:p>
        </w:tc>
      </w:tr>
      <w:tr w:rsidR="0028051E" w:rsidTr="0028051E">
        <w:trPr>
          <w:trHeight w:val="345"/>
        </w:trPr>
        <w:tc>
          <w:tcPr>
            <w:tcW w:w="2977" w:type="dxa"/>
            <w:vMerge w:val="restart"/>
          </w:tcPr>
          <w:p w:rsidR="0028051E" w:rsidRDefault="0028051E" w:rsidP="008C6C16">
            <w:pPr>
              <w:pStyle w:val="ListParagraph"/>
              <w:ind w:left="0"/>
            </w:pPr>
          </w:p>
          <w:p w:rsidR="0028051E" w:rsidRDefault="0028051E" w:rsidP="008C6C16">
            <w:pPr>
              <w:pStyle w:val="ListParagraph"/>
              <w:ind w:left="0"/>
            </w:pPr>
          </w:p>
          <w:p w:rsidR="0028051E" w:rsidRDefault="0028051E" w:rsidP="008C6C16">
            <w:pPr>
              <w:pStyle w:val="ListParagraph"/>
              <w:ind w:left="0"/>
            </w:pPr>
            <w:r>
              <w:t>A</w:t>
            </w:r>
          </w:p>
          <w:p w:rsidR="0028051E" w:rsidRDefault="0028051E" w:rsidP="008C6C16">
            <w:pPr>
              <w:pStyle w:val="ListParagraph"/>
              <w:ind w:left="0"/>
            </w:pPr>
            <w:r>
              <w:t>B</w:t>
            </w:r>
          </w:p>
          <w:p w:rsidR="0028051E" w:rsidRDefault="0028051E" w:rsidP="008C6C16">
            <w:pPr>
              <w:pStyle w:val="ListParagraph"/>
              <w:ind w:left="0"/>
            </w:pPr>
            <w:r>
              <w:t>C</w:t>
            </w:r>
          </w:p>
        </w:tc>
        <w:tc>
          <w:tcPr>
            <w:tcW w:w="2898" w:type="dxa"/>
            <w:vMerge w:val="restart"/>
          </w:tcPr>
          <w:p w:rsidR="0028051E" w:rsidRDefault="0028051E" w:rsidP="008C6C16">
            <w:pPr>
              <w:pStyle w:val="ListParagraph"/>
              <w:ind w:left="0"/>
            </w:pPr>
          </w:p>
        </w:tc>
        <w:tc>
          <w:tcPr>
            <w:tcW w:w="1455" w:type="dxa"/>
          </w:tcPr>
          <w:p w:rsidR="0028051E" w:rsidRDefault="0028051E" w:rsidP="008C6C16">
            <w:pPr>
              <w:pStyle w:val="ListParagraph"/>
              <w:ind w:left="0"/>
            </w:pPr>
            <w:r>
              <w:t>X</w:t>
            </w:r>
          </w:p>
        </w:tc>
        <w:tc>
          <w:tcPr>
            <w:tcW w:w="1526" w:type="dxa"/>
          </w:tcPr>
          <w:p w:rsidR="0028051E" w:rsidRDefault="0028051E" w:rsidP="008C6C16">
            <w:pPr>
              <w:pStyle w:val="ListParagraph"/>
              <w:ind w:left="0"/>
            </w:pPr>
            <w:r>
              <w:t>Y</w:t>
            </w:r>
          </w:p>
        </w:tc>
      </w:tr>
      <w:tr w:rsidR="0028051E" w:rsidTr="0028051E">
        <w:trPr>
          <w:trHeight w:val="465"/>
        </w:trPr>
        <w:tc>
          <w:tcPr>
            <w:tcW w:w="2977" w:type="dxa"/>
            <w:vMerge/>
          </w:tcPr>
          <w:p w:rsidR="0028051E" w:rsidRDefault="0028051E" w:rsidP="008C6C16">
            <w:pPr>
              <w:pStyle w:val="ListParagraph"/>
              <w:ind w:left="0"/>
            </w:pPr>
          </w:p>
        </w:tc>
        <w:tc>
          <w:tcPr>
            <w:tcW w:w="2898" w:type="dxa"/>
            <w:vMerge/>
          </w:tcPr>
          <w:p w:rsidR="0028051E" w:rsidRDefault="0028051E" w:rsidP="008C6C16">
            <w:pPr>
              <w:pStyle w:val="ListParagraph"/>
              <w:ind w:left="0"/>
            </w:pPr>
          </w:p>
        </w:tc>
        <w:tc>
          <w:tcPr>
            <w:tcW w:w="1455" w:type="dxa"/>
          </w:tcPr>
          <w:p w:rsidR="0028051E" w:rsidRDefault="0028051E" w:rsidP="008C6C16">
            <w:pPr>
              <w:pStyle w:val="ListParagraph"/>
              <w:ind w:left="0"/>
            </w:pPr>
          </w:p>
          <w:p w:rsidR="0028051E" w:rsidRDefault="0028051E" w:rsidP="008C6C16">
            <w:pPr>
              <w:pStyle w:val="ListParagraph"/>
              <w:ind w:left="0"/>
            </w:pPr>
            <w:r>
              <w:t>2</w:t>
            </w:r>
          </w:p>
          <w:p w:rsidR="0028051E" w:rsidRDefault="0028051E" w:rsidP="008C6C16">
            <w:pPr>
              <w:pStyle w:val="ListParagraph"/>
              <w:ind w:left="0"/>
            </w:pPr>
            <w:r>
              <w:t>4</w:t>
            </w:r>
          </w:p>
          <w:p w:rsidR="0028051E" w:rsidRDefault="0028051E" w:rsidP="008C6C16">
            <w:pPr>
              <w:pStyle w:val="ListParagraph"/>
              <w:ind w:left="0"/>
            </w:pPr>
            <w:r>
              <w:t>1</w:t>
            </w:r>
          </w:p>
        </w:tc>
        <w:tc>
          <w:tcPr>
            <w:tcW w:w="1526" w:type="dxa"/>
          </w:tcPr>
          <w:p w:rsidR="0028051E" w:rsidRDefault="0028051E" w:rsidP="008C6C16">
            <w:pPr>
              <w:pStyle w:val="ListParagraph"/>
              <w:ind w:left="0"/>
            </w:pPr>
          </w:p>
          <w:p w:rsidR="0028051E" w:rsidRDefault="0028051E" w:rsidP="008C6C16">
            <w:pPr>
              <w:pStyle w:val="ListParagraph"/>
              <w:ind w:left="0"/>
            </w:pPr>
            <w:r>
              <w:t>3</w:t>
            </w:r>
          </w:p>
          <w:p w:rsidR="0028051E" w:rsidRDefault="0028051E" w:rsidP="008C6C16">
            <w:pPr>
              <w:pStyle w:val="ListParagraph"/>
              <w:ind w:left="0"/>
            </w:pPr>
            <w:r>
              <w:t>1</w:t>
            </w:r>
          </w:p>
          <w:p w:rsidR="0028051E" w:rsidRDefault="0028051E" w:rsidP="008C6C16">
            <w:pPr>
              <w:pStyle w:val="ListParagraph"/>
              <w:ind w:left="0"/>
            </w:pPr>
            <w:r>
              <w:t>4</w:t>
            </w:r>
          </w:p>
        </w:tc>
      </w:tr>
    </w:tbl>
    <w:p w:rsidR="0028051E" w:rsidRDefault="0028051E" w:rsidP="0028051E">
      <w:pPr>
        <w:pStyle w:val="ListParagraph"/>
      </w:pPr>
      <w:r>
        <w:t>The firm actually used 54,000 units of X at a cost of Rs. 1</w:t>
      </w:r>
      <w:proofErr w:type="gramStart"/>
      <w:r>
        <w:t>,09,620</w:t>
      </w:r>
      <w:proofErr w:type="gramEnd"/>
      <w:r>
        <w:t xml:space="preserve"> and 72,000 unit of Y at a cost of Rs. 73,000.</w:t>
      </w:r>
    </w:p>
    <w:p w:rsidR="0028051E" w:rsidRDefault="0028051E" w:rsidP="008C6C16">
      <w:pPr>
        <w:pStyle w:val="ListParagraph"/>
      </w:pPr>
      <w:r>
        <w:t xml:space="preserve">Required: </w:t>
      </w:r>
    </w:p>
    <w:p w:rsidR="0028051E" w:rsidRDefault="0028051E" w:rsidP="008C6C16">
      <w:pPr>
        <w:pStyle w:val="ListParagraph"/>
      </w:pPr>
      <w:r>
        <w:t xml:space="preserve">Determine the mix, quantity and rate </w:t>
      </w:r>
      <w:r w:rsidR="00C311E4">
        <w:t>variance for sales as well as the yield, mix and price variances for materials.</w:t>
      </w:r>
    </w:p>
    <w:p w:rsidR="00C311E4" w:rsidRDefault="00C311E4" w:rsidP="008C6C16">
      <w:pPr>
        <w:pStyle w:val="ListParagraph"/>
      </w:pPr>
    </w:p>
    <w:p w:rsidR="00C311E4" w:rsidRDefault="00C311E4" w:rsidP="008C6C16">
      <w:pPr>
        <w:pStyle w:val="ListParagraph"/>
      </w:pPr>
    </w:p>
    <w:p w:rsidR="00C311E4" w:rsidRDefault="00C311E4" w:rsidP="00C311E4">
      <w:pPr>
        <w:pStyle w:val="ListParagraph"/>
        <w:numPr>
          <w:ilvl w:val="0"/>
          <w:numId w:val="32"/>
        </w:numPr>
      </w:pPr>
      <w:r>
        <w:t>A single product company has furnished the following standard cost data per unit of output:</w:t>
      </w:r>
    </w:p>
    <w:p w:rsidR="00C311E4" w:rsidRDefault="00C311E4" w:rsidP="00C311E4">
      <w:pPr>
        <w:pStyle w:val="ListParagraph"/>
      </w:pPr>
    </w:p>
    <w:p w:rsidR="00A02653" w:rsidRDefault="00C311E4" w:rsidP="00A02653">
      <w:pPr>
        <w:pStyle w:val="ListParagraph"/>
      </w:pPr>
      <w:r>
        <w:t xml:space="preserve">Direct material </w:t>
      </w:r>
      <w:r w:rsidR="00A02653">
        <w:t xml:space="preserve">                                              20 kgs. @ Rs. 10 per kg.</w:t>
      </w:r>
    </w:p>
    <w:p w:rsidR="00C311E4" w:rsidRDefault="00C311E4" w:rsidP="00C311E4">
      <w:pPr>
        <w:pStyle w:val="ListParagraph"/>
      </w:pPr>
      <w:r>
        <w:t>Direct labour</w:t>
      </w:r>
      <w:r w:rsidR="00A02653">
        <w:t xml:space="preserve">                                                   12 hrs. @ Rs. 5.50 per hr.</w:t>
      </w:r>
    </w:p>
    <w:p w:rsidR="00C311E4" w:rsidRDefault="00C311E4" w:rsidP="00C311E4">
      <w:pPr>
        <w:pStyle w:val="ListParagraph"/>
      </w:pPr>
      <w:r>
        <w:t>Variable overheads</w:t>
      </w:r>
      <w:r w:rsidR="00A02653">
        <w:t xml:space="preserve">                                        12 hrs. @ Rs. 10 per hr.</w:t>
      </w:r>
    </w:p>
    <w:p w:rsidR="00A02653" w:rsidRDefault="00C311E4" w:rsidP="00C311E4">
      <w:pPr>
        <w:pStyle w:val="ListParagraph"/>
      </w:pPr>
      <w:r>
        <w:t>Fixed overheads</w:t>
      </w:r>
      <w:r w:rsidR="00A02653">
        <w:t xml:space="preserve">                                              Rs. 9</w:t>
      </w:r>
      <w:proofErr w:type="gramStart"/>
      <w:r w:rsidR="00A02653">
        <w:t>,00,000</w:t>
      </w:r>
      <w:proofErr w:type="gramEnd"/>
      <w:r w:rsidR="00A02653">
        <w:t xml:space="preserve"> per month based on a normal volume of    </w:t>
      </w:r>
    </w:p>
    <w:p w:rsidR="00C311E4" w:rsidRDefault="00A02653" w:rsidP="00C311E4">
      <w:pPr>
        <w:pStyle w:val="ListParagraph"/>
      </w:pPr>
      <w:r>
        <w:t xml:space="preserve">                                                                            60,000 direct labour hours.                                                   </w:t>
      </w:r>
    </w:p>
    <w:p w:rsidR="00C311E4" w:rsidRDefault="00A02653" w:rsidP="00A02653">
      <w:pPr>
        <w:pStyle w:val="ListParagraph"/>
        <w:tabs>
          <w:tab w:val="center" w:pos="5040"/>
        </w:tabs>
      </w:pPr>
      <w:r>
        <w:t>Selling price                                                     Rs. 600 per unit.</w:t>
      </w:r>
    </w:p>
    <w:p w:rsidR="00A02653" w:rsidRDefault="00A02653" w:rsidP="00C311E4">
      <w:pPr>
        <w:pStyle w:val="ListParagraph"/>
      </w:pPr>
      <w:r>
        <w:t xml:space="preserve">The cost incurred and other relevant information for the month of November 2012 </w:t>
      </w:r>
      <w:proofErr w:type="gramStart"/>
      <w:r>
        <w:t>are</w:t>
      </w:r>
      <w:proofErr w:type="gramEnd"/>
      <w:r>
        <w:t xml:space="preserve"> as under:</w:t>
      </w:r>
    </w:p>
    <w:p w:rsidR="00C311E4" w:rsidRDefault="00A02653" w:rsidP="00C311E4">
      <w:pPr>
        <w:pStyle w:val="ListParagraph"/>
      </w:pPr>
      <w:r>
        <w:t>Direct materials used</w:t>
      </w:r>
      <w:r w:rsidR="00164C1E">
        <w:t xml:space="preserve">                                   1</w:t>
      </w:r>
      <w:proofErr w:type="gramStart"/>
      <w:r w:rsidR="00164C1E">
        <w:t>,00,000</w:t>
      </w:r>
      <w:proofErr w:type="gramEnd"/>
      <w:r w:rsidR="00164C1E">
        <w:t xml:space="preserve"> kg at a cost of Rs.10,50,000.</w:t>
      </w:r>
    </w:p>
    <w:p w:rsidR="00A40BE7" w:rsidRDefault="00164C1E" w:rsidP="00C311E4">
      <w:pPr>
        <w:pStyle w:val="ListParagraph"/>
      </w:pPr>
      <w:r>
        <w:t>Direct wages paid                                          Rs. 3</w:t>
      </w:r>
      <w:proofErr w:type="gramStart"/>
      <w:r>
        <w:t>,10,000</w:t>
      </w:r>
      <w:proofErr w:type="gramEnd"/>
      <w:r>
        <w:t xml:space="preserve"> for 62,000 hours worked</w:t>
      </w:r>
    </w:p>
    <w:p w:rsidR="00164C1E" w:rsidRDefault="00164C1E" w:rsidP="00C311E4">
      <w:pPr>
        <w:pStyle w:val="ListParagraph"/>
      </w:pPr>
      <w:r>
        <w:t>Overheads                                                      Rs. 15</w:t>
      </w:r>
      <w:proofErr w:type="gramStart"/>
      <w:r>
        <w:t>,26,000</w:t>
      </w:r>
      <w:proofErr w:type="gramEnd"/>
      <w:r>
        <w:t xml:space="preserve"> out of which a sum of Rs. 9,40,000 is</w:t>
      </w:r>
    </w:p>
    <w:p w:rsidR="00164C1E" w:rsidRDefault="00164C1E" w:rsidP="00C311E4">
      <w:pPr>
        <w:pStyle w:val="ListParagraph"/>
      </w:pPr>
      <w:r>
        <w:t xml:space="preserve">                                                                          </w:t>
      </w:r>
      <w:proofErr w:type="gramStart"/>
      <w:r w:rsidR="00673034">
        <w:t>Fixed.</w:t>
      </w:r>
      <w:proofErr w:type="gramEnd"/>
    </w:p>
    <w:p w:rsidR="00164C1E" w:rsidRDefault="00164C1E" w:rsidP="00C311E4">
      <w:pPr>
        <w:pStyle w:val="ListParagraph"/>
      </w:pPr>
      <w:r>
        <w:t>Actual output</w:t>
      </w:r>
      <w:r w:rsidR="00673034">
        <w:t xml:space="preserve">                                                   4,800 units sold for Rs. 28</w:t>
      </w:r>
      <w:proofErr w:type="gramStart"/>
      <w:r w:rsidR="00673034">
        <w:t>,32,000</w:t>
      </w:r>
      <w:proofErr w:type="gramEnd"/>
      <w:r w:rsidR="00673034">
        <w:t>.</w:t>
      </w:r>
    </w:p>
    <w:p w:rsidR="00164C1E" w:rsidRDefault="00164C1E" w:rsidP="00C311E4">
      <w:pPr>
        <w:pStyle w:val="ListParagraph"/>
      </w:pPr>
      <w:r>
        <w:t>Assume no stocks of work-in-progress or finished goods at the beginning or the end of month.</w:t>
      </w:r>
    </w:p>
    <w:p w:rsidR="00164C1E" w:rsidRDefault="00164C1E" w:rsidP="00C311E4">
      <w:pPr>
        <w:pStyle w:val="ListParagraph"/>
      </w:pPr>
      <w:r>
        <w:t>Required:</w:t>
      </w:r>
    </w:p>
    <w:p w:rsidR="00164C1E" w:rsidRDefault="00164C1E" w:rsidP="00164C1E">
      <w:pPr>
        <w:pStyle w:val="ListParagraph"/>
        <w:numPr>
          <w:ilvl w:val="1"/>
          <w:numId w:val="31"/>
        </w:numPr>
      </w:pPr>
      <w:r>
        <w:t>Compute all variances.</w:t>
      </w:r>
    </w:p>
    <w:p w:rsidR="00164C1E" w:rsidRDefault="00164C1E" w:rsidP="00164C1E">
      <w:pPr>
        <w:pStyle w:val="ListParagraph"/>
        <w:numPr>
          <w:ilvl w:val="1"/>
          <w:numId w:val="31"/>
        </w:numPr>
      </w:pPr>
      <w:r>
        <w:t xml:space="preserve">Prepare an operating statement reconciling the </w:t>
      </w:r>
      <w:proofErr w:type="gramStart"/>
      <w:r>
        <w:t>budgeted  profit</w:t>
      </w:r>
      <w:proofErr w:type="gramEnd"/>
      <w:r>
        <w:t xml:space="preserve"> and actual profi</w:t>
      </w:r>
      <w:r w:rsidR="00673034">
        <w:t>t.</w:t>
      </w:r>
    </w:p>
    <w:p w:rsidR="0066696B" w:rsidRDefault="0066696B" w:rsidP="0066696B">
      <w:pPr>
        <w:pStyle w:val="ListParagraph"/>
        <w:ind w:left="1440"/>
      </w:pPr>
    </w:p>
    <w:p w:rsidR="0066696B" w:rsidRDefault="0066696B" w:rsidP="0066696B">
      <w:pPr>
        <w:pStyle w:val="ListParagraph"/>
        <w:ind w:left="1440"/>
      </w:pPr>
    </w:p>
    <w:p w:rsidR="0066696B" w:rsidRDefault="0066696B" w:rsidP="00261868">
      <w:pPr>
        <w:pStyle w:val="ListParagraph"/>
        <w:numPr>
          <w:ilvl w:val="0"/>
          <w:numId w:val="32"/>
        </w:numPr>
      </w:pPr>
      <w:r>
        <w:t>As a cost auditor of a company manufacturing electric lamps you collect following information.</w:t>
      </w:r>
    </w:p>
    <w:tbl>
      <w:tblPr>
        <w:tblStyle w:val="TableGrid"/>
        <w:tblW w:w="0" w:type="auto"/>
        <w:tblInd w:w="1440" w:type="dxa"/>
        <w:tblLook w:val="04A0"/>
      </w:tblPr>
      <w:tblGrid>
        <w:gridCol w:w="5148"/>
        <w:gridCol w:w="1530"/>
        <w:gridCol w:w="1458"/>
      </w:tblGrid>
      <w:tr w:rsidR="0066696B" w:rsidTr="0066696B">
        <w:tc>
          <w:tcPr>
            <w:tcW w:w="5148" w:type="dxa"/>
          </w:tcPr>
          <w:p w:rsidR="0066696B" w:rsidRDefault="0066696B" w:rsidP="0066696B">
            <w:pPr>
              <w:pStyle w:val="ListParagraph"/>
              <w:ind w:left="0"/>
            </w:pPr>
          </w:p>
        </w:tc>
        <w:tc>
          <w:tcPr>
            <w:tcW w:w="1530" w:type="dxa"/>
          </w:tcPr>
          <w:p w:rsidR="0066696B" w:rsidRDefault="0066696B" w:rsidP="0066696B">
            <w:pPr>
              <w:pStyle w:val="ListParagraph"/>
              <w:ind w:left="0"/>
            </w:pPr>
            <w:r>
              <w:t>2011-12</w:t>
            </w:r>
          </w:p>
        </w:tc>
        <w:tc>
          <w:tcPr>
            <w:tcW w:w="1458" w:type="dxa"/>
          </w:tcPr>
          <w:p w:rsidR="0066696B" w:rsidRDefault="0066696B" w:rsidP="0066696B">
            <w:pPr>
              <w:pStyle w:val="ListParagraph"/>
              <w:ind w:left="0"/>
            </w:pPr>
            <w:r>
              <w:t>2010-11</w:t>
            </w:r>
          </w:p>
        </w:tc>
      </w:tr>
      <w:tr w:rsidR="0066696B" w:rsidTr="0066696B">
        <w:tc>
          <w:tcPr>
            <w:tcW w:w="5148" w:type="dxa"/>
          </w:tcPr>
          <w:p w:rsidR="0066696B" w:rsidRDefault="0066696B" w:rsidP="0066696B">
            <w:pPr>
              <w:pStyle w:val="ListParagraph"/>
              <w:ind w:left="0"/>
            </w:pPr>
            <w:r>
              <w:t>Production of fluorescent lamps      (in million pieces)</w:t>
            </w:r>
          </w:p>
          <w:p w:rsidR="0066696B" w:rsidRDefault="0066696B" w:rsidP="0066696B">
            <w:pPr>
              <w:pStyle w:val="ListParagraph"/>
              <w:ind w:left="0"/>
            </w:pPr>
          </w:p>
          <w:p w:rsidR="0066696B" w:rsidRDefault="0066696B" w:rsidP="0066696B">
            <w:pPr>
              <w:pStyle w:val="ListParagraph"/>
              <w:ind w:left="0"/>
            </w:pPr>
            <w:r>
              <w:t>Glass tubes used                                  (in million pieces)</w:t>
            </w:r>
          </w:p>
          <w:p w:rsidR="0066696B" w:rsidRDefault="0066696B" w:rsidP="0066696B">
            <w:pPr>
              <w:pStyle w:val="ListParagraph"/>
              <w:ind w:left="0"/>
            </w:pPr>
          </w:p>
          <w:p w:rsidR="0066696B" w:rsidRDefault="0066696B" w:rsidP="0066696B">
            <w:pPr>
              <w:pStyle w:val="ListParagraph"/>
              <w:ind w:left="0"/>
            </w:pPr>
            <w:r>
              <w:t>Cost per Glass Tube                             (in Rupees)</w:t>
            </w:r>
          </w:p>
        </w:tc>
        <w:tc>
          <w:tcPr>
            <w:tcW w:w="1530" w:type="dxa"/>
          </w:tcPr>
          <w:p w:rsidR="0066696B" w:rsidRDefault="00BD6264" w:rsidP="0066696B">
            <w:pPr>
              <w:pStyle w:val="ListParagraph"/>
              <w:ind w:left="0"/>
            </w:pPr>
            <w:r>
              <w:t>120</w:t>
            </w:r>
          </w:p>
          <w:p w:rsidR="00BD6264" w:rsidRDefault="00BD6264" w:rsidP="0066696B">
            <w:pPr>
              <w:pStyle w:val="ListParagraph"/>
              <w:ind w:left="0"/>
            </w:pPr>
          </w:p>
          <w:p w:rsidR="00BD6264" w:rsidRDefault="00BD6264" w:rsidP="0066696B">
            <w:pPr>
              <w:pStyle w:val="ListParagraph"/>
              <w:ind w:left="0"/>
            </w:pPr>
            <w:r>
              <w:t>140</w:t>
            </w:r>
          </w:p>
          <w:p w:rsidR="00BD6264" w:rsidRDefault="00BD6264" w:rsidP="0066696B">
            <w:pPr>
              <w:pStyle w:val="ListParagraph"/>
              <w:ind w:left="0"/>
            </w:pPr>
          </w:p>
          <w:p w:rsidR="00BD6264" w:rsidRDefault="00BD6264" w:rsidP="0066696B">
            <w:pPr>
              <w:pStyle w:val="ListParagraph"/>
              <w:ind w:left="0"/>
            </w:pPr>
            <w:r>
              <w:t>2.67</w:t>
            </w:r>
          </w:p>
        </w:tc>
        <w:tc>
          <w:tcPr>
            <w:tcW w:w="1458" w:type="dxa"/>
          </w:tcPr>
          <w:p w:rsidR="0066696B" w:rsidRDefault="00BD6264" w:rsidP="0066696B">
            <w:pPr>
              <w:pStyle w:val="ListParagraph"/>
              <w:ind w:left="0"/>
            </w:pPr>
            <w:r>
              <w:t>115</w:t>
            </w:r>
          </w:p>
          <w:p w:rsidR="00BD6264" w:rsidRDefault="00BD6264" w:rsidP="0066696B">
            <w:pPr>
              <w:pStyle w:val="ListParagraph"/>
              <w:ind w:left="0"/>
            </w:pPr>
          </w:p>
          <w:p w:rsidR="00BD6264" w:rsidRDefault="00BD6264" w:rsidP="0066696B">
            <w:pPr>
              <w:pStyle w:val="ListParagraph"/>
              <w:ind w:left="0"/>
            </w:pPr>
            <w:r>
              <w:t>126</w:t>
            </w:r>
          </w:p>
          <w:p w:rsidR="00BD6264" w:rsidRDefault="00BD6264" w:rsidP="0066696B">
            <w:pPr>
              <w:pStyle w:val="ListParagraph"/>
              <w:ind w:left="0"/>
            </w:pPr>
          </w:p>
          <w:p w:rsidR="00BD6264" w:rsidRDefault="00BD6264" w:rsidP="0066696B">
            <w:pPr>
              <w:pStyle w:val="ListParagraph"/>
              <w:ind w:left="0"/>
            </w:pPr>
            <w:r>
              <w:t>2.54</w:t>
            </w:r>
          </w:p>
        </w:tc>
      </w:tr>
    </w:tbl>
    <w:p w:rsidR="0066696B" w:rsidRDefault="0066696B" w:rsidP="0066696B">
      <w:pPr>
        <w:pStyle w:val="ListParagraph"/>
        <w:ind w:left="1440"/>
      </w:pPr>
    </w:p>
    <w:p w:rsidR="00BD6264" w:rsidRDefault="00BD6264" w:rsidP="0066696B">
      <w:pPr>
        <w:pStyle w:val="ListParagraph"/>
        <w:ind w:left="1440"/>
      </w:pPr>
      <w:r>
        <w:t>The glass tubes are manufactured by the company. You note that wastages of glass tubes, due to breakage and other causes cannot be entirely avoided by the company, particularly in such a mass production. The usage figures relating to glass tube include wastages and one finished lamp requires only one glass tubes.</w:t>
      </w:r>
    </w:p>
    <w:p w:rsidR="00BD6264" w:rsidRDefault="00BD6264" w:rsidP="0066696B">
      <w:pPr>
        <w:pStyle w:val="ListParagraph"/>
        <w:ind w:left="1440"/>
      </w:pPr>
    </w:p>
    <w:p w:rsidR="00BD6264" w:rsidRDefault="00BD6264" w:rsidP="0066696B">
      <w:pPr>
        <w:pStyle w:val="ListParagraph"/>
        <w:ind w:left="1440"/>
      </w:pPr>
      <w:r>
        <w:t>Wasted glass tubes are added to raw materials fed into furnace and is used for subsequent glass tube production and is known as cullet. Credit for such cullet is given to the cost of lamp at standard rate of Rs. 2.75 per kg. Each glass tube is assumed to have a standard weight of 250 gm., for the purposes of this calculation. The standard rate and standard weight is same in both the years.</w:t>
      </w:r>
    </w:p>
    <w:p w:rsidR="00BD6264" w:rsidRDefault="00BD6264" w:rsidP="0066696B">
      <w:pPr>
        <w:pStyle w:val="ListParagraph"/>
        <w:ind w:left="1440"/>
      </w:pPr>
    </w:p>
    <w:p w:rsidR="00BD6264" w:rsidRDefault="00BD6264" w:rsidP="0066696B">
      <w:pPr>
        <w:pStyle w:val="ListParagraph"/>
        <w:ind w:left="1440"/>
      </w:pPr>
      <w:r>
        <w:t>As you aware</w:t>
      </w:r>
      <w:r w:rsidR="00040F74">
        <w:t xml:space="preserve"> of,</w:t>
      </w:r>
      <w:r>
        <w:t xml:space="preserve"> para 6 of the annexure of the cost audit report requires the cost auditor to comment on the material usage.</w:t>
      </w:r>
    </w:p>
    <w:p w:rsidR="00BD6264" w:rsidRDefault="00BD6264" w:rsidP="0066696B">
      <w:pPr>
        <w:pStyle w:val="ListParagraph"/>
        <w:ind w:left="1440"/>
      </w:pPr>
    </w:p>
    <w:p w:rsidR="00BD6264" w:rsidRDefault="00BD6264" w:rsidP="00BD6264">
      <w:pPr>
        <w:pStyle w:val="ListParagraph"/>
        <w:ind w:left="1440"/>
      </w:pPr>
      <w:r>
        <w:t>With the above available information prepare your analysis and commence under the para in your report of that cost audit.</w:t>
      </w:r>
    </w:p>
    <w:p w:rsidR="000372AF" w:rsidRDefault="000372AF" w:rsidP="00BD6264">
      <w:pPr>
        <w:pStyle w:val="ListParagraph"/>
        <w:ind w:left="1440"/>
      </w:pPr>
    </w:p>
    <w:p w:rsidR="000372AF" w:rsidRDefault="000372AF" w:rsidP="00BD6264">
      <w:pPr>
        <w:pStyle w:val="ListParagraph"/>
        <w:ind w:left="1440"/>
      </w:pPr>
    </w:p>
    <w:p w:rsidR="000372AF" w:rsidRDefault="000372AF" w:rsidP="00261868">
      <w:pPr>
        <w:pStyle w:val="ListParagraph"/>
        <w:numPr>
          <w:ilvl w:val="0"/>
          <w:numId w:val="32"/>
        </w:numPr>
      </w:pPr>
      <w:r>
        <w:t xml:space="preserve">The accountant of a company has presented the following operating statement to the general manager of department P for the month of </w:t>
      </w:r>
      <w:proofErr w:type="gramStart"/>
      <w:r>
        <w:t>may</w:t>
      </w:r>
      <w:proofErr w:type="gramEnd"/>
      <w:r>
        <w:t xml:space="preserve"> 2012.</w:t>
      </w:r>
    </w:p>
    <w:p w:rsidR="000372AF" w:rsidRDefault="000372AF" w:rsidP="00BD6264">
      <w:pPr>
        <w:pStyle w:val="ListParagraph"/>
        <w:ind w:left="1440"/>
      </w:pPr>
    </w:p>
    <w:tbl>
      <w:tblPr>
        <w:tblStyle w:val="TableGrid"/>
        <w:tblW w:w="0" w:type="auto"/>
        <w:tblInd w:w="1440" w:type="dxa"/>
        <w:tblLook w:val="04A0"/>
      </w:tblPr>
      <w:tblGrid>
        <w:gridCol w:w="3708"/>
        <w:gridCol w:w="1530"/>
        <w:gridCol w:w="1440"/>
        <w:gridCol w:w="1458"/>
      </w:tblGrid>
      <w:tr w:rsidR="000372AF" w:rsidTr="000372AF">
        <w:tc>
          <w:tcPr>
            <w:tcW w:w="3708" w:type="dxa"/>
          </w:tcPr>
          <w:p w:rsidR="000372AF" w:rsidRDefault="000372AF" w:rsidP="00BD6264">
            <w:pPr>
              <w:pStyle w:val="ListParagraph"/>
              <w:ind w:left="0"/>
            </w:pPr>
            <w:r>
              <w:t>Particulars</w:t>
            </w:r>
          </w:p>
        </w:tc>
        <w:tc>
          <w:tcPr>
            <w:tcW w:w="1530" w:type="dxa"/>
          </w:tcPr>
          <w:p w:rsidR="000372AF" w:rsidRDefault="000372AF" w:rsidP="00BD6264">
            <w:pPr>
              <w:pStyle w:val="ListParagraph"/>
              <w:ind w:left="0"/>
            </w:pPr>
            <w:r>
              <w:t>Budget</w:t>
            </w:r>
          </w:p>
        </w:tc>
        <w:tc>
          <w:tcPr>
            <w:tcW w:w="1440" w:type="dxa"/>
          </w:tcPr>
          <w:p w:rsidR="000372AF" w:rsidRDefault="000372AF" w:rsidP="00BD6264">
            <w:pPr>
              <w:pStyle w:val="ListParagraph"/>
              <w:ind w:left="0"/>
            </w:pPr>
            <w:r>
              <w:t>Actual</w:t>
            </w:r>
          </w:p>
          <w:p w:rsidR="000372AF" w:rsidRDefault="000372AF" w:rsidP="00BD6264">
            <w:pPr>
              <w:pStyle w:val="ListParagraph"/>
              <w:ind w:left="0"/>
            </w:pPr>
            <w:r>
              <w:t>May 2012</w:t>
            </w:r>
          </w:p>
        </w:tc>
        <w:tc>
          <w:tcPr>
            <w:tcW w:w="1458" w:type="dxa"/>
          </w:tcPr>
          <w:p w:rsidR="000372AF" w:rsidRDefault="000372AF" w:rsidP="00BD6264">
            <w:pPr>
              <w:pStyle w:val="ListParagraph"/>
              <w:ind w:left="0"/>
            </w:pPr>
            <w:r>
              <w:t>Variance</w:t>
            </w:r>
          </w:p>
        </w:tc>
      </w:tr>
      <w:tr w:rsidR="000372AF" w:rsidTr="000372AF">
        <w:tc>
          <w:tcPr>
            <w:tcW w:w="3708" w:type="dxa"/>
          </w:tcPr>
          <w:p w:rsidR="000372AF" w:rsidRDefault="000372AF" w:rsidP="00BD6264">
            <w:pPr>
              <w:pStyle w:val="ListParagraph"/>
              <w:ind w:left="0"/>
            </w:pPr>
            <w:r>
              <w:t>Sales</w:t>
            </w:r>
          </w:p>
        </w:tc>
        <w:tc>
          <w:tcPr>
            <w:tcW w:w="1530" w:type="dxa"/>
          </w:tcPr>
          <w:p w:rsidR="000372AF" w:rsidRDefault="000372AF" w:rsidP="00BD6264">
            <w:pPr>
              <w:pStyle w:val="ListParagraph"/>
              <w:ind w:left="0"/>
            </w:pPr>
            <w:r>
              <w:t>2400000</w:t>
            </w:r>
          </w:p>
        </w:tc>
        <w:tc>
          <w:tcPr>
            <w:tcW w:w="1440" w:type="dxa"/>
          </w:tcPr>
          <w:p w:rsidR="000372AF" w:rsidRDefault="000372AF" w:rsidP="00BD6264">
            <w:pPr>
              <w:pStyle w:val="ListParagraph"/>
              <w:ind w:left="0"/>
            </w:pPr>
            <w:r>
              <w:t>2200000</w:t>
            </w:r>
          </w:p>
        </w:tc>
        <w:tc>
          <w:tcPr>
            <w:tcW w:w="1458" w:type="dxa"/>
          </w:tcPr>
          <w:p w:rsidR="000372AF" w:rsidRDefault="000372AF" w:rsidP="00BD6264">
            <w:pPr>
              <w:pStyle w:val="ListParagraph"/>
              <w:ind w:left="0"/>
            </w:pPr>
            <w:r>
              <w:t>200000</w:t>
            </w:r>
          </w:p>
        </w:tc>
      </w:tr>
      <w:tr w:rsidR="000372AF" w:rsidTr="000372AF">
        <w:tc>
          <w:tcPr>
            <w:tcW w:w="3708" w:type="dxa"/>
          </w:tcPr>
          <w:p w:rsidR="000372AF" w:rsidRDefault="000372AF" w:rsidP="00BD6264">
            <w:pPr>
              <w:pStyle w:val="ListParagraph"/>
              <w:ind w:left="0"/>
            </w:pPr>
            <w:r>
              <w:t>Direct materials</w:t>
            </w:r>
          </w:p>
        </w:tc>
        <w:tc>
          <w:tcPr>
            <w:tcW w:w="1530" w:type="dxa"/>
          </w:tcPr>
          <w:p w:rsidR="000372AF" w:rsidRDefault="000372AF" w:rsidP="00BD6264">
            <w:pPr>
              <w:pStyle w:val="ListParagraph"/>
              <w:ind w:left="0"/>
            </w:pPr>
            <w:r>
              <w:t>600000</w:t>
            </w:r>
          </w:p>
        </w:tc>
        <w:tc>
          <w:tcPr>
            <w:tcW w:w="1440" w:type="dxa"/>
          </w:tcPr>
          <w:p w:rsidR="000372AF" w:rsidRDefault="000372AF" w:rsidP="00BD6264">
            <w:pPr>
              <w:pStyle w:val="ListParagraph"/>
              <w:ind w:left="0"/>
            </w:pPr>
            <w:r>
              <w:t>520000</w:t>
            </w:r>
          </w:p>
        </w:tc>
        <w:tc>
          <w:tcPr>
            <w:tcW w:w="1458" w:type="dxa"/>
          </w:tcPr>
          <w:p w:rsidR="000372AF" w:rsidRDefault="000372AF" w:rsidP="00BD6264">
            <w:pPr>
              <w:pStyle w:val="ListParagraph"/>
              <w:ind w:left="0"/>
            </w:pPr>
            <w:r>
              <w:t>80000</w:t>
            </w:r>
          </w:p>
        </w:tc>
      </w:tr>
      <w:tr w:rsidR="000372AF" w:rsidTr="000372AF">
        <w:tc>
          <w:tcPr>
            <w:tcW w:w="3708" w:type="dxa"/>
          </w:tcPr>
          <w:p w:rsidR="000372AF" w:rsidRDefault="000372AF" w:rsidP="00BD6264">
            <w:pPr>
              <w:pStyle w:val="ListParagraph"/>
              <w:ind w:left="0"/>
            </w:pPr>
            <w:r>
              <w:t>DL</w:t>
            </w:r>
          </w:p>
        </w:tc>
        <w:tc>
          <w:tcPr>
            <w:tcW w:w="1530" w:type="dxa"/>
          </w:tcPr>
          <w:p w:rsidR="000372AF" w:rsidRDefault="000372AF" w:rsidP="00BD6264">
            <w:pPr>
              <w:pStyle w:val="ListParagraph"/>
              <w:ind w:left="0"/>
            </w:pPr>
            <w:r>
              <w:t>800000</w:t>
            </w:r>
          </w:p>
        </w:tc>
        <w:tc>
          <w:tcPr>
            <w:tcW w:w="1440" w:type="dxa"/>
          </w:tcPr>
          <w:p w:rsidR="000372AF" w:rsidRDefault="000372AF" w:rsidP="00BD6264">
            <w:pPr>
              <w:pStyle w:val="ListParagraph"/>
              <w:ind w:left="0"/>
            </w:pPr>
            <w:r>
              <w:t>756000</w:t>
            </w:r>
          </w:p>
        </w:tc>
        <w:tc>
          <w:tcPr>
            <w:tcW w:w="1458" w:type="dxa"/>
          </w:tcPr>
          <w:p w:rsidR="000372AF" w:rsidRDefault="000372AF" w:rsidP="00BD6264">
            <w:pPr>
              <w:pStyle w:val="ListParagraph"/>
              <w:ind w:left="0"/>
            </w:pPr>
            <w:r>
              <w:t>44000</w:t>
            </w:r>
          </w:p>
        </w:tc>
      </w:tr>
      <w:tr w:rsidR="000372AF" w:rsidTr="000372AF">
        <w:tc>
          <w:tcPr>
            <w:tcW w:w="3708" w:type="dxa"/>
          </w:tcPr>
          <w:p w:rsidR="000372AF" w:rsidRDefault="000372AF" w:rsidP="00BD6264">
            <w:pPr>
              <w:pStyle w:val="ListParagraph"/>
              <w:ind w:left="0"/>
            </w:pPr>
            <w:r>
              <w:t>FOH (</w:t>
            </w:r>
            <w:proofErr w:type="spellStart"/>
            <w:r>
              <w:t>Var</w:t>
            </w:r>
            <w:proofErr w:type="spellEnd"/>
            <w:r>
              <w:t xml:space="preserve">) </w:t>
            </w:r>
          </w:p>
        </w:tc>
        <w:tc>
          <w:tcPr>
            <w:tcW w:w="1530" w:type="dxa"/>
          </w:tcPr>
          <w:p w:rsidR="000372AF" w:rsidRDefault="000372AF" w:rsidP="00BD6264">
            <w:pPr>
              <w:pStyle w:val="ListParagraph"/>
              <w:ind w:left="0"/>
            </w:pPr>
            <w:r>
              <w:t>200000</w:t>
            </w:r>
          </w:p>
        </w:tc>
        <w:tc>
          <w:tcPr>
            <w:tcW w:w="1440" w:type="dxa"/>
          </w:tcPr>
          <w:p w:rsidR="000372AF" w:rsidRDefault="000372AF" w:rsidP="00BD6264">
            <w:pPr>
              <w:pStyle w:val="ListParagraph"/>
              <w:ind w:left="0"/>
            </w:pPr>
            <w:r>
              <w:t>184000</w:t>
            </w:r>
          </w:p>
        </w:tc>
        <w:tc>
          <w:tcPr>
            <w:tcW w:w="1458" w:type="dxa"/>
          </w:tcPr>
          <w:p w:rsidR="000372AF" w:rsidRDefault="000372AF" w:rsidP="00BD6264">
            <w:pPr>
              <w:pStyle w:val="ListParagraph"/>
              <w:ind w:left="0"/>
            </w:pPr>
            <w:r>
              <w:t>16000</w:t>
            </w:r>
          </w:p>
        </w:tc>
      </w:tr>
      <w:tr w:rsidR="000372AF" w:rsidTr="000372AF">
        <w:tc>
          <w:tcPr>
            <w:tcW w:w="3708" w:type="dxa"/>
          </w:tcPr>
          <w:p w:rsidR="000372AF" w:rsidRDefault="000372AF" w:rsidP="00BD6264">
            <w:pPr>
              <w:pStyle w:val="ListParagraph"/>
              <w:ind w:left="0"/>
            </w:pPr>
            <w:r>
              <w:t xml:space="preserve">FOH (Fixed) </w:t>
            </w:r>
          </w:p>
        </w:tc>
        <w:tc>
          <w:tcPr>
            <w:tcW w:w="1530" w:type="dxa"/>
          </w:tcPr>
          <w:p w:rsidR="000372AF" w:rsidRDefault="000372AF" w:rsidP="00BD6264">
            <w:pPr>
              <w:pStyle w:val="ListParagraph"/>
              <w:ind w:left="0"/>
            </w:pPr>
            <w:r>
              <w:t>100000</w:t>
            </w:r>
          </w:p>
        </w:tc>
        <w:tc>
          <w:tcPr>
            <w:tcW w:w="1440" w:type="dxa"/>
          </w:tcPr>
          <w:p w:rsidR="000372AF" w:rsidRDefault="000372AF" w:rsidP="00BD6264">
            <w:pPr>
              <w:pStyle w:val="ListParagraph"/>
              <w:ind w:left="0"/>
            </w:pPr>
            <w:r>
              <w:t>116000</w:t>
            </w:r>
          </w:p>
        </w:tc>
        <w:tc>
          <w:tcPr>
            <w:tcW w:w="1458" w:type="dxa"/>
          </w:tcPr>
          <w:p w:rsidR="000372AF" w:rsidRDefault="000372AF" w:rsidP="00BD6264">
            <w:pPr>
              <w:pStyle w:val="ListParagraph"/>
              <w:ind w:left="0"/>
            </w:pPr>
            <w:r>
              <w:t>(16000)</w:t>
            </w:r>
          </w:p>
        </w:tc>
      </w:tr>
      <w:tr w:rsidR="000372AF" w:rsidTr="000372AF">
        <w:tc>
          <w:tcPr>
            <w:tcW w:w="3708" w:type="dxa"/>
          </w:tcPr>
          <w:p w:rsidR="000372AF" w:rsidRDefault="000372AF" w:rsidP="00BD6264">
            <w:pPr>
              <w:pStyle w:val="ListParagraph"/>
              <w:ind w:left="0"/>
            </w:pPr>
            <w:r>
              <w:t>SOH(</w:t>
            </w:r>
            <w:proofErr w:type="spellStart"/>
            <w:r>
              <w:t>Var</w:t>
            </w:r>
            <w:proofErr w:type="spellEnd"/>
            <w:r>
              <w:t>)</w:t>
            </w:r>
          </w:p>
        </w:tc>
        <w:tc>
          <w:tcPr>
            <w:tcW w:w="1530" w:type="dxa"/>
          </w:tcPr>
          <w:p w:rsidR="000372AF" w:rsidRDefault="000372AF" w:rsidP="00BD6264">
            <w:pPr>
              <w:pStyle w:val="ListParagraph"/>
              <w:ind w:left="0"/>
            </w:pPr>
            <w:r>
              <w:t>300000</w:t>
            </w:r>
          </w:p>
        </w:tc>
        <w:tc>
          <w:tcPr>
            <w:tcW w:w="1440" w:type="dxa"/>
          </w:tcPr>
          <w:p w:rsidR="000372AF" w:rsidRDefault="000372AF" w:rsidP="00BD6264">
            <w:pPr>
              <w:pStyle w:val="ListParagraph"/>
              <w:ind w:left="0"/>
            </w:pPr>
            <w:r>
              <w:t>288000</w:t>
            </w:r>
          </w:p>
        </w:tc>
        <w:tc>
          <w:tcPr>
            <w:tcW w:w="1458" w:type="dxa"/>
          </w:tcPr>
          <w:p w:rsidR="000372AF" w:rsidRDefault="000372AF" w:rsidP="00BD6264">
            <w:pPr>
              <w:pStyle w:val="ListParagraph"/>
              <w:ind w:left="0"/>
            </w:pPr>
            <w:r>
              <w:t>12000</w:t>
            </w:r>
          </w:p>
        </w:tc>
      </w:tr>
      <w:tr w:rsidR="000372AF" w:rsidTr="000372AF">
        <w:tc>
          <w:tcPr>
            <w:tcW w:w="3708" w:type="dxa"/>
          </w:tcPr>
          <w:p w:rsidR="000372AF" w:rsidRDefault="000372AF" w:rsidP="00BD6264">
            <w:pPr>
              <w:pStyle w:val="ListParagraph"/>
              <w:ind w:left="0"/>
            </w:pPr>
            <w:r>
              <w:t>SOH(Fixed)</w:t>
            </w:r>
          </w:p>
        </w:tc>
        <w:tc>
          <w:tcPr>
            <w:tcW w:w="1530" w:type="dxa"/>
          </w:tcPr>
          <w:p w:rsidR="000372AF" w:rsidRDefault="000372AF" w:rsidP="00BD6264">
            <w:pPr>
              <w:pStyle w:val="ListParagraph"/>
              <w:ind w:left="0"/>
            </w:pPr>
            <w:r>
              <w:t>200000</w:t>
            </w:r>
          </w:p>
        </w:tc>
        <w:tc>
          <w:tcPr>
            <w:tcW w:w="1440" w:type="dxa"/>
          </w:tcPr>
          <w:p w:rsidR="000372AF" w:rsidRDefault="000372AF" w:rsidP="00BD6264">
            <w:pPr>
              <w:pStyle w:val="ListParagraph"/>
              <w:ind w:left="0"/>
            </w:pPr>
            <w:r>
              <w:t>184000</w:t>
            </w:r>
          </w:p>
        </w:tc>
        <w:tc>
          <w:tcPr>
            <w:tcW w:w="1458" w:type="dxa"/>
          </w:tcPr>
          <w:p w:rsidR="000372AF" w:rsidRDefault="000372AF" w:rsidP="00BD6264">
            <w:pPr>
              <w:pStyle w:val="ListParagraph"/>
              <w:ind w:left="0"/>
            </w:pPr>
            <w:r>
              <w:t>16000</w:t>
            </w:r>
          </w:p>
        </w:tc>
      </w:tr>
      <w:tr w:rsidR="000372AF" w:rsidTr="000372AF">
        <w:tc>
          <w:tcPr>
            <w:tcW w:w="3708" w:type="dxa"/>
          </w:tcPr>
          <w:p w:rsidR="000372AF" w:rsidRDefault="000372AF" w:rsidP="00BD6264">
            <w:pPr>
              <w:pStyle w:val="ListParagraph"/>
              <w:ind w:left="0"/>
            </w:pPr>
            <w:r>
              <w:t>Total</w:t>
            </w:r>
          </w:p>
        </w:tc>
        <w:tc>
          <w:tcPr>
            <w:tcW w:w="1530" w:type="dxa"/>
          </w:tcPr>
          <w:p w:rsidR="000372AF" w:rsidRDefault="000372AF" w:rsidP="00BD6264">
            <w:pPr>
              <w:pStyle w:val="ListParagraph"/>
              <w:ind w:left="0"/>
            </w:pPr>
            <w:r>
              <w:t>2200000</w:t>
            </w:r>
          </w:p>
        </w:tc>
        <w:tc>
          <w:tcPr>
            <w:tcW w:w="1440" w:type="dxa"/>
          </w:tcPr>
          <w:p w:rsidR="000372AF" w:rsidRDefault="000372AF" w:rsidP="00BD6264">
            <w:pPr>
              <w:pStyle w:val="ListParagraph"/>
              <w:ind w:left="0"/>
            </w:pPr>
            <w:r>
              <w:t>2048000</w:t>
            </w:r>
          </w:p>
        </w:tc>
        <w:tc>
          <w:tcPr>
            <w:tcW w:w="1458" w:type="dxa"/>
          </w:tcPr>
          <w:p w:rsidR="000372AF" w:rsidRDefault="000372AF" w:rsidP="00BD6264">
            <w:pPr>
              <w:pStyle w:val="ListParagraph"/>
              <w:ind w:left="0"/>
            </w:pPr>
            <w:r>
              <w:t>152000</w:t>
            </w:r>
          </w:p>
        </w:tc>
      </w:tr>
      <w:tr w:rsidR="000372AF" w:rsidTr="000372AF">
        <w:tc>
          <w:tcPr>
            <w:tcW w:w="3708" w:type="dxa"/>
          </w:tcPr>
          <w:p w:rsidR="000372AF" w:rsidRDefault="000372AF" w:rsidP="00BD6264">
            <w:pPr>
              <w:pStyle w:val="ListParagraph"/>
              <w:ind w:left="0"/>
            </w:pPr>
            <w:r>
              <w:t>Profit</w:t>
            </w:r>
          </w:p>
        </w:tc>
        <w:tc>
          <w:tcPr>
            <w:tcW w:w="1530" w:type="dxa"/>
          </w:tcPr>
          <w:p w:rsidR="000372AF" w:rsidRDefault="000372AF" w:rsidP="00BD6264">
            <w:pPr>
              <w:pStyle w:val="ListParagraph"/>
              <w:ind w:left="0"/>
            </w:pPr>
            <w:r>
              <w:t>200000</w:t>
            </w:r>
          </w:p>
        </w:tc>
        <w:tc>
          <w:tcPr>
            <w:tcW w:w="1440" w:type="dxa"/>
          </w:tcPr>
          <w:p w:rsidR="000372AF" w:rsidRDefault="000372AF" w:rsidP="00BD6264">
            <w:pPr>
              <w:pStyle w:val="ListParagraph"/>
              <w:ind w:left="0"/>
            </w:pPr>
            <w:r>
              <w:t>152000</w:t>
            </w:r>
          </w:p>
        </w:tc>
        <w:tc>
          <w:tcPr>
            <w:tcW w:w="1458" w:type="dxa"/>
          </w:tcPr>
          <w:p w:rsidR="000372AF" w:rsidRDefault="00AC1B17" w:rsidP="00BD6264">
            <w:pPr>
              <w:pStyle w:val="ListParagraph"/>
              <w:ind w:left="0"/>
            </w:pPr>
            <w:r>
              <w:t>(48000)</w:t>
            </w:r>
          </w:p>
        </w:tc>
      </w:tr>
      <w:tr w:rsidR="000372AF" w:rsidTr="000372AF">
        <w:tc>
          <w:tcPr>
            <w:tcW w:w="3708" w:type="dxa"/>
          </w:tcPr>
          <w:p w:rsidR="000372AF" w:rsidRDefault="000372AF" w:rsidP="00BD6264">
            <w:pPr>
              <w:pStyle w:val="ListParagraph"/>
              <w:ind w:left="0"/>
            </w:pPr>
            <w:r>
              <w:t>DLH</w:t>
            </w:r>
          </w:p>
        </w:tc>
        <w:tc>
          <w:tcPr>
            <w:tcW w:w="1530" w:type="dxa"/>
          </w:tcPr>
          <w:p w:rsidR="000372AF" w:rsidRDefault="000372AF" w:rsidP="00BD6264">
            <w:pPr>
              <w:pStyle w:val="ListParagraph"/>
              <w:ind w:left="0"/>
            </w:pPr>
            <w:r>
              <w:t>100000</w:t>
            </w:r>
          </w:p>
        </w:tc>
        <w:tc>
          <w:tcPr>
            <w:tcW w:w="1440" w:type="dxa"/>
          </w:tcPr>
          <w:p w:rsidR="000372AF" w:rsidRDefault="000372AF" w:rsidP="00BD6264">
            <w:pPr>
              <w:pStyle w:val="ListParagraph"/>
              <w:ind w:left="0"/>
            </w:pPr>
            <w:r>
              <w:t>95000</w:t>
            </w:r>
          </w:p>
        </w:tc>
        <w:tc>
          <w:tcPr>
            <w:tcW w:w="1458" w:type="dxa"/>
          </w:tcPr>
          <w:p w:rsidR="000372AF" w:rsidRDefault="000372AF" w:rsidP="00BD6264">
            <w:pPr>
              <w:pStyle w:val="ListParagraph"/>
              <w:ind w:left="0"/>
            </w:pPr>
          </w:p>
        </w:tc>
      </w:tr>
      <w:tr w:rsidR="000372AF" w:rsidTr="000372AF">
        <w:tc>
          <w:tcPr>
            <w:tcW w:w="3708" w:type="dxa"/>
          </w:tcPr>
          <w:p w:rsidR="000372AF" w:rsidRDefault="000372AF" w:rsidP="00BD6264">
            <w:pPr>
              <w:pStyle w:val="ListParagraph"/>
              <w:ind w:left="0"/>
            </w:pPr>
            <w:r>
              <w:t>Units of production and sale</w:t>
            </w:r>
          </w:p>
        </w:tc>
        <w:tc>
          <w:tcPr>
            <w:tcW w:w="1530" w:type="dxa"/>
          </w:tcPr>
          <w:p w:rsidR="000372AF" w:rsidRDefault="000372AF" w:rsidP="00BD6264">
            <w:pPr>
              <w:pStyle w:val="ListParagraph"/>
              <w:ind w:left="0"/>
            </w:pPr>
            <w:r>
              <w:t>20000</w:t>
            </w:r>
          </w:p>
        </w:tc>
        <w:tc>
          <w:tcPr>
            <w:tcW w:w="1440" w:type="dxa"/>
          </w:tcPr>
          <w:p w:rsidR="000372AF" w:rsidRDefault="000372AF" w:rsidP="00BD6264">
            <w:pPr>
              <w:pStyle w:val="ListParagraph"/>
              <w:ind w:left="0"/>
            </w:pPr>
            <w:r>
              <w:t>18000</w:t>
            </w:r>
          </w:p>
        </w:tc>
        <w:tc>
          <w:tcPr>
            <w:tcW w:w="1458" w:type="dxa"/>
          </w:tcPr>
          <w:p w:rsidR="000372AF" w:rsidRDefault="000372AF" w:rsidP="00BD6264">
            <w:pPr>
              <w:pStyle w:val="ListParagraph"/>
              <w:ind w:left="0"/>
            </w:pPr>
          </w:p>
        </w:tc>
      </w:tr>
    </w:tbl>
    <w:p w:rsidR="000372AF" w:rsidRDefault="000372AF" w:rsidP="00BD6264">
      <w:pPr>
        <w:pStyle w:val="ListParagraph"/>
        <w:ind w:left="1440"/>
      </w:pPr>
    </w:p>
    <w:p w:rsidR="006D5957" w:rsidRDefault="006D5957" w:rsidP="00BD6264">
      <w:pPr>
        <w:pStyle w:val="ListParagraph"/>
        <w:ind w:left="1440"/>
      </w:pPr>
      <w:r>
        <w:t xml:space="preserve">The general manager was surprised to see that his operations have resulted in an adverse profit variance of Rs.48000 for the month. On the basis of the budgeted profit of Rs.10 per unit, he expected that he would make a </w:t>
      </w:r>
      <w:proofErr w:type="spellStart"/>
      <w:r>
        <w:t>profitof</w:t>
      </w:r>
      <w:proofErr w:type="spellEnd"/>
      <w:r>
        <w:t xml:space="preserve"> Rs.180000 on a sale of 18000 units of production in </w:t>
      </w:r>
      <w:proofErr w:type="gramStart"/>
      <w:r>
        <w:t>may</w:t>
      </w:r>
      <w:proofErr w:type="gramEnd"/>
      <w:r>
        <w:t xml:space="preserve"> 2012 instead of the budgeted profit of Rs.200000 result in adverse profit variance of 20000 only.</w:t>
      </w:r>
    </w:p>
    <w:p w:rsidR="006D5957" w:rsidRDefault="006D5957" w:rsidP="00BD6264">
      <w:pPr>
        <w:pStyle w:val="ListParagraph"/>
        <w:ind w:left="1440"/>
      </w:pPr>
    </w:p>
    <w:p w:rsidR="006D5957" w:rsidRDefault="006D5957" w:rsidP="006D5957">
      <w:pPr>
        <w:pStyle w:val="ListParagraph"/>
        <w:tabs>
          <w:tab w:val="left" w:pos="6090"/>
        </w:tabs>
        <w:ind w:left="1440"/>
      </w:pPr>
      <w:r>
        <w:t>You are required to</w:t>
      </w:r>
    </w:p>
    <w:p w:rsidR="006D5957" w:rsidRDefault="006D5957" w:rsidP="006D5957">
      <w:pPr>
        <w:pStyle w:val="ListParagraph"/>
        <w:numPr>
          <w:ilvl w:val="2"/>
          <w:numId w:val="34"/>
        </w:numPr>
        <w:tabs>
          <w:tab w:val="left" w:pos="6090"/>
        </w:tabs>
      </w:pPr>
      <w:proofErr w:type="gramStart"/>
      <w:r>
        <w:t>Redraft  the</w:t>
      </w:r>
      <w:proofErr w:type="gramEnd"/>
      <w:r>
        <w:t xml:space="preserve"> above statement to show the original budget, Flexible budget, Actual  Expenses incurred and variations for may 2012.</w:t>
      </w:r>
    </w:p>
    <w:p w:rsidR="006D5957" w:rsidRDefault="006D5957" w:rsidP="006D5957">
      <w:pPr>
        <w:pStyle w:val="ListParagraph"/>
        <w:numPr>
          <w:ilvl w:val="2"/>
          <w:numId w:val="34"/>
        </w:numPr>
        <w:tabs>
          <w:tab w:val="left" w:pos="6090"/>
        </w:tabs>
      </w:pPr>
      <w:proofErr w:type="spellStart"/>
      <w:r>
        <w:t>Caluculate</w:t>
      </w:r>
      <w:proofErr w:type="spellEnd"/>
      <w:r>
        <w:t xml:space="preserve"> all variances relating to sales, DM, DL, and OH.</w:t>
      </w:r>
    </w:p>
    <w:p w:rsidR="00280181" w:rsidRDefault="00280181" w:rsidP="00280181">
      <w:pPr>
        <w:pStyle w:val="ListParagraph"/>
        <w:tabs>
          <w:tab w:val="left" w:pos="6090"/>
        </w:tabs>
        <w:ind w:left="2160"/>
      </w:pPr>
    </w:p>
    <w:p w:rsidR="00BD6264" w:rsidRDefault="00280181" w:rsidP="00280181">
      <w:pPr>
        <w:pStyle w:val="ListParagraph"/>
        <w:numPr>
          <w:ilvl w:val="0"/>
          <w:numId w:val="32"/>
        </w:numPr>
      </w:pPr>
      <w:r>
        <w:t>A processing company uses standard process costing method. The standard process cost card is as follows.</w:t>
      </w:r>
    </w:p>
    <w:tbl>
      <w:tblPr>
        <w:tblStyle w:val="TableGrid"/>
        <w:tblW w:w="0" w:type="auto"/>
        <w:tblInd w:w="720" w:type="dxa"/>
        <w:tblLook w:val="04A0"/>
      </w:tblPr>
      <w:tblGrid>
        <w:gridCol w:w="4443"/>
        <w:gridCol w:w="4413"/>
      </w:tblGrid>
      <w:tr w:rsidR="00280181" w:rsidTr="00280181">
        <w:tc>
          <w:tcPr>
            <w:tcW w:w="4788" w:type="dxa"/>
          </w:tcPr>
          <w:p w:rsidR="00280181" w:rsidRDefault="00280181" w:rsidP="00280181">
            <w:pPr>
              <w:pStyle w:val="ListParagraph"/>
              <w:ind w:left="0"/>
            </w:pPr>
          </w:p>
        </w:tc>
        <w:tc>
          <w:tcPr>
            <w:tcW w:w="4788" w:type="dxa"/>
          </w:tcPr>
          <w:p w:rsidR="00280181" w:rsidRDefault="00280181" w:rsidP="00280181">
            <w:pPr>
              <w:pStyle w:val="ListParagraph"/>
              <w:ind w:left="0"/>
            </w:pPr>
            <w:r>
              <w:t xml:space="preserve">Rs. Per kg of finished product </w:t>
            </w:r>
          </w:p>
        </w:tc>
      </w:tr>
      <w:tr w:rsidR="00280181" w:rsidTr="00280181">
        <w:tc>
          <w:tcPr>
            <w:tcW w:w="4788" w:type="dxa"/>
          </w:tcPr>
          <w:p w:rsidR="00280181" w:rsidRDefault="00280181" w:rsidP="00280181">
            <w:pPr>
              <w:pStyle w:val="ListParagraph"/>
              <w:ind w:left="0"/>
            </w:pPr>
            <w:r>
              <w:t>DM-2 KGS at Rs. 10 per kg</w:t>
            </w:r>
          </w:p>
        </w:tc>
        <w:tc>
          <w:tcPr>
            <w:tcW w:w="4788" w:type="dxa"/>
          </w:tcPr>
          <w:p w:rsidR="00280181" w:rsidRDefault="00280181" w:rsidP="00280181">
            <w:pPr>
              <w:pStyle w:val="ListParagraph"/>
              <w:ind w:left="0"/>
            </w:pPr>
            <w:r>
              <w:t>20</w:t>
            </w:r>
          </w:p>
        </w:tc>
      </w:tr>
      <w:tr w:rsidR="00280181" w:rsidTr="00280181">
        <w:tc>
          <w:tcPr>
            <w:tcW w:w="4788" w:type="dxa"/>
          </w:tcPr>
          <w:p w:rsidR="00280181" w:rsidRDefault="00280181" w:rsidP="00280181">
            <w:pPr>
              <w:pStyle w:val="ListParagraph"/>
              <w:ind w:left="0"/>
            </w:pPr>
            <w:r>
              <w:t>DL-3hrs at Rs. 20 per hr</w:t>
            </w:r>
          </w:p>
        </w:tc>
        <w:tc>
          <w:tcPr>
            <w:tcW w:w="4788" w:type="dxa"/>
          </w:tcPr>
          <w:p w:rsidR="00280181" w:rsidRDefault="00280181" w:rsidP="00280181">
            <w:pPr>
              <w:pStyle w:val="ListParagraph"/>
              <w:ind w:left="0"/>
            </w:pPr>
            <w:r>
              <w:t>60</w:t>
            </w:r>
          </w:p>
        </w:tc>
      </w:tr>
      <w:tr w:rsidR="00280181" w:rsidTr="00280181">
        <w:tc>
          <w:tcPr>
            <w:tcW w:w="4788" w:type="dxa"/>
          </w:tcPr>
          <w:p w:rsidR="00280181" w:rsidRDefault="00280181" w:rsidP="00280181">
            <w:pPr>
              <w:pStyle w:val="ListParagraph"/>
              <w:ind w:left="0"/>
            </w:pPr>
            <w:r>
              <w:t>FOH (Recovered on labour hrs)</w:t>
            </w:r>
          </w:p>
        </w:tc>
        <w:tc>
          <w:tcPr>
            <w:tcW w:w="4788" w:type="dxa"/>
          </w:tcPr>
          <w:p w:rsidR="00280181" w:rsidRDefault="00280181" w:rsidP="00280181">
            <w:pPr>
              <w:pStyle w:val="ListParagraph"/>
              <w:ind w:left="0"/>
            </w:pPr>
            <w:r>
              <w:t>90</w:t>
            </w:r>
          </w:p>
        </w:tc>
      </w:tr>
      <w:tr w:rsidR="00280181" w:rsidTr="00280181">
        <w:tc>
          <w:tcPr>
            <w:tcW w:w="4788" w:type="dxa"/>
          </w:tcPr>
          <w:p w:rsidR="00280181" w:rsidRDefault="00280181" w:rsidP="00280181">
            <w:pPr>
              <w:pStyle w:val="ListParagraph"/>
              <w:ind w:left="0"/>
            </w:pPr>
            <w:r>
              <w:t>Total</w:t>
            </w:r>
          </w:p>
        </w:tc>
        <w:tc>
          <w:tcPr>
            <w:tcW w:w="4788" w:type="dxa"/>
          </w:tcPr>
          <w:p w:rsidR="00280181" w:rsidRDefault="00280181" w:rsidP="00280181">
            <w:pPr>
              <w:pStyle w:val="ListParagraph"/>
              <w:ind w:left="0"/>
            </w:pPr>
            <w:r>
              <w:t>170</w:t>
            </w:r>
          </w:p>
        </w:tc>
      </w:tr>
    </w:tbl>
    <w:p w:rsidR="00280181" w:rsidRDefault="00280181" w:rsidP="00280181">
      <w:pPr>
        <w:pStyle w:val="ListParagraph"/>
      </w:pPr>
      <w:r>
        <w:t>Budgeted output for the period is 1000 kgs.</w:t>
      </w:r>
    </w:p>
    <w:p w:rsidR="00280181" w:rsidRDefault="00280181" w:rsidP="00280181">
      <w:pPr>
        <w:pStyle w:val="ListParagraph"/>
      </w:pPr>
      <w:r>
        <w:t>Actual production and cost data for the period as follows.</w:t>
      </w:r>
    </w:p>
    <w:p w:rsidR="00280181" w:rsidRDefault="00280181" w:rsidP="00280181">
      <w:pPr>
        <w:pStyle w:val="ListParagraph"/>
      </w:pPr>
      <w:r>
        <w:t>Actual production                                       950 kgs</w:t>
      </w:r>
    </w:p>
    <w:p w:rsidR="00280181" w:rsidRDefault="00280181" w:rsidP="00280181">
      <w:pPr>
        <w:pStyle w:val="ListParagraph"/>
      </w:pPr>
      <w:r>
        <w:t xml:space="preserve">DM                                                                2900 kgs                 at 32000 </w:t>
      </w:r>
    </w:p>
    <w:p w:rsidR="00280181" w:rsidRDefault="00280181" w:rsidP="00280181">
      <w:pPr>
        <w:pStyle w:val="ListParagraph"/>
      </w:pPr>
      <w:r>
        <w:t>DL                                                                  3300 hrs                 at 68000</w:t>
      </w:r>
    </w:p>
    <w:p w:rsidR="00280181" w:rsidRDefault="00280181" w:rsidP="00280181">
      <w:pPr>
        <w:pStyle w:val="ListParagraph"/>
      </w:pPr>
      <w:r>
        <w:t>FOH                                                                                               at 88000</w:t>
      </w:r>
    </w:p>
    <w:p w:rsidR="00280181" w:rsidRDefault="00280181" w:rsidP="00280181">
      <w:pPr>
        <w:pStyle w:val="ListParagraph"/>
      </w:pPr>
      <w:r>
        <w:t>Stocks:</w:t>
      </w:r>
    </w:p>
    <w:p w:rsidR="00280181" w:rsidRDefault="00280181" w:rsidP="00280181">
      <w:pPr>
        <w:pStyle w:val="ListParagraph"/>
      </w:pPr>
      <w:r>
        <w:t>Opening WIP 250kgs              Degree of completion-Materials-100%    Labour &amp; OH-60%</w:t>
      </w:r>
    </w:p>
    <w:p w:rsidR="00280181" w:rsidRDefault="00280181" w:rsidP="00280181">
      <w:pPr>
        <w:pStyle w:val="ListParagraph"/>
      </w:pPr>
      <w:r>
        <w:t xml:space="preserve">Closing WIP 450kgs                Degree of completion-Materials-100%    Labour &amp; OH-20% </w:t>
      </w:r>
    </w:p>
    <w:p w:rsidR="006436F7" w:rsidRDefault="006436F7" w:rsidP="00280181">
      <w:pPr>
        <w:pStyle w:val="ListParagraph"/>
      </w:pPr>
      <w:r>
        <w:t>Finished stocks- 1200kgs</w:t>
      </w:r>
    </w:p>
    <w:p w:rsidR="006436F7" w:rsidRDefault="006436F7" w:rsidP="00280181">
      <w:pPr>
        <w:pStyle w:val="ListParagraph"/>
      </w:pPr>
    </w:p>
    <w:p w:rsidR="006436F7" w:rsidRDefault="006436F7" w:rsidP="00280181">
      <w:pPr>
        <w:pStyle w:val="ListParagraph"/>
      </w:pPr>
      <w:r>
        <w:t>The company uses FIFO method for evaluation of stocks.</w:t>
      </w:r>
    </w:p>
    <w:p w:rsidR="006436F7" w:rsidRDefault="006436F7" w:rsidP="00280181">
      <w:pPr>
        <w:pStyle w:val="ListParagraph"/>
      </w:pPr>
      <w:r>
        <w:t xml:space="preserve">Required </w:t>
      </w:r>
    </w:p>
    <w:p w:rsidR="006436F7" w:rsidRDefault="006436F7" w:rsidP="006436F7">
      <w:pPr>
        <w:pStyle w:val="ListParagraph"/>
        <w:numPr>
          <w:ilvl w:val="1"/>
          <w:numId w:val="35"/>
        </w:numPr>
      </w:pPr>
      <w:r>
        <w:t>Computation of cost variance in as much detailed as possible and process cost Reconciliation statement</w:t>
      </w:r>
    </w:p>
    <w:p w:rsidR="006436F7" w:rsidRDefault="006436F7" w:rsidP="006436F7">
      <w:pPr>
        <w:pStyle w:val="ListParagraph"/>
        <w:numPr>
          <w:ilvl w:val="1"/>
          <w:numId w:val="35"/>
        </w:numPr>
      </w:pPr>
      <w:r>
        <w:t>Standard process account, showing the detailed variance analysis.</w:t>
      </w:r>
    </w:p>
    <w:p w:rsidR="00537D2D" w:rsidRDefault="00537D2D" w:rsidP="00537D2D">
      <w:pPr>
        <w:pStyle w:val="ListParagraph"/>
        <w:ind w:left="1440"/>
      </w:pPr>
    </w:p>
    <w:p w:rsidR="00E15C79" w:rsidRDefault="00E15C79" w:rsidP="00537D2D">
      <w:pPr>
        <w:pStyle w:val="ListParagraph"/>
        <w:ind w:left="1440"/>
      </w:pPr>
    </w:p>
    <w:p w:rsidR="00E15C79" w:rsidRDefault="00E15C79" w:rsidP="00537D2D">
      <w:pPr>
        <w:pStyle w:val="ListParagraph"/>
        <w:ind w:left="1440"/>
      </w:pPr>
    </w:p>
    <w:p w:rsidR="00E15C79" w:rsidRDefault="00E15C79" w:rsidP="00537D2D">
      <w:pPr>
        <w:pStyle w:val="ListParagraph"/>
        <w:ind w:left="1440"/>
      </w:pPr>
    </w:p>
    <w:p w:rsidR="00E15C79" w:rsidRDefault="00E15C79" w:rsidP="00537D2D">
      <w:pPr>
        <w:pStyle w:val="ListParagraph"/>
        <w:ind w:left="1440"/>
      </w:pPr>
    </w:p>
    <w:p w:rsidR="00E15C79" w:rsidRDefault="00E15C79" w:rsidP="00537D2D">
      <w:pPr>
        <w:pStyle w:val="ListParagraph"/>
        <w:ind w:left="1440"/>
      </w:pPr>
    </w:p>
    <w:p w:rsidR="00537D2D" w:rsidRDefault="00537D2D" w:rsidP="00537D2D">
      <w:pPr>
        <w:pStyle w:val="ListParagraph"/>
        <w:numPr>
          <w:ilvl w:val="0"/>
          <w:numId w:val="32"/>
        </w:numPr>
      </w:pPr>
      <w:r>
        <w:lastRenderedPageBreak/>
        <w:t xml:space="preserve">The standard product-cost sheet of MSC LTD, which plans to produce 8000 units of a </w:t>
      </w:r>
      <w:proofErr w:type="gramStart"/>
      <w:r>
        <w:t>product</w:t>
      </w:r>
      <w:proofErr w:type="gramEnd"/>
      <w:r>
        <w:t xml:space="preserve"> is as under.</w:t>
      </w:r>
    </w:p>
    <w:tbl>
      <w:tblPr>
        <w:tblStyle w:val="TableGrid"/>
        <w:tblW w:w="0" w:type="auto"/>
        <w:tblInd w:w="720" w:type="dxa"/>
        <w:tblLook w:val="04A0"/>
      </w:tblPr>
      <w:tblGrid>
        <w:gridCol w:w="4438"/>
        <w:gridCol w:w="4418"/>
      </w:tblGrid>
      <w:tr w:rsidR="00537D2D" w:rsidTr="00537D2D">
        <w:tc>
          <w:tcPr>
            <w:tcW w:w="4438" w:type="dxa"/>
          </w:tcPr>
          <w:p w:rsidR="00537D2D" w:rsidRDefault="00537D2D" w:rsidP="00537D2D">
            <w:pPr>
              <w:pStyle w:val="ListParagraph"/>
              <w:ind w:left="0"/>
            </w:pPr>
            <w:r>
              <w:t>DM (1.50 kg at Rs 6)</w:t>
            </w:r>
          </w:p>
        </w:tc>
        <w:tc>
          <w:tcPr>
            <w:tcW w:w="4418" w:type="dxa"/>
          </w:tcPr>
          <w:p w:rsidR="00537D2D" w:rsidRDefault="00537D2D" w:rsidP="00537D2D">
            <w:pPr>
              <w:pStyle w:val="ListParagraph"/>
              <w:ind w:left="0"/>
            </w:pPr>
            <w:r>
              <w:t>9</w:t>
            </w:r>
          </w:p>
        </w:tc>
      </w:tr>
      <w:tr w:rsidR="00537D2D" w:rsidTr="00537D2D">
        <w:tc>
          <w:tcPr>
            <w:tcW w:w="4438" w:type="dxa"/>
          </w:tcPr>
          <w:p w:rsidR="00537D2D" w:rsidRDefault="00537D2D" w:rsidP="00537D2D">
            <w:pPr>
              <w:pStyle w:val="ListParagraph"/>
              <w:ind w:left="0"/>
            </w:pPr>
            <w:r>
              <w:t>DL (4hrs at Rs 6)</w:t>
            </w:r>
          </w:p>
        </w:tc>
        <w:tc>
          <w:tcPr>
            <w:tcW w:w="4418" w:type="dxa"/>
          </w:tcPr>
          <w:p w:rsidR="00537D2D" w:rsidRDefault="00537D2D" w:rsidP="00537D2D">
            <w:pPr>
              <w:pStyle w:val="ListParagraph"/>
              <w:ind w:left="0"/>
            </w:pPr>
            <w:r>
              <w:t>24</w:t>
            </w:r>
          </w:p>
        </w:tc>
      </w:tr>
      <w:tr w:rsidR="00537D2D" w:rsidTr="00537D2D">
        <w:tc>
          <w:tcPr>
            <w:tcW w:w="4438" w:type="dxa"/>
          </w:tcPr>
          <w:p w:rsidR="00537D2D" w:rsidRDefault="00537D2D" w:rsidP="00537D2D">
            <w:pPr>
              <w:pStyle w:val="ListParagraph"/>
              <w:ind w:left="0"/>
            </w:pPr>
            <w:r>
              <w:t xml:space="preserve">VOH </w:t>
            </w:r>
          </w:p>
        </w:tc>
        <w:tc>
          <w:tcPr>
            <w:tcW w:w="4418" w:type="dxa"/>
          </w:tcPr>
          <w:p w:rsidR="00537D2D" w:rsidRDefault="00537D2D" w:rsidP="00537D2D">
            <w:pPr>
              <w:pStyle w:val="ListParagraph"/>
              <w:ind w:left="0"/>
            </w:pPr>
            <w:r>
              <w:t>4</w:t>
            </w:r>
          </w:p>
        </w:tc>
      </w:tr>
      <w:tr w:rsidR="00537D2D" w:rsidTr="00537D2D">
        <w:tc>
          <w:tcPr>
            <w:tcW w:w="4438" w:type="dxa"/>
          </w:tcPr>
          <w:p w:rsidR="00537D2D" w:rsidRDefault="00537D2D" w:rsidP="00537D2D">
            <w:pPr>
              <w:pStyle w:val="ListParagraph"/>
              <w:ind w:left="0"/>
            </w:pPr>
            <w:r>
              <w:t>FOH</w:t>
            </w:r>
          </w:p>
        </w:tc>
        <w:tc>
          <w:tcPr>
            <w:tcW w:w="4418" w:type="dxa"/>
          </w:tcPr>
          <w:p w:rsidR="00537D2D" w:rsidRDefault="00537D2D" w:rsidP="00537D2D">
            <w:pPr>
              <w:pStyle w:val="ListParagraph"/>
              <w:ind w:left="0"/>
            </w:pPr>
            <w:r>
              <w:t>12</w:t>
            </w:r>
          </w:p>
        </w:tc>
      </w:tr>
      <w:tr w:rsidR="00537D2D" w:rsidTr="00537D2D">
        <w:tc>
          <w:tcPr>
            <w:tcW w:w="4438" w:type="dxa"/>
          </w:tcPr>
          <w:p w:rsidR="00537D2D" w:rsidRDefault="00537D2D" w:rsidP="00537D2D">
            <w:pPr>
              <w:pStyle w:val="ListParagraph"/>
              <w:ind w:left="0"/>
            </w:pPr>
            <w:r>
              <w:t>SP</w:t>
            </w:r>
          </w:p>
        </w:tc>
        <w:tc>
          <w:tcPr>
            <w:tcW w:w="4418" w:type="dxa"/>
          </w:tcPr>
          <w:p w:rsidR="00537D2D" w:rsidRDefault="00537D2D" w:rsidP="00537D2D">
            <w:pPr>
              <w:pStyle w:val="ListParagraph"/>
              <w:ind w:left="0"/>
            </w:pPr>
            <w:r>
              <w:t>53</w:t>
            </w:r>
          </w:p>
        </w:tc>
      </w:tr>
    </w:tbl>
    <w:p w:rsidR="00537D2D" w:rsidRDefault="00537D2D" w:rsidP="00537D2D">
      <w:pPr>
        <w:pStyle w:val="ListParagraph"/>
      </w:pPr>
      <w:r>
        <w:t xml:space="preserve"> </w:t>
      </w:r>
    </w:p>
    <w:p w:rsidR="003159B5" w:rsidRDefault="003159B5" w:rsidP="00537D2D">
      <w:pPr>
        <w:pStyle w:val="ListParagraph"/>
      </w:pPr>
      <w:r>
        <w:t>The actual results of a period are as under</w:t>
      </w:r>
    </w:p>
    <w:tbl>
      <w:tblPr>
        <w:tblStyle w:val="TableGrid"/>
        <w:tblW w:w="0" w:type="auto"/>
        <w:tblInd w:w="720" w:type="dxa"/>
        <w:tblLook w:val="04A0"/>
      </w:tblPr>
      <w:tblGrid>
        <w:gridCol w:w="4443"/>
        <w:gridCol w:w="4413"/>
      </w:tblGrid>
      <w:tr w:rsidR="003159B5" w:rsidTr="003159B5">
        <w:tc>
          <w:tcPr>
            <w:tcW w:w="4788" w:type="dxa"/>
          </w:tcPr>
          <w:p w:rsidR="003159B5" w:rsidRDefault="003159B5" w:rsidP="00537D2D">
            <w:pPr>
              <w:pStyle w:val="ListParagraph"/>
              <w:ind w:left="0"/>
            </w:pPr>
            <w:r>
              <w:t>Actual orders received</w:t>
            </w:r>
          </w:p>
        </w:tc>
        <w:tc>
          <w:tcPr>
            <w:tcW w:w="4788" w:type="dxa"/>
          </w:tcPr>
          <w:p w:rsidR="003159B5" w:rsidRDefault="003159B5" w:rsidP="00537D2D">
            <w:pPr>
              <w:pStyle w:val="ListParagraph"/>
              <w:ind w:left="0"/>
            </w:pPr>
            <w:r>
              <w:t>8200 units</w:t>
            </w:r>
          </w:p>
        </w:tc>
      </w:tr>
      <w:tr w:rsidR="003159B5" w:rsidTr="003159B5">
        <w:tc>
          <w:tcPr>
            <w:tcW w:w="4788" w:type="dxa"/>
          </w:tcPr>
          <w:p w:rsidR="003159B5" w:rsidRDefault="003159B5" w:rsidP="00537D2D">
            <w:pPr>
              <w:pStyle w:val="ListParagraph"/>
              <w:ind w:left="0"/>
            </w:pPr>
            <w:r>
              <w:t>Actual sales</w:t>
            </w:r>
          </w:p>
        </w:tc>
        <w:tc>
          <w:tcPr>
            <w:tcW w:w="4788" w:type="dxa"/>
          </w:tcPr>
          <w:p w:rsidR="003159B5" w:rsidRDefault="003159B5" w:rsidP="00537D2D">
            <w:pPr>
              <w:pStyle w:val="ListParagraph"/>
              <w:ind w:left="0"/>
            </w:pPr>
            <w:r>
              <w:t>7500 units</w:t>
            </w:r>
          </w:p>
        </w:tc>
      </w:tr>
      <w:tr w:rsidR="003159B5" w:rsidTr="003159B5">
        <w:tc>
          <w:tcPr>
            <w:tcW w:w="4788" w:type="dxa"/>
          </w:tcPr>
          <w:p w:rsidR="003159B5" w:rsidRDefault="003159B5" w:rsidP="00537D2D">
            <w:pPr>
              <w:pStyle w:val="ListParagraph"/>
              <w:ind w:left="0"/>
            </w:pPr>
            <w:r>
              <w:t>Actual production</w:t>
            </w:r>
          </w:p>
        </w:tc>
        <w:tc>
          <w:tcPr>
            <w:tcW w:w="4788" w:type="dxa"/>
          </w:tcPr>
          <w:p w:rsidR="003159B5" w:rsidRDefault="003159B5" w:rsidP="00537D2D">
            <w:pPr>
              <w:pStyle w:val="ListParagraph"/>
              <w:ind w:left="0"/>
            </w:pPr>
            <w:r>
              <w:t>7500 units</w:t>
            </w:r>
          </w:p>
        </w:tc>
      </w:tr>
      <w:tr w:rsidR="003159B5" w:rsidTr="003159B5">
        <w:tc>
          <w:tcPr>
            <w:tcW w:w="4788" w:type="dxa"/>
          </w:tcPr>
          <w:p w:rsidR="003159B5" w:rsidRDefault="003159B5" w:rsidP="00537D2D">
            <w:pPr>
              <w:pStyle w:val="ListParagraph"/>
              <w:ind w:left="0"/>
            </w:pPr>
            <w:r>
              <w:t>DM Purchased and issued to production</w:t>
            </w:r>
          </w:p>
        </w:tc>
        <w:tc>
          <w:tcPr>
            <w:tcW w:w="4788" w:type="dxa"/>
          </w:tcPr>
          <w:p w:rsidR="003159B5" w:rsidRDefault="003159B5" w:rsidP="00537D2D">
            <w:pPr>
              <w:pStyle w:val="ListParagraph"/>
              <w:ind w:left="0"/>
            </w:pPr>
            <w:r>
              <w:t>12000 kgs</w:t>
            </w:r>
          </w:p>
        </w:tc>
      </w:tr>
      <w:tr w:rsidR="003159B5" w:rsidTr="003159B5">
        <w:tc>
          <w:tcPr>
            <w:tcW w:w="4788" w:type="dxa"/>
          </w:tcPr>
          <w:p w:rsidR="003159B5" w:rsidRDefault="003159B5" w:rsidP="00537D2D">
            <w:pPr>
              <w:pStyle w:val="ListParagraph"/>
              <w:ind w:left="0"/>
            </w:pPr>
            <w:r>
              <w:t>DM price per kg</w:t>
            </w:r>
          </w:p>
        </w:tc>
        <w:tc>
          <w:tcPr>
            <w:tcW w:w="4788" w:type="dxa"/>
          </w:tcPr>
          <w:p w:rsidR="003159B5" w:rsidRDefault="003159B5" w:rsidP="00537D2D">
            <w:pPr>
              <w:pStyle w:val="ListParagraph"/>
              <w:ind w:left="0"/>
            </w:pPr>
            <w:r>
              <w:t>Rs. 6.50</w:t>
            </w:r>
          </w:p>
        </w:tc>
      </w:tr>
      <w:tr w:rsidR="003159B5" w:rsidTr="003159B5">
        <w:tc>
          <w:tcPr>
            <w:tcW w:w="4788" w:type="dxa"/>
          </w:tcPr>
          <w:p w:rsidR="003159B5" w:rsidRDefault="003159B5" w:rsidP="00537D2D">
            <w:pPr>
              <w:pStyle w:val="ListParagraph"/>
              <w:ind w:left="0"/>
            </w:pPr>
            <w:r>
              <w:t>DLH worked</w:t>
            </w:r>
          </w:p>
        </w:tc>
        <w:tc>
          <w:tcPr>
            <w:tcW w:w="4788" w:type="dxa"/>
          </w:tcPr>
          <w:p w:rsidR="003159B5" w:rsidRDefault="003159B5" w:rsidP="00537D2D">
            <w:pPr>
              <w:pStyle w:val="ListParagraph"/>
              <w:ind w:left="0"/>
            </w:pPr>
            <w:r>
              <w:t>29000</w:t>
            </w:r>
          </w:p>
        </w:tc>
      </w:tr>
      <w:tr w:rsidR="003159B5" w:rsidTr="003159B5">
        <w:tc>
          <w:tcPr>
            <w:tcW w:w="4788" w:type="dxa"/>
          </w:tcPr>
          <w:p w:rsidR="003159B5" w:rsidRDefault="003159B5" w:rsidP="00537D2D">
            <w:pPr>
              <w:pStyle w:val="ListParagraph"/>
              <w:ind w:left="0"/>
            </w:pPr>
            <w:r>
              <w:t>DLH rate</w:t>
            </w:r>
          </w:p>
        </w:tc>
        <w:tc>
          <w:tcPr>
            <w:tcW w:w="4788" w:type="dxa"/>
          </w:tcPr>
          <w:p w:rsidR="003159B5" w:rsidRDefault="003159B5" w:rsidP="00537D2D">
            <w:pPr>
              <w:pStyle w:val="ListParagraph"/>
              <w:ind w:left="0"/>
            </w:pPr>
            <w:r>
              <w:t>Rs. 6.25</w:t>
            </w:r>
          </w:p>
        </w:tc>
      </w:tr>
      <w:tr w:rsidR="003159B5" w:rsidTr="003159B5">
        <w:tc>
          <w:tcPr>
            <w:tcW w:w="4788" w:type="dxa"/>
          </w:tcPr>
          <w:p w:rsidR="003159B5" w:rsidRDefault="003159B5" w:rsidP="00537D2D">
            <w:pPr>
              <w:pStyle w:val="ListParagraph"/>
              <w:ind w:left="0"/>
            </w:pPr>
            <w:r>
              <w:t>Total OH incurred</w:t>
            </w:r>
          </w:p>
        </w:tc>
        <w:tc>
          <w:tcPr>
            <w:tcW w:w="4788" w:type="dxa"/>
          </w:tcPr>
          <w:p w:rsidR="003159B5" w:rsidRDefault="003159B5" w:rsidP="00537D2D">
            <w:pPr>
              <w:pStyle w:val="ListParagraph"/>
              <w:ind w:left="0"/>
            </w:pPr>
            <w:r>
              <w:t>Rs. 130000</w:t>
            </w:r>
          </w:p>
        </w:tc>
      </w:tr>
      <w:tr w:rsidR="003159B5" w:rsidTr="003159B5">
        <w:tc>
          <w:tcPr>
            <w:tcW w:w="4788" w:type="dxa"/>
          </w:tcPr>
          <w:p w:rsidR="003159B5" w:rsidRDefault="003159B5" w:rsidP="00537D2D">
            <w:pPr>
              <w:pStyle w:val="ListParagraph"/>
              <w:ind w:left="0"/>
            </w:pPr>
            <w:r>
              <w:t>Out of which variable OH were</w:t>
            </w:r>
          </w:p>
        </w:tc>
        <w:tc>
          <w:tcPr>
            <w:tcW w:w="4788" w:type="dxa"/>
          </w:tcPr>
          <w:p w:rsidR="003159B5" w:rsidRDefault="003159B5" w:rsidP="00537D2D">
            <w:pPr>
              <w:pStyle w:val="ListParagraph"/>
              <w:ind w:left="0"/>
            </w:pPr>
            <w:r>
              <w:t>Rs. 36000</w:t>
            </w:r>
          </w:p>
        </w:tc>
      </w:tr>
    </w:tbl>
    <w:p w:rsidR="003159B5" w:rsidRDefault="003159B5" w:rsidP="00537D2D">
      <w:pPr>
        <w:pStyle w:val="ListParagraph"/>
      </w:pPr>
    </w:p>
    <w:p w:rsidR="003159B5" w:rsidRDefault="003159B5" w:rsidP="00537D2D">
      <w:pPr>
        <w:pStyle w:val="ListParagraph"/>
      </w:pPr>
      <w:r>
        <w:t xml:space="preserve">Closing work-in-process 300 </w:t>
      </w:r>
      <w:proofErr w:type="gramStart"/>
      <w:r>
        <w:t>units  Materials</w:t>
      </w:r>
      <w:proofErr w:type="gramEnd"/>
      <w:r>
        <w:t xml:space="preserve"> 100% complete and Labour &amp; OH 60% complete.</w:t>
      </w:r>
    </w:p>
    <w:p w:rsidR="003159B5" w:rsidRDefault="003159B5" w:rsidP="003159B5">
      <w:pPr>
        <w:pStyle w:val="ListParagraph"/>
      </w:pPr>
      <w:proofErr w:type="gramStart"/>
      <w:r>
        <w:t>opening</w:t>
      </w:r>
      <w:proofErr w:type="gramEnd"/>
      <w:r>
        <w:t xml:space="preserve"> work-in-process 600 units  Materials 100% complete and Labour &amp; OH 75% complete.</w:t>
      </w:r>
    </w:p>
    <w:p w:rsidR="003079DC" w:rsidRDefault="003079DC" w:rsidP="003159B5">
      <w:pPr>
        <w:pStyle w:val="ListParagraph"/>
      </w:pPr>
    </w:p>
    <w:p w:rsidR="003079DC" w:rsidRDefault="003079DC" w:rsidP="003159B5">
      <w:pPr>
        <w:pStyle w:val="ListParagraph"/>
      </w:pPr>
      <w:r>
        <w:t>The budgeted market share was 16% and the actual sale in the country for the period of this product is 60000 units.</w:t>
      </w:r>
    </w:p>
    <w:p w:rsidR="003079DC" w:rsidRDefault="003079DC" w:rsidP="003159B5">
      <w:pPr>
        <w:pStyle w:val="ListParagraph"/>
      </w:pPr>
      <w:r>
        <w:t>Actual Selling price Rs. 54 per unit.</w:t>
      </w:r>
    </w:p>
    <w:p w:rsidR="003079DC" w:rsidRDefault="003079DC" w:rsidP="003159B5">
      <w:pPr>
        <w:pStyle w:val="ListParagraph"/>
      </w:pPr>
      <w:r>
        <w:t>Analyze the variances in as much detail as possible.</w:t>
      </w:r>
    </w:p>
    <w:p w:rsidR="00261868" w:rsidRDefault="00261868" w:rsidP="003159B5">
      <w:pPr>
        <w:pStyle w:val="ListParagraph"/>
      </w:pPr>
    </w:p>
    <w:p w:rsidR="00261868" w:rsidRDefault="00261868" w:rsidP="00261868">
      <w:pPr>
        <w:pStyle w:val="ListParagraph"/>
        <w:numPr>
          <w:ilvl w:val="0"/>
          <w:numId w:val="32"/>
        </w:numPr>
      </w:pPr>
      <w:r>
        <w:t>From the following figures, decide weather is worthwhile to investigate the variance.</w:t>
      </w:r>
    </w:p>
    <w:tbl>
      <w:tblPr>
        <w:tblStyle w:val="TableGrid"/>
        <w:tblW w:w="0" w:type="auto"/>
        <w:tblInd w:w="720" w:type="dxa"/>
        <w:tblLook w:val="04A0"/>
      </w:tblPr>
      <w:tblGrid>
        <w:gridCol w:w="6678"/>
        <w:gridCol w:w="2178"/>
      </w:tblGrid>
      <w:tr w:rsidR="00261868" w:rsidTr="003A2D47">
        <w:tc>
          <w:tcPr>
            <w:tcW w:w="6678" w:type="dxa"/>
          </w:tcPr>
          <w:p w:rsidR="00261868" w:rsidRDefault="00261868" w:rsidP="00261868">
            <w:pPr>
              <w:pStyle w:val="ListParagraph"/>
              <w:ind w:left="0"/>
            </w:pPr>
            <w:r>
              <w:t>Cost of investigation of variance</w:t>
            </w:r>
          </w:p>
        </w:tc>
        <w:tc>
          <w:tcPr>
            <w:tcW w:w="2178" w:type="dxa"/>
          </w:tcPr>
          <w:p w:rsidR="00261868" w:rsidRDefault="00261868" w:rsidP="00261868">
            <w:pPr>
              <w:pStyle w:val="ListParagraph"/>
              <w:ind w:left="0"/>
            </w:pPr>
            <w:r>
              <w:t>6400</w:t>
            </w:r>
          </w:p>
        </w:tc>
      </w:tr>
      <w:tr w:rsidR="00261868" w:rsidTr="003A2D47">
        <w:tc>
          <w:tcPr>
            <w:tcW w:w="6678" w:type="dxa"/>
          </w:tcPr>
          <w:p w:rsidR="00261868" w:rsidRDefault="00261868" w:rsidP="00261868">
            <w:pPr>
              <w:pStyle w:val="ListParagraph"/>
              <w:ind w:left="0"/>
            </w:pPr>
            <w:r>
              <w:t>Cost of correction of out of control process</w:t>
            </w:r>
          </w:p>
        </w:tc>
        <w:tc>
          <w:tcPr>
            <w:tcW w:w="2178" w:type="dxa"/>
          </w:tcPr>
          <w:p w:rsidR="00261868" w:rsidRDefault="00261868" w:rsidP="00261868">
            <w:pPr>
              <w:pStyle w:val="ListParagraph"/>
              <w:ind w:left="0"/>
            </w:pPr>
            <w:r>
              <w:t>20000</w:t>
            </w:r>
          </w:p>
        </w:tc>
      </w:tr>
      <w:tr w:rsidR="00261868" w:rsidTr="003A2D47">
        <w:tc>
          <w:tcPr>
            <w:tcW w:w="6678" w:type="dxa"/>
          </w:tcPr>
          <w:p w:rsidR="00261868" w:rsidRDefault="00261868" w:rsidP="00261868">
            <w:pPr>
              <w:pStyle w:val="ListParagraph"/>
              <w:ind w:left="0"/>
            </w:pPr>
            <w:r>
              <w:t>Cost of allowing the process to remain out of control</w:t>
            </w:r>
          </w:p>
        </w:tc>
        <w:tc>
          <w:tcPr>
            <w:tcW w:w="2178" w:type="dxa"/>
          </w:tcPr>
          <w:p w:rsidR="00261868" w:rsidRDefault="00261868" w:rsidP="00261868">
            <w:pPr>
              <w:pStyle w:val="ListParagraph"/>
              <w:ind w:left="0"/>
            </w:pPr>
            <w:r>
              <w:t>95000</w:t>
            </w:r>
          </w:p>
        </w:tc>
      </w:tr>
      <w:tr w:rsidR="00261868" w:rsidTr="003A2D47">
        <w:tc>
          <w:tcPr>
            <w:tcW w:w="6678" w:type="dxa"/>
          </w:tcPr>
          <w:p w:rsidR="00261868" w:rsidRDefault="00261868" w:rsidP="00261868">
            <w:pPr>
              <w:pStyle w:val="ListParagraph"/>
              <w:ind w:left="0"/>
            </w:pPr>
            <w:r>
              <w:t>Probability of being in control</w:t>
            </w:r>
          </w:p>
        </w:tc>
        <w:tc>
          <w:tcPr>
            <w:tcW w:w="2178" w:type="dxa"/>
          </w:tcPr>
          <w:p w:rsidR="00261868" w:rsidRDefault="00261868" w:rsidP="00261868">
            <w:pPr>
              <w:pStyle w:val="ListParagraph"/>
              <w:ind w:left="0"/>
            </w:pPr>
            <w:r>
              <w:t>0.90</w:t>
            </w:r>
          </w:p>
        </w:tc>
      </w:tr>
    </w:tbl>
    <w:p w:rsidR="00261868" w:rsidRDefault="003A2D47" w:rsidP="00261868">
      <w:pPr>
        <w:pStyle w:val="ListParagraph"/>
      </w:pPr>
      <w:r>
        <w:t xml:space="preserve"> </w:t>
      </w:r>
    </w:p>
    <w:p w:rsidR="003A2D47" w:rsidRDefault="003A2D47" w:rsidP="003A2D47">
      <w:pPr>
        <w:pStyle w:val="ListParagraph"/>
        <w:numPr>
          <w:ilvl w:val="0"/>
          <w:numId w:val="32"/>
        </w:numPr>
      </w:pPr>
      <w:r>
        <w:t>A company using the detailed system of standard costing finds that the cost of investigation of variances is Rs. 20000/-.If after investigation  if out of control situation is discovered , the cost of correction is Rs. 30000/-. If no investigation made, the PV of extra cost involved is Rs 150000/-. The probability of the process being in control is 0.82 and the probability of the process being out of control is 0.18. You are required to advise</w:t>
      </w:r>
    </w:p>
    <w:p w:rsidR="003A2D47" w:rsidRDefault="003A2D47" w:rsidP="003A2D47">
      <w:pPr>
        <w:pStyle w:val="ListParagraph"/>
        <w:numPr>
          <w:ilvl w:val="0"/>
          <w:numId w:val="36"/>
        </w:numPr>
      </w:pPr>
      <w:r>
        <w:t>Whether investigation of the variances should be undertaken or not</w:t>
      </w:r>
    </w:p>
    <w:p w:rsidR="003A2D47" w:rsidRDefault="00AB3185" w:rsidP="003A2D47">
      <w:pPr>
        <w:pStyle w:val="ListParagraph"/>
        <w:numPr>
          <w:ilvl w:val="0"/>
          <w:numId w:val="36"/>
        </w:numPr>
      </w:pPr>
      <w:r>
        <w:t>The probability at which it is desirable to institute investigation into variances.</w:t>
      </w:r>
    </w:p>
    <w:p w:rsidR="00E15C79" w:rsidRDefault="00E15C79" w:rsidP="00E15C79"/>
    <w:p w:rsidR="00E15C79" w:rsidRDefault="00E15C79" w:rsidP="00E15C79"/>
    <w:p w:rsidR="006D4C45" w:rsidRDefault="006D4C45" w:rsidP="006D4C45">
      <w:pPr>
        <w:pStyle w:val="ListParagraph"/>
        <w:numPr>
          <w:ilvl w:val="0"/>
          <w:numId w:val="32"/>
        </w:numPr>
      </w:pPr>
      <w:r>
        <w:lastRenderedPageBreak/>
        <w:t>The following estimated data are given</w:t>
      </w:r>
    </w:p>
    <w:tbl>
      <w:tblPr>
        <w:tblStyle w:val="TableGrid"/>
        <w:tblW w:w="0" w:type="auto"/>
        <w:tblInd w:w="720" w:type="dxa"/>
        <w:tblLook w:val="04A0"/>
      </w:tblPr>
      <w:tblGrid>
        <w:gridCol w:w="6948"/>
        <w:gridCol w:w="1908"/>
      </w:tblGrid>
      <w:tr w:rsidR="006D4C45" w:rsidTr="006D4C45">
        <w:tc>
          <w:tcPr>
            <w:tcW w:w="6948" w:type="dxa"/>
          </w:tcPr>
          <w:p w:rsidR="006D4C45" w:rsidRDefault="006D4C45" w:rsidP="006D4C45">
            <w:pPr>
              <w:pStyle w:val="ListParagraph"/>
              <w:ind w:left="0"/>
            </w:pPr>
            <w:r>
              <w:t>Cost of investigation of variances</w:t>
            </w:r>
          </w:p>
        </w:tc>
        <w:tc>
          <w:tcPr>
            <w:tcW w:w="1908" w:type="dxa"/>
          </w:tcPr>
          <w:p w:rsidR="006D4C45" w:rsidRDefault="006D4C45" w:rsidP="006D4C45">
            <w:pPr>
              <w:pStyle w:val="ListParagraph"/>
              <w:ind w:left="0"/>
            </w:pPr>
            <w:r>
              <w:t>800</w:t>
            </w:r>
          </w:p>
        </w:tc>
      </w:tr>
      <w:tr w:rsidR="006D4C45" w:rsidTr="006D4C45">
        <w:tc>
          <w:tcPr>
            <w:tcW w:w="6948" w:type="dxa"/>
          </w:tcPr>
          <w:p w:rsidR="006D4C45" w:rsidRDefault="006D4C45" w:rsidP="006D4C45">
            <w:pPr>
              <w:pStyle w:val="ListParagraph"/>
              <w:ind w:left="0"/>
            </w:pPr>
            <w:r>
              <w:t>Cost of correction of out of control process</w:t>
            </w:r>
          </w:p>
        </w:tc>
        <w:tc>
          <w:tcPr>
            <w:tcW w:w="1908" w:type="dxa"/>
          </w:tcPr>
          <w:p w:rsidR="006D4C45" w:rsidRDefault="006D4C45" w:rsidP="006D4C45">
            <w:pPr>
              <w:pStyle w:val="ListParagraph"/>
              <w:ind w:left="0"/>
            </w:pPr>
            <w:r>
              <w:t>2000</w:t>
            </w:r>
          </w:p>
        </w:tc>
      </w:tr>
      <w:tr w:rsidR="006D4C45" w:rsidTr="006D4C45">
        <w:tc>
          <w:tcPr>
            <w:tcW w:w="6948" w:type="dxa"/>
          </w:tcPr>
          <w:p w:rsidR="006D4C45" w:rsidRDefault="006D4C45" w:rsidP="006D4C45">
            <w:pPr>
              <w:pStyle w:val="ListParagraph"/>
              <w:ind w:left="0"/>
            </w:pPr>
            <w:r>
              <w:t>Cost of allowing the process to remain out of control</w:t>
            </w:r>
          </w:p>
        </w:tc>
        <w:tc>
          <w:tcPr>
            <w:tcW w:w="1908" w:type="dxa"/>
          </w:tcPr>
          <w:p w:rsidR="006D4C45" w:rsidRDefault="006D4C45" w:rsidP="006D4C45">
            <w:pPr>
              <w:pStyle w:val="ListParagraph"/>
              <w:ind w:left="0"/>
            </w:pPr>
            <w:r>
              <w:t>10000</w:t>
            </w:r>
          </w:p>
        </w:tc>
      </w:tr>
      <w:tr w:rsidR="006D4C45" w:rsidTr="006D4C45">
        <w:tc>
          <w:tcPr>
            <w:tcW w:w="6948" w:type="dxa"/>
          </w:tcPr>
          <w:p w:rsidR="006D4C45" w:rsidRDefault="006D4C45" w:rsidP="006D4C45">
            <w:pPr>
              <w:pStyle w:val="ListParagraph"/>
              <w:ind w:left="0"/>
            </w:pPr>
            <w:r>
              <w:t>Probability of being in control</w:t>
            </w:r>
          </w:p>
        </w:tc>
        <w:tc>
          <w:tcPr>
            <w:tcW w:w="1908" w:type="dxa"/>
          </w:tcPr>
          <w:p w:rsidR="006D4C45" w:rsidRDefault="006D4C45" w:rsidP="006D4C45">
            <w:pPr>
              <w:pStyle w:val="ListParagraph"/>
              <w:ind w:left="0"/>
            </w:pPr>
            <w:r>
              <w:t>0.95</w:t>
            </w:r>
          </w:p>
        </w:tc>
      </w:tr>
      <w:tr w:rsidR="006D4C45" w:rsidTr="006D4C45">
        <w:tc>
          <w:tcPr>
            <w:tcW w:w="6948" w:type="dxa"/>
          </w:tcPr>
          <w:p w:rsidR="006D4C45" w:rsidRDefault="006D4C45" w:rsidP="006D4C45">
            <w:pPr>
              <w:pStyle w:val="ListParagraph"/>
              <w:ind w:left="0"/>
            </w:pPr>
            <w:r>
              <w:t>Probability of being out of control</w:t>
            </w:r>
          </w:p>
        </w:tc>
        <w:tc>
          <w:tcPr>
            <w:tcW w:w="1908" w:type="dxa"/>
          </w:tcPr>
          <w:p w:rsidR="006D4C45" w:rsidRDefault="006D4C45" w:rsidP="006D4C45">
            <w:pPr>
              <w:pStyle w:val="ListParagraph"/>
              <w:ind w:left="0"/>
            </w:pPr>
            <w:r>
              <w:t>0.05</w:t>
            </w:r>
          </w:p>
        </w:tc>
      </w:tr>
    </w:tbl>
    <w:p w:rsidR="006D4C45" w:rsidRDefault="006D4C45" w:rsidP="006D4C45">
      <w:pPr>
        <w:pStyle w:val="ListParagraph"/>
      </w:pPr>
    </w:p>
    <w:p w:rsidR="00DC4DE4" w:rsidRDefault="00DC4DE4" w:rsidP="006D4C45">
      <w:pPr>
        <w:pStyle w:val="ListParagraph"/>
      </w:pPr>
      <w:r>
        <w:t>Calculate the expected values of investigation and not investigating.</w:t>
      </w:r>
    </w:p>
    <w:p w:rsidR="00DC4DE4" w:rsidRDefault="00DC4DE4" w:rsidP="006D4C45">
      <w:pPr>
        <w:pStyle w:val="ListParagraph"/>
      </w:pPr>
    </w:p>
    <w:p w:rsidR="00DC4DE4" w:rsidRDefault="00DC4DE4" w:rsidP="00DC4DE4">
      <w:pPr>
        <w:pStyle w:val="ListParagraph"/>
        <w:numPr>
          <w:ilvl w:val="0"/>
          <w:numId w:val="32"/>
        </w:numPr>
      </w:pPr>
      <w:r>
        <w:t>A machine produces 100000 standard components per day at a cost of Rs. 1.50 per unit. If the process is in control, on an average 3% of the output is defective. If the process is out of control, the rate of defectives will be 5%. The entire cost of a defective unit is a loss.</w:t>
      </w:r>
    </w:p>
    <w:p w:rsidR="00DC4DE4" w:rsidRDefault="00DC4DE4" w:rsidP="00DC4DE4">
      <w:pPr>
        <w:ind w:left="720"/>
      </w:pPr>
      <w:r>
        <w:t>The cost of carrying out an investigation is Rs. 600/-. If the process is found to be out of control after an investigation than it costs another Rs 400 to rectify the error. The probability of the p</w:t>
      </w:r>
      <w:r w:rsidR="00AA6FFD">
        <w:t>rocess being in control is 0.7.</w:t>
      </w:r>
    </w:p>
    <w:p w:rsidR="00AA6FFD" w:rsidRDefault="00AA6FFD" w:rsidP="00DC4DE4">
      <w:pPr>
        <w:ind w:left="720"/>
      </w:pPr>
      <w:r>
        <w:t>Required</w:t>
      </w:r>
    </w:p>
    <w:p w:rsidR="00AA6FFD" w:rsidRDefault="00AA6FFD" w:rsidP="00AA6FFD">
      <w:pPr>
        <w:pStyle w:val="ListParagraph"/>
        <w:numPr>
          <w:ilvl w:val="0"/>
          <w:numId w:val="37"/>
        </w:numPr>
      </w:pPr>
      <w:r>
        <w:t>Should an investigation be made or not</w:t>
      </w:r>
    </w:p>
    <w:p w:rsidR="00AA6FFD" w:rsidRDefault="00AA6FFD" w:rsidP="00AA6FFD">
      <w:pPr>
        <w:pStyle w:val="ListParagraph"/>
        <w:numPr>
          <w:ilvl w:val="0"/>
          <w:numId w:val="37"/>
        </w:numPr>
      </w:pPr>
      <w:r>
        <w:t xml:space="preserve">What is the possibility at which investigation is </w:t>
      </w:r>
      <w:proofErr w:type="gramStart"/>
      <w:r>
        <w:t>desirable.</w:t>
      </w:r>
      <w:proofErr w:type="gramEnd"/>
    </w:p>
    <w:p w:rsidR="00AA6FFD" w:rsidRDefault="00AA6FFD" w:rsidP="00AA6FFD">
      <w:pPr>
        <w:pStyle w:val="ListParagraph"/>
      </w:pPr>
    </w:p>
    <w:p w:rsidR="003A2D47" w:rsidRDefault="003A2D47" w:rsidP="003A2D47">
      <w:pPr>
        <w:pStyle w:val="ListParagraph"/>
      </w:pPr>
    </w:p>
    <w:p w:rsidR="003159B5" w:rsidRDefault="00181E3C" w:rsidP="00181E3C">
      <w:pPr>
        <w:pStyle w:val="ListParagraph"/>
        <w:numPr>
          <w:ilvl w:val="0"/>
          <w:numId w:val="32"/>
        </w:numPr>
        <w:tabs>
          <w:tab w:val="left" w:pos="6030"/>
        </w:tabs>
      </w:pPr>
      <w:proofErr w:type="gramStart"/>
      <w:r>
        <w:t>A  company</w:t>
      </w:r>
      <w:proofErr w:type="gramEnd"/>
      <w:r>
        <w:t xml:space="preserve"> manu</w:t>
      </w:r>
      <w:r w:rsidR="005C1B19">
        <w:t xml:space="preserve">factures X &amp; Y . Product X requires 5hrs to produce while Y requires 10hrs. In </w:t>
      </w:r>
      <w:proofErr w:type="spellStart"/>
      <w:proofErr w:type="gramStart"/>
      <w:r w:rsidR="005C1B19">
        <w:t>july</w:t>
      </w:r>
      <w:proofErr w:type="spellEnd"/>
      <w:proofErr w:type="gramEnd"/>
      <w:r w:rsidR="005C1B19">
        <w:t xml:space="preserve"> 2012 of 25 effective working days of 8hrs a day</w:t>
      </w:r>
      <w:r w:rsidR="003119ED">
        <w:t xml:space="preserve"> 1000 units of X and 600 units of Y were</w:t>
      </w:r>
      <w:r w:rsidR="00A17C99">
        <w:t xml:space="preserve">        </w:t>
      </w:r>
      <w:r w:rsidR="003119ED">
        <w:t xml:space="preserve"> produced.</w:t>
      </w:r>
      <w:r w:rsidR="00170FBB">
        <w:t xml:space="preserve"> The company employees 50 workers in the production department to produce X &amp; Y. The budgeted hours are 102000 for the year.</w:t>
      </w:r>
    </w:p>
    <w:p w:rsidR="00170FBB" w:rsidRDefault="00170FBB" w:rsidP="00170FBB">
      <w:pPr>
        <w:pStyle w:val="ListParagraph"/>
        <w:tabs>
          <w:tab w:val="left" w:pos="6030"/>
        </w:tabs>
      </w:pPr>
      <w:proofErr w:type="spellStart"/>
      <w:r>
        <w:t>Caluculate</w:t>
      </w:r>
      <w:proofErr w:type="spellEnd"/>
      <w:r>
        <w:t xml:space="preserve"> the capacity Ratio, Activity ratio and </w:t>
      </w:r>
      <w:proofErr w:type="spellStart"/>
      <w:r>
        <w:t>Efficiancy</w:t>
      </w:r>
      <w:proofErr w:type="spellEnd"/>
      <w:r>
        <w:t xml:space="preserve"> ratio </w:t>
      </w:r>
      <w:proofErr w:type="gramStart"/>
      <w:r>
        <w:t>Also</w:t>
      </w:r>
      <w:proofErr w:type="gramEnd"/>
      <w:r>
        <w:t xml:space="preserve"> establish their inter-Relationships.</w:t>
      </w:r>
    </w:p>
    <w:p w:rsidR="003159B5" w:rsidRDefault="003159B5" w:rsidP="00537D2D">
      <w:pPr>
        <w:pStyle w:val="ListParagraph"/>
      </w:pPr>
    </w:p>
    <w:sectPr w:rsidR="003159B5" w:rsidSect="009F66D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8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6651" w:rsidRDefault="00666651" w:rsidP="00356FA8">
      <w:pPr>
        <w:spacing w:after="0" w:line="240" w:lineRule="auto"/>
      </w:pPr>
      <w:r>
        <w:separator/>
      </w:r>
    </w:p>
  </w:endnote>
  <w:endnote w:type="continuationSeparator" w:id="0">
    <w:p w:rsidR="00666651" w:rsidRDefault="00666651" w:rsidP="00356F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51D" w:rsidRDefault="00E2451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6DE" w:rsidRDefault="009F66DE">
    <w:pPr>
      <w:pStyle w:val="Footer"/>
      <w:pBdr>
        <w:top w:val="thinThickSmallGap" w:sz="24" w:space="1" w:color="622423" w:themeColor="accent2" w:themeShade="7F"/>
      </w:pBdr>
      <w:rPr>
        <w:rFonts w:asciiTheme="majorHAnsi" w:hAnsiTheme="majorHAnsi"/>
      </w:rPr>
    </w:pPr>
    <w:r>
      <w:rPr>
        <w:rFonts w:asciiTheme="majorHAnsi" w:hAnsiTheme="majorHAnsi"/>
      </w:rPr>
      <w:t>COSTING</w:t>
    </w:r>
    <w:r>
      <w:rPr>
        <w:rFonts w:asciiTheme="majorHAnsi" w:hAnsiTheme="majorHAnsi"/>
      </w:rPr>
      <w:ptab w:relativeTo="margin" w:alignment="right" w:leader="none"/>
    </w:r>
    <w:r>
      <w:rPr>
        <w:rFonts w:asciiTheme="majorHAnsi" w:hAnsiTheme="majorHAnsi"/>
      </w:rPr>
      <w:t xml:space="preserve">Page </w:t>
    </w:r>
    <w:fldSimple w:instr=" PAGE   \* MERGEFORMAT ">
      <w:r w:rsidR="003727CB" w:rsidRPr="003727CB">
        <w:rPr>
          <w:rFonts w:asciiTheme="majorHAnsi" w:hAnsiTheme="majorHAnsi"/>
          <w:noProof/>
        </w:rPr>
        <w:t>4</w:t>
      </w:r>
    </w:fldSimple>
  </w:p>
  <w:p w:rsidR="009F66DE" w:rsidRDefault="009F66D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51D" w:rsidRDefault="00E245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6651" w:rsidRDefault="00666651" w:rsidP="00356FA8">
      <w:pPr>
        <w:spacing w:after="0" w:line="240" w:lineRule="auto"/>
      </w:pPr>
      <w:r>
        <w:separator/>
      </w:r>
    </w:p>
  </w:footnote>
  <w:footnote w:type="continuationSeparator" w:id="0">
    <w:p w:rsidR="00666651" w:rsidRDefault="00666651" w:rsidP="00356F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51D" w:rsidRDefault="00E2451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6DE" w:rsidRDefault="009F66DE" w:rsidP="009F66DE">
    <w:pPr>
      <w:pStyle w:val="Header"/>
      <w:pBdr>
        <w:bottom w:val="thickThinSmallGap" w:sz="24" w:space="1" w:color="622423" w:themeColor="accent2" w:themeShade="7F"/>
      </w:pBdr>
      <w:tabs>
        <w:tab w:val="clear" w:pos="9360"/>
        <w:tab w:val="left" w:pos="5040"/>
        <w:tab w:val="left" w:pos="5760"/>
        <w:tab w:val="left" w:pos="6480"/>
        <w:tab w:val="left" w:pos="7200"/>
        <w:tab w:val="left" w:pos="7920"/>
      </w:tabs>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FINAL                 </w:t>
    </w:r>
    <w:r w:rsidRPr="009F66DE">
      <w:rPr>
        <w:rFonts w:asciiTheme="majorHAnsi" w:eastAsiaTheme="majorEastAsia" w:hAnsiTheme="majorHAnsi" w:cstheme="majorBidi"/>
        <w:sz w:val="32"/>
        <w:szCs w:val="32"/>
      </w:rPr>
      <w:drawing>
        <wp:inline distT="0" distB="0" distL="0" distR="0">
          <wp:extent cx="2248662" cy="577900"/>
          <wp:effectExtent l="1905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248755" cy="577924"/>
                  </a:xfrm>
                  <a:prstGeom prst="rect">
                    <a:avLst/>
                  </a:prstGeom>
                  <a:noFill/>
                  <a:ln w="9525">
                    <a:noFill/>
                    <a:miter lim="800000"/>
                    <a:headEnd/>
                    <a:tailEnd/>
                  </a:ln>
                </pic:spPr>
              </pic:pic>
            </a:graphicData>
          </a:graphic>
        </wp:inline>
      </w:drawing>
    </w:r>
    <w:r>
      <w:rPr>
        <w:rFonts w:asciiTheme="majorHAnsi" w:eastAsiaTheme="majorEastAsia" w:hAnsiTheme="majorHAnsi" w:cstheme="majorBidi"/>
        <w:sz w:val="32"/>
        <w:szCs w:val="32"/>
      </w:rPr>
      <w:t xml:space="preserve">                     </w:t>
    </w:r>
    <w:r w:rsidRPr="009F66DE">
      <w:rPr>
        <w:rFonts w:asciiTheme="majorHAnsi" w:eastAsiaTheme="majorEastAsia" w:hAnsiTheme="majorHAnsi" w:cstheme="majorBidi"/>
        <w:sz w:val="32"/>
        <w:szCs w:val="32"/>
      </w:rPr>
      <w:drawing>
        <wp:inline distT="0" distB="0" distL="0" distR="0">
          <wp:extent cx="1381125" cy="54292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388217" cy="545713"/>
                  </a:xfrm>
                  <a:prstGeom prst="rect">
                    <a:avLst/>
                  </a:prstGeom>
                  <a:noFill/>
                  <a:ln w="9525">
                    <a:noFill/>
                    <a:miter lim="800000"/>
                    <a:headEnd/>
                    <a:tailEnd/>
                  </a:ln>
                </pic:spPr>
              </pic:pic>
            </a:graphicData>
          </a:graphic>
        </wp:inline>
      </w:drawing>
    </w:r>
  </w:p>
  <w:p w:rsidR="00162158" w:rsidRDefault="0016215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51D" w:rsidRDefault="00E245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E498E"/>
    <w:multiLevelType w:val="multilevel"/>
    <w:tmpl w:val="10DC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391F39"/>
    <w:multiLevelType w:val="multilevel"/>
    <w:tmpl w:val="26F0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747720"/>
    <w:multiLevelType w:val="multilevel"/>
    <w:tmpl w:val="D2D6EB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132B81"/>
    <w:multiLevelType w:val="multilevel"/>
    <w:tmpl w:val="6EE8409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59159E"/>
    <w:multiLevelType w:val="multilevel"/>
    <w:tmpl w:val="E50A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99072F"/>
    <w:multiLevelType w:val="multilevel"/>
    <w:tmpl w:val="8BACC9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0DEA0BAF"/>
    <w:multiLevelType w:val="multilevel"/>
    <w:tmpl w:val="F662D8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FD646D3"/>
    <w:multiLevelType w:val="multilevel"/>
    <w:tmpl w:val="ACFA74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2E45DCF"/>
    <w:multiLevelType w:val="multilevel"/>
    <w:tmpl w:val="187E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334717"/>
    <w:multiLevelType w:val="multilevel"/>
    <w:tmpl w:val="04D240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4431439"/>
    <w:multiLevelType w:val="multilevel"/>
    <w:tmpl w:val="0BD438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8D56610"/>
    <w:multiLevelType w:val="multilevel"/>
    <w:tmpl w:val="A5E2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1F72F8"/>
    <w:multiLevelType w:val="multilevel"/>
    <w:tmpl w:val="A5E4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7A0FCD"/>
    <w:multiLevelType w:val="multilevel"/>
    <w:tmpl w:val="A0C0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993F82"/>
    <w:multiLevelType w:val="multilevel"/>
    <w:tmpl w:val="61ECF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D90D5E"/>
    <w:multiLevelType w:val="multilevel"/>
    <w:tmpl w:val="E60C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D34D6B"/>
    <w:multiLevelType w:val="multilevel"/>
    <w:tmpl w:val="A2368498"/>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3F8A583E"/>
    <w:multiLevelType w:val="multilevel"/>
    <w:tmpl w:val="F602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CE2BAD"/>
    <w:multiLevelType w:val="multilevel"/>
    <w:tmpl w:val="7696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BA5D5B"/>
    <w:multiLevelType w:val="multilevel"/>
    <w:tmpl w:val="63AC2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9303F9"/>
    <w:multiLevelType w:val="multilevel"/>
    <w:tmpl w:val="2B585B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526C31A5"/>
    <w:multiLevelType w:val="hybridMultilevel"/>
    <w:tmpl w:val="9CF60E8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5BF5545"/>
    <w:multiLevelType w:val="multilevel"/>
    <w:tmpl w:val="1390D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467F58"/>
    <w:multiLevelType w:val="hybridMultilevel"/>
    <w:tmpl w:val="452ACA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nsid w:val="56EA0E13"/>
    <w:multiLevelType w:val="hybridMultilevel"/>
    <w:tmpl w:val="37CCFD0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8C847F5"/>
    <w:multiLevelType w:val="multilevel"/>
    <w:tmpl w:val="A2368498"/>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58F87465"/>
    <w:multiLevelType w:val="multilevel"/>
    <w:tmpl w:val="A29C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D27097"/>
    <w:multiLevelType w:val="multilevel"/>
    <w:tmpl w:val="44D8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60033F"/>
    <w:multiLevelType w:val="multilevel"/>
    <w:tmpl w:val="666E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33A3796"/>
    <w:multiLevelType w:val="multilevel"/>
    <w:tmpl w:val="A41EA83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4DF4D20"/>
    <w:multiLevelType w:val="multilevel"/>
    <w:tmpl w:val="02F6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4F93C64"/>
    <w:multiLevelType w:val="multilevel"/>
    <w:tmpl w:val="2D70AD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75B1501A"/>
    <w:multiLevelType w:val="multilevel"/>
    <w:tmpl w:val="5518F9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78FF292A"/>
    <w:multiLevelType w:val="multilevel"/>
    <w:tmpl w:val="F4BA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B72981"/>
    <w:multiLevelType w:val="multilevel"/>
    <w:tmpl w:val="C4F465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7EA3185A"/>
    <w:multiLevelType w:val="multilevel"/>
    <w:tmpl w:val="B2E6A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EBB0D83"/>
    <w:multiLevelType w:val="hybridMultilevel"/>
    <w:tmpl w:val="3DC2A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4"/>
  </w:num>
  <w:num w:numId="3">
    <w:abstractNumId w:val="35"/>
  </w:num>
  <w:num w:numId="4">
    <w:abstractNumId w:val="15"/>
  </w:num>
  <w:num w:numId="5">
    <w:abstractNumId w:val="12"/>
  </w:num>
  <w:num w:numId="6">
    <w:abstractNumId w:val="17"/>
  </w:num>
  <w:num w:numId="7">
    <w:abstractNumId w:val="8"/>
  </w:num>
  <w:num w:numId="8">
    <w:abstractNumId w:val="13"/>
  </w:num>
  <w:num w:numId="9">
    <w:abstractNumId w:val="0"/>
  </w:num>
  <w:num w:numId="10">
    <w:abstractNumId w:val="28"/>
  </w:num>
  <w:num w:numId="11">
    <w:abstractNumId w:val="33"/>
  </w:num>
  <w:num w:numId="12">
    <w:abstractNumId w:val="27"/>
  </w:num>
  <w:num w:numId="13">
    <w:abstractNumId w:val="22"/>
  </w:num>
  <w:num w:numId="14">
    <w:abstractNumId w:val="1"/>
  </w:num>
  <w:num w:numId="15">
    <w:abstractNumId w:val="3"/>
  </w:num>
  <w:num w:numId="16">
    <w:abstractNumId w:val="2"/>
  </w:num>
  <w:num w:numId="17">
    <w:abstractNumId w:val="11"/>
  </w:num>
  <w:num w:numId="18">
    <w:abstractNumId w:val="4"/>
  </w:num>
  <w:num w:numId="19">
    <w:abstractNumId w:val="30"/>
  </w:num>
  <w:num w:numId="20">
    <w:abstractNumId w:val="19"/>
  </w:num>
  <w:num w:numId="21">
    <w:abstractNumId w:val="18"/>
  </w:num>
  <w:num w:numId="22">
    <w:abstractNumId w:val="34"/>
  </w:num>
  <w:num w:numId="23">
    <w:abstractNumId w:val="7"/>
  </w:num>
  <w:num w:numId="24">
    <w:abstractNumId w:val="9"/>
  </w:num>
  <w:num w:numId="25">
    <w:abstractNumId w:val="20"/>
  </w:num>
  <w:num w:numId="26">
    <w:abstractNumId w:val="6"/>
  </w:num>
  <w:num w:numId="27">
    <w:abstractNumId w:val="5"/>
  </w:num>
  <w:num w:numId="28">
    <w:abstractNumId w:val="10"/>
  </w:num>
  <w:num w:numId="29">
    <w:abstractNumId w:val="31"/>
  </w:num>
  <w:num w:numId="30">
    <w:abstractNumId w:val="32"/>
  </w:num>
  <w:num w:numId="31">
    <w:abstractNumId w:val="25"/>
  </w:num>
  <w:num w:numId="32">
    <w:abstractNumId w:val="36"/>
  </w:num>
  <w:num w:numId="33">
    <w:abstractNumId w:val="23"/>
  </w:num>
  <w:num w:numId="34">
    <w:abstractNumId w:val="16"/>
  </w:num>
  <w:num w:numId="35">
    <w:abstractNumId w:val="29"/>
  </w:num>
  <w:num w:numId="36">
    <w:abstractNumId w:val="24"/>
  </w:num>
  <w:num w:numId="3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170"/>
  </w:hdrShapeDefaults>
  <w:footnotePr>
    <w:footnote w:id="-1"/>
    <w:footnote w:id="0"/>
  </w:footnotePr>
  <w:endnotePr>
    <w:endnote w:id="-1"/>
    <w:endnote w:id="0"/>
  </w:endnotePr>
  <w:compat/>
  <w:rsids>
    <w:rsidRoot w:val="00A04D83"/>
    <w:rsid w:val="00006E8E"/>
    <w:rsid w:val="00021EC2"/>
    <w:rsid w:val="00025554"/>
    <w:rsid w:val="000372AF"/>
    <w:rsid w:val="00040F74"/>
    <w:rsid w:val="00091FCE"/>
    <w:rsid w:val="000B0A61"/>
    <w:rsid w:val="00105418"/>
    <w:rsid w:val="00144B1E"/>
    <w:rsid w:val="00162158"/>
    <w:rsid w:val="00164C1E"/>
    <w:rsid w:val="00170FBB"/>
    <w:rsid w:val="00177733"/>
    <w:rsid w:val="00181E3C"/>
    <w:rsid w:val="002233B7"/>
    <w:rsid w:val="00261868"/>
    <w:rsid w:val="00280181"/>
    <w:rsid w:val="0028051E"/>
    <w:rsid w:val="002A5677"/>
    <w:rsid w:val="002F3AC1"/>
    <w:rsid w:val="003079DC"/>
    <w:rsid w:val="003119ED"/>
    <w:rsid w:val="003159B5"/>
    <w:rsid w:val="00316095"/>
    <w:rsid w:val="00356FA8"/>
    <w:rsid w:val="003727CB"/>
    <w:rsid w:val="003A2D47"/>
    <w:rsid w:val="00471FD3"/>
    <w:rsid w:val="0048144F"/>
    <w:rsid w:val="004E025E"/>
    <w:rsid w:val="00537D2D"/>
    <w:rsid w:val="00563F78"/>
    <w:rsid w:val="005C1B19"/>
    <w:rsid w:val="00616C2E"/>
    <w:rsid w:val="006436F7"/>
    <w:rsid w:val="00666651"/>
    <w:rsid w:val="0066696B"/>
    <w:rsid w:val="00673034"/>
    <w:rsid w:val="006B0DA0"/>
    <w:rsid w:val="006D4C45"/>
    <w:rsid w:val="006D5957"/>
    <w:rsid w:val="006D5C73"/>
    <w:rsid w:val="008964E1"/>
    <w:rsid w:val="008A5887"/>
    <w:rsid w:val="008C6C16"/>
    <w:rsid w:val="008D336D"/>
    <w:rsid w:val="008D687A"/>
    <w:rsid w:val="00987DAC"/>
    <w:rsid w:val="009F66DE"/>
    <w:rsid w:val="00A02653"/>
    <w:rsid w:val="00A04D83"/>
    <w:rsid w:val="00A17C99"/>
    <w:rsid w:val="00A40BE7"/>
    <w:rsid w:val="00A91304"/>
    <w:rsid w:val="00AA6FFD"/>
    <w:rsid w:val="00AB3185"/>
    <w:rsid w:val="00AC1B17"/>
    <w:rsid w:val="00AE53E7"/>
    <w:rsid w:val="00B10BF9"/>
    <w:rsid w:val="00B7026D"/>
    <w:rsid w:val="00B72303"/>
    <w:rsid w:val="00BD6264"/>
    <w:rsid w:val="00C05A00"/>
    <w:rsid w:val="00C311E4"/>
    <w:rsid w:val="00C77552"/>
    <w:rsid w:val="00C9434A"/>
    <w:rsid w:val="00D50E21"/>
    <w:rsid w:val="00D66755"/>
    <w:rsid w:val="00D970B9"/>
    <w:rsid w:val="00DC4DE4"/>
    <w:rsid w:val="00E000C4"/>
    <w:rsid w:val="00E15123"/>
    <w:rsid w:val="00E15C79"/>
    <w:rsid w:val="00E2451D"/>
    <w:rsid w:val="00E6326C"/>
    <w:rsid w:val="00EF6B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15" type="connector" idref="#_x0000_s1030"/>
        <o:r id="V:Rule16" type="connector" idref="#_x0000_s1036"/>
        <o:r id="V:Rule17" type="connector" idref="#_x0000_s1038"/>
        <o:r id="V:Rule18" type="connector" idref="#_x0000_s1033"/>
        <o:r id="V:Rule19" type="connector" idref="#_x0000_s1031"/>
        <o:r id="V:Rule20" type="connector" idref="#_x0000_s1029"/>
        <o:r id="V:Rule21" type="connector" idref="#_x0000_s1039"/>
        <o:r id="V:Rule22" type="connector" idref="#_x0000_s1027"/>
        <o:r id="V:Rule23" type="connector" idref="#_x0000_s1040"/>
        <o:r id="V:Rule24" type="connector" idref="#_x0000_s1035"/>
        <o:r id="V:Rule25" type="connector" idref="#_x0000_s1032"/>
        <o:r id="V:Rule26" type="connector" idref="#_x0000_s1034"/>
        <o:r id="V:Rule27" type="connector" idref="#_x0000_s1028"/>
        <o:r id="V:Rule28"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F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4D83"/>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02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21EC2"/>
    <w:rPr>
      <w:rFonts w:ascii="Courier New" w:eastAsia="Times New Roman" w:hAnsi="Courier New" w:cs="Courier New"/>
      <w:sz w:val="20"/>
      <w:szCs w:val="20"/>
    </w:rPr>
  </w:style>
  <w:style w:type="table" w:styleId="TableGrid">
    <w:name w:val="Table Grid"/>
    <w:basedOn w:val="TableNormal"/>
    <w:uiPriority w:val="59"/>
    <w:rsid w:val="00B10B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66755"/>
    <w:pPr>
      <w:ind w:left="720"/>
      <w:contextualSpacing/>
    </w:pPr>
  </w:style>
  <w:style w:type="paragraph" w:styleId="Header">
    <w:name w:val="header"/>
    <w:basedOn w:val="Normal"/>
    <w:link w:val="HeaderChar"/>
    <w:uiPriority w:val="99"/>
    <w:unhideWhenUsed/>
    <w:rsid w:val="00356F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FA8"/>
  </w:style>
  <w:style w:type="paragraph" w:styleId="Footer">
    <w:name w:val="footer"/>
    <w:basedOn w:val="Normal"/>
    <w:link w:val="FooterChar"/>
    <w:uiPriority w:val="99"/>
    <w:unhideWhenUsed/>
    <w:rsid w:val="00356F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FA8"/>
  </w:style>
  <w:style w:type="paragraph" w:styleId="BalloonText">
    <w:name w:val="Balloon Text"/>
    <w:basedOn w:val="Normal"/>
    <w:link w:val="BalloonTextChar"/>
    <w:uiPriority w:val="99"/>
    <w:semiHidden/>
    <w:unhideWhenUsed/>
    <w:rsid w:val="00162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21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1555838">
      <w:bodyDiv w:val="1"/>
      <w:marLeft w:val="0"/>
      <w:marRight w:val="0"/>
      <w:marTop w:val="0"/>
      <w:marBottom w:val="0"/>
      <w:divBdr>
        <w:top w:val="none" w:sz="0" w:space="0" w:color="auto"/>
        <w:left w:val="none" w:sz="0" w:space="0" w:color="auto"/>
        <w:bottom w:val="none" w:sz="0" w:space="0" w:color="auto"/>
        <w:right w:val="none" w:sz="0" w:space="0" w:color="auto"/>
      </w:divBdr>
      <w:divsChild>
        <w:div w:id="833374878">
          <w:marLeft w:val="0"/>
          <w:marRight w:val="0"/>
          <w:marTop w:val="0"/>
          <w:marBottom w:val="0"/>
          <w:divBdr>
            <w:top w:val="none" w:sz="0" w:space="0" w:color="auto"/>
            <w:left w:val="none" w:sz="0" w:space="0" w:color="auto"/>
            <w:bottom w:val="none" w:sz="0" w:space="0" w:color="auto"/>
            <w:right w:val="none" w:sz="0" w:space="0" w:color="auto"/>
          </w:divBdr>
        </w:div>
      </w:divsChild>
    </w:div>
    <w:div w:id="1832209423">
      <w:bodyDiv w:val="1"/>
      <w:marLeft w:val="0"/>
      <w:marRight w:val="0"/>
      <w:marTop w:val="0"/>
      <w:marBottom w:val="0"/>
      <w:divBdr>
        <w:top w:val="none" w:sz="0" w:space="0" w:color="auto"/>
        <w:left w:val="none" w:sz="0" w:space="0" w:color="auto"/>
        <w:bottom w:val="none" w:sz="0" w:space="0" w:color="auto"/>
        <w:right w:val="none" w:sz="0" w:space="0" w:color="auto"/>
      </w:divBdr>
      <w:divsChild>
        <w:div w:id="430206026">
          <w:marLeft w:val="0"/>
          <w:marRight w:val="0"/>
          <w:marTop w:val="0"/>
          <w:marBottom w:val="0"/>
          <w:divBdr>
            <w:top w:val="none" w:sz="0" w:space="0" w:color="auto"/>
            <w:left w:val="none" w:sz="0" w:space="0" w:color="auto"/>
            <w:bottom w:val="none" w:sz="0" w:space="0" w:color="auto"/>
            <w:right w:val="none" w:sz="0" w:space="0" w:color="auto"/>
          </w:divBdr>
          <w:divsChild>
            <w:div w:id="1217085272">
              <w:marLeft w:val="0"/>
              <w:marRight w:val="0"/>
              <w:marTop w:val="0"/>
              <w:marBottom w:val="0"/>
              <w:divBdr>
                <w:top w:val="none" w:sz="0" w:space="0" w:color="auto"/>
                <w:left w:val="none" w:sz="0" w:space="0" w:color="auto"/>
                <w:bottom w:val="none" w:sz="0" w:space="0" w:color="auto"/>
                <w:right w:val="none" w:sz="0" w:space="0" w:color="auto"/>
              </w:divBdr>
            </w:div>
            <w:div w:id="649864127">
              <w:marLeft w:val="0"/>
              <w:marRight w:val="0"/>
              <w:marTop w:val="0"/>
              <w:marBottom w:val="0"/>
              <w:divBdr>
                <w:top w:val="none" w:sz="0" w:space="0" w:color="auto"/>
                <w:left w:val="none" w:sz="0" w:space="0" w:color="auto"/>
                <w:bottom w:val="none" w:sz="0" w:space="0" w:color="auto"/>
                <w:right w:val="none" w:sz="0" w:space="0" w:color="auto"/>
              </w:divBdr>
            </w:div>
            <w:div w:id="498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1D21B0-86B7-49CC-A834-EB011A035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8543</Words>
  <Characters>48696</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shaker</dc:creator>
  <cp:keywords/>
  <dc:description/>
  <cp:lastModifiedBy>krishna</cp:lastModifiedBy>
  <cp:revision>2</cp:revision>
  <cp:lastPrinted>2012-10-16T03:04:00Z</cp:lastPrinted>
  <dcterms:created xsi:type="dcterms:W3CDTF">2012-10-17T09:26:00Z</dcterms:created>
  <dcterms:modified xsi:type="dcterms:W3CDTF">2012-10-17T09:26:00Z</dcterms:modified>
</cp:coreProperties>
</file>