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17B" w:rsidRPr="00BF258B" w:rsidRDefault="000110DD" w:rsidP="006A517B">
      <w:pPr>
        <w:spacing w:before="100" w:beforeAutospacing="1" w:after="100" w:afterAutospacing="1" w:line="360" w:lineRule="auto"/>
        <w:rPr>
          <w:rFonts w:ascii="Times New Roman" w:hAnsi="Times New Roman" w:cs="Times New Roman"/>
          <w:b/>
          <w:sz w:val="32"/>
          <w:szCs w:val="32"/>
        </w:rPr>
      </w:pPr>
      <w:r>
        <w:rPr>
          <w:rFonts w:ascii="Times New Roman" w:hAnsi="Times New Roman" w:cs="Times New Roman"/>
          <w:b/>
          <w:sz w:val="28"/>
          <w:szCs w:val="28"/>
          <w:u w:val="single"/>
        </w:rPr>
        <w:t>1.1 I</w:t>
      </w:r>
      <w:r w:rsidR="006A517B">
        <w:rPr>
          <w:rFonts w:ascii="Times New Roman" w:hAnsi="Times New Roman" w:cs="Times New Roman"/>
          <w:b/>
          <w:sz w:val="28"/>
          <w:szCs w:val="28"/>
          <w:u w:val="single"/>
        </w:rPr>
        <w:t>NTRODUCTION</w:t>
      </w:r>
      <w:r>
        <w:rPr>
          <w:rFonts w:ascii="Times New Roman" w:hAnsi="Times New Roman" w:cs="Times New Roman"/>
          <w:b/>
          <w:sz w:val="28"/>
          <w:szCs w:val="28"/>
          <w:u w:val="single"/>
        </w:rPr>
        <w:t>:</w:t>
      </w:r>
    </w:p>
    <w:p w:rsidR="00BE4D2C" w:rsidRPr="004C72E6" w:rsidRDefault="00BE4D2C" w:rsidP="00BE4D2C">
      <w:pPr>
        <w:pStyle w:val="PlainText"/>
        <w:spacing w:before="100" w:beforeAutospacing="1" w:after="100" w:afterAutospacing="1" w:line="360" w:lineRule="auto"/>
        <w:jc w:val="both"/>
        <w:rPr>
          <w:rFonts w:ascii="Times New Roman" w:hAnsi="Times New Roman" w:cs="Times New Roman"/>
          <w:sz w:val="24"/>
          <w:szCs w:val="24"/>
        </w:rPr>
      </w:pPr>
      <w:r w:rsidRPr="00EE0523">
        <w:rPr>
          <w:rFonts w:ascii="Times New Roman" w:hAnsi="Times New Roman" w:cs="Times New Roman"/>
          <w:sz w:val="28"/>
          <w:szCs w:val="24"/>
        </w:rPr>
        <w:t xml:space="preserve">             </w:t>
      </w:r>
      <w:r w:rsidRPr="004C72E6">
        <w:rPr>
          <w:rFonts w:ascii="Times New Roman" w:hAnsi="Times New Roman" w:cs="Times New Roman"/>
          <w:sz w:val="24"/>
          <w:szCs w:val="24"/>
        </w:rPr>
        <w:t>The world is changing rapidly today it is fashionable to talk about the new economy. The day to day requirements of companies are increasing every year. In industries like pharmaceuticals where R&amp;D expenditure is majored and gestation period is higher cash flows management is more prominent. It is the duty of the management to keep continuous eye on funds flows and day to day requirements. The company faces problems if it doesn’t have enough cash balances will lead to increase in cost of capital which ultimately results in decrease in profits and miss management of funds. Here the task of working capital management becomes more important to the company.</w:t>
      </w:r>
    </w:p>
    <w:p w:rsidR="00D101D2" w:rsidRPr="00D101D2" w:rsidRDefault="00BE4D2C" w:rsidP="00D101D2">
      <w:pPr>
        <w:spacing w:line="360" w:lineRule="auto"/>
        <w:jc w:val="both"/>
        <w:rPr>
          <w:rFonts w:ascii="Times New Roman" w:hAnsi="Times New Roman" w:cs="Times New Roman"/>
          <w:sz w:val="24"/>
          <w:szCs w:val="24"/>
        </w:rPr>
      </w:pPr>
      <w:r w:rsidRPr="004C72E6">
        <w:rPr>
          <w:rFonts w:ascii="Times New Roman" w:hAnsi="Times New Roman" w:cs="Times New Roman"/>
          <w:sz w:val="24"/>
          <w:szCs w:val="24"/>
        </w:rPr>
        <w:t xml:space="preserve">          Working capital refers the required amount to be invested in assets such as cash marketable securities, inventories etc., thus working capital is concerned with the problems that arises in attempting to manage the current assets be current liabilities and the relation between them</w:t>
      </w:r>
      <w:r w:rsidR="00D101D2">
        <w:rPr>
          <w:rFonts w:ascii="Times New Roman" w:hAnsi="Times New Roman" w:cs="Times New Roman"/>
          <w:sz w:val="24"/>
          <w:szCs w:val="24"/>
        </w:rPr>
        <w:t xml:space="preserve">. It </w:t>
      </w:r>
      <w:r w:rsidR="00D101D2" w:rsidRPr="00D101D2">
        <w:rPr>
          <w:rFonts w:ascii="Times New Roman" w:hAnsi="Times New Roman" w:cs="Times New Roman"/>
          <w:sz w:val="24"/>
          <w:szCs w:val="24"/>
        </w:rPr>
        <w:t xml:space="preserve"> is the life blood and nerve center of a business. Just as circulation of blood is essential in the human body for maintaining life, working capital is very essential to maintain the smooth running of a business. No business can run successfully without an adequate amount of working capital.</w:t>
      </w:r>
    </w:p>
    <w:p w:rsidR="00D101D2" w:rsidRPr="00D101D2" w:rsidRDefault="00D101D2" w:rsidP="00D101D2">
      <w:pPr>
        <w:spacing w:line="360" w:lineRule="auto"/>
        <w:jc w:val="both"/>
        <w:rPr>
          <w:rFonts w:ascii="Times New Roman" w:hAnsi="Times New Roman" w:cs="Times New Roman"/>
          <w:sz w:val="24"/>
          <w:szCs w:val="24"/>
        </w:rPr>
      </w:pPr>
      <w:r w:rsidRPr="00D101D2">
        <w:rPr>
          <w:rFonts w:ascii="Times New Roman" w:hAnsi="Times New Roman" w:cs="Times New Roman"/>
          <w:sz w:val="24"/>
          <w:szCs w:val="24"/>
        </w:rPr>
        <w:t xml:space="preserve">         Working capital refers to the excess of current assets over current liabilities and is concerned with the problem that arises in attempting to manage the current assets, the current liabilities and the inter-relationship that exists between them. Current assets are those assets which can be converted into cash within an accounting year like cash, short term securities, debtors and inventors. Current liabilities are those which are expected to mature for payment with an accounting year like creditors, bills payable and outstanding expenses. The basic goal of working capital management is to manage the current assets and current liabilities of a firm in such a way that a satisfactory level of working capital is maintained.</w:t>
      </w:r>
    </w:p>
    <w:p w:rsidR="006A517B" w:rsidRDefault="00D101D2" w:rsidP="006A517B">
      <w:pPr>
        <w:spacing w:line="360" w:lineRule="auto"/>
        <w:jc w:val="both"/>
        <w:rPr>
          <w:rFonts w:ascii="Times New Roman" w:hAnsi="Times New Roman" w:cs="Times New Roman"/>
          <w:sz w:val="24"/>
          <w:szCs w:val="24"/>
        </w:rPr>
      </w:pPr>
      <w:r w:rsidRPr="00D101D2">
        <w:rPr>
          <w:rFonts w:ascii="Times New Roman" w:hAnsi="Times New Roman" w:cs="Times New Roman"/>
          <w:sz w:val="24"/>
          <w:szCs w:val="24"/>
        </w:rPr>
        <w:t xml:space="preserve">                  </w:t>
      </w:r>
    </w:p>
    <w:p w:rsidR="00E40CA5" w:rsidRDefault="00D101D2" w:rsidP="006A517B">
      <w:pPr>
        <w:spacing w:line="360" w:lineRule="auto"/>
        <w:ind w:firstLine="720"/>
        <w:jc w:val="both"/>
        <w:rPr>
          <w:rFonts w:ascii="Times New Roman" w:hAnsi="Times New Roman" w:cs="Times New Roman"/>
          <w:sz w:val="24"/>
          <w:szCs w:val="24"/>
        </w:rPr>
      </w:pPr>
      <w:r w:rsidRPr="00D101D2">
        <w:rPr>
          <w:rFonts w:ascii="Times New Roman" w:hAnsi="Times New Roman" w:cs="Times New Roman"/>
          <w:sz w:val="24"/>
          <w:szCs w:val="24"/>
        </w:rPr>
        <w:t xml:space="preserve"> </w:t>
      </w:r>
    </w:p>
    <w:p w:rsidR="00E40CA5" w:rsidRDefault="00E40CA5" w:rsidP="006A517B">
      <w:pPr>
        <w:spacing w:line="360" w:lineRule="auto"/>
        <w:ind w:firstLine="720"/>
        <w:jc w:val="both"/>
        <w:rPr>
          <w:rFonts w:ascii="Times New Roman" w:hAnsi="Times New Roman" w:cs="Times New Roman"/>
          <w:sz w:val="24"/>
          <w:szCs w:val="24"/>
        </w:rPr>
      </w:pPr>
    </w:p>
    <w:p w:rsidR="00D101D2" w:rsidRPr="00D101D2" w:rsidRDefault="00D101D2" w:rsidP="006A517B">
      <w:pPr>
        <w:spacing w:line="360" w:lineRule="auto"/>
        <w:ind w:firstLine="720"/>
        <w:jc w:val="both"/>
        <w:rPr>
          <w:rFonts w:ascii="Times New Roman" w:hAnsi="Times New Roman" w:cs="Times New Roman"/>
          <w:sz w:val="24"/>
          <w:szCs w:val="24"/>
        </w:rPr>
      </w:pPr>
      <w:r w:rsidRPr="00D101D2">
        <w:rPr>
          <w:rFonts w:ascii="Times New Roman" w:hAnsi="Times New Roman" w:cs="Times New Roman"/>
          <w:sz w:val="24"/>
          <w:szCs w:val="24"/>
        </w:rPr>
        <w:lastRenderedPageBreak/>
        <w:t>The growth of any organization depends upon the overall performance such as Production, Marketing, Human resources and financial performance of the organization. The financial performance of any organization reflects the strengths, weakness, opportunities and threats of the organization with respect to profits earned, investments, sales realizations turnover, return on investment, net worth of capital. Efficient management of financial resources and deliberate analysis of financial result are pre-requisite for success of an enterprise. In that working capital management is one of the major and important areas of financial management.</w:t>
      </w:r>
    </w:p>
    <w:p w:rsidR="00D101D2" w:rsidRDefault="00D101D2" w:rsidP="00D101D2">
      <w:pPr>
        <w:pStyle w:val="PlainText"/>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E4D2C" w:rsidRPr="004C72E6">
        <w:rPr>
          <w:rFonts w:ascii="Times New Roman" w:hAnsi="Times New Roman" w:cs="Times New Roman"/>
          <w:sz w:val="24"/>
          <w:szCs w:val="24"/>
        </w:rPr>
        <w:t>performance of business activities that direct the company’s capital from raw materials to work-in-progress. Working –in-progress to finished products, finished products to debtors converted into cash. All these activities come under working capital management.</w:t>
      </w:r>
    </w:p>
    <w:p w:rsidR="00BE4D2C" w:rsidRPr="004C72E6" w:rsidRDefault="00BE4D2C" w:rsidP="00D101D2">
      <w:pPr>
        <w:pStyle w:val="PlainText"/>
        <w:spacing w:before="100" w:beforeAutospacing="1" w:after="100" w:afterAutospacing="1" w:line="360" w:lineRule="auto"/>
        <w:ind w:firstLine="720"/>
        <w:jc w:val="both"/>
        <w:rPr>
          <w:rFonts w:ascii="Times New Roman" w:hAnsi="Times New Roman" w:cs="Times New Roman"/>
          <w:sz w:val="24"/>
          <w:szCs w:val="24"/>
        </w:rPr>
      </w:pPr>
      <w:r w:rsidRPr="004C72E6">
        <w:rPr>
          <w:rFonts w:ascii="Times New Roman" w:hAnsi="Times New Roman" w:cs="Times New Roman"/>
          <w:sz w:val="24"/>
          <w:szCs w:val="24"/>
        </w:rPr>
        <w:t>The topic for the project is A study on working capital management with reference to Jocil Ltd. Is focuses on how the companies manages there funds.</w:t>
      </w:r>
    </w:p>
    <w:p w:rsidR="00BE4D2C" w:rsidRPr="004C72E6" w:rsidRDefault="00BE4D2C" w:rsidP="00BE4D2C">
      <w:pPr>
        <w:rPr>
          <w:sz w:val="24"/>
          <w:szCs w:val="24"/>
        </w:rPr>
      </w:pPr>
    </w:p>
    <w:p w:rsidR="00BE4D2C" w:rsidRDefault="00BE4D2C" w:rsidP="00BE4D2C"/>
    <w:p w:rsidR="00BE4D2C" w:rsidRDefault="00BE4D2C" w:rsidP="00BE4D2C"/>
    <w:p w:rsidR="00BE4D2C" w:rsidRDefault="00BE4D2C" w:rsidP="00BE4D2C"/>
    <w:p w:rsidR="00BE4D2C" w:rsidRDefault="00BE4D2C" w:rsidP="00BE4D2C"/>
    <w:p w:rsidR="00BE4D2C" w:rsidRDefault="00BE4D2C" w:rsidP="00CF30E8">
      <w:pPr>
        <w:spacing w:before="100" w:beforeAutospacing="1" w:after="100" w:afterAutospacing="1" w:line="360" w:lineRule="auto"/>
        <w:jc w:val="both"/>
        <w:rPr>
          <w:rFonts w:ascii="Times New Roman" w:hAnsi="Times New Roman"/>
          <w:b/>
          <w:sz w:val="28"/>
          <w:szCs w:val="24"/>
          <w:u w:val="single"/>
        </w:rPr>
      </w:pPr>
    </w:p>
    <w:p w:rsidR="00CF30E8" w:rsidRDefault="00CF30E8" w:rsidP="00CF30E8">
      <w:pPr>
        <w:spacing w:before="100" w:beforeAutospacing="1" w:after="100" w:afterAutospacing="1" w:line="360" w:lineRule="auto"/>
        <w:jc w:val="both"/>
        <w:rPr>
          <w:rFonts w:ascii="Times New Roman" w:hAnsi="Times New Roman"/>
          <w:b/>
          <w:sz w:val="28"/>
          <w:szCs w:val="24"/>
          <w:u w:val="single"/>
        </w:rPr>
      </w:pPr>
    </w:p>
    <w:p w:rsidR="00D101D2" w:rsidRDefault="00D101D2" w:rsidP="00BE4D2C">
      <w:pPr>
        <w:spacing w:before="100" w:beforeAutospacing="1" w:after="100" w:afterAutospacing="1" w:line="360" w:lineRule="auto"/>
        <w:jc w:val="both"/>
        <w:rPr>
          <w:rFonts w:ascii="Times New Roman" w:hAnsi="Times New Roman"/>
          <w:b/>
          <w:sz w:val="28"/>
          <w:szCs w:val="24"/>
          <w:u w:val="single"/>
        </w:rPr>
      </w:pPr>
    </w:p>
    <w:p w:rsidR="00D101D2" w:rsidRDefault="00D101D2" w:rsidP="00BE4D2C">
      <w:pPr>
        <w:spacing w:before="100" w:beforeAutospacing="1" w:after="100" w:afterAutospacing="1" w:line="360" w:lineRule="auto"/>
        <w:jc w:val="both"/>
        <w:rPr>
          <w:rFonts w:ascii="Times New Roman" w:hAnsi="Times New Roman"/>
          <w:b/>
          <w:sz w:val="28"/>
          <w:szCs w:val="24"/>
          <w:u w:val="single"/>
        </w:rPr>
      </w:pPr>
    </w:p>
    <w:p w:rsidR="00D101D2" w:rsidRDefault="00D101D2" w:rsidP="00BE4D2C">
      <w:pPr>
        <w:spacing w:before="100" w:beforeAutospacing="1" w:after="100" w:afterAutospacing="1" w:line="360" w:lineRule="auto"/>
        <w:jc w:val="both"/>
        <w:rPr>
          <w:rFonts w:ascii="Times New Roman" w:hAnsi="Times New Roman"/>
          <w:b/>
          <w:sz w:val="28"/>
          <w:szCs w:val="24"/>
          <w:u w:val="single"/>
        </w:rPr>
      </w:pPr>
    </w:p>
    <w:p w:rsidR="00E40CA5" w:rsidRDefault="00E40CA5" w:rsidP="00BE4D2C">
      <w:pPr>
        <w:spacing w:before="100" w:beforeAutospacing="1" w:after="100" w:afterAutospacing="1" w:line="360" w:lineRule="auto"/>
        <w:jc w:val="both"/>
        <w:rPr>
          <w:rFonts w:ascii="Times New Roman" w:hAnsi="Times New Roman"/>
          <w:b/>
          <w:sz w:val="28"/>
          <w:szCs w:val="24"/>
          <w:u w:val="single"/>
        </w:rPr>
      </w:pPr>
    </w:p>
    <w:p w:rsidR="00BE4D2C" w:rsidRDefault="000110DD" w:rsidP="00BE4D2C">
      <w:pPr>
        <w:spacing w:before="100" w:beforeAutospacing="1" w:after="100" w:afterAutospacing="1" w:line="360" w:lineRule="auto"/>
        <w:jc w:val="both"/>
        <w:rPr>
          <w:rFonts w:ascii="Times New Roman" w:hAnsi="Times New Roman"/>
          <w:b/>
          <w:sz w:val="28"/>
          <w:szCs w:val="24"/>
          <w:u w:val="single"/>
        </w:rPr>
      </w:pPr>
      <w:r>
        <w:rPr>
          <w:rFonts w:ascii="Times New Roman" w:hAnsi="Times New Roman"/>
          <w:b/>
          <w:sz w:val="28"/>
          <w:szCs w:val="24"/>
          <w:u w:val="single"/>
        </w:rPr>
        <w:lastRenderedPageBreak/>
        <w:t xml:space="preserve">1.2 </w:t>
      </w:r>
      <w:r w:rsidR="00BE4D2C" w:rsidRPr="00EE0523">
        <w:rPr>
          <w:rFonts w:ascii="Times New Roman" w:hAnsi="Times New Roman"/>
          <w:b/>
          <w:sz w:val="28"/>
          <w:szCs w:val="24"/>
          <w:u w:val="single"/>
        </w:rPr>
        <w:t>NEED FOR THE STUDY</w:t>
      </w:r>
      <w:r>
        <w:rPr>
          <w:rFonts w:ascii="Times New Roman" w:hAnsi="Times New Roman"/>
          <w:b/>
          <w:sz w:val="28"/>
          <w:szCs w:val="24"/>
          <w:u w:val="single"/>
        </w:rPr>
        <w:t>:</w:t>
      </w:r>
    </w:p>
    <w:p w:rsidR="00D101D2" w:rsidRPr="00D101D2" w:rsidRDefault="00D101D2" w:rsidP="00D101D2">
      <w:pPr>
        <w:spacing w:before="100" w:beforeAutospacing="1" w:after="100" w:afterAutospacing="1" w:line="360" w:lineRule="auto"/>
        <w:ind w:firstLine="360"/>
        <w:jc w:val="both"/>
        <w:rPr>
          <w:rFonts w:ascii="Times New Roman" w:hAnsi="Times New Roman" w:cs="Times New Roman"/>
          <w:sz w:val="24"/>
          <w:szCs w:val="24"/>
        </w:rPr>
      </w:pPr>
      <w:r w:rsidRPr="00D101D2">
        <w:rPr>
          <w:rFonts w:ascii="Times New Roman" w:hAnsi="Times New Roman" w:cs="Times New Roman"/>
          <w:sz w:val="24"/>
          <w:szCs w:val="24"/>
        </w:rPr>
        <w:t>The need of the project is emphasized by the fact that the manner of administration of working capital to a very large extent the success or failure of a business of an enterprise</w:t>
      </w:r>
    </w:p>
    <w:p w:rsidR="00BE4D2C" w:rsidRPr="004C72E6" w:rsidRDefault="00BE4D2C" w:rsidP="00ED0930">
      <w:pPr>
        <w:numPr>
          <w:ilvl w:val="0"/>
          <w:numId w:val="1"/>
        </w:numPr>
        <w:spacing w:before="100" w:beforeAutospacing="1" w:after="100" w:afterAutospacing="1" w:line="360" w:lineRule="auto"/>
        <w:jc w:val="both"/>
        <w:rPr>
          <w:rFonts w:ascii="Times New Roman" w:hAnsi="Times New Roman"/>
          <w:sz w:val="24"/>
          <w:szCs w:val="24"/>
        </w:rPr>
      </w:pPr>
      <w:r w:rsidRPr="004C72E6">
        <w:rPr>
          <w:rFonts w:ascii="Times New Roman" w:hAnsi="Times New Roman"/>
          <w:sz w:val="24"/>
          <w:szCs w:val="24"/>
        </w:rPr>
        <w:t>To know that current assets are needed because</w:t>
      </w:r>
      <w:r w:rsidR="00074D16">
        <w:rPr>
          <w:rFonts w:ascii="Times New Roman" w:hAnsi="Times New Roman"/>
          <w:sz w:val="24"/>
          <w:szCs w:val="24"/>
        </w:rPr>
        <w:t xml:space="preserve"> sales do not convert into cash </w:t>
      </w:r>
      <w:r w:rsidRPr="004C72E6">
        <w:rPr>
          <w:rFonts w:ascii="Times New Roman" w:hAnsi="Times New Roman"/>
          <w:sz w:val="24"/>
          <w:szCs w:val="24"/>
        </w:rPr>
        <w:t>instantaneously.</w:t>
      </w:r>
    </w:p>
    <w:p w:rsidR="00BE4D2C" w:rsidRPr="004C72E6" w:rsidRDefault="00BE4D2C" w:rsidP="00ED0930">
      <w:pPr>
        <w:numPr>
          <w:ilvl w:val="0"/>
          <w:numId w:val="1"/>
        </w:numPr>
        <w:spacing w:before="100" w:beforeAutospacing="1" w:after="100" w:afterAutospacing="1" w:line="360" w:lineRule="auto"/>
        <w:jc w:val="both"/>
        <w:rPr>
          <w:rFonts w:ascii="Times New Roman" w:hAnsi="Times New Roman"/>
          <w:sz w:val="24"/>
          <w:szCs w:val="24"/>
        </w:rPr>
      </w:pPr>
      <w:r w:rsidRPr="004C72E6">
        <w:rPr>
          <w:rFonts w:ascii="Times New Roman" w:hAnsi="Times New Roman"/>
          <w:sz w:val="24"/>
          <w:szCs w:val="24"/>
        </w:rPr>
        <w:t>To understand that an operating cycle involved   in the conversation of sales into cash.</w:t>
      </w:r>
    </w:p>
    <w:p w:rsidR="00BE4D2C" w:rsidRPr="004C72E6" w:rsidRDefault="00BE4D2C" w:rsidP="00ED0930">
      <w:pPr>
        <w:numPr>
          <w:ilvl w:val="0"/>
          <w:numId w:val="1"/>
        </w:numPr>
        <w:spacing w:before="100" w:beforeAutospacing="1" w:after="100" w:afterAutospacing="1" w:line="360" w:lineRule="auto"/>
        <w:jc w:val="both"/>
        <w:rPr>
          <w:rFonts w:ascii="Times New Roman" w:hAnsi="Times New Roman"/>
          <w:sz w:val="24"/>
          <w:szCs w:val="24"/>
        </w:rPr>
      </w:pPr>
      <w:r w:rsidRPr="004C72E6">
        <w:rPr>
          <w:rFonts w:ascii="Times New Roman" w:hAnsi="Times New Roman"/>
          <w:sz w:val="24"/>
          <w:szCs w:val="24"/>
        </w:rPr>
        <w:t>To identify the time gaps in purchase of raw materials and production, production and sales, sales and realization of cash. Thus operation cycle is said to be the need for working capital.</w:t>
      </w:r>
    </w:p>
    <w:p w:rsidR="00BE4D2C" w:rsidRPr="004C72E6" w:rsidRDefault="00BE4D2C" w:rsidP="00ED0930">
      <w:pPr>
        <w:numPr>
          <w:ilvl w:val="0"/>
          <w:numId w:val="1"/>
        </w:numPr>
        <w:spacing w:before="100" w:beforeAutospacing="1" w:after="100" w:afterAutospacing="1" w:line="360" w:lineRule="auto"/>
        <w:jc w:val="both"/>
        <w:rPr>
          <w:rFonts w:ascii="Times New Roman" w:hAnsi="Times New Roman"/>
          <w:sz w:val="24"/>
          <w:szCs w:val="24"/>
        </w:rPr>
      </w:pPr>
      <w:r w:rsidRPr="004C72E6">
        <w:rPr>
          <w:rFonts w:ascii="Times New Roman" w:hAnsi="Times New Roman"/>
          <w:sz w:val="24"/>
          <w:szCs w:val="24"/>
        </w:rPr>
        <w:t>To understand that the should maintain a sound working capital position. i.e., having adequate working capital to run its business operations.</w:t>
      </w:r>
    </w:p>
    <w:p w:rsidR="00BE4D2C" w:rsidRDefault="00BE4D2C" w:rsidP="00ED0930">
      <w:pPr>
        <w:numPr>
          <w:ilvl w:val="0"/>
          <w:numId w:val="1"/>
        </w:numPr>
        <w:spacing w:before="100" w:beforeAutospacing="1" w:after="100" w:afterAutospacing="1" w:line="360" w:lineRule="auto"/>
        <w:jc w:val="both"/>
        <w:rPr>
          <w:rFonts w:ascii="Times New Roman" w:hAnsi="Times New Roman"/>
          <w:sz w:val="24"/>
          <w:szCs w:val="24"/>
        </w:rPr>
      </w:pPr>
      <w:r w:rsidRPr="004C72E6">
        <w:rPr>
          <w:rFonts w:ascii="Times New Roman" w:hAnsi="Times New Roman"/>
          <w:sz w:val="24"/>
          <w:szCs w:val="24"/>
        </w:rPr>
        <w:t>To understand that both excessive as well as inadequate working capital means idea funds, which earn no profits for the firm. So the firm should maintain the balanced working capital.</w:t>
      </w:r>
    </w:p>
    <w:p w:rsidR="00D101D2" w:rsidRPr="00D101D2" w:rsidRDefault="00D101D2" w:rsidP="00ED0930">
      <w:pPr>
        <w:numPr>
          <w:ilvl w:val="0"/>
          <w:numId w:val="1"/>
        </w:numPr>
        <w:spacing w:before="100" w:beforeAutospacing="1" w:after="100" w:afterAutospacing="1" w:line="360" w:lineRule="auto"/>
        <w:jc w:val="both"/>
        <w:rPr>
          <w:rFonts w:ascii="Times New Roman" w:hAnsi="Times New Roman" w:cs="Times New Roman"/>
          <w:sz w:val="24"/>
          <w:szCs w:val="24"/>
        </w:rPr>
      </w:pPr>
      <w:r w:rsidRPr="00D101D2">
        <w:rPr>
          <w:rFonts w:ascii="Times New Roman" w:hAnsi="Times New Roman" w:cs="Times New Roman"/>
          <w:sz w:val="24"/>
          <w:szCs w:val="24"/>
        </w:rPr>
        <w:t>Working capital is the capital that allows business to operate on day-to-day business operations</w:t>
      </w:r>
      <w:r w:rsidR="00E40CA5">
        <w:rPr>
          <w:rFonts w:ascii="Times New Roman" w:hAnsi="Times New Roman" w:cs="Times New Roman"/>
          <w:sz w:val="24"/>
          <w:szCs w:val="24"/>
        </w:rPr>
        <w:t>.</w:t>
      </w:r>
    </w:p>
    <w:p w:rsidR="00BE4D2C" w:rsidRPr="004C72E6" w:rsidRDefault="00BE4D2C" w:rsidP="00BE4D2C">
      <w:pPr>
        <w:spacing w:before="100" w:beforeAutospacing="1" w:after="100" w:afterAutospacing="1" w:line="360" w:lineRule="auto"/>
        <w:jc w:val="both"/>
        <w:rPr>
          <w:rFonts w:ascii="Times New Roman" w:hAnsi="Times New Roman"/>
          <w:b/>
          <w:sz w:val="24"/>
          <w:szCs w:val="24"/>
        </w:rPr>
      </w:pPr>
    </w:p>
    <w:p w:rsidR="00BE4D2C" w:rsidRPr="004C72E6" w:rsidRDefault="00BE4D2C" w:rsidP="00BE4D2C">
      <w:pPr>
        <w:spacing w:before="100" w:beforeAutospacing="1" w:after="100" w:afterAutospacing="1" w:line="360" w:lineRule="auto"/>
        <w:jc w:val="both"/>
        <w:rPr>
          <w:rFonts w:ascii="Times New Roman" w:hAnsi="Times New Roman"/>
          <w:b/>
          <w:sz w:val="24"/>
          <w:szCs w:val="24"/>
        </w:rPr>
      </w:pPr>
    </w:p>
    <w:p w:rsidR="00BE4D2C" w:rsidRPr="004C72E6" w:rsidRDefault="00BE4D2C" w:rsidP="00BE4D2C">
      <w:pPr>
        <w:spacing w:before="100" w:beforeAutospacing="1" w:after="100" w:afterAutospacing="1" w:line="360" w:lineRule="auto"/>
        <w:jc w:val="both"/>
        <w:rPr>
          <w:rFonts w:ascii="Times New Roman" w:hAnsi="Times New Roman"/>
          <w:b/>
          <w:sz w:val="24"/>
          <w:szCs w:val="24"/>
        </w:rPr>
      </w:pPr>
    </w:p>
    <w:p w:rsidR="00BE4D2C" w:rsidRPr="004C72E6" w:rsidRDefault="00BE4D2C" w:rsidP="00BE4D2C">
      <w:pPr>
        <w:spacing w:before="100" w:beforeAutospacing="1" w:after="100" w:afterAutospacing="1" w:line="360" w:lineRule="auto"/>
        <w:jc w:val="both"/>
        <w:rPr>
          <w:rFonts w:ascii="Times New Roman" w:hAnsi="Times New Roman"/>
          <w:b/>
          <w:sz w:val="24"/>
          <w:szCs w:val="24"/>
        </w:rPr>
      </w:pPr>
    </w:p>
    <w:p w:rsidR="00BE4D2C" w:rsidRDefault="00BE4D2C" w:rsidP="00BE4D2C">
      <w:pPr>
        <w:spacing w:before="100" w:beforeAutospacing="1" w:after="100" w:afterAutospacing="1" w:line="360" w:lineRule="auto"/>
        <w:jc w:val="both"/>
        <w:rPr>
          <w:rFonts w:ascii="Times New Roman" w:hAnsi="Times New Roman"/>
          <w:b/>
          <w:sz w:val="24"/>
          <w:szCs w:val="24"/>
        </w:rPr>
      </w:pPr>
    </w:p>
    <w:p w:rsidR="00BE4D2C" w:rsidRDefault="00BE4D2C" w:rsidP="00BE4D2C">
      <w:pPr>
        <w:spacing w:before="100" w:beforeAutospacing="1" w:after="100" w:afterAutospacing="1" w:line="360" w:lineRule="auto"/>
        <w:jc w:val="both"/>
        <w:rPr>
          <w:rFonts w:ascii="Times New Roman" w:hAnsi="Times New Roman"/>
          <w:b/>
          <w:sz w:val="24"/>
          <w:szCs w:val="24"/>
        </w:rPr>
      </w:pPr>
    </w:p>
    <w:p w:rsidR="00BE4D2C" w:rsidRDefault="00BE4D2C" w:rsidP="00BE4D2C">
      <w:pPr>
        <w:spacing w:before="100" w:beforeAutospacing="1" w:after="100" w:afterAutospacing="1" w:line="360" w:lineRule="auto"/>
        <w:jc w:val="both"/>
        <w:rPr>
          <w:rFonts w:ascii="Times New Roman" w:hAnsi="Times New Roman"/>
          <w:b/>
          <w:sz w:val="24"/>
          <w:szCs w:val="24"/>
        </w:rPr>
      </w:pPr>
    </w:p>
    <w:p w:rsidR="00D101D2" w:rsidRDefault="00D101D2" w:rsidP="00BE4D2C">
      <w:pPr>
        <w:spacing w:before="100" w:beforeAutospacing="1" w:after="100" w:afterAutospacing="1" w:line="360" w:lineRule="auto"/>
        <w:jc w:val="both"/>
        <w:rPr>
          <w:rFonts w:ascii="Times New Roman" w:hAnsi="Times New Roman"/>
          <w:b/>
          <w:sz w:val="28"/>
          <w:szCs w:val="24"/>
        </w:rPr>
      </w:pPr>
    </w:p>
    <w:p w:rsidR="00BE4D2C" w:rsidRPr="00BE4D2C" w:rsidRDefault="000110DD" w:rsidP="00BE4D2C">
      <w:pPr>
        <w:spacing w:before="100" w:beforeAutospacing="1" w:after="100" w:afterAutospacing="1" w:line="360" w:lineRule="auto"/>
        <w:jc w:val="both"/>
        <w:rPr>
          <w:rFonts w:ascii="Times New Roman" w:hAnsi="Times New Roman"/>
          <w:sz w:val="28"/>
          <w:szCs w:val="24"/>
          <w:u w:val="single"/>
        </w:rPr>
      </w:pPr>
      <w:r>
        <w:rPr>
          <w:rFonts w:ascii="Times New Roman" w:hAnsi="Times New Roman"/>
          <w:b/>
          <w:sz w:val="28"/>
          <w:szCs w:val="24"/>
          <w:u w:val="single"/>
        </w:rPr>
        <w:lastRenderedPageBreak/>
        <w:t xml:space="preserve">1.3 </w:t>
      </w:r>
      <w:r w:rsidR="00BE4D2C" w:rsidRPr="00BE4D2C">
        <w:rPr>
          <w:rFonts w:ascii="Times New Roman" w:hAnsi="Times New Roman"/>
          <w:b/>
          <w:sz w:val="28"/>
          <w:szCs w:val="24"/>
          <w:u w:val="single"/>
        </w:rPr>
        <w:t>OBJECTIVES OF THE STUDY</w:t>
      </w:r>
      <w:r w:rsidR="00BE4D2C">
        <w:rPr>
          <w:rFonts w:ascii="Times New Roman" w:hAnsi="Times New Roman"/>
          <w:b/>
          <w:sz w:val="28"/>
          <w:szCs w:val="24"/>
          <w:u w:val="single"/>
        </w:rPr>
        <w:t>:</w:t>
      </w:r>
    </w:p>
    <w:p w:rsidR="00BE4D2C" w:rsidRPr="004C72E6" w:rsidRDefault="00BE4D2C" w:rsidP="00BE4D2C">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4C72E6">
        <w:rPr>
          <w:rFonts w:ascii="Times New Roman" w:hAnsi="Times New Roman"/>
          <w:sz w:val="24"/>
          <w:szCs w:val="24"/>
        </w:rPr>
        <w:t xml:space="preserve">The objectives of the present study is to focus on the Working Capital Management of Jocil Ltd. With a view to find out the effective utilization of working capital more specifically aimed.   </w:t>
      </w:r>
    </w:p>
    <w:p w:rsidR="00D101D2" w:rsidRDefault="00BE4D2C" w:rsidP="00D101D2">
      <w:pPr>
        <w:pStyle w:val="ListParagraph"/>
        <w:numPr>
          <w:ilvl w:val="0"/>
          <w:numId w:val="5"/>
        </w:numPr>
        <w:spacing w:before="100" w:beforeAutospacing="1" w:after="100" w:afterAutospacing="1" w:line="360" w:lineRule="auto"/>
        <w:jc w:val="both"/>
        <w:rPr>
          <w:rFonts w:ascii="Times New Roman" w:hAnsi="Times New Roman"/>
          <w:sz w:val="24"/>
          <w:szCs w:val="24"/>
        </w:rPr>
      </w:pPr>
      <w:r w:rsidRPr="00841C09">
        <w:rPr>
          <w:rFonts w:ascii="Times New Roman" w:hAnsi="Times New Roman"/>
          <w:sz w:val="24"/>
          <w:szCs w:val="24"/>
        </w:rPr>
        <w:t>To compare financial performance of present year with that of previous year.</w:t>
      </w:r>
    </w:p>
    <w:p w:rsidR="00D101D2" w:rsidRDefault="00BE4D2C" w:rsidP="00D101D2">
      <w:pPr>
        <w:pStyle w:val="ListParagraph"/>
        <w:numPr>
          <w:ilvl w:val="0"/>
          <w:numId w:val="5"/>
        </w:numPr>
        <w:spacing w:before="100" w:beforeAutospacing="1" w:after="100" w:afterAutospacing="1" w:line="360" w:lineRule="auto"/>
        <w:jc w:val="both"/>
        <w:rPr>
          <w:rFonts w:ascii="Times New Roman" w:hAnsi="Times New Roman"/>
          <w:sz w:val="24"/>
          <w:szCs w:val="24"/>
        </w:rPr>
      </w:pPr>
      <w:r w:rsidRPr="00D101D2">
        <w:rPr>
          <w:rFonts w:ascii="Times New Roman" w:hAnsi="Times New Roman"/>
          <w:sz w:val="24"/>
          <w:szCs w:val="24"/>
        </w:rPr>
        <w:t>To conduct a study of the financial ratios of working capital management and analyze them for understanding the financial strengths and weakness of the company.</w:t>
      </w:r>
    </w:p>
    <w:p w:rsidR="00D101D2" w:rsidRDefault="00BE4D2C" w:rsidP="00D101D2">
      <w:pPr>
        <w:pStyle w:val="ListParagraph"/>
        <w:numPr>
          <w:ilvl w:val="0"/>
          <w:numId w:val="5"/>
        </w:numPr>
        <w:spacing w:before="100" w:beforeAutospacing="1" w:after="100" w:afterAutospacing="1" w:line="360" w:lineRule="auto"/>
        <w:jc w:val="both"/>
        <w:rPr>
          <w:rFonts w:ascii="Times New Roman" w:hAnsi="Times New Roman"/>
          <w:sz w:val="24"/>
          <w:szCs w:val="24"/>
        </w:rPr>
      </w:pPr>
      <w:r w:rsidRPr="00D101D2">
        <w:rPr>
          <w:rFonts w:ascii="Times New Roman" w:hAnsi="Times New Roman"/>
          <w:sz w:val="24"/>
          <w:szCs w:val="24"/>
        </w:rPr>
        <w:t>To study the sources and uses of funds of the company.</w:t>
      </w:r>
    </w:p>
    <w:p w:rsidR="00D101D2" w:rsidRDefault="00BE4D2C" w:rsidP="00D101D2">
      <w:pPr>
        <w:pStyle w:val="ListParagraph"/>
        <w:numPr>
          <w:ilvl w:val="0"/>
          <w:numId w:val="5"/>
        </w:numPr>
        <w:spacing w:before="100" w:beforeAutospacing="1" w:after="100" w:afterAutospacing="1" w:line="360" w:lineRule="auto"/>
        <w:jc w:val="both"/>
        <w:rPr>
          <w:rFonts w:ascii="Times New Roman" w:hAnsi="Times New Roman"/>
          <w:sz w:val="24"/>
          <w:szCs w:val="24"/>
        </w:rPr>
      </w:pPr>
      <w:r w:rsidRPr="00D101D2">
        <w:rPr>
          <w:rFonts w:ascii="Times New Roman" w:hAnsi="Times New Roman"/>
          <w:sz w:val="24"/>
          <w:szCs w:val="24"/>
        </w:rPr>
        <w:t xml:space="preserve">To illustrate the concepts of </w:t>
      </w:r>
      <w:r w:rsidR="00841C09" w:rsidRPr="00D101D2">
        <w:rPr>
          <w:rFonts w:ascii="Times New Roman" w:hAnsi="Times New Roman"/>
          <w:sz w:val="24"/>
          <w:szCs w:val="24"/>
        </w:rPr>
        <w:t>working capital</w:t>
      </w:r>
      <w:r w:rsidRPr="00D101D2">
        <w:rPr>
          <w:rFonts w:ascii="Times New Roman" w:hAnsi="Times New Roman"/>
          <w:sz w:val="24"/>
          <w:szCs w:val="24"/>
        </w:rPr>
        <w:t xml:space="preserve"> with their respective balances </w:t>
      </w:r>
      <w:r w:rsidR="00841C09" w:rsidRPr="00D101D2">
        <w:rPr>
          <w:rFonts w:ascii="Times New Roman" w:hAnsi="Times New Roman"/>
          <w:sz w:val="24"/>
          <w:szCs w:val="24"/>
        </w:rPr>
        <w:t>a</w:t>
      </w:r>
      <w:r w:rsidRPr="00D101D2">
        <w:rPr>
          <w:rFonts w:ascii="Times New Roman" w:hAnsi="Times New Roman"/>
          <w:sz w:val="24"/>
          <w:szCs w:val="24"/>
        </w:rPr>
        <w:t>nd analyze the reasons responsible for changes in the working capital balances.</w:t>
      </w:r>
    </w:p>
    <w:p w:rsidR="00D101D2" w:rsidRDefault="00BE4D2C" w:rsidP="00D101D2">
      <w:pPr>
        <w:pStyle w:val="ListParagraph"/>
        <w:numPr>
          <w:ilvl w:val="0"/>
          <w:numId w:val="5"/>
        </w:numPr>
        <w:spacing w:before="100" w:beforeAutospacing="1" w:after="100" w:afterAutospacing="1" w:line="360" w:lineRule="auto"/>
        <w:jc w:val="both"/>
        <w:rPr>
          <w:rFonts w:ascii="Times New Roman" w:hAnsi="Times New Roman"/>
          <w:sz w:val="24"/>
          <w:szCs w:val="24"/>
        </w:rPr>
      </w:pPr>
      <w:r w:rsidRPr="00D101D2">
        <w:rPr>
          <w:rFonts w:ascii="Times New Roman" w:hAnsi="Times New Roman"/>
          <w:sz w:val="24"/>
          <w:szCs w:val="24"/>
        </w:rPr>
        <w:t>To make suggestions if any, for improving the working capital management of the company.</w:t>
      </w:r>
    </w:p>
    <w:p w:rsidR="00D101D2" w:rsidRPr="00D101D2" w:rsidRDefault="00A33E1D" w:rsidP="00D101D2">
      <w:pPr>
        <w:pStyle w:val="ListParagraph"/>
        <w:numPr>
          <w:ilvl w:val="0"/>
          <w:numId w:val="5"/>
        </w:numPr>
        <w:spacing w:before="100" w:beforeAutospacing="1" w:after="100" w:afterAutospacing="1" w:line="360" w:lineRule="auto"/>
        <w:jc w:val="both"/>
        <w:rPr>
          <w:rFonts w:ascii="Times New Roman" w:hAnsi="Times New Roman"/>
          <w:sz w:val="24"/>
          <w:szCs w:val="24"/>
        </w:rPr>
      </w:pPr>
      <w:r w:rsidRPr="00D101D2">
        <w:rPr>
          <w:rFonts w:ascii="Times New Roman" w:eastAsia="Times New Roman" w:hAnsi="Times New Roman" w:cs="Times New Roman"/>
          <w:sz w:val="24"/>
          <w:szCs w:val="24"/>
        </w:rPr>
        <w:t>To analyze the financial performance of the company.</w:t>
      </w:r>
    </w:p>
    <w:p w:rsidR="00D101D2" w:rsidRPr="00D101D2" w:rsidRDefault="00A33E1D" w:rsidP="00D101D2">
      <w:pPr>
        <w:pStyle w:val="ListParagraph"/>
        <w:numPr>
          <w:ilvl w:val="0"/>
          <w:numId w:val="5"/>
        </w:numPr>
        <w:spacing w:before="100" w:beforeAutospacing="1" w:after="100" w:afterAutospacing="1" w:line="360" w:lineRule="auto"/>
        <w:jc w:val="both"/>
        <w:rPr>
          <w:rFonts w:ascii="Times New Roman" w:hAnsi="Times New Roman"/>
          <w:sz w:val="24"/>
          <w:szCs w:val="24"/>
        </w:rPr>
      </w:pPr>
      <w:r w:rsidRPr="00D101D2">
        <w:rPr>
          <w:rFonts w:ascii="Times New Roman" w:eastAsia="Times New Roman" w:hAnsi="Times New Roman" w:cs="Times New Roman"/>
          <w:sz w:val="24"/>
          <w:szCs w:val="24"/>
        </w:rPr>
        <w:t>To study various financial ratios relating to the company in different years.</w:t>
      </w:r>
    </w:p>
    <w:p w:rsidR="00D101D2" w:rsidRDefault="00A33E1D" w:rsidP="00D101D2">
      <w:pPr>
        <w:numPr>
          <w:ilvl w:val="0"/>
          <w:numId w:val="5"/>
        </w:numPr>
        <w:spacing w:after="0" w:line="480" w:lineRule="auto"/>
        <w:jc w:val="both"/>
        <w:rPr>
          <w:rFonts w:ascii="Times New Roman" w:eastAsia="Times New Roman" w:hAnsi="Times New Roman" w:cs="Times New Roman"/>
          <w:sz w:val="24"/>
          <w:szCs w:val="24"/>
        </w:rPr>
      </w:pPr>
      <w:r w:rsidRPr="00D101D2">
        <w:rPr>
          <w:rFonts w:ascii="Times New Roman" w:eastAsia="Times New Roman" w:hAnsi="Times New Roman" w:cs="Times New Roman"/>
          <w:sz w:val="24"/>
          <w:szCs w:val="24"/>
        </w:rPr>
        <w:t>To understand the methods in practice in the company.</w:t>
      </w:r>
    </w:p>
    <w:p w:rsidR="00D101D2" w:rsidRDefault="00A33E1D" w:rsidP="00D101D2">
      <w:pPr>
        <w:numPr>
          <w:ilvl w:val="0"/>
          <w:numId w:val="5"/>
        </w:numPr>
        <w:spacing w:after="0" w:line="480" w:lineRule="auto"/>
        <w:jc w:val="both"/>
        <w:rPr>
          <w:rFonts w:ascii="Times New Roman" w:eastAsia="Times New Roman" w:hAnsi="Times New Roman" w:cs="Times New Roman"/>
          <w:sz w:val="24"/>
          <w:szCs w:val="24"/>
        </w:rPr>
      </w:pPr>
      <w:r w:rsidRPr="00D101D2">
        <w:rPr>
          <w:rFonts w:ascii="Times New Roman" w:eastAsia="Times New Roman" w:hAnsi="Times New Roman" w:cs="Times New Roman"/>
          <w:sz w:val="24"/>
          <w:szCs w:val="24"/>
        </w:rPr>
        <w:t>To find out the sources of working capital of the company.</w:t>
      </w:r>
    </w:p>
    <w:p w:rsidR="00A33E1D" w:rsidRPr="00D101D2" w:rsidRDefault="00A33E1D" w:rsidP="00D101D2">
      <w:pPr>
        <w:numPr>
          <w:ilvl w:val="0"/>
          <w:numId w:val="5"/>
        </w:numPr>
        <w:spacing w:after="0" w:line="480" w:lineRule="auto"/>
        <w:jc w:val="both"/>
        <w:rPr>
          <w:rFonts w:ascii="Times New Roman" w:eastAsia="Times New Roman" w:hAnsi="Times New Roman" w:cs="Times New Roman"/>
          <w:sz w:val="24"/>
          <w:szCs w:val="24"/>
        </w:rPr>
      </w:pPr>
      <w:r w:rsidRPr="00D101D2">
        <w:rPr>
          <w:rFonts w:ascii="Times New Roman" w:eastAsia="Times New Roman" w:hAnsi="Times New Roman" w:cs="Times New Roman"/>
          <w:sz w:val="24"/>
          <w:szCs w:val="24"/>
        </w:rPr>
        <w:t>To make suggestions if any, for improving the company efficiency, financial position.</w:t>
      </w:r>
    </w:p>
    <w:p w:rsidR="00A33E1D" w:rsidRDefault="00A33E1D" w:rsidP="00A33E1D">
      <w:pPr>
        <w:numPr>
          <w:ilvl w:val="0"/>
          <w:numId w:val="5"/>
        </w:numPr>
        <w:spacing w:after="0" w:line="480" w:lineRule="auto"/>
        <w:jc w:val="both"/>
        <w:rPr>
          <w:rFonts w:ascii="Calibri" w:eastAsia="Times New Roman" w:hAnsi="Calibri" w:cs="Times New Roman"/>
          <w:sz w:val="28"/>
          <w:szCs w:val="28"/>
        </w:rPr>
      </w:pPr>
      <w:r w:rsidRPr="00A33E1D">
        <w:rPr>
          <w:rFonts w:ascii="Times New Roman" w:eastAsia="Times New Roman" w:hAnsi="Times New Roman" w:cs="Times New Roman"/>
          <w:sz w:val="24"/>
          <w:szCs w:val="24"/>
        </w:rPr>
        <w:t>To analyze liquidity position of the firm</w:t>
      </w:r>
      <w:r>
        <w:rPr>
          <w:rFonts w:ascii="Calibri" w:eastAsia="Times New Roman" w:hAnsi="Calibri" w:cs="Times New Roman"/>
          <w:sz w:val="28"/>
          <w:szCs w:val="28"/>
        </w:rPr>
        <w:t>.</w:t>
      </w:r>
    </w:p>
    <w:p w:rsidR="00A33E1D" w:rsidRPr="00841C09" w:rsidRDefault="00A33E1D" w:rsidP="00A33E1D">
      <w:pPr>
        <w:pStyle w:val="ListParagraph"/>
        <w:tabs>
          <w:tab w:val="left" w:pos="0"/>
        </w:tabs>
        <w:spacing w:before="100" w:beforeAutospacing="1" w:after="100" w:afterAutospacing="1" w:line="360" w:lineRule="auto"/>
        <w:jc w:val="both"/>
        <w:rPr>
          <w:rFonts w:ascii="Times New Roman" w:hAnsi="Times New Roman"/>
          <w:sz w:val="24"/>
          <w:szCs w:val="24"/>
        </w:rPr>
      </w:pPr>
    </w:p>
    <w:p w:rsidR="00BE4D2C" w:rsidRPr="004C72E6" w:rsidRDefault="00BE4D2C" w:rsidP="00BE4D2C">
      <w:pPr>
        <w:spacing w:before="100" w:beforeAutospacing="1" w:after="100" w:afterAutospacing="1" w:line="360" w:lineRule="auto"/>
        <w:jc w:val="both"/>
        <w:rPr>
          <w:rFonts w:ascii="Times New Roman" w:hAnsi="Times New Roman"/>
          <w:sz w:val="24"/>
          <w:szCs w:val="24"/>
        </w:rPr>
      </w:pPr>
    </w:p>
    <w:p w:rsidR="00BE4D2C" w:rsidRPr="00EE0523" w:rsidRDefault="00BE4D2C" w:rsidP="00BE4D2C">
      <w:pPr>
        <w:spacing w:before="100" w:beforeAutospacing="1" w:after="100" w:afterAutospacing="1" w:line="360" w:lineRule="auto"/>
        <w:jc w:val="both"/>
        <w:rPr>
          <w:rFonts w:ascii="Times New Roman" w:hAnsi="Times New Roman"/>
          <w:sz w:val="28"/>
          <w:szCs w:val="24"/>
        </w:rPr>
      </w:pPr>
    </w:p>
    <w:p w:rsidR="00D101D2" w:rsidRDefault="00D101D2" w:rsidP="003B5AF3">
      <w:pPr>
        <w:spacing w:before="100" w:beforeAutospacing="1" w:after="100" w:afterAutospacing="1" w:line="360" w:lineRule="auto"/>
        <w:rPr>
          <w:rFonts w:ascii="Times New Roman" w:hAnsi="Times New Roman"/>
          <w:b/>
          <w:sz w:val="28"/>
          <w:szCs w:val="24"/>
          <w:u w:val="single"/>
        </w:rPr>
      </w:pPr>
    </w:p>
    <w:p w:rsidR="00E40CA5" w:rsidRDefault="00E40CA5" w:rsidP="003B5AF3">
      <w:pPr>
        <w:spacing w:before="100" w:beforeAutospacing="1" w:after="100" w:afterAutospacing="1" w:line="360" w:lineRule="auto"/>
        <w:rPr>
          <w:rFonts w:ascii="Times New Roman" w:hAnsi="Times New Roman"/>
          <w:b/>
          <w:sz w:val="28"/>
          <w:szCs w:val="24"/>
          <w:u w:val="single"/>
        </w:rPr>
      </w:pPr>
    </w:p>
    <w:p w:rsidR="00BE4D2C" w:rsidRPr="00EE0523" w:rsidRDefault="000110DD" w:rsidP="003B5AF3">
      <w:pPr>
        <w:spacing w:before="100" w:beforeAutospacing="1" w:after="100" w:afterAutospacing="1" w:line="360" w:lineRule="auto"/>
        <w:rPr>
          <w:rFonts w:ascii="Times New Roman" w:hAnsi="Times New Roman"/>
          <w:b/>
          <w:sz w:val="28"/>
          <w:szCs w:val="24"/>
          <w:u w:val="single"/>
        </w:rPr>
      </w:pPr>
      <w:r>
        <w:rPr>
          <w:rFonts w:ascii="Times New Roman" w:hAnsi="Times New Roman"/>
          <w:b/>
          <w:sz w:val="28"/>
          <w:szCs w:val="24"/>
          <w:u w:val="single"/>
        </w:rPr>
        <w:lastRenderedPageBreak/>
        <w:t xml:space="preserve">1.4 </w:t>
      </w:r>
      <w:r w:rsidR="00BE4D2C" w:rsidRPr="00EE0523">
        <w:rPr>
          <w:rFonts w:ascii="Times New Roman" w:hAnsi="Times New Roman"/>
          <w:b/>
          <w:sz w:val="28"/>
          <w:szCs w:val="24"/>
          <w:u w:val="single"/>
        </w:rPr>
        <w:t>RESEARCH METHODOLOGY</w:t>
      </w:r>
      <w:r>
        <w:rPr>
          <w:rFonts w:ascii="Times New Roman" w:hAnsi="Times New Roman"/>
          <w:b/>
          <w:sz w:val="28"/>
          <w:szCs w:val="24"/>
          <w:u w:val="single"/>
        </w:rPr>
        <w:t>:</w:t>
      </w:r>
    </w:p>
    <w:p w:rsidR="00BE4D2C" w:rsidRPr="003B5AF3" w:rsidRDefault="00BE4D2C" w:rsidP="00BE4D2C">
      <w:pPr>
        <w:spacing w:before="100" w:beforeAutospacing="1" w:after="100" w:afterAutospacing="1" w:line="360" w:lineRule="auto"/>
        <w:jc w:val="both"/>
        <w:rPr>
          <w:rFonts w:ascii="Times New Roman" w:hAnsi="Times New Roman"/>
          <w:b/>
          <w:sz w:val="28"/>
          <w:szCs w:val="24"/>
          <w:u w:val="single"/>
        </w:rPr>
      </w:pPr>
      <w:r w:rsidRPr="003B5AF3">
        <w:rPr>
          <w:rFonts w:ascii="Times New Roman" w:hAnsi="Times New Roman"/>
          <w:b/>
          <w:sz w:val="28"/>
          <w:szCs w:val="24"/>
          <w:u w:val="single"/>
        </w:rPr>
        <w:t>SOURCES OF DATA:</w:t>
      </w:r>
    </w:p>
    <w:p w:rsidR="00BE4D2C" w:rsidRPr="00234246" w:rsidRDefault="00BE4D2C" w:rsidP="00BE4D2C">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234246">
        <w:rPr>
          <w:rFonts w:ascii="Times New Roman" w:hAnsi="Times New Roman"/>
          <w:sz w:val="24"/>
          <w:szCs w:val="24"/>
        </w:rPr>
        <w:t>The present study of the working capital management in JOCIL LTD collected data from the company’s primary and secondary sources, such as:</w:t>
      </w:r>
    </w:p>
    <w:p w:rsidR="00BE4D2C" w:rsidRPr="00EE0523" w:rsidRDefault="00BE4D2C" w:rsidP="00BE4D2C">
      <w:pPr>
        <w:spacing w:before="100" w:beforeAutospacing="1" w:after="100" w:afterAutospacing="1" w:line="360" w:lineRule="auto"/>
        <w:jc w:val="both"/>
        <w:rPr>
          <w:rFonts w:ascii="Times New Roman" w:hAnsi="Times New Roman"/>
          <w:b/>
          <w:sz w:val="28"/>
          <w:szCs w:val="24"/>
          <w:u w:val="single"/>
        </w:rPr>
      </w:pPr>
      <w:r w:rsidRPr="00EE0523">
        <w:rPr>
          <w:rFonts w:ascii="Times New Roman" w:hAnsi="Times New Roman"/>
          <w:b/>
          <w:sz w:val="28"/>
          <w:szCs w:val="24"/>
          <w:u w:val="single"/>
        </w:rPr>
        <w:t>PRIMARY DATA:</w:t>
      </w:r>
    </w:p>
    <w:p w:rsidR="00BE4D2C" w:rsidRPr="00234246" w:rsidRDefault="00BE4D2C" w:rsidP="00BE4D2C">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234246">
        <w:rPr>
          <w:rFonts w:ascii="Times New Roman" w:hAnsi="Times New Roman"/>
          <w:sz w:val="24"/>
          <w:szCs w:val="24"/>
        </w:rPr>
        <w:t>The primary data are collected directly from the company secretary the finance manager and other employees in the finance department. It was decided to use the technique ratio analysis, financial statements, meetings etc. for analyzing, interpreting finding out the problems involved and giving suggestions if any.</w:t>
      </w:r>
    </w:p>
    <w:p w:rsidR="00BE4D2C" w:rsidRPr="00EE0523" w:rsidRDefault="00BE4D2C" w:rsidP="00BE4D2C">
      <w:pPr>
        <w:spacing w:before="100" w:beforeAutospacing="1" w:after="100" w:afterAutospacing="1" w:line="360" w:lineRule="auto"/>
        <w:jc w:val="both"/>
        <w:rPr>
          <w:rFonts w:ascii="Times New Roman" w:hAnsi="Times New Roman"/>
          <w:b/>
          <w:sz w:val="28"/>
          <w:szCs w:val="24"/>
          <w:u w:val="single"/>
        </w:rPr>
      </w:pPr>
      <w:r w:rsidRPr="00EE0523">
        <w:rPr>
          <w:rFonts w:ascii="Times New Roman" w:hAnsi="Times New Roman"/>
          <w:b/>
          <w:sz w:val="28"/>
          <w:szCs w:val="24"/>
          <w:u w:val="single"/>
        </w:rPr>
        <w:t>SECONDARY DATA:</w:t>
      </w:r>
    </w:p>
    <w:p w:rsidR="00BE4D2C" w:rsidRPr="00234246" w:rsidRDefault="00BE4D2C" w:rsidP="00BE4D2C">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234246">
        <w:rPr>
          <w:rFonts w:ascii="Times New Roman" w:hAnsi="Times New Roman"/>
          <w:sz w:val="24"/>
          <w:szCs w:val="24"/>
        </w:rPr>
        <w:t xml:space="preserve">The secondary data are those which has been already collected by some agency and which has been already been processed.    </w:t>
      </w:r>
    </w:p>
    <w:p w:rsidR="006A517B" w:rsidRDefault="00BE4D2C" w:rsidP="00BE4D2C">
      <w:pPr>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The sources of secondary date are as follows:  </w:t>
      </w:r>
    </w:p>
    <w:p w:rsidR="006A517B" w:rsidRPr="006A517B" w:rsidRDefault="006A517B" w:rsidP="006A517B">
      <w:pPr>
        <w:numPr>
          <w:ilvl w:val="0"/>
          <w:numId w:val="20"/>
        </w:numPr>
        <w:spacing w:after="0" w:line="480" w:lineRule="auto"/>
        <w:rPr>
          <w:rFonts w:ascii="Times New Roman" w:hAnsi="Times New Roman" w:cs="Times New Roman"/>
          <w:sz w:val="24"/>
          <w:szCs w:val="24"/>
        </w:rPr>
      </w:pPr>
      <w:r w:rsidRPr="006A517B">
        <w:rPr>
          <w:rFonts w:ascii="Times New Roman" w:hAnsi="Times New Roman" w:cs="Times New Roman"/>
          <w:sz w:val="24"/>
          <w:szCs w:val="24"/>
        </w:rPr>
        <w:t>Company annual reports</w:t>
      </w:r>
    </w:p>
    <w:p w:rsidR="006A517B" w:rsidRPr="006A517B" w:rsidRDefault="006A517B" w:rsidP="006A517B">
      <w:pPr>
        <w:numPr>
          <w:ilvl w:val="0"/>
          <w:numId w:val="20"/>
        </w:numPr>
        <w:spacing w:after="0" w:line="480" w:lineRule="auto"/>
        <w:rPr>
          <w:rFonts w:ascii="Times New Roman" w:hAnsi="Times New Roman" w:cs="Times New Roman"/>
          <w:sz w:val="24"/>
          <w:szCs w:val="24"/>
        </w:rPr>
      </w:pPr>
      <w:r w:rsidRPr="006A517B">
        <w:rPr>
          <w:rFonts w:ascii="Times New Roman" w:hAnsi="Times New Roman" w:cs="Times New Roman"/>
          <w:sz w:val="24"/>
          <w:szCs w:val="24"/>
        </w:rPr>
        <w:t>Company audited figures</w:t>
      </w:r>
    </w:p>
    <w:p w:rsidR="006A517B" w:rsidRPr="006A517B" w:rsidRDefault="006A517B" w:rsidP="006A517B">
      <w:pPr>
        <w:numPr>
          <w:ilvl w:val="0"/>
          <w:numId w:val="20"/>
        </w:numPr>
        <w:spacing w:after="0" w:line="480" w:lineRule="auto"/>
        <w:rPr>
          <w:rFonts w:ascii="Times New Roman" w:hAnsi="Times New Roman" w:cs="Times New Roman"/>
          <w:sz w:val="24"/>
          <w:szCs w:val="24"/>
        </w:rPr>
      </w:pPr>
      <w:r w:rsidRPr="006A517B">
        <w:rPr>
          <w:rFonts w:ascii="Times New Roman" w:hAnsi="Times New Roman" w:cs="Times New Roman"/>
          <w:sz w:val="24"/>
          <w:szCs w:val="24"/>
        </w:rPr>
        <w:t>Reference books &amp; internet</w:t>
      </w:r>
    </w:p>
    <w:p w:rsidR="006A517B" w:rsidRDefault="006A517B" w:rsidP="006A517B">
      <w:pPr>
        <w:numPr>
          <w:ilvl w:val="0"/>
          <w:numId w:val="20"/>
        </w:numPr>
        <w:spacing w:after="0" w:line="480" w:lineRule="auto"/>
        <w:rPr>
          <w:sz w:val="28"/>
          <w:szCs w:val="28"/>
        </w:rPr>
      </w:pPr>
      <w:r w:rsidRPr="006A517B">
        <w:rPr>
          <w:rFonts w:ascii="Times New Roman" w:hAnsi="Times New Roman" w:cs="Times New Roman"/>
          <w:sz w:val="24"/>
          <w:szCs w:val="24"/>
        </w:rPr>
        <w:t>Project reports</w:t>
      </w:r>
    </w:p>
    <w:p w:rsidR="00BE4D2C" w:rsidRPr="00234246" w:rsidRDefault="00BE4D2C" w:rsidP="006A517B">
      <w:pPr>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w:t>
      </w:r>
    </w:p>
    <w:p w:rsidR="00BE4D2C" w:rsidRPr="00234246" w:rsidRDefault="00BE4D2C" w:rsidP="00BE4D2C">
      <w:pPr>
        <w:spacing w:before="100" w:beforeAutospacing="1" w:after="100" w:afterAutospacing="1" w:line="360" w:lineRule="auto"/>
        <w:jc w:val="both"/>
        <w:rPr>
          <w:rFonts w:ascii="Times New Roman" w:hAnsi="Times New Roman"/>
          <w:sz w:val="24"/>
          <w:szCs w:val="24"/>
        </w:rPr>
      </w:pPr>
    </w:p>
    <w:p w:rsidR="00BE4D2C" w:rsidRDefault="00BE4D2C" w:rsidP="00BE4D2C">
      <w:pPr>
        <w:spacing w:before="100" w:beforeAutospacing="1" w:after="100" w:afterAutospacing="1" w:line="360" w:lineRule="auto"/>
        <w:jc w:val="both"/>
        <w:rPr>
          <w:rFonts w:ascii="Times New Roman" w:hAnsi="Times New Roman"/>
          <w:b/>
          <w:sz w:val="24"/>
          <w:szCs w:val="24"/>
          <w:u w:val="single"/>
        </w:rPr>
      </w:pPr>
    </w:p>
    <w:p w:rsidR="006A517B" w:rsidRDefault="006A517B" w:rsidP="00BE4D2C">
      <w:pPr>
        <w:spacing w:before="100" w:beforeAutospacing="1" w:after="100" w:afterAutospacing="1" w:line="360" w:lineRule="auto"/>
        <w:jc w:val="both"/>
        <w:rPr>
          <w:rFonts w:ascii="Times New Roman" w:hAnsi="Times New Roman"/>
          <w:b/>
          <w:sz w:val="24"/>
          <w:szCs w:val="24"/>
          <w:u w:val="single"/>
        </w:rPr>
      </w:pPr>
    </w:p>
    <w:p w:rsidR="00BE4D2C" w:rsidRPr="00EE0523" w:rsidRDefault="000110DD" w:rsidP="00BE4D2C">
      <w:pPr>
        <w:spacing w:before="100" w:beforeAutospacing="1" w:after="100" w:afterAutospacing="1" w:line="360" w:lineRule="auto"/>
        <w:jc w:val="both"/>
        <w:rPr>
          <w:rFonts w:ascii="Times New Roman" w:hAnsi="Times New Roman"/>
          <w:b/>
          <w:sz w:val="28"/>
          <w:szCs w:val="24"/>
          <w:u w:val="single"/>
        </w:rPr>
      </w:pPr>
      <w:r>
        <w:rPr>
          <w:rFonts w:ascii="Times New Roman" w:hAnsi="Times New Roman"/>
          <w:b/>
          <w:sz w:val="24"/>
          <w:szCs w:val="24"/>
          <w:u w:val="single"/>
        </w:rPr>
        <w:lastRenderedPageBreak/>
        <w:t xml:space="preserve">1.5 </w:t>
      </w:r>
      <w:r w:rsidR="006A517B">
        <w:rPr>
          <w:rFonts w:ascii="Times New Roman" w:hAnsi="Times New Roman"/>
          <w:b/>
          <w:sz w:val="24"/>
          <w:szCs w:val="24"/>
          <w:u w:val="single"/>
        </w:rPr>
        <w:t xml:space="preserve">SIGNIFICANCE </w:t>
      </w:r>
      <w:r w:rsidR="00BE4D2C" w:rsidRPr="00EE0523">
        <w:rPr>
          <w:rFonts w:ascii="Times New Roman" w:hAnsi="Times New Roman"/>
          <w:b/>
          <w:sz w:val="28"/>
          <w:szCs w:val="24"/>
          <w:u w:val="single"/>
        </w:rPr>
        <w:t>OF THE STUDY</w:t>
      </w:r>
      <w:r>
        <w:rPr>
          <w:rFonts w:ascii="Times New Roman" w:hAnsi="Times New Roman"/>
          <w:b/>
          <w:sz w:val="28"/>
          <w:szCs w:val="24"/>
          <w:u w:val="single"/>
        </w:rPr>
        <w:t>:</w:t>
      </w:r>
    </w:p>
    <w:p w:rsidR="00BE4D2C" w:rsidRPr="00234246" w:rsidRDefault="00BE4D2C" w:rsidP="00BE4D2C">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Pr="00234246">
        <w:rPr>
          <w:rFonts w:ascii="Times New Roman" w:hAnsi="Times New Roman"/>
          <w:sz w:val="24"/>
          <w:szCs w:val="24"/>
        </w:rPr>
        <w:t>The study has great significance and provides benefits to various parties who directly or indirectly with the company.</w:t>
      </w:r>
    </w:p>
    <w:p w:rsidR="00841C09" w:rsidRPr="00ED0930" w:rsidRDefault="00BE4D2C" w:rsidP="00ED0930">
      <w:pPr>
        <w:pStyle w:val="ListParagraph"/>
        <w:numPr>
          <w:ilvl w:val="0"/>
          <w:numId w:val="18"/>
        </w:numPr>
        <w:tabs>
          <w:tab w:val="left" w:pos="90"/>
        </w:tabs>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It is beneficial to the top management of the company by providing crystal clear picture regarding, important aspects like liquidity, profitability, leverage and activity ratios.</w:t>
      </w:r>
    </w:p>
    <w:p w:rsidR="00841C09" w:rsidRPr="00ED0930" w:rsidRDefault="00BE4D2C" w:rsidP="00ED0930">
      <w:pPr>
        <w:pStyle w:val="ListParagraph"/>
        <w:numPr>
          <w:ilvl w:val="0"/>
          <w:numId w:val="18"/>
        </w:numPr>
        <w:tabs>
          <w:tab w:val="left" w:pos="90"/>
        </w:tabs>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The study is beneficial to Employees and offer motivation by showing how actively they are contributing for the companies’ growth.</w:t>
      </w:r>
    </w:p>
    <w:p w:rsidR="00BE4D2C" w:rsidRPr="00ED0930" w:rsidRDefault="00BE4D2C" w:rsidP="00ED0930">
      <w:pPr>
        <w:pStyle w:val="ListParagraph"/>
        <w:numPr>
          <w:ilvl w:val="0"/>
          <w:numId w:val="18"/>
        </w:numPr>
        <w:tabs>
          <w:tab w:val="left" w:pos="90"/>
        </w:tabs>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 xml:space="preserve">The investors who are interested in investing in the company’s share’s will also get benefit by going through the study and can easily take a decision whether to invest or not to invest in the company’s shares. </w:t>
      </w:r>
    </w:p>
    <w:p w:rsidR="00BE4D2C" w:rsidRPr="00234246" w:rsidRDefault="00BE4D2C" w:rsidP="00BE4D2C">
      <w:pPr>
        <w:spacing w:before="100" w:beforeAutospacing="1" w:after="100" w:afterAutospacing="1" w:line="360" w:lineRule="auto"/>
        <w:jc w:val="both"/>
        <w:rPr>
          <w:rFonts w:ascii="Times New Roman" w:hAnsi="Times New Roman"/>
          <w:sz w:val="24"/>
          <w:szCs w:val="24"/>
        </w:rPr>
      </w:pPr>
    </w:p>
    <w:p w:rsidR="00BE4D2C" w:rsidRPr="00EE0523" w:rsidRDefault="00BE4D2C" w:rsidP="00BE4D2C">
      <w:pPr>
        <w:spacing w:before="100" w:beforeAutospacing="1" w:after="100" w:afterAutospacing="1" w:line="360" w:lineRule="auto"/>
        <w:jc w:val="both"/>
        <w:rPr>
          <w:rFonts w:ascii="Times New Roman" w:hAnsi="Times New Roman"/>
          <w:sz w:val="28"/>
          <w:szCs w:val="24"/>
        </w:rPr>
      </w:pPr>
    </w:p>
    <w:p w:rsidR="00BE4D2C" w:rsidRPr="00EE0523" w:rsidRDefault="00BE4D2C" w:rsidP="00BE4D2C">
      <w:pPr>
        <w:spacing w:before="100" w:beforeAutospacing="1" w:after="100" w:afterAutospacing="1" w:line="360" w:lineRule="auto"/>
        <w:jc w:val="both"/>
        <w:rPr>
          <w:rFonts w:ascii="Times New Roman" w:hAnsi="Times New Roman"/>
          <w:sz w:val="28"/>
          <w:szCs w:val="24"/>
        </w:rPr>
      </w:pPr>
    </w:p>
    <w:p w:rsidR="00BE4D2C" w:rsidRDefault="00BE4D2C" w:rsidP="00BE4D2C">
      <w:pPr>
        <w:spacing w:before="100" w:beforeAutospacing="1" w:after="100" w:afterAutospacing="1" w:line="360" w:lineRule="auto"/>
        <w:jc w:val="both"/>
        <w:rPr>
          <w:rFonts w:ascii="Times New Roman" w:hAnsi="Times New Roman"/>
          <w:sz w:val="28"/>
          <w:szCs w:val="24"/>
        </w:rPr>
      </w:pPr>
    </w:p>
    <w:p w:rsidR="00BE4D2C" w:rsidRDefault="00BE4D2C" w:rsidP="00BE4D2C">
      <w:pPr>
        <w:spacing w:before="100" w:beforeAutospacing="1" w:after="100" w:afterAutospacing="1" w:line="360" w:lineRule="auto"/>
        <w:jc w:val="both"/>
        <w:rPr>
          <w:rFonts w:ascii="Times New Roman" w:hAnsi="Times New Roman"/>
          <w:sz w:val="28"/>
          <w:szCs w:val="24"/>
        </w:rPr>
      </w:pPr>
    </w:p>
    <w:p w:rsidR="003B5AF3" w:rsidRDefault="003B5AF3" w:rsidP="00BE4D2C">
      <w:pPr>
        <w:spacing w:before="100" w:beforeAutospacing="1" w:after="100" w:afterAutospacing="1" w:line="360" w:lineRule="auto"/>
        <w:jc w:val="both"/>
        <w:rPr>
          <w:rFonts w:ascii="Times New Roman" w:hAnsi="Times New Roman"/>
          <w:b/>
          <w:sz w:val="28"/>
          <w:szCs w:val="24"/>
          <w:u w:val="single"/>
        </w:rPr>
      </w:pPr>
    </w:p>
    <w:p w:rsidR="003B5AF3" w:rsidRDefault="003B5AF3" w:rsidP="00BE4D2C">
      <w:pPr>
        <w:spacing w:before="100" w:beforeAutospacing="1" w:after="100" w:afterAutospacing="1" w:line="360" w:lineRule="auto"/>
        <w:jc w:val="both"/>
        <w:rPr>
          <w:rFonts w:ascii="Times New Roman" w:hAnsi="Times New Roman"/>
          <w:b/>
          <w:sz w:val="28"/>
          <w:szCs w:val="24"/>
          <w:u w:val="single"/>
        </w:rPr>
      </w:pPr>
    </w:p>
    <w:p w:rsidR="003B5AF3" w:rsidRDefault="003B5AF3" w:rsidP="00BE4D2C">
      <w:pPr>
        <w:spacing w:before="100" w:beforeAutospacing="1" w:after="100" w:afterAutospacing="1" w:line="360" w:lineRule="auto"/>
        <w:jc w:val="both"/>
        <w:rPr>
          <w:rFonts w:ascii="Times New Roman" w:hAnsi="Times New Roman"/>
          <w:b/>
          <w:sz w:val="28"/>
          <w:szCs w:val="24"/>
          <w:u w:val="single"/>
        </w:rPr>
      </w:pPr>
    </w:p>
    <w:p w:rsidR="003B5AF3" w:rsidRDefault="003B5AF3" w:rsidP="00BE4D2C">
      <w:pPr>
        <w:spacing w:before="100" w:beforeAutospacing="1" w:after="100" w:afterAutospacing="1" w:line="360" w:lineRule="auto"/>
        <w:jc w:val="both"/>
        <w:rPr>
          <w:rFonts w:ascii="Times New Roman" w:hAnsi="Times New Roman"/>
          <w:b/>
          <w:sz w:val="28"/>
          <w:szCs w:val="24"/>
          <w:u w:val="single"/>
        </w:rPr>
      </w:pPr>
    </w:p>
    <w:p w:rsidR="003B5AF3" w:rsidRDefault="003B5AF3" w:rsidP="00BE4D2C">
      <w:pPr>
        <w:spacing w:before="100" w:beforeAutospacing="1" w:after="100" w:afterAutospacing="1" w:line="360" w:lineRule="auto"/>
        <w:jc w:val="both"/>
        <w:rPr>
          <w:rFonts w:ascii="Times New Roman" w:hAnsi="Times New Roman"/>
          <w:b/>
          <w:sz w:val="28"/>
          <w:szCs w:val="24"/>
          <w:u w:val="single"/>
        </w:rPr>
      </w:pPr>
    </w:p>
    <w:p w:rsidR="006A517B" w:rsidRPr="006A517B" w:rsidRDefault="000110DD" w:rsidP="006A517B">
      <w:pPr>
        <w:spacing w:after="140" w:line="360" w:lineRule="auto"/>
        <w:rPr>
          <w:rFonts w:ascii="Times New Roman" w:hAnsi="Times New Roman" w:cs="Times New Roman"/>
          <w:b/>
          <w:bCs/>
          <w:sz w:val="28"/>
          <w:szCs w:val="24"/>
        </w:rPr>
      </w:pPr>
      <w:r>
        <w:rPr>
          <w:rFonts w:ascii="Times New Roman" w:hAnsi="Times New Roman" w:cs="Times New Roman"/>
          <w:b/>
          <w:bCs/>
          <w:sz w:val="28"/>
          <w:szCs w:val="24"/>
          <w:u w:val="single"/>
        </w:rPr>
        <w:lastRenderedPageBreak/>
        <w:t xml:space="preserve">1.6 </w:t>
      </w:r>
      <w:r w:rsidR="006A517B" w:rsidRPr="006A517B">
        <w:rPr>
          <w:rFonts w:ascii="Times New Roman" w:hAnsi="Times New Roman" w:cs="Times New Roman"/>
          <w:b/>
          <w:bCs/>
          <w:sz w:val="28"/>
          <w:szCs w:val="24"/>
          <w:u w:val="single"/>
        </w:rPr>
        <w:t>SCOPE OF THE STUDY</w:t>
      </w:r>
      <w:r>
        <w:rPr>
          <w:rFonts w:ascii="Times New Roman" w:hAnsi="Times New Roman" w:cs="Times New Roman"/>
          <w:b/>
          <w:bCs/>
          <w:sz w:val="28"/>
          <w:szCs w:val="24"/>
          <w:u w:val="single"/>
        </w:rPr>
        <w:t>:</w:t>
      </w:r>
    </w:p>
    <w:p w:rsidR="006A517B" w:rsidRPr="006A517B" w:rsidRDefault="006A517B" w:rsidP="006A517B">
      <w:pPr>
        <w:numPr>
          <w:ilvl w:val="0"/>
          <w:numId w:val="21"/>
        </w:numPr>
        <w:spacing w:after="140" w:line="360" w:lineRule="auto"/>
        <w:jc w:val="both"/>
        <w:rPr>
          <w:rFonts w:ascii="Times New Roman" w:hAnsi="Times New Roman" w:cs="Times New Roman"/>
          <w:sz w:val="24"/>
          <w:szCs w:val="24"/>
        </w:rPr>
      </w:pPr>
      <w:r w:rsidRPr="006A517B">
        <w:rPr>
          <w:rFonts w:ascii="Times New Roman" w:hAnsi="Times New Roman" w:cs="Times New Roman"/>
          <w:sz w:val="24"/>
          <w:szCs w:val="24"/>
        </w:rPr>
        <w:t>Working Capital plays a vital role in any form of business organization as it is essential to carry out the day-to-day operations.  A company should have adequate Working Capital to run its business operations.  Excessive of inadequate Working Capital will lead to problems, which may affect the productivity and profitability.  So every company maintains the Working Capital at optimum level.</w:t>
      </w:r>
    </w:p>
    <w:p w:rsidR="006A517B" w:rsidRPr="006A517B" w:rsidRDefault="006A517B" w:rsidP="006A517B">
      <w:pPr>
        <w:numPr>
          <w:ilvl w:val="0"/>
          <w:numId w:val="21"/>
        </w:numPr>
        <w:spacing w:after="140" w:line="360" w:lineRule="auto"/>
        <w:jc w:val="both"/>
        <w:rPr>
          <w:rFonts w:ascii="Times New Roman" w:hAnsi="Times New Roman" w:cs="Times New Roman"/>
          <w:sz w:val="24"/>
          <w:szCs w:val="24"/>
        </w:rPr>
      </w:pPr>
      <w:r w:rsidRPr="006A517B">
        <w:rPr>
          <w:rFonts w:ascii="Times New Roman" w:hAnsi="Times New Roman" w:cs="Times New Roman"/>
          <w:sz w:val="24"/>
          <w:szCs w:val="24"/>
        </w:rPr>
        <w:t xml:space="preserve"> In Working Capital Management main focus is on management of short-term assets and liabilities.  The management of Working Capital includes the management of such assets or Cash, marketable securities, accounts receivables, inventories and other Current assets, also Liabilities.  Such as accounts payables, wages payables and other current liabilities.</w:t>
      </w:r>
    </w:p>
    <w:p w:rsidR="006A517B" w:rsidRPr="006A517B" w:rsidRDefault="006A517B" w:rsidP="006A517B">
      <w:pPr>
        <w:numPr>
          <w:ilvl w:val="0"/>
          <w:numId w:val="21"/>
        </w:numPr>
        <w:spacing w:after="140" w:line="360" w:lineRule="auto"/>
        <w:jc w:val="both"/>
        <w:rPr>
          <w:rFonts w:ascii="Times New Roman" w:hAnsi="Times New Roman" w:cs="Times New Roman"/>
          <w:b/>
          <w:sz w:val="24"/>
          <w:szCs w:val="24"/>
        </w:rPr>
      </w:pPr>
      <w:r w:rsidRPr="006A517B">
        <w:rPr>
          <w:rFonts w:ascii="Times New Roman" w:hAnsi="Times New Roman" w:cs="Times New Roman"/>
          <w:sz w:val="24"/>
          <w:szCs w:val="24"/>
        </w:rPr>
        <w:t xml:space="preserve">The objective of the Working Capital management is to maintain a satisfactory level of Working Capital.  In other words the current assets should not only be sufficient enough to cover the current liabilities but at the same time should also ensure the reasonable amount of safety margin.  </w:t>
      </w:r>
    </w:p>
    <w:p w:rsidR="006A517B" w:rsidRPr="006A517B" w:rsidRDefault="006A517B" w:rsidP="006A517B">
      <w:pPr>
        <w:numPr>
          <w:ilvl w:val="0"/>
          <w:numId w:val="21"/>
        </w:numPr>
        <w:spacing w:after="140" w:line="360" w:lineRule="auto"/>
        <w:jc w:val="both"/>
        <w:rPr>
          <w:rFonts w:ascii="Times New Roman" w:hAnsi="Times New Roman" w:cs="Times New Roman"/>
          <w:b/>
          <w:sz w:val="24"/>
          <w:szCs w:val="24"/>
        </w:rPr>
      </w:pPr>
      <w:r w:rsidRPr="006A517B">
        <w:rPr>
          <w:rFonts w:ascii="Times New Roman" w:hAnsi="Times New Roman" w:cs="Times New Roman"/>
          <w:sz w:val="24"/>
          <w:szCs w:val="24"/>
        </w:rPr>
        <w:t>The Finance Manager must determine level and composition of the current assets and should ensure that right source are tapped to finance current assets and that current liabilities are paid in time, Working Capital management can be broadly classified into two types, one is Gross Concept and another one is Net concept.  Gross Working refers to the company investment in current assets which can be converted into cash with in an accounting year</w:t>
      </w:r>
      <w:r w:rsidR="00E40CA5">
        <w:rPr>
          <w:rFonts w:ascii="Times New Roman" w:hAnsi="Times New Roman" w:cs="Times New Roman"/>
          <w:sz w:val="24"/>
          <w:szCs w:val="24"/>
        </w:rPr>
        <w:t>.</w:t>
      </w:r>
    </w:p>
    <w:p w:rsidR="006A517B" w:rsidRDefault="006A517B" w:rsidP="00BE4D2C">
      <w:pPr>
        <w:spacing w:before="100" w:beforeAutospacing="1" w:after="100" w:afterAutospacing="1" w:line="360" w:lineRule="auto"/>
        <w:jc w:val="both"/>
        <w:rPr>
          <w:rFonts w:ascii="Times New Roman" w:hAnsi="Times New Roman"/>
          <w:b/>
          <w:sz w:val="28"/>
          <w:szCs w:val="24"/>
          <w:u w:val="single"/>
        </w:rPr>
      </w:pPr>
    </w:p>
    <w:p w:rsidR="006A517B" w:rsidRDefault="006A517B" w:rsidP="00BE4D2C">
      <w:pPr>
        <w:spacing w:before="100" w:beforeAutospacing="1" w:after="100" w:afterAutospacing="1" w:line="360" w:lineRule="auto"/>
        <w:jc w:val="both"/>
        <w:rPr>
          <w:rFonts w:ascii="Times New Roman" w:hAnsi="Times New Roman"/>
          <w:b/>
          <w:sz w:val="28"/>
          <w:szCs w:val="24"/>
          <w:u w:val="single"/>
        </w:rPr>
      </w:pPr>
    </w:p>
    <w:p w:rsidR="006A517B" w:rsidRDefault="006A517B" w:rsidP="00BE4D2C">
      <w:pPr>
        <w:spacing w:before="100" w:beforeAutospacing="1" w:after="100" w:afterAutospacing="1" w:line="360" w:lineRule="auto"/>
        <w:jc w:val="both"/>
        <w:rPr>
          <w:rFonts w:ascii="Times New Roman" w:hAnsi="Times New Roman"/>
          <w:b/>
          <w:sz w:val="28"/>
          <w:szCs w:val="24"/>
          <w:u w:val="single"/>
        </w:rPr>
      </w:pPr>
    </w:p>
    <w:p w:rsidR="006A517B" w:rsidRDefault="006A517B" w:rsidP="00BE4D2C">
      <w:pPr>
        <w:spacing w:before="100" w:beforeAutospacing="1" w:after="100" w:afterAutospacing="1" w:line="360" w:lineRule="auto"/>
        <w:jc w:val="both"/>
        <w:rPr>
          <w:rFonts w:ascii="Times New Roman" w:hAnsi="Times New Roman"/>
          <w:b/>
          <w:sz w:val="28"/>
          <w:szCs w:val="24"/>
          <w:u w:val="single"/>
        </w:rPr>
      </w:pPr>
    </w:p>
    <w:p w:rsidR="000110DD" w:rsidRDefault="000110DD" w:rsidP="00BE4D2C">
      <w:pPr>
        <w:spacing w:before="100" w:beforeAutospacing="1" w:after="100" w:afterAutospacing="1" w:line="360" w:lineRule="auto"/>
        <w:jc w:val="both"/>
        <w:rPr>
          <w:rFonts w:ascii="Times New Roman" w:hAnsi="Times New Roman"/>
          <w:b/>
          <w:sz w:val="28"/>
          <w:szCs w:val="24"/>
          <w:u w:val="single"/>
        </w:rPr>
      </w:pPr>
    </w:p>
    <w:p w:rsidR="00BE4D2C" w:rsidRPr="00EE0523" w:rsidRDefault="000110DD" w:rsidP="00BE4D2C">
      <w:pPr>
        <w:spacing w:before="100" w:beforeAutospacing="1" w:after="100" w:afterAutospacing="1" w:line="360" w:lineRule="auto"/>
        <w:jc w:val="both"/>
        <w:rPr>
          <w:rFonts w:ascii="Times New Roman" w:hAnsi="Times New Roman"/>
          <w:b/>
          <w:sz w:val="28"/>
          <w:szCs w:val="24"/>
          <w:u w:val="single"/>
        </w:rPr>
      </w:pPr>
      <w:r>
        <w:rPr>
          <w:rFonts w:ascii="Times New Roman" w:hAnsi="Times New Roman"/>
          <w:b/>
          <w:sz w:val="28"/>
          <w:szCs w:val="24"/>
          <w:u w:val="single"/>
        </w:rPr>
        <w:lastRenderedPageBreak/>
        <w:t xml:space="preserve">1.7 </w:t>
      </w:r>
      <w:r w:rsidR="00BE4D2C" w:rsidRPr="00EE0523">
        <w:rPr>
          <w:rFonts w:ascii="Times New Roman" w:hAnsi="Times New Roman"/>
          <w:b/>
          <w:sz w:val="28"/>
          <w:szCs w:val="24"/>
          <w:u w:val="single"/>
        </w:rPr>
        <w:t>LIMITATIONS OF THE STUDY</w:t>
      </w:r>
      <w:r>
        <w:rPr>
          <w:rFonts w:ascii="Times New Roman" w:hAnsi="Times New Roman"/>
          <w:b/>
          <w:sz w:val="28"/>
          <w:szCs w:val="24"/>
          <w:u w:val="single"/>
        </w:rPr>
        <w:t>:</w:t>
      </w:r>
    </w:p>
    <w:p w:rsidR="00BE4D2C" w:rsidRPr="00234246" w:rsidRDefault="00BE4D2C" w:rsidP="00ED0930">
      <w:pPr>
        <w:pStyle w:val="PlainText"/>
        <w:numPr>
          <w:ilvl w:val="0"/>
          <w:numId w:val="7"/>
        </w:numPr>
        <w:spacing w:before="100" w:beforeAutospacing="1" w:after="100" w:afterAutospacing="1" w:line="360" w:lineRule="auto"/>
        <w:jc w:val="both"/>
        <w:rPr>
          <w:rFonts w:ascii="Times New Roman" w:hAnsi="Times New Roman" w:cs="Times New Roman"/>
          <w:b/>
          <w:sz w:val="24"/>
          <w:szCs w:val="24"/>
        </w:rPr>
      </w:pPr>
      <w:r w:rsidRPr="00234246">
        <w:rPr>
          <w:rFonts w:ascii="Times New Roman" w:hAnsi="Times New Roman" w:cs="Times New Roman"/>
          <w:sz w:val="24"/>
          <w:szCs w:val="24"/>
        </w:rPr>
        <w:t xml:space="preserve">This study is limited to the jocil Ltd. The analysis should not be applied to all the </w:t>
      </w:r>
      <w:r>
        <w:rPr>
          <w:rFonts w:ascii="Times New Roman" w:hAnsi="Times New Roman" w:cs="Times New Roman"/>
          <w:sz w:val="24"/>
          <w:szCs w:val="24"/>
        </w:rPr>
        <w:tab/>
      </w:r>
      <w:r w:rsidRPr="00234246">
        <w:rPr>
          <w:rFonts w:ascii="Times New Roman" w:hAnsi="Times New Roman" w:cs="Times New Roman"/>
          <w:sz w:val="24"/>
          <w:szCs w:val="24"/>
        </w:rPr>
        <w:t>in firms in the same industry.</w:t>
      </w:r>
    </w:p>
    <w:p w:rsidR="00BE4D2C" w:rsidRPr="00234246" w:rsidRDefault="00BE4D2C" w:rsidP="00ED0930">
      <w:pPr>
        <w:pStyle w:val="PlainText"/>
        <w:numPr>
          <w:ilvl w:val="0"/>
          <w:numId w:val="7"/>
        </w:numPr>
        <w:spacing w:before="100" w:beforeAutospacing="1" w:after="100" w:afterAutospacing="1" w:line="360" w:lineRule="auto"/>
        <w:jc w:val="both"/>
        <w:rPr>
          <w:rFonts w:ascii="Times New Roman" w:hAnsi="Times New Roman" w:cs="Times New Roman"/>
          <w:b/>
          <w:sz w:val="24"/>
          <w:szCs w:val="24"/>
        </w:rPr>
      </w:pPr>
      <w:r w:rsidRPr="00234246">
        <w:rPr>
          <w:rFonts w:ascii="Times New Roman" w:hAnsi="Times New Roman" w:cs="Times New Roman"/>
          <w:sz w:val="24"/>
          <w:szCs w:val="24"/>
        </w:rPr>
        <w:t>The information provided by the company is very</w:t>
      </w:r>
      <w:r w:rsidR="00BF258B">
        <w:rPr>
          <w:rFonts w:ascii="Times New Roman" w:hAnsi="Times New Roman" w:cs="Times New Roman"/>
          <w:sz w:val="24"/>
          <w:szCs w:val="24"/>
        </w:rPr>
        <w:t xml:space="preserve"> limited. Hence the analysis is </w:t>
      </w:r>
      <w:r w:rsidRPr="00234246">
        <w:rPr>
          <w:rFonts w:ascii="Times New Roman" w:hAnsi="Times New Roman" w:cs="Times New Roman"/>
          <w:sz w:val="24"/>
          <w:szCs w:val="24"/>
        </w:rPr>
        <w:t>also restricted as per the information available</w:t>
      </w:r>
    </w:p>
    <w:p w:rsidR="00BE4D2C" w:rsidRPr="00234246" w:rsidRDefault="00BE4D2C" w:rsidP="00ED0930">
      <w:pPr>
        <w:pStyle w:val="PlainText"/>
        <w:numPr>
          <w:ilvl w:val="0"/>
          <w:numId w:val="7"/>
        </w:numPr>
        <w:spacing w:before="100" w:beforeAutospacing="1" w:after="100" w:afterAutospacing="1" w:line="360" w:lineRule="auto"/>
        <w:jc w:val="both"/>
        <w:rPr>
          <w:rFonts w:ascii="Times New Roman" w:hAnsi="Times New Roman" w:cs="Times New Roman"/>
          <w:b/>
          <w:sz w:val="24"/>
          <w:szCs w:val="24"/>
        </w:rPr>
      </w:pPr>
      <w:r w:rsidRPr="00234246">
        <w:rPr>
          <w:rFonts w:ascii="Times New Roman" w:hAnsi="Times New Roman" w:cs="Times New Roman"/>
          <w:sz w:val="24"/>
          <w:szCs w:val="24"/>
        </w:rPr>
        <w:t>The study is confined only to the working capital management</w:t>
      </w:r>
    </w:p>
    <w:p w:rsidR="00BE4D2C" w:rsidRPr="00865003" w:rsidRDefault="00BE4D2C" w:rsidP="00ED0930">
      <w:pPr>
        <w:pStyle w:val="PlainText"/>
        <w:numPr>
          <w:ilvl w:val="0"/>
          <w:numId w:val="7"/>
        </w:numPr>
        <w:spacing w:before="100" w:beforeAutospacing="1" w:after="100" w:afterAutospacing="1" w:line="360" w:lineRule="auto"/>
        <w:jc w:val="both"/>
        <w:rPr>
          <w:rFonts w:ascii="Times New Roman" w:hAnsi="Times New Roman" w:cs="Times New Roman"/>
          <w:b/>
          <w:sz w:val="24"/>
          <w:szCs w:val="24"/>
        </w:rPr>
      </w:pPr>
      <w:r w:rsidRPr="00234246">
        <w:rPr>
          <w:rFonts w:ascii="Times New Roman" w:hAnsi="Times New Roman" w:cs="Times New Roman"/>
          <w:sz w:val="24"/>
          <w:szCs w:val="24"/>
        </w:rPr>
        <w:t>The information provide by the company is very limited</w:t>
      </w: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865003" w:rsidRDefault="0086500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E01B5C" w:rsidRDefault="00E01B5C"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E01B5C" w:rsidRPr="00234246" w:rsidRDefault="00E01B5C" w:rsidP="00E01B5C">
      <w:pPr>
        <w:pStyle w:val="PlainText"/>
        <w:spacing w:before="100" w:beforeAutospacing="1" w:after="100" w:afterAutospacing="1" w:line="360" w:lineRule="auto"/>
        <w:jc w:val="center"/>
        <w:rPr>
          <w:rFonts w:ascii="Times New Roman" w:hAnsi="Times New Roman" w:cs="Times New Roman"/>
          <w:b/>
          <w:sz w:val="28"/>
          <w:szCs w:val="28"/>
        </w:rPr>
      </w:pPr>
      <w:r>
        <w:rPr>
          <w:rFonts w:ascii="Times New Roman" w:hAnsi="Times New Roman" w:cs="Times New Roman"/>
          <w:b/>
          <w:bCs/>
          <w:sz w:val="28"/>
          <w:szCs w:val="28"/>
          <w:u w:val="single"/>
        </w:rPr>
        <w:lastRenderedPageBreak/>
        <w:t xml:space="preserve">2. </w:t>
      </w:r>
      <w:r w:rsidRPr="00234246">
        <w:rPr>
          <w:rFonts w:ascii="Times New Roman" w:hAnsi="Times New Roman" w:cs="Times New Roman"/>
          <w:b/>
          <w:bCs/>
          <w:sz w:val="28"/>
          <w:szCs w:val="28"/>
          <w:u w:val="single"/>
        </w:rPr>
        <w:t>INDUSTRY PROFILE</w:t>
      </w:r>
    </w:p>
    <w:p w:rsidR="00E01B5C" w:rsidRPr="00234246"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r>
        <w:rPr>
          <w:rFonts w:ascii="Times New Roman" w:hAnsi="Times New Roman"/>
          <w:b/>
          <w:bCs/>
          <w:iCs/>
          <w:sz w:val="28"/>
          <w:szCs w:val="28"/>
          <w:u w:val="single"/>
        </w:rPr>
        <w:t xml:space="preserve">2.1 </w:t>
      </w:r>
      <w:r w:rsidRPr="00234246">
        <w:rPr>
          <w:rFonts w:ascii="Times New Roman" w:hAnsi="Times New Roman"/>
          <w:b/>
          <w:bCs/>
          <w:iCs/>
          <w:sz w:val="28"/>
          <w:szCs w:val="28"/>
          <w:u w:val="single"/>
        </w:rPr>
        <w:t>SOAP INDUSTRY:</w:t>
      </w:r>
    </w:p>
    <w:p w:rsidR="00E01B5C" w:rsidRPr="00234246" w:rsidRDefault="00E01B5C" w:rsidP="00E01B5C">
      <w:pPr>
        <w:widowControl w:val="0"/>
        <w:autoSpaceDE w:val="0"/>
        <w:autoSpaceDN w:val="0"/>
        <w:adjustRightInd w:val="0"/>
        <w:spacing w:before="100" w:beforeAutospacing="1" w:after="100" w:afterAutospacing="1" w:line="360" w:lineRule="auto"/>
        <w:ind w:firstLine="720"/>
        <w:jc w:val="both"/>
        <w:rPr>
          <w:rFonts w:ascii="Times New Roman" w:hAnsi="Times New Roman"/>
          <w:sz w:val="24"/>
          <w:szCs w:val="24"/>
        </w:rPr>
      </w:pPr>
      <w:r w:rsidRPr="00234246">
        <w:rPr>
          <w:rFonts w:ascii="Times New Roman" w:hAnsi="Times New Roman"/>
          <w:sz w:val="24"/>
          <w:szCs w:val="24"/>
        </w:rPr>
        <w:t>The Rs. 45 billion Indian Soaps and Detergents Industry has been experiencing low growth and intense competition in urban areas.</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The physical market for detergents at about 2.7 million tones is one of the largest markets in the world. It categorized popular economy,</w:t>
      </w:r>
      <w:r>
        <w:rPr>
          <w:rFonts w:ascii="Times New Roman" w:hAnsi="Times New Roman"/>
          <w:sz w:val="24"/>
          <w:szCs w:val="24"/>
        </w:rPr>
        <w:t xml:space="preserve"> </w:t>
      </w:r>
      <w:r w:rsidRPr="00234246">
        <w:rPr>
          <w:rFonts w:ascii="Times New Roman" w:hAnsi="Times New Roman"/>
          <w:sz w:val="24"/>
          <w:szCs w:val="24"/>
        </w:rPr>
        <w:t>premium and super premium. In India, the per capita consumption of detergents is only 1.6 kg, per annum as against over 16 kg. Western Europe.</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According to a report given in the year 93-94 the percentage consumption of soaps Taiwan 6.2kg, Thailand 32kg, per annum, Indonesia 2kg., Korea 7.3 kg per annum per capita, Malaysias3. 7 kg per annum per capita, Japan 8.9 kg per annum per capita.</w:t>
      </w: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The per capita consumption of Toilet Soap in India is at present whole fully low as compared to many developing countries. The industry has made rapid progress after lifting of the price control. The overall growth rate of the industry in the recent years has been in the neighborhood of 15% per annum.</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The total turnover of toilet soa</w:t>
      </w:r>
      <w:r>
        <w:rPr>
          <w:rFonts w:ascii="Times New Roman" w:hAnsi="Times New Roman"/>
          <w:sz w:val="24"/>
          <w:szCs w:val="24"/>
        </w:rPr>
        <w:t>p industry is Rs.l</w:t>
      </w:r>
      <w:r w:rsidRPr="00234246">
        <w:rPr>
          <w:rFonts w:ascii="Times New Roman" w:hAnsi="Times New Roman"/>
          <w:sz w:val="24"/>
          <w:szCs w:val="24"/>
        </w:rPr>
        <w:t>000 crore. The mar</w:t>
      </w:r>
      <w:r>
        <w:rPr>
          <w:rFonts w:ascii="Times New Roman" w:hAnsi="Times New Roman"/>
          <w:sz w:val="24"/>
          <w:szCs w:val="24"/>
        </w:rPr>
        <w:t>ket is estimated at more than 3</w:t>
      </w:r>
      <w:r w:rsidRPr="00234246">
        <w:rPr>
          <w:rFonts w:ascii="Times New Roman" w:hAnsi="Times New Roman"/>
          <w:sz w:val="24"/>
          <w:szCs w:val="24"/>
        </w:rPr>
        <w:t xml:space="preserve">lakh tones and its growth rate is about 15% per annum. The overall consumption of toilet soaps in the country has been increasing at the rate of 5.7 and at more than 12% per annum in rural areas. The industry faces serious problem on account of inadequate availability of linear benzene, which has to be imported on a large scale.  </w:t>
      </w: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The gap between demand and supply of oils for production of toilet soap is a matter of serious concern. The working ;group has assessed the availability of oils by the</w:t>
      </w:r>
      <w:r>
        <w:rPr>
          <w:rFonts w:ascii="Times New Roman" w:hAnsi="Times New Roman"/>
          <w:sz w:val="24"/>
          <w:szCs w:val="24"/>
        </w:rPr>
        <w:t xml:space="preserve"> year 1999 and 2000 A.D. at 6.5lakhs tones and 12.1</w:t>
      </w:r>
      <w:r w:rsidRPr="00234246">
        <w:rPr>
          <w:rFonts w:ascii="Times New Roman" w:hAnsi="Times New Roman"/>
          <w:sz w:val="24"/>
          <w:szCs w:val="24"/>
        </w:rPr>
        <w:t>lakh tones respectively whereas the d</w:t>
      </w:r>
      <w:r>
        <w:rPr>
          <w:rFonts w:ascii="Times New Roman" w:hAnsi="Times New Roman"/>
          <w:sz w:val="24"/>
          <w:szCs w:val="24"/>
        </w:rPr>
        <w:t>emand would be the order of 7.5lakh tones and 16</w:t>
      </w:r>
      <w:r w:rsidRPr="00234246">
        <w:rPr>
          <w:rFonts w:ascii="Times New Roman" w:hAnsi="Times New Roman"/>
          <w:sz w:val="24"/>
          <w:szCs w:val="24"/>
        </w:rPr>
        <w:t>lakh tones which will have to be the basis of present reckoning by imports.</w:t>
      </w:r>
    </w:p>
    <w:p w:rsidR="00E01B5C" w:rsidRPr="00D123DB"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cs="Times New Roman"/>
          <w:sz w:val="24"/>
          <w:szCs w:val="24"/>
        </w:rPr>
      </w:pPr>
      <w:r w:rsidRPr="00D123DB">
        <w:rPr>
          <w:rFonts w:ascii="Times New Roman" w:hAnsi="Times New Roman" w:cs="Times New Roman"/>
          <w:sz w:val="24"/>
          <w:szCs w:val="24"/>
        </w:rPr>
        <w:lastRenderedPageBreak/>
        <w:t>The soap market is divided into sub-popular, popular and premium on the basis of fatty matter. But for the purpose of market study, the market is categorized into popular and premium. The popular segment contributes about 87% while the premium soaps make upon the remaining 13%.</w:t>
      </w:r>
    </w:p>
    <w:p w:rsidR="00E01B5C" w:rsidRPr="00293299" w:rsidRDefault="00E01B5C" w:rsidP="00E01B5C">
      <w:pPr>
        <w:pStyle w:val="BodyTextIndent"/>
        <w:spacing w:before="100" w:beforeAutospacing="1" w:after="100" w:afterAutospacing="1" w:line="360" w:lineRule="auto"/>
        <w:ind w:firstLine="0"/>
        <w:rPr>
          <w:b/>
          <w:szCs w:val="24"/>
        </w:rPr>
      </w:pPr>
      <w:r>
        <w:rPr>
          <w:b/>
          <w:szCs w:val="24"/>
        </w:rPr>
        <w:t xml:space="preserve">2.2 </w:t>
      </w:r>
      <w:r w:rsidRPr="00E01B5C">
        <w:rPr>
          <w:b/>
          <w:szCs w:val="24"/>
          <w:u w:val="single"/>
        </w:rPr>
        <w:t>Segmentation of the total Toilet Soaps</w:t>
      </w:r>
      <w:r w:rsidRPr="00EE0523">
        <w:rPr>
          <w:b/>
          <w:szCs w:val="24"/>
        </w:rPr>
        <w:t>:</w:t>
      </w:r>
    </w:p>
    <w:tbl>
      <w:tblPr>
        <w:tblStyle w:val="TableGrid"/>
        <w:tblpPr w:leftFromText="180" w:rightFromText="180" w:vertAnchor="text" w:tblpY="1"/>
        <w:tblOverlap w:val="never"/>
        <w:tblW w:w="0" w:type="auto"/>
        <w:tblLook w:val="04A0"/>
      </w:tblPr>
      <w:tblGrid>
        <w:gridCol w:w="3788"/>
        <w:gridCol w:w="3788"/>
      </w:tblGrid>
      <w:tr w:rsidR="00E01B5C" w:rsidTr="004C09B6">
        <w:trPr>
          <w:trHeight w:val="384"/>
        </w:trPr>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br/>
            </w:r>
            <w:r w:rsidRPr="00293299">
              <w:rPr>
                <w:rFonts w:ascii="Times New Roman" w:hAnsi="Times New Roman"/>
                <w:b/>
                <w:sz w:val="24"/>
                <w:szCs w:val="24"/>
              </w:rPr>
              <w:t>Price Range</w:t>
            </w:r>
          </w:p>
        </w:tc>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br/>
            </w:r>
            <w:r w:rsidRPr="00293299">
              <w:rPr>
                <w:rFonts w:ascii="Times New Roman" w:hAnsi="Times New Roman"/>
                <w:b/>
                <w:sz w:val="24"/>
                <w:szCs w:val="24"/>
              </w:rPr>
              <w:t>Soap Segment</w:t>
            </w:r>
          </w:p>
        </w:tc>
      </w:tr>
      <w:tr w:rsidR="00E01B5C" w:rsidTr="004C09B6">
        <w:trPr>
          <w:trHeight w:val="398"/>
        </w:trPr>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93299">
              <w:rPr>
                <w:rFonts w:ascii="Times New Roman" w:hAnsi="Times New Roman"/>
                <w:sz w:val="24"/>
                <w:szCs w:val="24"/>
              </w:rPr>
              <w:t>Rs.6-8(for 75 gms)</w:t>
            </w:r>
          </w:p>
        </w:tc>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93299">
              <w:rPr>
                <w:rFonts w:ascii="Times New Roman" w:hAnsi="Times New Roman"/>
                <w:sz w:val="24"/>
                <w:szCs w:val="24"/>
              </w:rPr>
              <w:t>Sub-Popular</w:t>
            </w:r>
          </w:p>
        </w:tc>
      </w:tr>
      <w:tr w:rsidR="00E01B5C" w:rsidTr="004C09B6">
        <w:trPr>
          <w:trHeight w:val="384"/>
        </w:trPr>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93299">
              <w:rPr>
                <w:rFonts w:ascii="Times New Roman" w:hAnsi="Times New Roman"/>
                <w:sz w:val="24"/>
                <w:szCs w:val="24"/>
              </w:rPr>
              <w:t>Rs.8-12 (for 75 gms)</w:t>
            </w:r>
          </w:p>
        </w:tc>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93299">
              <w:rPr>
                <w:rFonts w:ascii="Times New Roman" w:hAnsi="Times New Roman"/>
                <w:sz w:val="24"/>
                <w:szCs w:val="24"/>
              </w:rPr>
              <w:t>Popular</w:t>
            </w:r>
          </w:p>
        </w:tc>
      </w:tr>
      <w:tr w:rsidR="00E01B5C" w:rsidTr="004C09B6">
        <w:trPr>
          <w:trHeight w:val="398"/>
        </w:trPr>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93299">
              <w:rPr>
                <w:rFonts w:ascii="Times New Roman" w:hAnsi="Times New Roman"/>
                <w:sz w:val="24"/>
                <w:szCs w:val="24"/>
              </w:rPr>
              <w:t>Rs. 12 + (for 75 gms.)</w:t>
            </w:r>
          </w:p>
        </w:tc>
        <w:tc>
          <w:tcPr>
            <w:tcW w:w="3788" w:type="dxa"/>
          </w:tcPr>
          <w:p w:rsidR="00E01B5C" w:rsidRPr="00293299"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93299">
              <w:rPr>
                <w:rFonts w:ascii="Times New Roman" w:hAnsi="Times New Roman"/>
                <w:sz w:val="24"/>
                <w:szCs w:val="24"/>
              </w:rPr>
              <w:t>Premium</w:t>
            </w:r>
          </w:p>
        </w:tc>
      </w:tr>
    </w:tbl>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sz w:val="28"/>
          <w:szCs w:val="28"/>
        </w:rPr>
      </w:pPr>
      <w:r>
        <w:rPr>
          <w:rFonts w:ascii="Times New Roman" w:hAnsi="Times New Roman"/>
          <w:b/>
          <w:sz w:val="28"/>
          <w:szCs w:val="28"/>
        </w:rPr>
        <w:br w:type="textWrapping" w:clear="all"/>
      </w:r>
    </w:p>
    <w:p w:rsidR="00E01B5C" w:rsidRP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sz w:val="28"/>
          <w:szCs w:val="28"/>
          <w:u w:val="single"/>
        </w:rPr>
      </w:pPr>
      <w:r w:rsidRPr="00E01B5C">
        <w:rPr>
          <w:rFonts w:ascii="Times New Roman" w:hAnsi="Times New Roman"/>
          <w:b/>
          <w:sz w:val="28"/>
          <w:szCs w:val="28"/>
          <w:u w:val="single"/>
        </w:rPr>
        <w:t>2.3 Market share of Premium, Popular, Sub-Popular</w:t>
      </w:r>
      <w:r>
        <w:rPr>
          <w:rFonts w:ascii="Times New Roman" w:hAnsi="Times New Roman"/>
          <w:b/>
          <w:sz w:val="28"/>
          <w:szCs w:val="28"/>
          <w:u w:val="single"/>
        </w:rPr>
        <w:t>:</w:t>
      </w:r>
    </w:p>
    <w:tbl>
      <w:tblPr>
        <w:tblStyle w:val="TableGrid"/>
        <w:tblW w:w="0" w:type="auto"/>
        <w:tblLook w:val="04A0"/>
      </w:tblPr>
      <w:tblGrid>
        <w:gridCol w:w="3177"/>
        <w:gridCol w:w="3177"/>
        <w:gridCol w:w="3177"/>
      </w:tblGrid>
      <w:tr w:rsidR="00E01B5C" w:rsidTr="004C09B6">
        <w:trPr>
          <w:trHeight w:val="1242"/>
        </w:trPr>
        <w:tc>
          <w:tcPr>
            <w:tcW w:w="3177" w:type="dxa"/>
          </w:tcPr>
          <w:p w:rsidR="00E01B5C" w:rsidRPr="00712FD1" w:rsidRDefault="00E01B5C" w:rsidP="004C09B6">
            <w:pPr>
              <w:widowControl w:val="0"/>
              <w:autoSpaceDE w:val="0"/>
              <w:autoSpaceDN w:val="0"/>
              <w:adjustRightInd w:val="0"/>
              <w:spacing w:before="100" w:beforeAutospacing="1" w:after="100" w:afterAutospacing="1"/>
              <w:jc w:val="center"/>
              <w:rPr>
                <w:rFonts w:ascii="Times New Roman" w:hAnsi="Times New Roman"/>
                <w:b/>
                <w:sz w:val="24"/>
                <w:szCs w:val="24"/>
              </w:rPr>
            </w:pPr>
            <w:r w:rsidRPr="00712FD1">
              <w:rPr>
                <w:rFonts w:ascii="Times New Roman" w:hAnsi="Times New Roman"/>
                <w:b/>
                <w:sz w:val="24"/>
                <w:szCs w:val="24"/>
              </w:rPr>
              <w:br/>
              <w:t>Segment</w:t>
            </w:r>
          </w:p>
        </w:tc>
        <w:tc>
          <w:tcPr>
            <w:tcW w:w="3177" w:type="dxa"/>
          </w:tcPr>
          <w:p w:rsidR="00E01B5C" w:rsidRPr="00712FD1" w:rsidRDefault="00E01B5C" w:rsidP="004C09B6">
            <w:pPr>
              <w:widowControl w:val="0"/>
              <w:autoSpaceDE w:val="0"/>
              <w:autoSpaceDN w:val="0"/>
              <w:adjustRightInd w:val="0"/>
              <w:spacing w:before="100" w:beforeAutospacing="1" w:after="100" w:afterAutospacing="1"/>
              <w:jc w:val="center"/>
              <w:rPr>
                <w:rFonts w:ascii="Times New Roman" w:hAnsi="Times New Roman"/>
                <w:b/>
                <w:sz w:val="24"/>
                <w:szCs w:val="24"/>
              </w:rPr>
            </w:pPr>
            <w:r w:rsidRPr="00712FD1">
              <w:rPr>
                <w:rFonts w:ascii="Times New Roman" w:hAnsi="Times New Roman"/>
                <w:b/>
                <w:sz w:val="24"/>
                <w:szCs w:val="24"/>
              </w:rPr>
              <w:br/>
              <w:t xml:space="preserve">Market </w:t>
            </w:r>
            <w:r w:rsidR="00ED43D3">
              <w:rPr>
                <w:rFonts w:ascii="Times New Roman" w:hAnsi="Times New Roman"/>
                <w:b/>
                <w:sz w:val="24"/>
                <w:szCs w:val="24"/>
              </w:rPr>
              <w:t>S</w:t>
            </w:r>
            <w:r w:rsidR="00ED43D3" w:rsidRPr="00712FD1">
              <w:rPr>
                <w:rFonts w:ascii="Times New Roman" w:hAnsi="Times New Roman"/>
                <w:b/>
                <w:sz w:val="24"/>
                <w:szCs w:val="24"/>
              </w:rPr>
              <w:t>hare (</w:t>
            </w:r>
            <w:r w:rsidRPr="00712FD1">
              <w:rPr>
                <w:rFonts w:ascii="Times New Roman" w:hAnsi="Times New Roman"/>
                <w:b/>
                <w:sz w:val="24"/>
                <w:szCs w:val="24"/>
              </w:rPr>
              <w:t>%)</w:t>
            </w:r>
          </w:p>
        </w:tc>
        <w:tc>
          <w:tcPr>
            <w:tcW w:w="3177" w:type="dxa"/>
          </w:tcPr>
          <w:p w:rsidR="00E01B5C" w:rsidRPr="00712FD1" w:rsidRDefault="00E01B5C" w:rsidP="004C09B6">
            <w:pPr>
              <w:widowControl w:val="0"/>
              <w:autoSpaceDE w:val="0"/>
              <w:autoSpaceDN w:val="0"/>
              <w:adjustRightInd w:val="0"/>
              <w:spacing w:before="100" w:beforeAutospacing="1" w:after="100" w:afterAutospacing="1"/>
              <w:jc w:val="center"/>
              <w:rPr>
                <w:rFonts w:ascii="Times New Roman" w:hAnsi="Times New Roman"/>
                <w:b/>
                <w:sz w:val="24"/>
                <w:szCs w:val="24"/>
              </w:rPr>
            </w:pPr>
            <w:r w:rsidRPr="00712FD1">
              <w:rPr>
                <w:rFonts w:ascii="Times New Roman" w:hAnsi="Times New Roman"/>
                <w:b/>
                <w:sz w:val="24"/>
                <w:szCs w:val="24"/>
              </w:rPr>
              <w:br/>
              <w:t xml:space="preserve">Growth </w:t>
            </w:r>
            <w:r w:rsidR="00ED43D3" w:rsidRPr="00712FD1">
              <w:rPr>
                <w:rFonts w:ascii="Times New Roman" w:hAnsi="Times New Roman"/>
                <w:b/>
                <w:sz w:val="24"/>
                <w:szCs w:val="24"/>
              </w:rPr>
              <w:t>Rate (</w:t>
            </w:r>
            <w:r w:rsidRPr="00712FD1">
              <w:rPr>
                <w:rFonts w:ascii="Times New Roman" w:hAnsi="Times New Roman"/>
                <w:b/>
                <w:sz w:val="24"/>
                <w:szCs w:val="24"/>
              </w:rPr>
              <w:t>%)</w:t>
            </w:r>
          </w:p>
          <w:p w:rsidR="00E01B5C" w:rsidRPr="00712FD1" w:rsidRDefault="00E01B5C" w:rsidP="004C09B6">
            <w:pPr>
              <w:widowControl w:val="0"/>
              <w:autoSpaceDE w:val="0"/>
              <w:autoSpaceDN w:val="0"/>
              <w:adjustRightInd w:val="0"/>
              <w:spacing w:before="100" w:beforeAutospacing="1" w:after="100" w:afterAutospacing="1"/>
              <w:jc w:val="center"/>
              <w:rPr>
                <w:rFonts w:ascii="Times New Roman" w:hAnsi="Times New Roman"/>
                <w:b/>
                <w:sz w:val="24"/>
                <w:szCs w:val="24"/>
              </w:rPr>
            </w:pPr>
          </w:p>
        </w:tc>
      </w:tr>
      <w:tr w:rsidR="00E01B5C" w:rsidTr="004C09B6">
        <w:trPr>
          <w:trHeight w:val="630"/>
        </w:trPr>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r>
            <w:r w:rsidRPr="00234246">
              <w:rPr>
                <w:rFonts w:ascii="Times New Roman" w:hAnsi="Times New Roman"/>
                <w:sz w:val="24"/>
                <w:szCs w:val="24"/>
              </w:rPr>
              <w:t>Premium</w:t>
            </w:r>
          </w:p>
        </w:tc>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24</w:t>
            </w:r>
          </w:p>
        </w:tc>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3</w:t>
            </w:r>
          </w:p>
        </w:tc>
      </w:tr>
      <w:tr w:rsidR="00E01B5C" w:rsidTr="004C09B6">
        <w:trPr>
          <w:trHeight w:val="613"/>
        </w:trPr>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Popular</w:t>
            </w:r>
          </w:p>
        </w:tc>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45</w:t>
            </w:r>
          </w:p>
        </w:tc>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1</w:t>
            </w:r>
          </w:p>
        </w:tc>
      </w:tr>
      <w:tr w:rsidR="00E01B5C" w:rsidTr="004C09B6">
        <w:trPr>
          <w:trHeight w:val="647"/>
        </w:trPr>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Sub-popular</w:t>
            </w:r>
          </w:p>
        </w:tc>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31</w:t>
            </w:r>
          </w:p>
        </w:tc>
        <w:tc>
          <w:tcPr>
            <w:tcW w:w="3177" w:type="dxa"/>
          </w:tcPr>
          <w:p w:rsidR="00E01B5C" w:rsidRDefault="00E01B5C" w:rsidP="004C09B6">
            <w:pPr>
              <w:widowControl w:val="0"/>
              <w:autoSpaceDE w:val="0"/>
              <w:autoSpaceDN w:val="0"/>
              <w:adjustRightInd w:val="0"/>
              <w:spacing w:before="100" w:beforeAutospacing="1" w:after="100" w:afterAutospacing="1"/>
              <w:jc w:val="center"/>
              <w:rPr>
                <w:rFonts w:ascii="Times New Roman" w:hAnsi="Times New Roman"/>
                <w:sz w:val="24"/>
                <w:szCs w:val="24"/>
              </w:rPr>
            </w:pPr>
            <w:r>
              <w:rPr>
                <w:rFonts w:ascii="Times New Roman" w:hAnsi="Times New Roman"/>
                <w:sz w:val="24"/>
                <w:szCs w:val="24"/>
              </w:rPr>
              <w:br/>
              <w:t>15</w:t>
            </w:r>
          </w:p>
        </w:tc>
      </w:tr>
    </w:tbl>
    <w:p w:rsidR="00E01B5C" w:rsidRPr="00234246" w:rsidRDefault="00E01B5C" w:rsidP="00E01B5C">
      <w:pPr>
        <w:widowControl w:val="0"/>
        <w:autoSpaceDE w:val="0"/>
        <w:autoSpaceDN w:val="0"/>
        <w:adjustRightInd w:val="0"/>
        <w:spacing w:before="100" w:beforeAutospacing="1" w:after="100" w:afterAutospacing="1" w:line="240" w:lineRule="auto"/>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The above table shows the volume of growth rate of toilet soaps at different segments. Premium which is the range of Rs.12 and above has price range between Rs.0-8 has 1% growth and sub-popular has a growth rate of 150/0 which is in the range Rs.8-12.</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lastRenderedPageBreak/>
        <w:t xml:space="preserve">Personal Wash market in India is very high. Everyone is using toilet Soaps It is one of the fast moving consumer products in personal care segment. The consumption percentage of toilet soaps was increased year by year. The total consumption </w:t>
      </w:r>
      <w:r>
        <w:rPr>
          <w:rFonts w:ascii="Times New Roman" w:hAnsi="Times New Roman"/>
          <w:sz w:val="24"/>
          <w:szCs w:val="24"/>
        </w:rPr>
        <w:t>of toilet soaps in India is 5.3</w:t>
      </w:r>
      <w:r w:rsidRPr="00234246">
        <w:rPr>
          <w:rFonts w:ascii="Times New Roman" w:hAnsi="Times New Roman"/>
          <w:sz w:val="24"/>
          <w:szCs w:val="24"/>
        </w:rPr>
        <w:t>lakh tones per year.</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The growth rate is 2-3 percent per annum. But the consumption rate of soap used per an Indian is low, when we compare with Thailand, Italy and Brazil people</w:t>
      </w:r>
      <w:r>
        <w:rPr>
          <w:rFonts w:ascii="Times New Roman" w:hAnsi="Times New Roman"/>
          <w:sz w:val="24"/>
          <w:szCs w:val="24"/>
        </w:rPr>
        <w:t>. Their consumption rate is 480</w:t>
      </w:r>
      <w:r w:rsidRPr="00234246">
        <w:rPr>
          <w:rFonts w:ascii="Times New Roman" w:hAnsi="Times New Roman"/>
          <w:sz w:val="24"/>
          <w:szCs w:val="24"/>
        </w:rPr>
        <w:t>gms, 700gms and per head in a month. There are a number of reputed companies in the toilet soap market. Due to increased competition, along with those companies several small scale manufacturers are also entered in to the market.</w:t>
      </w:r>
    </w:p>
    <w:p w:rsidR="00E01B5C" w:rsidRPr="00234246" w:rsidRDefault="00E01B5C" w:rsidP="00E01B5C">
      <w:pPr>
        <w:widowControl w:val="0"/>
        <w:autoSpaceDE w:val="0"/>
        <w:autoSpaceDN w:val="0"/>
        <w:adjustRightInd w:val="0"/>
        <w:spacing w:before="100" w:beforeAutospacing="1" w:after="100" w:afterAutospacing="1" w:line="360" w:lineRule="auto"/>
        <w:ind w:firstLine="710"/>
        <w:jc w:val="both"/>
        <w:rPr>
          <w:rFonts w:ascii="Times New Roman" w:hAnsi="Times New Roman"/>
          <w:sz w:val="24"/>
          <w:szCs w:val="24"/>
        </w:rPr>
      </w:pPr>
      <w:r w:rsidRPr="00234246">
        <w:rPr>
          <w:rFonts w:ascii="Times New Roman" w:hAnsi="Times New Roman"/>
          <w:sz w:val="24"/>
          <w:szCs w:val="24"/>
        </w:rPr>
        <w:t xml:space="preserve">The crowded market place has also brought to the consumer as marketers of soap have tried to woo consumers through upgraded offerings and better quality soaps. </w:t>
      </w:r>
    </w:p>
    <w:p w:rsidR="00E01B5C" w:rsidRPr="00234246" w:rsidRDefault="00E01B5C" w:rsidP="00E01B5C">
      <w:pPr>
        <w:widowControl w:val="0"/>
        <w:autoSpaceDE w:val="0"/>
        <w:autoSpaceDN w:val="0"/>
        <w:adjustRightInd w:val="0"/>
        <w:spacing w:before="100" w:beforeAutospacing="1" w:after="100" w:afterAutospacing="1" w:line="360" w:lineRule="auto"/>
        <w:ind w:firstLine="710"/>
        <w:jc w:val="both"/>
        <w:rPr>
          <w:rFonts w:ascii="Times New Roman" w:hAnsi="Times New Roman"/>
          <w:sz w:val="24"/>
          <w:szCs w:val="24"/>
        </w:rPr>
      </w:pPr>
      <w:r w:rsidRPr="00234246">
        <w:rPr>
          <w:rFonts w:ascii="Times New Roman" w:hAnsi="Times New Roman"/>
          <w:sz w:val="24"/>
          <w:szCs w:val="24"/>
        </w:rPr>
        <w:t>The marketers of toilet soaps have increase the TFM (Total Fatty Matter) content in their brands, to offer better quality soaps at lower prices. Industry watchers say that the IFM content on some brands has moved up from the 50-60 percent earlier to over 70 percent of late.</w:t>
      </w: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p>
    <w:p w:rsidR="00E01B5C" w:rsidRPr="002161AD"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sz w:val="24"/>
          <w:szCs w:val="24"/>
        </w:rPr>
      </w:pPr>
      <w:r>
        <w:rPr>
          <w:rFonts w:ascii="Times New Roman" w:hAnsi="Times New Roman"/>
          <w:b/>
          <w:sz w:val="28"/>
          <w:szCs w:val="24"/>
          <w:u w:val="single"/>
        </w:rPr>
        <w:lastRenderedPageBreak/>
        <w:t xml:space="preserve">2.4 </w:t>
      </w:r>
      <w:r w:rsidRPr="00E01B5C">
        <w:rPr>
          <w:rFonts w:ascii="Times New Roman" w:hAnsi="Times New Roman"/>
          <w:b/>
          <w:sz w:val="28"/>
          <w:szCs w:val="24"/>
          <w:u w:val="single"/>
        </w:rPr>
        <w:t>A brief profile of the various players in the personal wash market is given below</w:t>
      </w:r>
      <w:r w:rsidRPr="002161AD">
        <w:rPr>
          <w:rFonts w:ascii="Times New Roman" w:hAnsi="Times New Roman"/>
          <w:b/>
          <w:sz w:val="24"/>
          <w:szCs w:val="24"/>
        </w:rPr>
        <w:t>:</w:t>
      </w:r>
    </w:p>
    <w:p w:rsidR="00E01B5C" w:rsidRPr="00EE0523"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Hindustan Lever Ltd., (HLL)</w:t>
      </w:r>
    </w:p>
    <w:p w:rsidR="00E01B5C" w:rsidRPr="00234246" w:rsidRDefault="00E01B5C" w:rsidP="00E01B5C">
      <w:pPr>
        <w:widowControl w:val="0"/>
        <w:autoSpaceDE w:val="0"/>
        <w:autoSpaceDN w:val="0"/>
        <w:adjustRightInd w:val="0"/>
        <w:spacing w:before="100" w:beforeAutospacing="1" w:after="100" w:afterAutospacing="1" w:line="360" w:lineRule="auto"/>
        <w:ind w:firstLine="710"/>
        <w:jc w:val="both"/>
        <w:rPr>
          <w:rFonts w:ascii="Times New Roman" w:hAnsi="Times New Roman"/>
          <w:sz w:val="24"/>
          <w:szCs w:val="24"/>
        </w:rPr>
      </w:pPr>
      <w:r w:rsidRPr="00234246">
        <w:rPr>
          <w:rFonts w:ascii="Times New Roman" w:hAnsi="Times New Roman"/>
          <w:sz w:val="24"/>
          <w:szCs w:val="24"/>
        </w:rPr>
        <w:t>Hindustan Lever Ltd. has becomes a major player in the Indian personal wash market. In India HLL has gained 60% of share in the total toilet soap market. HLL gives its products in several brand names.</w:t>
      </w:r>
    </w:p>
    <w:p w:rsidR="00E01B5C"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The brand names of HLL are Liril, Pears, Dove, Lux, Denim, Fair &amp; Lovely, Rexona, Lifebuoy, Hamam, Breeze, Ayush. Different brands are popular in different regions. HLL have brought a few benefits to the consumer as a marketer of toilet soap has tried to woo. Consumers through upgraded offerings and better quality soaps.</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As a result of sharp fall in farm disposable incomes, the consumers persuaded low-income household's to down trade, that is, switch from high</w:t>
      </w:r>
      <w:r w:rsidRPr="00234246">
        <w:rPr>
          <w:rFonts w:ascii="Times New Roman" w:hAnsi="Times New Roman"/>
          <w:sz w:val="24"/>
          <w:szCs w:val="24"/>
        </w:rPr>
        <w:softHyphen/>
        <w:t xml:space="preserve"> to-low priced brands. HLL too appears to endorse the phenomenon of down</w:t>
      </w:r>
      <w:r>
        <w:rPr>
          <w:rFonts w:ascii="Times New Roman" w:hAnsi="Times New Roman"/>
          <w:sz w:val="24"/>
          <w:szCs w:val="24"/>
        </w:rPr>
        <w:t xml:space="preserve"> </w:t>
      </w:r>
      <w:r w:rsidRPr="00234246">
        <w:rPr>
          <w:rFonts w:ascii="Times New Roman" w:hAnsi="Times New Roman"/>
          <w:sz w:val="24"/>
          <w:szCs w:val="24"/>
        </w:rPr>
        <w:t>trading.</w:t>
      </w:r>
    </w:p>
    <w:p w:rsidR="00E01B5C" w:rsidRPr="00234246" w:rsidRDefault="00E01B5C" w:rsidP="00E01B5C">
      <w:pPr>
        <w:widowControl w:val="0"/>
        <w:autoSpaceDE w:val="0"/>
        <w:autoSpaceDN w:val="0"/>
        <w:adjustRightInd w:val="0"/>
        <w:spacing w:before="100" w:beforeAutospacing="1" w:after="100" w:afterAutospacing="1" w:line="360" w:lineRule="auto"/>
        <w:ind w:firstLine="710"/>
        <w:jc w:val="both"/>
        <w:rPr>
          <w:rFonts w:ascii="Times New Roman" w:hAnsi="Times New Roman"/>
          <w:sz w:val="24"/>
          <w:szCs w:val="24"/>
        </w:rPr>
      </w:pPr>
      <w:r w:rsidRPr="00234246">
        <w:rPr>
          <w:rFonts w:ascii="Times New Roman" w:hAnsi="Times New Roman"/>
          <w:sz w:val="24"/>
          <w:szCs w:val="24"/>
        </w:rPr>
        <w:t>The major competitors of HLL are Nirma, Godrej consumer care and WIPRO. Godrej consumer care has introduced, a fairness soap, fair</w:t>
      </w:r>
      <w:r>
        <w:rPr>
          <w:rFonts w:ascii="Times New Roman" w:hAnsi="Times New Roman"/>
          <w:sz w:val="24"/>
          <w:szCs w:val="24"/>
        </w:rPr>
        <w:t xml:space="preserve"> </w:t>
      </w:r>
      <w:r w:rsidRPr="00234246">
        <w:rPr>
          <w:rFonts w:ascii="Times New Roman" w:hAnsi="Times New Roman"/>
          <w:sz w:val="24"/>
          <w:szCs w:val="24"/>
        </w:rPr>
        <w:t xml:space="preserve">glow which claims to enhance a fairness, has been a success too, as against this spawning competitive response from HLL in the form of Fair &amp; Lovely soap. </w:t>
      </w:r>
    </w:p>
    <w:p w:rsidR="00E01B5C" w:rsidRPr="00234246" w:rsidRDefault="00E01B5C" w:rsidP="00E01B5C">
      <w:pPr>
        <w:widowControl w:val="0"/>
        <w:autoSpaceDE w:val="0"/>
        <w:autoSpaceDN w:val="0"/>
        <w:adjustRightInd w:val="0"/>
        <w:spacing w:before="100" w:beforeAutospacing="1" w:after="100" w:afterAutospacing="1" w:line="360" w:lineRule="auto"/>
        <w:ind w:firstLine="748"/>
        <w:jc w:val="both"/>
        <w:rPr>
          <w:rFonts w:ascii="Times New Roman" w:hAnsi="Times New Roman"/>
          <w:sz w:val="24"/>
          <w:szCs w:val="24"/>
        </w:rPr>
      </w:pPr>
      <w:r w:rsidRPr="00234246">
        <w:rPr>
          <w:rFonts w:ascii="Times New Roman" w:hAnsi="Times New Roman"/>
          <w:sz w:val="24"/>
          <w:szCs w:val="24"/>
        </w:rPr>
        <w:t>HLL offering to combine two benefits in a single tablet, Breeze 2-in</w:t>
      </w:r>
      <w:r w:rsidRPr="00234246">
        <w:rPr>
          <w:rFonts w:ascii="Times New Roman" w:hAnsi="Times New Roman"/>
          <w:sz w:val="24"/>
          <w:szCs w:val="24"/>
        </w:rPr>
        <w:softHyphen/>
        <w:t>1 actually offers a cost-effective replacement to consumers who we hair wash products and soap. HLL claims Breeze is the largest brand in the discount segment. HLL has increased Lifebuoy's market share by introducing, Lifebuoy Active, Lifebuoy Gold, Li</w:t>
      </w:r>
      <w:r>
        <w:rPr>
          <w:rFonts w:ascii="Times New Roman" w:hAnsi="Times New Roman"/>
          <w:sz w:val="24"/>
          <w:szCs w:val="24"/>
        </w:rPr>
        <w:t>febuoy plus. HLL has gained maj</w:t>
      </w:r>
      <w:r w:rsidRPr="00234246">
        <w:rPr>
          <w:rFonts w:ascii="Times New Roman" w:hAnsi="Times New Roman"/>
          <w:sz w:val="24"/>
          <w:szCs w:val="24"/>
        </w:rPr>
        <w:t>or share in discount segment.</w:t>
      </w: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01B5C" w:rsidRPr="00EE0523"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sidRPr="00EE0523">
        <w:rPr>
          <w:rFonts w:ascii="Times New Roman" w:hAnsi="Times New Roman"/>
          <w:b/>
          <w:bCs/>
          <w:iCs/>
          <w:sz w:val="28"/>
          <w:szCs w:val="24"/>
          <w:u w:val="single"/>
        </w:rPr>
        <w:lastRenderedPageBreak/>
        <w:t>WIPRO:</w:t>
      </w:r>
    </w:p>
    <w:p w:rsidR="00E01B5C" w:rsidRPr="00234246" w:rsidRDefault="00E01B5C" w:rsidP="00E01B5C">
      <w:pPr>
        <w:widowControl w:val="0"/>
        <w:autoSpaceDE w:val="0"/>
        <w:autoSpaceDN w:val="0"/>
        <w:adjustRightInd w:val="0"/>
        <w:spacing w:before="100" w:beforeAutospacing="1" w:after="100" w:afterAutospacing="1" w:line="360" w:lineRule="auto"/>
        <w:ind w:firstLine="715"/>
        <w:jc w:val="both"/>
        <w:rPr>
          <w:rFonts w:ascii="Times New Roman" w:hAnsi="Times New Roman"/>
          <w:sz w:val="24"/>
          <w:szCs w:val="24"/>
        </w:rPr>
      </w:pPr>
      <w:r w:rsidRPr="00234246">
        <w:rPr>
          <w:rFonts w:ascii="Times New Roman" w:hAnsi="Times New Roman"/>
          <w:sz w:val="24"/>
          <w:szCs w:val="24"/>
        </w:rPr>
        <w:t>WIPRO has become a major player in the Indian personal wash market. In India Wipro has gained 50% of share in toilet soap market. Wipro gives its products in brand names of Santoor, Wipro Baby Soap, and Chandrika.</w:t>
      </w: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It covers 1.6 million outlets across the country for its distribution. 50 percent of Wipro consumer care business comes from the toilet soap category. The biggest brand of Wipro is Santoor was launched in the late 80's. Wipro through Santoor is the leading Soap marketer in Andhra </w:t>
      </w:r>
      <w:r w:rsidRPr="00234246">
        <w:rPr>
          <w:rFonts w:ascii="Times New Roman" w:hAnsi="Times New Roman"/>
          <w:sz w:val="24"/>
          <w:szCs w:val="24"/>
        </w:rPr>
        <w:softHyphen/>
        <w:t>Pradesh with 18 percent market share. Wipro baby soft diapers gained almost 65 percent of the business from Northern Markets.</w:t>
      </w:r>
    </w:p>
    <w:p w:rsidR="00E01B5C" w:rsidRPr="00EE0523"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sz w:val="28"/>
          <w:szCs w:val="24"/>
        </w:rPr>
      </w:pPr>
      <w:r w:rsidRPr="00EE0523">
        <w:rPr>
          <w:rFonts w:ascii="Times New Roman" w:hAnsi="Times New Roman"/>
          <w:b/>
          <w:bCs/>
          <w:iCs/>
          <w:sz w:val="28"/>
          <w:szCs w:val="24"/>
          <w:u w:val="single"/>
        </w:rPr>
        <w:t>NIRMA</w:t>
      </w:r>
      <w:r>
        <w:rPr>
          <w:rFonts w:ascii="Times New Roman" w:hAnsi="Times New Roman"/>
          <w:b/>
          <w:sz w:val="28"/>
          <w:szCs w:val="24"/>
        </w:rPr>
        <w:t>:</w:t>
      </w:r>
    </w:p>
    <w:p w:rsidR="00E01B5C" w:rsidRPr="00234246"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Nirma has quickly become a significant player in the domestic toilet soap. market. The company's aggressive pricing strategy has been the key behind its performance. Launches such as Nirma have paid off because consumers have seen the brand as offering good value for money. The company has managed healthy top line growth in the market.</w:t>
      </w:r>
    </w:p>
    <w:p w:rsidR="00E01B5C" w:rsidRPr="00234246" w:rsidRDefault="00E01B5C" w:rsidP="00E01B5C">
      <w:pPr>
        <w:widowControl w:val="0"/>
        <w:autoSpaceDE w:val="0"/>
        <w:autoSpaceDN w:val="0"/>
        <w:adjustRightInd w:val="0"/>
        <w:spacing w:before="100" w:beforeAutospacing="1" w:after="100" w:afterAutospacing="1" w:line="360" w:lineRule="auto"/>
        <w:ind w:firstLine="700"/>
        <w:jc w:val="both"/>
        <w:rPr>
          <w:rFonts w:ascii="Times New Roman" w:hAnsi="Times New Roman"/>
          <w:sz w:val="24"/>
          <w:szCs w:val="24"/>
        </w:rPr>
      </w:pPr>
      <w:r w:rsidRPr="00234246">
        <w:rPr>
          <w:rFonts w:ascii="Times New Roman" w:hAnsi="Times New Roman"/>
          <w:sz w:val="24"/>
          <w:szCs w:val="24"/>
        </w:rPr>
        <w:t>Nirma has gained major market share just a couple of years after its entry. It tries to made brands such as Nirma available at least 10 percent lower than its nearest competitors.</w:t>
      </w:r>
    </w:p>
    <w:p w:rsidR="00E01B5C" w:rsidRPr="00234246" w:rsidRDefault="00E01B5C" w:rsidP="00E01B5C">
      <w:pPr>
        <w:widowControl w:val="0"/>
        <w:autoSpaceDE w:val="0"/>
        <w:autoSpaceDN w:val="0"/>
        <w:adjustRightInd w:val="0"/>
        <w:spacing w:before="100" w:beforeAutospacing="1" w:after="100" w:afterAutospacing="1" w:line="360" w:lineRule="auto"/>
        <w:ind w:firstLine="532"/>
        <w:jc w:val="both"/>
        <w:rPr>
          <w:rFonts w:ascii="Times New Roman" w:hAnsi="Times New Roman"/>
          <w:sz w:val="24"/>
          <w:szCs w:val="24"/>
        </w:rPr>
      </w:pPr>
      <w:r w:rsidRPr="00234246">
        <w:rPr>
          <w:rFonts w:ascii="Times New Roman" w:hAnsi="Times New Roman"/>
          <w:sz w:val="24"/>
          <w:szCs w:val="24"/>
        </w:rPr>
        <w:t>. The company offers its brands Nirma Lime, Nirma premier, Nirma. The company faces competition from HLL, Wipro, and Godrej. The Nirma was succeeded within a short period due to its aggressive pricing strategy.</w:t>
      </w:r>
    </w:p>
    <w:p w:rsidR="00E01B5C" w:rsidRPr="00EE0523"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b/>
          <w:bCs/>
          <w:iCs/>
          <w:sz w:val="28"/>
          <w:szCs w:val="24"/>
          <w:u w:val="single"/>
        </w:rPr>
        <w:t>Godrej</w:t>
      </w:r>
      <w:r w:rsidRPr="00EE0523">
        <w:rPr>
          <w:rFonts w:ascii="Times New Roman" w:hAnsi="Times New Roman"/>
          <w:b/>
          <w:bCs/>
          <w:iCs/>
          <w:sz w:val="28"/>
          <w:szCs w:val="24"/>
          <w:u w:val="single"/>
        </w:rPr>
        <w:t xml:space="preserve"> Consumer Care:</w:t>
      </w:r>
    </w:p>
    <w:p w:rsidR="00E01B5C" w:rsidRPr="00234246" w:rsidRDefault="00E01B5C" w:rsidP="00E01B5C">
      <w:pPr>
        <w:widowControl w:val="0"/>
        <w:autoSpaceDE w:val="0"/>
        <w:autoSpaceDN w:val="0"/>
        <w:adjustRightInd w:val="0"/>
        <w:spacing w:before="100" w:beforeAutospacing="1" w:after="100" w:afterAutospacing="1" w:line="360" w:lineRule="auto"/>
        <w:ind w:firstLine="710"/>
        <w:jc w:val="both"/>
        <w:rPr>
          <w:rFonts w:ascii="Times New Roman" w:hAnsi="Times New Roman"/>
          <w:sz w:val="24"/>
          <w:szCs w:val="24"/>
        </w:rPr>
      </w:pPr>
      <w:r w:rsidRPr="00234246">
        <w:rPr>
          <w:rFonts w:ascii="Times New Roman" w:hAnsi="Times New Roman"/>
          <w:sz w:val="24"/>
          <w:szCs w:val="24"/>
        </w:rPr>
        <w:t xml:space="preserve">With at least three entirely new launches under its belt, Godrej consumer care has improved its market share in the personal wash market.  </w:t>
      </w:r>
    </w:p>
    <w:p w:rsidR="00E01B5C" w:rsidRPr="00234246"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The company's recent .restructuring exercise, offer which the consumer products business was diverted from the Godrej industries and vested with Godrej consumer care, has also helped pep up profitability performance.</w:t>
      </w: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b/>
          <w:bCs/>
          <w:iCs/>
          <w:sz w:val="28"/>
          <w:szCs w:val="24"/>
          <w:u w:val="single"/>
        </w:rPr>
        <w:lastRenderedPageBreak/>
        <w:t xml:space="preserve">2.5 </w:t>
      </w:r>
      <w:r w:rsidRPr="00EE0523">
        <w:rPr>
          <w:rFonts w:ascii="Times New Roman" w:hAnsi="Times New Roman"/>
          <w:b/>
          <w:bCs/>
          <w:iCs/>
          <w:sz w:val="28"/>
          <w:szCs w:val="24"/>
          <w:u w:val="single"/>
        </w:rPr>
        <w:t>Fatty Acid Industry:</w:t>
      </w:r>
    </w:p>
    <w:p w:rsidR="00E01B5C" w:rsidRPr="00234246" w:rsidRDefault="00E01B5C" w:rsidP="00E01B5C">
      <w:pPr>
        <w:widowControl w:val="0"/>
        <w:autoSpaceDE w:val="0"/>
        <w:autoSpaceDN w:val="0"/>
        <w:adjustRightInd w:val="0"/>
        <w:spacing w:before="100" w:beforeAutospacing="1" w:after="100" w:afterAutospacing="1" w:line="360" w:lineRule="auto"/>
        <w:ind w:firstLine="720"/>
        <w:jc w:val="both"/>
        <w:rPr>
          <w:rFonts w:ascii="Times New Roman" w:hAnsi="Times New Roman"/>
          <w:sz w:val="24"/>
          <w:szCs w:val="24"/>
        </w:rPr>
      </w:pPr>
      <w:r w:rsidRPr="00234246">
        <w:rPr>
          <w:rFonts w:ascii="Times New Roman" w:hAnsi="Times New Roman"/>
          <w:sz w:val="24"/>
          <w:szCs w:val="24"/>
        </w:rPr>
        <w:t>Fatty Acids, as the name itself indicates, are in the organic acids derived from fats and oils. Fats and oils are glycosides of the Fatty Acids. Fatty Acids are manufactured by hydrolysis of fats and oils, which is popularly known as Gat Splitting. Glycerin is obtained as a byproduct in the production of fatty acid. Fatty Acids are having diversified application in various fields of industries like rubber manufacturing industr</w:t>
      </w:r>
      <w:r>
        <w:rPr>
          <w:rFonts w:ascii="Times New Roman" w:hAnsi="Times New Roman"/>
          <w:sz w:val="24"/>
          <w:szCs w:val="24"/>
        </w:rPr>
        <w:t>ies, Tyres, plastic, Cosmetics.</w:t>
      </w: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r>
        <w:rPr>
          <w:rFonts w:ascii="Times New Roman" w:hAnsi="Times New Roman"/>
          <w:b/>
          <w:iCs/>
          <w:sz w:val="28"/>
          <w:szCs w:val="28"/>
          <w:u w:val="single"/>
        </w:rPr>
        <w:t xml:space="preserve">2.6 </w:t>
      </w:r>
      <w:r w:rsidRPr="00234246">
        <w:rPr>
          <w:rFonts w:ascii="Times New Roman" w:hAnsi="Times New Roman"/>
          <w:b/>
          <w:iCs/>
          <w:sz w:val="28"/>
          <w:szCs w:val="28"/>
          <w:u w:val="single"/>
        </w:rPr>
        <w:t xml:space="preserve">A </w:t>
      </w:r>
      <w:r w:rsidRPr="00234246">
        <w:rPr>
          <w:rFonts w:ascii="Times New Roman" w:hAnsi="Times New Roman"/>
          <w:b/>
          <w:bCs/>
          <w:iCs/>
          <w:sz w:val="28"/>
          <w:szCs w:val="28"/>
          <w:u w:val="single"/>
        </w:rPr>
        <w:t>Brief Note on Fatty Acid Industry in A.P.</w:t>
      </w:r>
      <w:r>
        <w:rPr>
          <w:rFonts w:ascii="Times New Roman" w:hAnsi="Times New Roman"/>
          <w:b/>
          <w:bCs/>
          <w:iCs/>
          <w:sz w:val="28"/>
          <w:szCs w:val="28"/>
          <w:u w:val="single"/>
        </w:rPr>
        <w:t>:</w:t>
      </w:r>
    </w:p>
    <w:p w:rsidR="00E01B5C" w:rsidRPr="007D3A84"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b/>
          <w:bCs/>
          <w:iCs/>
          <w:sz w:val="28"/>
          <w:szCs w:val="28"/>
          <w:u w:val="single"/>
        </w:rPr>
      </w:pPr>
      <w:r w:rsidRPr="00234246">
        <w:rPr>
          <w:rFonts w:ascii="Times New Roman" w:hAnsi="Times New Roman"/>
          <w:sz w:val="24"/>
          <w:szCs w:val="24"/>
        </w:rPr>
        <w:t>The Fatty Acid Industry is dependent in availability of the Oils &amp; Oils seeds for extraction and further processing, as Mutton Tallow is banned in India.</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 xml:space="preserve">The Industry found that Rice Bran Oil (R.B.Oil) is one such source, which is cheaper than other oils. Thus, most of the Fatty Acid/Stearic Acid manufacturers have chosen rice bran oil as their raw material and the rice bran oil extraction units founds placement near the raw material source i.e., </w:t>
      </w:r>
    </w:p>
    <w:p w:rsidR="00E01B5C" w:rsidRPr="00234246" w:rsidRDefault="00E01B5C" w:rsidP="00E01B5C">
      <w:pPr>
        <w:widowControl w:val="0"/>
        <w:autoSpaceDE w:val="0"/>
        <w:autoSpaceDN w:val="0"/>
        <w:adjustRightInd w:val="0"/>
        <w:spacing w:before="100" w:beforeAutospacing="1" w:after="100" w:afterAutospacing="1" w:line="360" w:lineRule="auto"/>
        <w:ind w:firstLine="720"/>
        <w:jc w:val="both"/>
        <w:rPr>
          <w:rFonts w:ascii="Times New Roman" w:hAnsi="Times New Roman"/>
          <w:sz w:val="24"/>
          <w:szCs w:val="24"/>
        </w:rPr>
      </w:pPr>
      <w:r w:rsidRPr="00234246">
        <w:rPr>
          <w:rFonts w:ascii="Times New Roman" w:hAnsi="Times New Roman"/>
          <w:sz w:val="24"/>
          <w:szCs w:val="24"/>
        </w:rPr>
        <w:t>Rice Bran, even though the customers are will spread all over the country. The consumption pattern of Rice Bran Oil depends on the level of free Fatty Acid content available for industrial grade varies from time to time as the Rice Bran availability is seasonal, having direct relation to the rice cropping and harvesting schedules.</w:t>
      </w:r>
    </w:p>
    <w:p w:rsidR="00E01B5C" w:rsidRPr="00234246"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Therefore, fluctuations are observed in the Rice Bran Oil pence, which are almost fixed in their pattern. However, at times due to climatic conditions and temperature variations, the status of the Rice Bran Oil changes from industrial grad to edible grade and vice-versa.</w:t>
      </w:r>
    </w:p>
    <w:p w:rsidR="00E01B5C" w:rsidRPr="00234246"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In India, as explained already Rice Bran Oil extraction is mostly available in the major rice growing states of Andhra Pradesh and Punjab. Fatty Acid manufacturing units have also found their duration in these states to be near to the raw material Source.TamilNadu State, even though produces major quantities of rice, most of it is consumed as boiled rice for local consumption. In Andhra Pradesh there are about 70 Rice Bran Oil Extraction Units and 6 Fatty Acid manufacturing units.</w:t>
      </w:r>
    </w:p>
    <w:p w:rsidR="00E01B5C" w:rsidRDefault="00E01B5C" w:rsidP="00E01B5C">
      <w:pPr>
        <w:widowControl w:val="0"/>
        <w:autoSpaceDE w:val="0"/>
        <w:autoSpaceDN w:val="0"/>
        <w:adjustRightInd w:val="0"/>
        <w:spacing w:before="100" w:beforeAutospacing="1" w:after="100" w:afterAutospacing="1" w:line="360" w:lineRule="auto"/>
        <w:ind w:firstLine="715"/>
        <w:jc w:val="both"/>
        <w:rPr>
          <w:rFonts w:ascii="Times New Roman" w:hAnsi="Times New Roman"/>
          <w:sz w:val="24"/>
          <w:szCs w:val="24"/>
        </w:rPr>
      </w:pPr>
      <w:r w:rsidRPr="00234246">
        <w:rPr>
          <w:rFonts w:ascii="Times New Roman" w:hAnsi="Times New Roman"/>
          <w:sz w:val="24"/>
          <w:szCs w:val="24"/>
        </w:rPr>
        <w:lastRenderedPageBreak/>
        <w:t>Another new unit is coming up. Among all these, Mis</w:t>
      </w:r>
      <w:r>
        <w:rPr>
          <w:rFonts w:ascii="Times New Roman" w:hAnsi="Times New Roman"/>
          <w:sz w:val="24"/>
          <w:szCs w:val="24"/>
        </w:rPr>
        <w:t>s</w:t>
      </w:r>
      <w:r w:rsidRPr="00234246">
        <w:rPr>
          <w:rFonts w:ascii="Times New Roman" w:hAnsi="Times New Roman"/>
          <w:sz w:val="24"/>
          <w:szCs w:val="24"/>
        </w:rPr>
        <w:t xml:space="preserve"> Jocil Limited is the second oldest and its products are well accepted among the customers. The installed capacity sales of Stearic Acid by these Andhra Pradesh based units account approximately for 48 percent of the all India Sales volume.</w:t>
      </w:r>
    </w:p>
    <w:p w:rsidR="00E01B5C" w:rsidRPr="00234246" w:rsidRDefault="00E01B5C" w:rsidP="00E01B5C">
      <w:pPr>
        <w:widowControl w:val="0"/>
        <w:autoSpaceDE w:val="0"/>
        <w:autoSpaceDN w:val="0"/>
        <w:adjustRightInd w:val="0"/>
        <w:spacing w:before="100" w:beforeAutospacing="1" w:after="100" w:afterAutospacing="1" w:line="360" w:lineRule="auto"/>
        <w:ind w:firstLine="715"/>
        <w:jc w:val="both"/>
        <w:rPr>
          <w:rFonts w:ascii="Times New Roman" w:hAnsi="Times New Roman"/>
          <w:sz w:val="24"/>
          <w:szCs w:val="24"/>
        </w:rPr>
      </w:pPr>
      <w:r w:rsidRPr="00234246">
        <w:rPr>
          <w:rFonts w:ascii="Times New Roman" w:hAnsi="Times New Roman"/>
          <w:sz w:val="24"/>
          <w:szCs w:val="24"/>
        </w:rPr>
        <w:t>The Fatty Acid manufacturing units in Andhra Pradesh are Mi</w:t>
      </w:r>
      <w:r>
        <w:rPr>
          <w:rFonts w:ascii="Times New Roman" w:hAnsi="Times New Roman"/>
          <w:sz w:val="24"/>
          <w:szCs w:val="24"/>
        </w:rPr>
        <w:t>s</w:t>
      </w:r>
      <w:r w:rsidRPr="00234246">
        <w:rPr>
          <w:rFonts w:ascii="Times New Roman" w:hAnsi="Times New Roman"/>
          <w:sz w:val="24"/>
          <w:szCs w:val="24"/>
        </w:rPr>
        <w:t>s. Food Fats and Fertilizers Ltd., Mi</w:t>
      </w:r>
      <w:r>
        <w:rPr>
          <w:rFonts w:ascii="Times New Roman" w:hAnsi="Times New Roman"/>
          <w:sz w:val="24"/>
          <w:szCs w:val="24"/>
        </w:rPr>
        <w:t>s</w:t>
      </w:r>
      <w:r w:rsidRPr="00234246">
        <w:rPr>
          <w:rFonts w:ascii="Times New Roman" w:hAnsi="Times New Roman"/>
          <w:sz w:val="24"/>
          <w:szCs w:val="24"/>
        </w:rPr>
        <w:t>s. Jocil Ltd., M/s.sudha Agro Oil and Chemical industrie</w:t>
      </w:r>
      <w:r>
        <w:rPr>
          <w:rFonts w:ascii="Times New Roman" w:hAnsi="Times New Roman"/>
          <w:sz w:val="24"/>
          <w:szCs w:val="24"/>
        </w:rPr>
        <w:t>s Ltd., Miss. Siris Agro Ltd., Mis</w:t>
      </w:r>
      <w:r w:rsidRPr="00234246">
        <w:rPr>
          <w:rFonts w:ascii="Times New Roman" w:hAnsi="Times New Roman"/>
          <w:sz w:val="24"/>
          <w:szCs w:val="24"/>
        </w:rPr>
        <w:t>s.Sree Rayalaseema Alkalies and allied Chemicals Ltd., Miss Swastik Oleo chemical Ltd., and Miss. Golden Agro- Tech Industries Ltd., are yet to start commercial production. All these are manufacturers of Stearic Acid and other Fatty Acids.</w:t>
      </w:r>
    </w:p>
    <w:p w:rsidR="00E01B5C" w:rsidRPr="00234246"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w:t>
      </w:r>
      <w:r w:rsidRPr="00234246">
        <w:rPr>
          <w:rFonts w:ascii="Times New Roman" w:hAnsi="Times New Roman"/>
          <w:sz w:val="24"/>
          <w:szCs w:val="24"/>
        </w:rPr>
        <w:tab/>
        <w:t>Some of them are utilizing portion of their capacities for captive consumption (on all India basis about 52 percent of Installed capacities is used for captive consumption and about 34 percent is idle capacity. About 14 percent is used for commercial sales of Fatty Acids.) The idle capacity of MIS TOM CO, KSDL and Vegetable Vitamins and Fats alone is about 73 percent. Andhra Pradesh State is growing industrially and there is ample scope and potential for entry of new industries</w:t>
      </w: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p>
    <w:p w:rsidR="00E01B5C" w:rsidRPr="00234246"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r>
        <w:rPr>
          <w:rFonts w:ascii="Times New Roman" w:hAnsi="Times New Roman"/>
          <w:b/>
          <w:bCs/>
          <w:iCs/>
          <w:sz w:val="28"/>
          <w:szCs w:val="28"/>
          <w:u w:val="single"/>
        </w:rPr>
        <w:lastRenderedPageBreak/>
        <w:t xml:space="preserve">2.7Present Status </w:t>
      </w:r>
      <w:r w:rsidRPr="00234246">
        <w:rPr>
          <w:rFonts w:ascii="Times New Roman" w:hAnsi="Times New Roman"/>
          <w:b/>
          <w:bCs/>
          <w:iCs/>
          <w:sz w:val="28"/>
          <w:szCs w:val="28"/>
          <w:u w:val="single"/>
        </w:rPr>
        <w:t>of Industry:</w:t>
      </w:r>
    </w:p>
    <w:p w:rsidR="00E01B5C" w:rsidRPr="00234246" w:rsidRDefault="00E01B5C" w:rsidP="00E01B5C">
      <w:pPr>
        <w:widowControl w:val="0"/>
        <w:autoSpaceDE w:val="0"/>
        <w:autoSpaceDN w:val="0"/>
        <w:adjustRightInd w:val="0"/>
        <w:spacing w:before="100" w:beforeAutospacing="1" w:after="100" w:afterAutospacing="1" w:line="360" w:lineRule="auto"/>
        <w:ind w:firstLine="710"/>
        <w:jc w:val="both"/>
        <w:rPr>
          <w:rFonts w:ascii="Times New Roman" w:hAnsi="Times New Roman"/>
          <w:sz w:val="24"/>
          <w:szCs w:val="24"/>
        </w:rPr>
      </w:pPr>
      <w:r w:rsidRPr="00234246">
        <w:rPr>
          <w:rFonts w:ascii="Times New Roman" w:hAnsi="Times New Roman"/>
          <w:sz w:val="24"/>
          <w:szCs w:val="24"/>
        </w:rPr>
        <w:t>Present manufacture of Fatty Acids is dispersed all over the country with units in various states. Production of fatty acid in India was insignificant, prior to the period of Second World War.</w:t>
      </w:r>
    </w:p>
    <w:p w:rsidR="00E01B5C" w:rsidRP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34246">
        <w:rPr>
          <w:rFonts w:ascii="Times New Roman" w:hAnsi="Times New Roman"/>
          <w:sz w:val="24"/>
          <w:szCs w:val="24"/>
        </w:rPr>
        <w:t xml:space="preserve">           Production on a small scale was initially started in the mid forties that too with obsolete equipment. The qualities of fatty acid coming out from these units are far from desirable and recovery of glycerin was inefficient. It is in 1953, the first high pressure Fat Splitting Plant in our country went into stream in Bombay. Te started production as a batch-operating unit, which was soon converted to a semi-continuous one.</w:t>
      </w:r>
    </w:p>
    <w:p w:rsidR="00E01B5C" w:rsidRPr="00EE0523"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b/>
          <w:bCs/>
          <w:iCs/>
          <w:sz w:val="28"/>
          <w:szCs w:val="24"/>
          <w:u w:val="single"/>
        </w:rPr>
        <w:t xml:space="preserve">2.8 </w:t>
      </w:r>
      <w:r w:rsidRPr="00EE0523">
        <w:rPr>
          <w:rFonts w:ascii="Times New Roman" w:hAnsi="Times New Roman"/>
          <w:b/>
          <w:bCs/>
          <w:iCs/>
          <w:sz w:val="28"/>
          <w:szCs w:val="24"/>
          <w:u w:val="single"/>
        </w:rPr>
        <w:t>Stearic Acid Industry:</w:t>
      </w:r>
    </w:p>
    <w:p w:rsidR="00E01B5C" w:rsidRPr="00234246" w:rsidRDefault="00E01B5C" w:rsidP="00E01B5C">
      <w:pPr>
        <w:widowControl w:val="0"/>
        <w:autoSpaceDE w:val="0"/>
        <w:autoSpaceDN w:val="0"/>
        <w:adjustRightInd w:val="0"/>
        <w:spacing w:before="100" w:beforeAutospacing="1" w:after="100" w:afterAutospacing="1" w:line="360" w:lineRule="auto"/>
        <w:ind w:firstLine="715"/>
        <w:jc w:val="both"/>
        <w:rPr>
          <w:rFonts w:ascii="Times New Roman" w:hAnsi="Times New Roman"/>
          <w:sz w:val="24"/>
          <w:szCs w:val="24"/>
        </w:rPr>
      </w:pPr>
      <w:r w:rsidRPr="00234246">
        <w:rPr>
          <w:rFonts w:ascii="Times New Roman" w:hAnsi="Times New Roman"/>
          <w:sz w:val="24"/>
          <w:szCs w:val="24"/>
        </w:rPr>
        <w:t>The Stearic Acid and other Fatty Acid using Industries like PYC, Chemical, Rubber Retreating and related Industries are still possible to be set up in Andhra Pradesh, is still to, grow, in spite. of the competition among the Fatty manufacturers. The idle capacity thus, is not a permanent feature.</w:t>
      </w:r>
    </w:p>
    <w:p w:rsidR="00E01B5C" w:rsidRPr="00234246" w:rsidRDefault="00E01B5C" w:rsidP="00E01B5C">
      <w:pPr>
        <w:widowControl w:val="0"/>
        <w:autoSpaceDE w:val="0"/>
        <w:autoSpaceDN w:val="0"/>
        <w:adjustRightInd w:val="0"/>
        <w:spacing w:before="100" w:beforeAutospacing="1" w:after="100" w:afterAutospacing="1" w:line="360" w:lineRule="auto"/>
        <w:ind w:firstLine="715"/>
        <w:jc w:val="both"/>
        <w:rPr>
          <w:rFonts w:ascii="Times New Roman" w:hAnsi="Times New Roman"/>
          <w:sz w:val="24"/>
          <w:szCs w:val="24"/>
        </w:rPr>
      </w:pPr>
      <w:r w:rsidRPr="00234246">
        <w:rPr>
          <w:rFonts w:ascii="Times New Roman" w:hAnsi="Times New Roman"/>
          <w:sz w:val="24"/>
          <w:szCs w:val="24"/>
        </w:rPr>
        <w:t>The industries using Stearic Acid in Andhra Pradesh are mostly PVC pipes Rubber retrading, Hawaii Chappals, Cycle Tyres, Chemical Auxiliaries, Stearates, Cement Paints and Cosmetics.</w:t>
      </w:r>
    </w:p>
    <w:p w:rsidR="00E01B5C" w:rsidRPr="00234246" w:rsidRDefault="00E01B5C" w:rsidP="00E01B5C">
      <w:pPr>
        <w:widowControl w:val="0"/>
        <w:autoSpaceDE w:val="0"/>
        <w:autoSpaceDN w:val="0"/>
        <w:adjustRightInd w:val="0"/>
        <w:spacing w:before="100" w:beforeAutospacing="1" w:after="100" w:afterAutospacing="1" w:line="360" w:lineRule="auto"/>
        <w:ind w:firstLine="705"/>
        <w:jc w:val="both"/>
        <w:rPr>
          <w:rFonts w:ascii="Times New Roman" w:hAnsi="Times New Roman"/>
          <w:sz w:val="24"/>
          <w:szCs w:val="24"/>
        </w:rPr>
      </w:pPr>
      <w:r w:rsidRPr="00234246">
        <w:rPr>
          <w:rFonts w:ascii="Times New Roman" w:hAnsi="Times New Roman"/>
          <w:sz w:val="24"/>
          <w:szCs w:val="24"/>
        </w:rPr>
        <w:t>The growth rate even though is high in cosmetics industry at 25 percent. The volumes are low due to lower production levels of cosmetics industry. In the Stearic Acid different grades are produced with standard specification for different industrial consumers.</w:t>
      </w:r>
    </w:p>
    <w:p w:rsidR="00E01B5C" w:rsidRDefault="00E01B5C" w:rsidP="00E01B5C">
      <w:pPr>
        <w:widowControl w:val="0"/>
        <w:autoSpaceDE w:val="0"/>
        <w:autoSpaceDN w:val="0"/>
        <w:adjustRightInd w:val="0"/>
        <w:spacing w:before="100" w:beforeAutospacing="1" w:after="100" w:afterAutospacing="1" w:line="360" w:lineRule="auto"/>
        <w:ind w:firstLine="772"/>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72"/>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72"/>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ind w:firstLine="720"/>
        <w:jc w:val="both"/>
        <w:rPr>
          <w:rFonts w:ascii="Times New Roman" w:hAnsi="Times New Roman"/>
          <w:sz w:val="28"/>
          <w:szCs w:val="24"/>
        </w:rPr>
      </w:pPr>
      <w:r w:rsidRPr="00234246">
        <w:rPr>
          <w:rFonts w:ascii="Times New Roman" w:hAnsi="Times New Roman"/>
          <w:sz w:val="24"/>
          <w:szCs w:val="24"/>
        </w:rPr>
        <w:lastRenderedPageBreak/>
        <w:t>The following are the different grades of Stearic Acids consumed by different industries in manufacturing their own industrial products</w:t>
      </w:r>
      <w:r w:rsidRPr="00EE0523">
        <w:rPr>
          <w:rFonts w:ascii="Times New Roman" w:hAnsi="Times New Roman"/>
          <w:sz w:val="28"/>
          <w:szCs w:val="24"/>
        </w:rPr>
        <w:t>.</w:t>
      </w:r>
    </w:p>
    <w:p w:rsidR="00E01B5C" w:rsidRP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sz w:val="28"/>
          <w:szCs w:val="24"/>
          <w:u w:val="single"/>
        </w:rPr>
      </w:pPr>
      <w:r w:rsidRPr="00E01B5C">
        <w:rPr>
          <w:rFonts w:ascii="Times New Roman" w:hAnsi="Times New Roman"/>
          <w:b/>
          <w:bCs/>
          <w:iCs/>
          <w:sz w:val="28"/>
          <w:szCs w:val="24"/>
          <w:u w:val="single"/>
        </w:rPr>
        <w:t>2.9VARIOUS GRADES OF STEARIC ACIDS</w:t>
      </w:r>
      <w:r>
        <w:rPr>
          <w:rFonts w:ascii="Times New Roman" w:hAnsi="Times New Roman"/>
          <w:b/>
          <w:bCs/>
          <w:iCs/>
          <w:sz w:val="28"/>
          <w:szCs w:val="24"/>
          <w:u w:val="single"/>
        </w:rPr>
        <w:t>:</w:t>
      </w:r>
    </w:p>
    <w:tbl>
      <w:tblPr>
        <w:tblW w:w="909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62"/>
        <w:gridCol w:w="906"/>
        <w:gridCol w:w="386"/>
        <w:gridCol w:w="897"/>
        <w:gridCol w:w="1056"/>
        <w:gridCol w:w="704"/>
        <w:gridCol w:w="487"/>
      </w:tblGrid>
      <w:tr w:rsidR="00E01B5C" w:rsidRPr="00234246" w:rsidTr="004C09B6">
        <w:trPr>
          <w:trHeight w:val="588"/>
        </w:trPr>
        <w:tc>
          <w:tcPr>
            <w:tcW w:w="4662" w:type="dxa"/>
            <w:tcBorders>
              <w:top w:val="single" w:sz="4" w:space="0" w:color="auto"/>
              <w:left w:val="single" w:sz="4" w:space="0" w:color="auto"/>
              <w:bottom w:val="nil"/>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JOTEX GRADE, lOTEX SPECIAL</w:t>
            </w:r>
            <w:r>
              <w:rPr>
                <w:rFonts w:ascii="Times New Roman" w:hAnsi="Times New Roman"/>
                <w:sz w:val="24"/>
                <w:szCs w:val="24"/>
              </w:rPr>
              <w:t xml:space="preserve"> GRADE</w:t>
            </w:r>
          </w:p>
        </w:tc>
        <w:tc>
          <w:tcPr>
            <w:tcW w:w="906" w:type="dxa"/>
            <w:tcBorders>
              <w:top w:val="single" w:sz="4" w:space="0" w:color="auto"/>
              <w:left w:val="single" w:sz="4" w:space="0" w:color="auto"/>
              <w:bottom w:val="nil"/>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Used</w:t>
            </w:r>
          </w:p>
        </w:tc>
        <w:tc>
          <w:tcPr>
            <w:tcW w:w="386" w:type="dxa"/>
            <w:tcBorders>
              <w:top w:val="single" w:sz="4" w:space="0" w:color="auto"/>
              <w:left w:val="nil"/>
              <w:bottom w:val="nil"/>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Pr>
                <w:rFonts w:ascii="Times New Roman" w:hAnsi="Times New Roman"/>
                <w:sz w:val="24"/>
                <w:szCs w:val="24"/>
              </w:rPr>
              <w:t>i</w:t>
            </w:r>
            <w:r w:rsidRPr="00234246">
              <w:rPr>
                <w:rFonts w:ascii="Times New Roman" w:hAnsi="Times New Roman"/>
                <w:sz w:val="24"/>
                <w:szCs w:val="24"/>
              </w:rPr>
              <w:t>n</w:t>
            </w:r>
          </w:p>
        </w:tc>
        <w:tc>
          <w:tcPr>
            <w:tcW w:w="897" w:type="dxa"/>
            <w:tcBorders>
              <w:top w:val="single" w:sz="4" w:space="0" w:color="auto"/>
              <w:left w:val="nil"/>
              <w:bottom w:val="nil"/>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234246">
              <w:rPr>
                <w:rFonts w:ascii="Times New Roman" w:hAnsi="Times New Roman"/>
                <w:sz w:val="24"/>
                <w:szCs w:val="24"/>
              </w:rPr>
              <w:t>drugs,</w:t>
            </w:r>
          </w:p>
        </w:tc>
        <w:tc>
          <w:tcPr>
            <w:tcW w:w="2247" w:type="dxa"/>
            <w:gridSpan w:val="3"/>
            <w:tcBorders>
              <w:top w:val="single" w:sz="4" w:space="0" w:color="auto"/>
              <w:left w:val="nil"/>
              <w:bottom w:val="nil"/>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234246">
              <w:rPr>
                <w:rFonts w:ascii="Times New Roman" w:hAnsi="Times New Roman"/>
                <w:sz w:val="24"/>
                <w:szCs w:val="24"/>
              </w:rPr>
              <w:t>pharmaceuticals,</w:t>
            </w:r>
          </w:p>
        </w:tc>
      </w:tr>
      <w:tr w:rsidR="00E01B5C" w:rsidRPr="00234246" w:rsidTr="004C09B6">
        <w:trPr>
          <w:trHeight w:val="766"/>
        </w:trPr>
        <w:tc>
          <w:tcPr>
            <w:tcW w:w="4662" w:type="dxa"/>
            <w:tcBorders>
              <w:top w:val="nil"/>
              <w:left w:val="single" w:sz="4" w:space="0" w:color="auto"/>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3949" w:type="dxa"/>
            <w:gridSpan w:val="5"/>
            <w:tcBorders>
              <w:top w:val="nil"/>
              <w:left w:val="single" w:sz="4" w:space="0" w:color="auto"/>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Cosmetics, chemicals and plastics.</w:t>
            </w:r>
          </w:p>
        </w:tc>
        <w:tc>
          <w:tcPr>
            <w:tcW w:w="487" w:type="dxa"/>
            <w:tcBorders>
              <w:top w:val="nil"/>
              <w:left w:val="nil"/>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tc>
      </w:tr>
      <w:tr w:rsidR="00E01B5C" w:rsidRPr="00234246" w:rsidTr="004C09B6">
        <w:trPr>
          <w:trHeight w:val="712"/>
        </w:trPr>
        <w:tc>
          <w:tcPr>
            <w:tcW w:w="4662" w:type="dxa"/>
            <w:tcBorders>
              <w:top w:val="single" w:sz="4" w:space="0" w:color="auto"/>
              <w:left w:val="single" w:sz="4" w:space="0" w:color="auto"/>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JOSTRlCPECIAL GRADE</w:t>
            </w:r>
          </w:p>
        </w:tc>
        <w:tc>
          <w:tcPr>
            <w:tcW w:w="3949" w:type="dxa"/>
            <w:gridSpan w:val="5"/>
            <w:tcBorders>
              <w:top w:val="single" w:sz="4" w:space="0" w:color="auto"/>
              <w:left w:val="single" w:sz="4" w:space="0" w:color="auto"/>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Chemicals, calcium carbonate.</w:t>
            </w:r>
          </w:p>
        </w:tc>
        <w:tc>
          <w:tcPr>
            <w:tcW w:w="487" w:type="dxa"/>
            <w:tcBorders>
              <w:top w:val="single" w:sz="4" w:space="0" w:color="auto"/>
              <w:left w:val="nil"/>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tc>
      </w:tr>
      <w:tr w:rsidR="00E01B5C" w:rsidRPr="00234246" w:rsidTr="004C09B6">
        <w:trPr>
          <w:trHeight w:val="698"/>
        </w:trPr>
        <w:tc>
          <w:tcPr>
            <w:tcW w:w="4662" w:type="dxa"/>
            <w:tcBorders>
              <w:top w:val="single" w:sz="4" w:space="0" w:color="auto"/>
              <w:left w:val="single" w:sz="4" w:space="0" w:color="auto"/>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JOCIL-ll</w:t>
            </w:r>
          </w:p>
        </w:tc>
        <w:tc>
          <w:tcPr>
            <w:tcW w:w="906" w:type="dxa"/>
            <w:tcBorders>
              <w:top w:val="single" w:sz="4" w:space="0" w:color="auto"/>
              <w:left w:val="single" w:sz="4" w:space="0" w:color="auto"/>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p>
        </w:tc>
        <w:tc>
          <w:tcPr>
            <w:tcW w:w="386" w:type="dxa"/>
            <w:tcBorders>
              <w:top w:val="single" w:sz="4" w:space="0" w:color="auto"/>
              <w:left w:val="nil"/>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897" w:type="dxa"/>
            <w:tcBorders>
              <w:top w:val="single" w:sz="4" w:space="0" w:color="auto"/>
              <w:left w:val="nil"/>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Pvc pipes</w:t>
            </w:r>
          </w:p>
        </w:tc>
        <w:tc>
          <w:tcPr>
            <w:tcW w:w="1056" w:type="dxa"/>
            <w:tcBorders>
              <w:top w:val="single" w:sz="4" w:space="0" w:color="auto"/>
              <w:left w:val="nil"/>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704" w:type="dxa"/>
            <w:tcBorders>
              <w:top w:val="single" w:sz="4" w:space="0" w:color="auto"/>
              <w:left w:val="nil"/>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487" w:type="dxa"/>
            <w:tcBorders>
              <w:top w:val="single" w:sz="4" w:space="0" w:color="auto"/>
              <w:left w:val="nil"/>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tc>
      </w:tr>
      <w:tr w:rsidR="00E01B5C" w:rsidRPr="00234246" w:rsidTr="004C09B6">
        <w:trPr>
          <w:trHeight w:val="698"/>
        </w:trPr>
        <w:tc>
          <w:tcPr>
            <w:tcW w:w="4662" w:type="dxa"/>
            <w:tcBorders>
              <w:top w:val="single" w:sz="4" w:space="0" w:color="auto"/>
              <w:left w:val="single" w:sz="4" w:space="0" w:color="auto"/>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JOMEL</w:t>
            </w:r>
          </w:p>
        </w:tc>
        <w:tc>
          <w:tcPr>
            <w:tcW w:w="3949" w:type="dxa"/>
            <w:gridSpan w:val="5"/>
            <w:tcBorders>
              <w:top w:val="single" w:sz="4" w:space="0" w:color="auto"/>
              <w:left w:val="single" w:sz="4" w:space="0" w:color="auto"/>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Rubber, Cement, Paint.</w:t>
            </w:r>
          </w:p>
        </w:tc>
        <w:tc>
          <w:tcPr>
            <w:tcW w:w="487" w:type="dxa"/>
            <w:tcBorders>
              <w:top w:val="single" w:sz="4" w:space="0" w:color="auto"/>
              <w:left w:val="nil"/>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tc>
      </w:tr>
      <w:tr w:rsidR="00E01B5C" w:rsidRPr="00234246" w:rsidTr="004C09B6">
        <w:trPr>
          <w:trHeight w:val="698"/>
        </w:trPr>
        <w:tc>
          <w:tcPr>
            <w:tcW w:w="4662" w:type="dxa"/>
            <w:tcBorders>
              <w:top w:val="single" w:sz="4" w:space="0" w:color="auto"/>
              <w:left w:val="single" w:sz="4" w:space="0" w:color="auto"/>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RUBBER GRADE</w:t>
            </w:r>
          </w:p>
        </w:tc>
        <w:tc>
          <w:tcPr>
            <w:tcW w:w="3949" w:type="dxa"/>
            <w:gridSpan w:val="5"/>
            <w:tcBorders>
              <w:top w:val="single" w:sz="4" w:space="0" w:color="auto"/>
              <w:left w:val="single" w:sz="4" w:space="0" w:color="auto"/>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Rubber, Metallic polish</w:t>
            </w:r>
          </w:p>
        </w:tc>
        <w:tc>
          <w:tcPr>
            <w:tcW w:w="487" w:type="dxa"/>
            <w:tcBorders>
              <w:top w:val="single" w:sz="4" w:space="0" w:color="auto"/>
              <w:left w:val="nil"/>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tc>
      </w:tr>
      <w:tr w:rsidR="00E01B5C" w:rsidRPr="00234246" w:rsidTr="004C09B6">
        <w:trPr>
          <w:trHeight w:val="685"/>
        </w:trPr>
        <w:tc>
          <w:tcPr>
            <w:tcW w:w="4662" w:type="dxa"/>
            <w:tcBorders>
              <w:top w:val="single" w:sz="4" w:space="0" w:color="auto"/>
              <w:left w:val="single" w:sz="4" w:space="0" w:color="auto"/>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ECONOMY</w:t>
            </w:r>
          </w:p>
        </w:tc>
        <w:tc>
          <w:tcPr>
            <w:tcW w:w="3949" w:type="dxa"/>
            <w:gridSpan w:val="5"/>
            <w:tcBorders>
              <w:top w:val="single" w:sz="4" w:space="0" w:color="auto"/>
              <w:left w:val="single" w:sz="4" w:space="0" w:color="auto"/>
              <w:bottom w:val="single" w:sz="4" w:space="0" w:color="auto"/>
              <w:right w:val="nil"/>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234246">
              <w:rPr>
                <w:rFonts w:ascii="Times New Roman" w:hAnsi="Times New Roman"/>
                <w:sz w:val="24"/>
                <w:szCs w:val="24"/>
              </w:rPr>
              <w:t>Rubber, Metallic polish, grease</w:t>
            </w:r>
          </w:p>
        </w:tc>
        <w:tc>
          <w:tcPr>
            <w:tcW w:w="487" w:type="dxa"/>
            <w:tcBorders>
              <w:top w:val="single" w:sz="4" w:space="0" w:color="auto"/>
              <w:left w:val="nil"/>
              <w:bottom w:val="single" w:sz="4" w:space="0" w:color="auto"/>
              <w:right w:val="single" w:sz="4" w:space="0" w:color="auto"/>
            </w:tcBorders>
            <w:vAlign w:val="center"/>
          </w:tcPr>
          <w:p w:rsidR="00E01B5C" w:rsidRPr="00234246" w:rsidRDefault="00E01B5C" w:rsidP="004C09B6">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tc>
      </w:tr>
    </w:tbl>
    <w:p w:rsidR="00E01B5C" w:rsidRPr="00234246" w:rsidRDefault="00E01B5C" w:rsidP="00E01B5C">
      <w:pPr>
        <w:spacing w:before="100" w:beforeAutospacing="1" w:after="100" w:afterAutospacing="1" w:line="360" w:lineRule="auto"/>
        <w:jc w:val="both"/>
        <w:rPr>
          <w:rFonts w:ascii="Times New Roman" w:hAnsi="Times New Roman"/>
          <w:sz w:val="24"/>
          <w:szCs w:val="24"/>
        </w:rPr>
      </w:pPr>
    </w:p>
    <w:p w:rsidR="00E01B5C" w:rsidRDefault="00E01B5C" w:rsidP="00E01B5C">
      <w:pPr>
        <w:spacing w:before="100" w:beforeAutospacing="1" w:after="100" w:afterAutospacing="1" w:line="360" w:lineRule="auto"/>
        <w:jc w:val="both"/>
        <w:rPr>
          <w:rFonts w:ascii="Times New Roman" w:hAnsi="Times New Roman"/>
          <w:sz w:val="24"/>
          <w:szCs w:val="24"/>
        </w:rPr>
      </w:pPr>
    </w:p>
    <w:p w:rsidR="00E01B5C" w:rsidRDefault="00E01B5C" w:rsidP="00E01B5C">
      <w:pPr>
        <w:spacing w:before="100" w:beforeAutospacing="1" w:after="100" w:afterAutospacing="1" w:line="360" w:lineRule="auto"/>
        <w:jc w:val="both"/>
        <w:rPr>
          <w:rFonts w:ascii="Times New Roman" w:hAnsi="Times New Roman"/>
          <w:sz w:val="24"/>
          <w:szCs w:val="24"/>
        </w:rPr>
      </w:pPr>
    </w:p>
    <w:p w:rsidR="00E01B5C" w:rsidRDefault="00E01B5C" w:rsidP="00E01B5C">
      <w:pPr>
        <w:spacing w:before="100" w:beforeAutospacing="1" w:after="100" w:afterAutospacing="1" w:line="360" w:lineRule="auto"/>
        <w:jc w:val="both"/>
        <w:rPr>
          <w:rFonts w:ascii="Times New Roman" w:hAnsi="Times New Roman"/>
          <w:sz w:val="24"/>
          <w:szCs w:val="24"/>
        </w:rPr>
      </w:pPr>
    </w:p>
    <w:p w:rsidR="00E01B5C" w:rsidRDefault="00E01B5C" w:rsidP="00E01B5C">
      <w:pPr>
        <w:spacing w:before="100" w:beforeAutospacing="1" w:after="100" w:afterAutospacing="1" w:line="360" w:lineRule="auto"/>
        <w:jc w:val="both"/>
        <w:rPr>
          <w:rFonts w:ascii="Times New Roman" w:hAnsi="Times New Roman"/>
          <w:sz w:val="24"/>
          <w:szCs w:val="24"/>
        </w:rPr>
      </w:pPr>
    </w:p>
    <w:p w:rsidR="00E01B5C" w:rsidRDefault="00E01B5C" w:rsidP="00E01B5C">
      <w:pPr>
        <w:spacing w:before="100" w:beforeAutospacing="1" w:after="100" w:afterAutospacing="1" w:line="360" w:lineRule="auto"/>
        <w:jc w:val="both"/>
        <w:rPr>
          <w:rFonts w:ascii="Times New Roman" w:hAnsi="Times New Roman"/>
          <w:sz w:val="24"/>
          <w:szCs w:val="24"/>
        </w:rPr>
      </w:pPr>
    </w:p>
    <w:p w:rsidR="00E01B5C" w:rsidRPr="00234246" w:rsidRDefault="00E01B5C" w:rsidP="00E01B5C">
      <w:pPr>
        <w:spacing w:before="100" w:beforeAutospacing="1" w:after="100" w:afterAutospacing="1" w:line="360" w:lineRule="auto"/>
        <w:jc w:val="both"/>
        <w:rPr>
          <w:rFonts w:ascii="Times New Roman" w:hAnsi="Times New Roman"/>
          <w:sz w:val="24"/>
          <w:szCs w:val="24"/>
        </w:rPr>
      </w:pPr>
    </w:p>
    <w:p w:rsidR="00E01B5C" w:rsidRDefault="00E01B5C" w:rsidP="00E01B5C">
      <w:pPr>
        <w:widowControl w:val="0"/>
        <w:autoSpaceDE w:val="0"/>
        <w:autoSpaceDN w:val="0"/>
        <w:adjustRightInd w:val="0"/>
        <w:spacing w:before="100" w:beforeAutospacing="1" w:after="100" w:afterAutospacing="1" w:line="360" w:lineRule="auto"/>
        <w:jc w:val="center"/>
        <w:rPr>
          <w:rFonts w:ascii="Times New Roman" w:hAnsi="Times New Roman"/>
          <w:b/>
          <w:bCs/>
          <w:sz w:val="28"/>
          <w:szCs w:val="24"/>
        </w:rPr>
      </w:pPr>
    </w:p>
    <w:p w:rsidR="00E01B5C" w:rsidRDefault="00E01B5C" w:rsidP="00E01B5C">
      <w:pPr>
        <w:widowControl w:val="0"/>
        <w:autoSpaceDE w:val="0"/>
        <w:autoSpaceDN w:val="0"/>
        <w:adjustRightInd w:val="0"/>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lastRenderedPageBreak/>
        <w:t xml:space="preserve">2.10 PRESENT MARKET SHARE OF STEARIC </w:t>
      </w:r>
      <w:r w:rsidRPr="00EE0523">
        <w:rPr>
          <w:rFonts w:ascii="Times New Roman" w:hAnsi="Times New Roman"/>
          <w:b/>
          <w:bCs/>
          <w:sz w:val="28"/>
          <w:szCs w:val="24"/>
        </w:rPr>
        <w:t>ACID</w:t>
      </w:r>
      <w:r>
        <w:rPr>
          <w:rFonts w:ascii="Times New Roman" w:hAnsi="Times New Roman"/>
          <w:b/>
          <w:bCs/>
          <w:sz w:val="28"/>
          <w:szCs w:val="24"/>
        </w:rPr>
        <w:br/>
        <w:t xml:space="preserve">MANUFACTURERS </w:t>
      </w:r>
      <w:r w:rsidRPr="00EE0523">
        <w:rPr>
          <w:rFonts w:ascii="Times New Roman" w:hAnsi="Times New Roman"/>
          <w:b/>
          <w:bCs/>
          <w:sz w:val="28"/>
          <w:szCs w:val="24"/>
        </w:rPr>
        <w:t>WISE</w:t>
      </w:r>
    </w:p>
    <w:p w:rsidR="00E01B5C" w:rsidRPr="00EE0523" w:rsidRDefault="00E01B5C" w:rsidP="00E01B5C">
      <w:pPr>
        <w:widowControl w:val="0"/>
        <w:autoSpaceDE w:val="0"/>
        <w:autoSpaceDN w:val="0"/>
        <w:adjustRightInd w:val="0"/>
        <w:spacing w:before="100" w:beforeAutospacing="1" w:after="100" w:afterAutospacing="1" w:line="360" w:lineRule="auto"/>
        <w:jc w:val="center"/>
        <w:rPr>
          <w:rFonts w:ascii="Times New Roman" w:hAnsi="Times New Roman"/>
          <w:b/>
          <w:bCs/>
          <w:sz w:val="28"/>
          <w:szCs w:val="24"/>
        </w:rPr>
      </w:pPr>
    </w:p>
    <w:tbl>
      <w:tblPr>
        <w:tblW w:w="8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6"/>
        <w:gridCol w:w="154"/>
        <w:gridCol w:w="508"/>
        <w:gridCol w:w="657"/>
        <w:gridCol w:w="2119"/>
        <w:gridCol w:w="2081"/>
        <w:gridCol w:w="2071"/>
      </w:tblGrid>
      <w:tr w:rsidR="00E01B5C" w:rsidRPr="00EE0523" w:rsidTr="004C09B6">
        <w:trPr>
          <w:trHeight w:val="531"/>
        </w:trPr>
        <w:tc>
          <w:tcPr>
            <w:tcW w:w="1196" w:type="dxa"/>
            <w:tcBorders>
              <w:top w:val="single" w:sz="4" w:space="0" w:color="auto"/>
              <w:left w:val="single" w:sz="4" w:space="0" w:color="auto"/>
              <w:bottom w:val="nil"/>
              <w:right w:val="nil"/>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r w:rsidRPr="007F0BB2">
              <w:rPr>
                <w:rFonts w:ascii="Times New Roman" w:hAnsi="Times New Roman"/>
                <w:b/>
                <w:sz w:val="26"/>
                <w:szCs w:val="24"/>
              </w:rPr>
              <w:t>NAME</w:t>
            </w:r>
          </w:p>
        </w:tc>
        <w:tc>
          <w:tcPr>
            <w:tcW w:w="662" w:type="dxa"/>
            <w:gridSpan w:val="2"/>
            <w:tcBorders>
              <w:top w:val="single" w:sz="4" w:space="0" w:color="auto"/>
              <w:left w:val="nil"/>
              <w:bottom w:val="nil"/>
              <w:right w:val="nil"/>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rPr>
                <w:rFonts w:ascii="Times New Roman" w:hAnsi="Times New Roman"/>
                <w:b/>
                <w:sz w:val="26"/>
                <w:szCs w:val="24"/>
              </w:rPr>
            </w:pPr>
            <w:r w:rsidRPr="007F0BB2">
              <w:rPr>
                <w:rFonts w:ascii="Times New Roman" w:hAnsi="Times New Roman"/>
                <w:b/>
                <w:sz w:val="26"/>
                <w:szCs w:val="24"/>
              </w:rPr>
              <w:t>OF</w:t>
            </w:r>
          </w:p>
        </w:tc>
        <w:tc>
          <w:tcPr>
            <w:tcW w:w="657" w:type="dxa"/>
            <w:tcBorders>
              <w:top w:val="single" w:sz="4" w:space="0" w:color="auto"/>
              <w:left w:val="nil"/>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rPr>
                <w:rFonts w:ascii="Times New Roman" w:hAnsi="Times New Roman"/>
                <w:b/>
                <w:sz w:val="26"/>
                <w:szCs w:val="24"/>
              </w:rPr>
            </w:pPr>
            <w:r w:rsidRPr="007F0BB2">
              <w:rPr>
                <w:rFonts w:ascii="Times New Roman" w:hAnsi="Times New Roman"/>
                <w:b/>
                <w:sz w:val="26"/>
                <w:szCs w:val="24"/>
              </w:rPr>
              <w:t>THE</w:t>
            </w:r>
          </w:p>
        </w:tc>
        <w:tc>
          <w:tcPr>
            <w:tcW w:w="2119" w:type="dxa"/>
            <w:tcBorders>
              <w:top w:val="single" w:sz="4" w:space="0" w:color="auto"/>
              <w:left w:val="single" w:sz="4" w:space="0" w:color="auto"/>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r w:rsidRPr="007F0BB2">
              <w:rPr>
                <w:rFonts w:ascii="Times New Roman" w:hAnsi="Times New Roman"/>
                <w:b/>
                <w:sz w:val="26"/>
                <w:szCs w:val="24"/>
              </w:rPr>
              <w:t>QUANTITY</w:t>
            </w:r>
          </w:p>
        </w:tc>
        <w:tc>
          <w:tcPr>
            <w:tcW w:w="2081" w:type="dxa"/>
            <w:tcBorders>
              <w:top w:val="single" w:sz="4" w:space="0" w:color="auto"/>
              <w:left w:val="single" w:sz="4" w:space="0" w:color="auto"/>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r w:rsidRPr="007F0BB2">
              <w:rPr>
                <w:rFonts w:ascii="Times New Roman" w:hAnsi="Times New Roman"/>
                <w:b/>
                <w:sz w:val="26"/>
                <w:szCs w:val="24"/>
              </w:rPr>
              <w:t>SHARE (%)</w:t>
            </w:r>
          </w:p>
        </w:tc>
        <w:tc>
          <w:tcPr>
            <w:tcW w:w="2071" w:type="dxa"/>
            <w:tcBorders>
              <w:top w:val="single" w:sz="4" w:space="0" w:color="auto"/>
              <w:left w:val="single" w:sz="4" w:space="0" w:color="auto"/>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r w:rsidRPr="007F0BB2">
              <w:rPr>
                <w:rFonts w:ascii="Times New Roman" w:hAnsi="Times New Roman"/>
                <w:b/>
                <w:sz w:val="26"/>
                <w:szCs w:val="24"/>
              </w:rPr>
              <w:t>REGION</w:t>
            </w:r>
          </w:p>
        </w:tc>
      </w:tr>
      <w:tr w:rsidR="00E01B5C" w:rsidRPr="00EE0523" w:rsidTr="004C09B6">
        <w:trPr>
          <w:trHeight w:val="570"/>
        </w:trPr>
        <w:tc>
          <w:tcPr>
            <w:tcW w:w="2515" w:type="dxa"/>
            <w:gridSpan w:val="4"/>
            <w:tcBorders>
              <w:top w:val="nil"/>
              <w:left w:val="single" w:sz="4" w:space="0" w:color="auto"/>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r w:rsidRPr="007F0BB2">
              <w:rPr>
                <w:rFonts w:ascii="Times New Roman" w:hAnsi="Times New Roman"/>
                <w:b/>
                <w:sz w:val="26"/>
                <w:szCs w:val="24"/>
              </w:rPr>
              <w:t>MANUFACTURER</w:t>
            </w:r>
          </w:p>
        </w:tc>
        <w:tc>
          <w:tcPr>
            <w:tcW w:w="2119" w:type="dxa"/>
            <w:tcBorders>
              <w:top w:val="nil"/>
              <w:left w:val="single" w:sz="4" w:space="0" w:color="auto"/>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r w:rsidRPr="007F0BB2">
              <w:rPr>
                <w:rFonts w:ascii="Times New Roman" w:hAnsi="Times New Roman"/>
                <w:b/>
                <w:sz w:val="26"/>
                <w:szCs w:val="24"/>
              </w:rPr>
              <w:t>MARKET (M.T)</w:t>
            </w:r>
          </w:p>
        </w:tc>
        <w:tc>
          <w:tcPr>
            <w:tcW w:w="2081" w:type="dxa"/>
            <w:tcBorders>
              <w:top w:val="nil"/>
              <w:left w:val="single" w:sz="4" w:space="0" w:color="auto"/>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p>
        </w:tc>
        <w:tc>
          <w:tcPr>
            <w:tcW w:w="2071" w:type="dxa"/>
            <w:tcBorders>
              <w:top w:val="nil"/>
              <w:left w:val="single" w:sz="4" w:space="0" w:color="auto"/>
              <w:bottom w:val="nil"/>
              <w:right w:val="single" w:sz="4" w:space="0" w:color="auto"/>
            </w:tcBorders>
            <w:vAlign w:val="center"/>
          </w:tcPr>
          <w:p w:rsidR="00E01B5C" w:rsidRPr="007F0BB2"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6"/>
                <w:szCs w:val="24"/>
              </w:rPr>
            </w:pPr>
          </w:p>
        </w:tc>
      </w:tr>
      <w:tr w:rsidR="00E01B5C" w:rsidRPr="00EE0523" w:rsidTr="004C09B6">
        <w:trPr>
          <w:trHeight w:val="588"/>
        </w:trPr>
        <w:tc>
          <w:tcPr>
            <w:tcW w:w="2515" w:type="dxa"/>
            <w:gridSpan w:val="4"/>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Godrej Soaps Ltd</w:t>
            </w: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170000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22</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North</w:t>
            </w:r>
          </w:p>
        </w:tc>
      </w:tr>
      <w:tr w:rsidR="00E01B5C" w:rsidRPr="00EE0523" w:rsidTr="004C09B6">
        <w:trPr>
          <w:trHeight w:val="658"/>
        </w:trPr>
        <w:tc>
          <w:tcPr>
            <w:tcW w:w="1858" w:type="dxa"/>
            <w:gridSpan w:val="3"/>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VVF Limited</w:t>
            </w:r>
          </w:p>
        </w:tc>
        <w:tc>
          <w:tcPr>
            <w:tcW w:w="65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9000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12</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North</w:t>
            </w:r>
          </w:p>
        </w:tc>
      </w:tr>
      <w:tr w:rsidR="00E01B5C" w:rsidRPr="00EE0523" w:rsidTr="004C09B6">
        <w:trPr>
          <w:trHeight w:val="633"/>
        </w:trPr>
        <w:tc>
          <w:tcPr>
            <w:tcW w:w="1858" w:type="dxa"/>
            <w:gridSpan w:val="3"/>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Pr>
                <w:rFonts w:ascii="Times New Roman" w:hAnsi="Times New Roman"/>
                <w:sz w:val="24"/>
                <w:szCs w:val="24"/>
              </w:rPr>
              <w:t>J</w:t>
            </w:r>
            <w:r w:rsidRPr="00040FE6">
              <w:rPr>
                <w:rFonts w:ascii="Times New Roman" w:hAnsi="Times New Roman"/>
                <w:sz w:val="24"/>
                <w:szCs w:val="24"/>
              </w:rPr>
              <w:t>ocil Limited</w:t>
            </w:r>
          </w:p>
        </w:tc>
        <w:tc>
          <w:tcPr>
            <w:tcW w:w="65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10000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13</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A.P.</w:t>
            </w:r>
          </w:p>
        </w:tc>
      </w:tr>
      <w:tr w:rsidR="00E01B5C" w:rsidRPr="00EE0523" w:rsidTr="004C09B6">
        <w:trPr>
          <w:trHeight w:val="658"/>
        </w:trPr>
        <w:tc>
          <w:tcPr>
            <w:tcW w:w="1858" w:type="dxa"/>
            <w:gridSpan w:val="3"/>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FFF Limited</w:t>
            </w:r>
          </w:p>
        </w:tc>
        <w:tc>
          <w:tcPr>
            <w:tcW w:w="65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6000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8</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A.P.</w:t>
            </w:r>
          </w:p>
        </w:tc>
      </w:tr>
      <w:tr w:rsidR="00E01B5C" w:rsidRPr="00EE0523" w:rsidTr="004C09B6">
        <w:trPr>
          <w:trHeight w:val="645"/>
        </w:trPr>
        <w:tc>
          <w:tcPr>
            <w:tcW w:w="1858" w:type="dxa"/>
            <w:gridSpan w:val="3"/>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Nahar Agro</w:t>
            </w:r>
          </w:p>
        </w:tc>
        <w:tc>
          <w:tcPr>
            <w:tcW w:w="65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7</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NORTH</w:t>
            </w:r>
          </w:p>
        </w:tc>
      </w:tr>
      <w:tr w:rsidR="00E01B5C" w:rsidRPr="00EE0523" w:rsidTr="004C09B6">
        <w:trPr>
          <w:trHeight w:val="645"/>
        </w:trPr>
        <w:tc>
          <w:tcPr>
            <w:tcW w:w="11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Raj Agro</w:t>
            </w:r>
          </w:p>
        </w:tc>
        <w:tc>
          <w:tcPr>
            <w:tcW w:w="662" w:type="dxa"/>
            <w:gridSpan w:val="2"/>
            <w:tcBorders>
              <w:top w:val="single" w:sz="4" w:space="0" w:color="auto"/>
              <w:left w:val="nil"/>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65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7</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NORTH</w:t>
            </w:r>
          </w:p>
        </w:tc>
      </w:tr>
      <w:tr w:rsidR="00E01B5C" w:rsidRPr="00EE0523" w:rsidTr="004C09B6">
        <w:trPr>
          <w:trHeight w:val="658"/>
        </w:trPr>
        <w:tc>
          <w:tcPr>
            <w:tcW w:w="1858" w:type="dxa"/>
            <w:gridSpan w:val="3"/>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OCL % Thapar</w:t>
            </w:r>
          </w:p>
        </w:tc>
        <w:tc>
          <w:tcPr>
            <w:tcW w:w="65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2000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NORTH</w:t>
            </w:r>
          </w:p>
        </w:tc>
      </w:tr>
      <w:tr w:rsidR="00E01B5C" w:rsidRPr="00EE0523" w:rsidTr="004C09B6">
        <w:trPr>
          <w:trHeight w:val="658"/>
        </w:trPr>
        <w:tc>
          <w:tcPr>
            <w:tcW w:w="1858" w:type="dxa"/>
            <w:gridSpan w:val="3"/>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Wipro Limited</w:t>
            </w:r>
          </w:p>
        </w:tc>
        <w:tc>
          <w:tcPr>
            <w:tcW w:w="65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2000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Karna</w:t>
            </w:r>
            <w:r w:rsidRPr="00040FE6">
              <w:rPr>
                <w:rFonts w:ascii="Times New Roman" w:hAnsi="Times New Roman"/>
                <w:sz w:val="24"/>
                <w:szCs w:val="24"/>
              </w:rPr>
              <w:t>taka</w:t>
            </w:r>
          </w:p>
        </w:tc>
      </w:tr>
      <w:tr w:rsidR="00E01B5C" w:rsidRPr="00EE0523" w:rsidTr="004C09B6">
        <w:trPr>
          <w:trHeight w:val="645"/>
        </w:trPr>
        <w:tc>
          <w:tcPr>
            <w:tcW w:w="2515" w:type="dxa"/>
            <w:gridSpan w:val="4"/>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Siris Agro Limited</w:t>
            </w: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7</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A.P.</w:t>
            </w:r>
          </w:p>
        </w:tc>
      </w:tr>
      <w:tr w:rsidR="00E01B5C" w:rsidRPr="00EE0523" w:rsidTr="004C09B6">
        <w:trPr>
          <w:trHeight w:val="658"/>
        </w:trPr>
        <w:tc>
          <w:tcPr>
            <w:tcW w:w="2515" w:type="dxa"/>
            <w:gridSpan w:val="4"/>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Sudha Agro Limited</w:t>
            </w:r>
          </w:p>
        </w:tc>
        <w:tc>
          <w:tcPr>
            <w:tcW w:w="2119"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2000</w:t>
            </w:r>
          </w:p>
        </w:tc>
        <w:tc>
          <w:tcPr>
            <w:tcW w:w="208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w:t>
            </w:r>
          </w:p>
        </w:tc>
        <w:tc>
          <w:tcPr>
            <w:tcW w:w="2071"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A.P.</w:t>
            </w:r>
          </w:p>
        </w:tc>
      </w:tr>
      <w:tr w:rsidR="00E01B5C" w:rsidRPr="00EE0523" w:rsidTr="004C09B6">
        <w:trPr>
          <w:trHeight w:val="550"/>
        </w:trPr>
        <w:tc>
          <w:tcPr>
            <w:tcW w:w="1350" w:type="dxa"/>
            <w:gridSpan w:val="2"/>
            <w:tcBorders>
              <w:top w:val="single" w:sz="4" w:space="0" w:color="auto"/>
              <w:left w:val="single" w:sz="4" w:space="0" w:color="auto"/>
              <w:bottom w:val="nil"/>
              <w:right w:val="nil"/>
            </w:tcBorders>
            <w:vAlign w:val="center"/>
          </w:tcPr>
          <w:p w:rsidR="00E01B5C" w:rsidRPr="00040FE6" w:rsidRDefault="00021792"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21792">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69" type="#_x0000_t32" style="position:absolute;margin-left:.75pt;margin-top:27.4pt;width:438.75pt;height:.75pt;flip:y;z-index:251660288;mso-position-horizontal-relative:text;mso-position-vertical-relative:text" o:connectortype="straight"/>
              </w:pict>
            </w:r>
            <w:r w:rsidR="00E01B5C" w:rsidRPr="00040FE6">
              <w:rPr>
                <w:rFonts w:ascii="Times New Roman" w:hAnsi="Times New Roman"/>
                <w:sz w:val="24"/>
                <w:szCs w:val="24"/>
              </w:rPr>
              <w:t>Rayalaseema</w:t>
            </w:r>
          </w:p>
        </w:tc>
        <w:tc>
          <w:tcPr>
            <w:tcW w:w="1165" w:type="dxa"/>
            <w:gridSpan w:val="2"/>
            <w:tcBorders>
              <w:top w:val="single" w:sz="4" w:space="0" w:color="auto"/>
              <w:left w:val="nil"/>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119" w:type="dxa"/>
            <w:tcBorders>
              <w:top w:val="single" w:sz="4" w:space="0" w:color="auto"/>
              <w:left w:val="single" w:sz="4" w:space="0" w:color="auto"/>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5000</w:t>
            </w:r>
          </w:p>
        </w:tc>
        <w:tc>
          <w:tcPr>
            <w:tcW w:w="2081" w:type="dxa"/>
            <w:tcBorders>
              <w:top w:val="single" w:sz="4" w:space="0" w:color="auto"/>
              <w:left w:val="single" w:sz="4" w:space="0" w:color="auto"/>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7</w:t>
            </w:r>
          </w:p>
        </w:tc>
        <w:tc>
          <w:tcPr>
            <w:tcW w:w="2071" w:type="dxa"/>
            <w:tcBorders>
              <w:top w:val="single" w:sz="4" w:space="0" w:color="auto"/>
              <w:left w:val="single" w:sz="4" w:space="0" w:color="auto"/>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A.P.</w:t>
            </w:r>
          </w:p>
        </w:tc>
      </w:tr>
    </w:tbl>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p>
    <w:p w:rsidR="00E01B5C" w:rsidRDefault="00E01B5C" w:rsidP="00E01B5C">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p>
    <w:p w:rsidR="00E01B5C" w:rsidRPr="00EE0523" w:rsidRDefault="00E01B5C" w:rsidP="00ED43D3">
      <w:pPr>
        <w:widowControl w:val="0"/>
        <w:autoSpaceDE w:val="0"/>
        <w:autoSpaceDN w:val="0"/>
        <w:adjustRightInd w:val="0"/>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lastRenderedPageBreak/>
        <w:t>2.11 CONSUMPTION PATTERN OF STREARIC ACID</w:t>
      </w:r>
      <w:r w:rsidR="00ED43D3">
        <w:rPr>
          <w:rFonts w:ascii="Times New Roman" w:hAnsi="Times New Roman"/>
          <w:b/>
          <w:bCs/>
          <w:sz w:val="28"/>
          <w:szCs w:val="24"/>
        </w:rPr>
        <w:br/>
      </w:r>
      <w:r>
        <w:rPr>
          <w:rFonts w:ascii="Times New Roman" w:hAnsi="Times New Roman"/>
          <w:b/>
          <w:bCs/>
          <w:sz w:val="28"/>
          <w:szCs w:val="24"/>
        </w:rPr>
        <w:t>IN</w:t>
      </w:r>
      <w:r w:rsidR="00ED43D3">
        <w:rPr>
          <w:rFonts w:ascii="Times New Roman" w:hAnsi="Times New Roman"/>
          <w:b/>
          <w:bCs/>
          <w:sz w:val="28"/>
          <w:szCs w:val="24"/>
        </w:rPr>
        <w:br/>
      </w:r>
      <w:r>
        <w:rPr>
          <w:rFonts w:ascii="Times New Roman" w:hAnsi="Times New Roman"/>
          <w:b/>
          <w:bCs/>
          <w:sz w:val="28"/>
          <w:szCs w:val="24"/>
        </w:rPr>
        <w:t>DIFFERENT INDUSTRIES:</w:t>
      </w: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96"/>
        <w:gridCol w:w="237"/>
        <w:gridCol w:w="1284"/>
        <w:gridCol w:w="693"/>
        <w:gridCol w:w="486"/>
        <w:gridCol w:w="1588"/>
        <w:gridCol w:w="1598"/>
        <w:gridCol w:w="1530"/>
      </w:tblGrid>
      <w:tr w:rsidR="00E01B5C" w:rsidRPr="00EE0523" w:rsidTr="004C09B6">
        <w:trPr>
          <w:trHeight w:val="514"/>
        </w:trPr>
        <w:tc>
          <w:tcPr>
            <w:tcW w:w="1496" w:type="dxa"/>
            <w:tcBorders>
              <w:top w:val="single" w:sz="4" w:space="0" w:color="auto"/>
              <w:left w:val="single" w:sz="4" w:space="0" w:color="auto"/>
              <w:bottom w:val="nil"/>
              <w:right w:val="nil"/>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SL.NO.Rate</w:t>
            </w:r>
          </w:p>
        </w:tc>
        <w:tc>
          <w:tcPr>
            <w:tcW w:w="237" w:type="dxa"/>
            <w:tcBorders>
              <w:top w:val="single" w:sz="4" w:space="0" w:color="auto"/>
              <w:left w:val="nil"/>
              <w:bottom w:val="nil"/>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p>
        </w:tc>
        <w:tc>
          <w:tcPr>
            <w:tcW w:w="1284" w:type="dxa"/>
            <w:tcBorders>
              <w:top w:val="single" w:sz="4" w:space="0" w:color="auto"/>
              <w:left w:val="single" w:sz="4" w:space="0" w:color="auto"/>
              <w:bottom w:val="nil"/>
              <w:right w:val="nil"/>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Name</w:t>
            </w:r>
          </w:p>
        </w:tc>
        <w:tc>
          <w:tcPr>
            <w:tcW w:w="693" w:type="dxa"/>
            <w:tcBorders>
              <w:top w:val="single" w:sz="4" w:space="0" w:color="auto"/>
              <w:left w:val="nil"/>
              <w:bottom w:val="nil"/>
              <w:right w:val="nil"/>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rPr>
                <w:rFonts w:ascii="Times New Roman" w:hAnsi="Times New Roman"/>
                <w:b/>
                <w:sz w:val="28"/>
                <w:szCs w:val="24"/>
              </w:rPr>
            </w:pPr>
            <w:r w:rsidRPr="007D3A84">
              <w:rPr>
                <w:rFonts w:ascii="Times New Roman" w:hAnsi="Times New Roman"/>
                <w:b/>
                <w:sz w:val="28"/>
                <w:szCs w:val="24"/>
              </w:rPr>
              <w:t>Of</w:t>
            </w:r>
          </w:p>
        </w:tc>
        <w:tc>
          <w:tcPr>
            <w:tcW w:w="486" w:type="dxa"/>
            <w:tcBorders>
              <w:top w:val="single" w:sz="4" w:space="0" w:color="auto"/>
              <w:left w:val="nil"/>
              <w:bottom w:val="nil"/>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the</w:t>
            </w:r>
          </w:p>
        </w:tc>
        <w:tc>
          <w:tcPr>
            <w:tcW w:w="1588" w:type="dxa"/>
            <w:tcBorders>
              <w:top w:val="single" w:sz="4" w:space="0" w:color="auto"/>
              <w:left w:val="single" w:sz="4" w:space="0" w:color="auto"/>
              <w:bottom w:val="nil"/>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Quantity</w:t>
            </w:r>
          </w:p>
        </w:tc>
        <w:tc>
          <w:tcPr>
            <w:tcW w:w="1598" w:type="dxa"/>
            <w:tcBorders>
              <w:top w:val="single" w:sz="4" w:space="0" w:color="auto"/>
              <w:left w:val="single" w:sz="4" w:space="0" w:color="auto"/>
              <w:bottom w:val="nil"/>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Industry</w:t>
            </w:r>
          </w:p>
        </w:tc>
        <w:tc>
          <w:tcPr>
            <w:tcW w:w="1530" w:type="dxa"/>
            <w:tcBorders>
              <w:top w:val="single" w:sz="4" w:space="0" w:color="auto"/>
              <w:left w:val="single" w:sz="4" w:space="0" w:color="auto"/>
              <w:bottom w:val="nil"/>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Growth</w:t>
            </w:r>
          </w:p>
        </w:tc>
      </w:tr>
      <w:tr w:rsidR="00E01B5C" w:rsidRPr="00EE0523" w:rsidTr="004C09B6">
        <w:trPr>
          <w:trHeight w:val="684"/>
        </w:trPr>
        <w:tc>
          <w:tcPr>
            <w:tcW w:w="1496" w:type="dxa"/>
            <w:tcBorders>
              <w:top w:val="nil"/>
              <w:left w:val="single" w:sz="4" w:space="0" w:color="auto"/>
              <w:bottom w:val="single" w:sz="4" w:space="0" w:color="auto"/>
              <w:right w:val="nil"/>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p>
        </w:tc>
        <w:tc>
          <w:tcPr>
            <w:tcW w:w="237" w:type="dxa"/>
            <w:tcBorders>
              <w:top w:val="nil"/>
              <w:left w:val="nil"/>
              <w:bottom w:val="single" w:sz="4" w:space="0" w:color="auto"/>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p>
        </w:tc>
        <w:tc>
          <w:tcPr>
            <w:tcW w:w="1284" w:type="dxa"/>
            <w:tcBorders>
              <w:top w:val="nil"/>
              <w:left w:val="single" w:sz="4" w:space="0" w:color="auto"/>
              <w:bottom w:val="single" w:sz="4" w:space="0" w:color="auto"/>
              <w:right w:val="nil"/>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Industry</w:t>
            </w:r>
          </w:p>
        </w:tc>
        <w:tc>
          <w:tcPr>
            <w:tcW w:w="693" w:type="dxa"/>
            <w:tcBorders>
              <w:top w:val="nil"/>
              <w:left w:val="nil"/>
              <w:bottom w:val="single" w:sz="4" w:space="0" w:color="auto"/>
              <w:right w:val="nil"/>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rPr>
                <w:rFonts w:ascii="Times New Roman" w:hAnsi="Times New Roman"/>
                <w:b/>
                <w:sz w:val="28"/>
                <w:szCs w:val="24"/>
              </w:rPr>
            </w:pPr>
          </w:p>
        </w:tc>
        <w:tc>
          <w:tcPr>
            <w:tcW w:w="486" w:type="dxa"/>
            <w:tcBorders>
              <w:top w:val="nil"/>
              <w:left w:val="nil"/>
              <w:bottom w:val="single" w:sz="4" w:space="0" w:color="auto"/>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p>
        </w:tc>
        <w:tc>
          <w:tcPr>
            <w:tcW w:w="1588" w:type="dxa"/>
            <w:tcBorders>
              <w:top w:val="nil"/>
              <w:left w:val="single" w:sz="4" w:space="0" w:color="auto"/>
              <w:bottom w:val="single" w:sz="4" w:space="0" w:color="auto"/>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p>
        </w:tc>
        <w:tc>
          <w:tcPr>
            <w:tcW w:w="1598" w:type="dxa"/>
            <w:tcBorders>
              <w:top w:val="nil"/>
              <w:left w:val="single" w:sz="4" w:space="0" w:color="auto"/>
              <w:bottom w:val="single" w:sz="4" w:space="0" w:color="auto"/>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7D3A84">
              <w:rPr>
                <w:rFonts w:ascii="Times New Roman" w:hAnsi="Times New Roman"/>
                <w:b/>
                <w:sz w:val="28"/>
                <w:szCs w:val="24"/>
              </w:rPr>
              <w:t>Share (%)</w:t>
            </w:r>
          </w:p>
        </w:tc>
        <w:tc>
          <w:tcPr>
            <w:tcW w:w="1530" w:type="dxa"/>
            <w:tcBorders>
              <w:top w:val="nil"/>
              <w:left w:val="single" w:sz="4" w:space="0" w:color="auto"/>
              <w:bottom w:val="single" w:sz="4" w:space="0" w:color="auto"/>
              <w:right w:val="single" w:sz="4" w:space="0" w:color="auto"/>
            </w:tcBorders>
            <w:vAlign w:val="center"/>
          </w:tcPr>
          <w:p w:rsidR="00E01B5C" w:rsidRPr="007D3A84"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p>
        </w:tc>
      </w:tr>
      <w:tr w:rsidR="00E01B5C" w:rsidRPr="00040FE6" w:rsidTr="004C09B6">
        <w:trPr>
          <w:trHeight w:val="636"/>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977" w:type="dxa"/>
            <w:gridSpan w:val="2"/>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Rubber- Tyre</w:t>
            </w: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13000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17</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w:t>
            </w:r>
          </w:p>
        </w:tc>
      </w:tr>
      <w:tr w:rsidR="00E01B5C" w:rsidRPr="00040FE6" w:rsidTr="004C09B6">
        <w:trPr>
          <w:trHeight w:val="623"/>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2</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w:t>
            </w:r>
          </w:p>
        </w:tc>
        <w:tc>
          <w:tcPr>
            <w:tcW w:w="1977" w:type="dxa"/>
            <w:gridSpan w:val="2"/>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Rubber- N ontyre</w:t>
            </w: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12000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16</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w:t>
            </w:r>
          </w:p>
        </w:tc>
      </w:tr>
      <w:tr w:rsidR="00E01B5C" w:rsidRPr="00040FE6" w:rsidTr="004C09B6">
        <w:trPr>
          <w:trHeight w:val="623"/>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463" w:type="dxa"/>
            <w:gridSpan w:val="3"/>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Stearatesl stabilizers</w:t>
            </w: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15000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24</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6</w:t>
            </w:r>
          </w:p>
        </w:tc>
      </w:tr>
      <w:tr w:rsidR="00E01B5C" w:rsidRPr="00040FE6" w:rsidTr="004C09B6">
        <w:trPr>
          <w:trHeight w:val="636"/>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4</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977" w:type="dxa"/>
            <w:gridSpan w:val="2"/>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PVCI Polymers</w:t>
            </w: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9000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12</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7</w:t>
            </w:r>
          </w:p>
        </w:tc>
      </w:tr>
      <w:tr w:rsidR="00E01B5C" w:rsidRPr="00040FE6" w:rsidTr="004C09B6">
        <w:trPr>
          <w:trHeight w:val="623"/>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977" w:type="dxa"/>
            <w:gridSpan w:val="2"/>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Cement Paints</w:t>
            </w: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6</w:t>
            </w:r>
          </w:p>
        </w:tc>
      </w:tr>
      <w:tr w:rsidR="00E01B5C" w:rsidRPr="00040FE6" w:rsidTr="004C09B6">
        <w:trPr>
          <w:trHeight w:val="520"/>
        </w:trPr>
        <w:tc>
          <w:tcPr>
            <w:tcW w:w="1496" w:type="dxa"/>
            <w:tcBorders>
              <w:top w:val="single" w:sz="4" w:space="0" w:color="auto"/>
              <w:left w:val="single" w:sz="4" w:space="0" w:color="auto"/>
              <w:bottom w:val="nil"/>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6</w:t>
            </w:r>
          </w:p>
        </w:tc>
        <w:tc>
          <w:tcPr>
            <w:tcW w:w="237" w:type="dxa"/>
            <w:tcBorders>
              <w:top w:val="single" w:sz="4" w:space="0" w:color="auto"/>
              <w:left w:val="nil"/>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284" w:type="dxa"/>
            <w:tcBorders>
              <w:top w:val="single" w:sz="4" w:space="0" w:color="auto"/>
              <w:left w:val="single" w:sz="4" w:space="0" w:color="auto"/>
              <w:bottom w:val="nil"/>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Chemical</w:t>
            </w:r>
          </w:p>
        </w:tc>
        <w:tc>
          <w:tcPr>
            <w:tcW w:w="693" w:type="dxa"/>
            <w:tcBorders>
              <w:top w:val="single" w:sz="4" w:space="0" w:color="auto"/>
              <w:left w:val="nil"/>
              <w:bottom w:val="nil"/>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486" w:type="dxa"/>
            <w:tcBorders>
              <w:top w:val="single" w:sz="4" w:space="0" w:color="auto"/>
              <w:left w:val="nil"/>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.6000</w:t>
            </w:r>
          </w:p>
        </w:tc>
        <w:tc>
          <w:tcPr>
            <w:tcW w:w="1598" w:type="dxa"/>
            <w:tcBorders>
              <w:top w:val="single" w:sz="4" w:space="0" w:color="auto"/>
              <w:left w:val="single" w:sz="4" w:space="0" w:color="auto"/>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8</w:t>
            </w:r>
          </w:p>
        </w:tc>
        <w:tc>
          <w:tcPr>
            <w:tcW w:w="1530" w:type="dxa"/>
            <w:tcBorders>
              <w:top w:val="single" w:sz="4" w:space="0" w:color="auto"/>
              <w:left w:val="single" w:sz="4" w:space="0" w:color="auto"/>
              <w:bottom w:val="nil"/>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w:t>
            </w:r>
          </w:p>
        </w:tc>
      </w:tr>
      <w:tr w:rsidR="00E01B5C" w:rsidRPr="00040FE6" w:rsidTr="004C09B6">
        <w:trPr>
          <w:trHeight w:val="477"/>
        </w:trPr>
        <w:tc>
          <w:tcPr>
            <w:tcW w:w="1496" w:type="dxa"/>
            <w:tcBorders>
              <w:top w:val="nil"/>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37" w:type="dxa"/>
            <w:tcBorders>
              <w:top w:val="nil"/>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977" w:type="dxa"/>
            <w:gridSpan w:val="2"/>
            <w:tcBorders>
              <w:top w:val="nil"/>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Auxiliaries</w:t>
            </w:r>
          </w:p>
        </w:tc>
        <w:tc>
          <w:tcPr>
            <w:tcW w:w="486" w:type="dxa"/>
            <w:tcBorders>
              <w:top w:val="nil"/>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nil"/>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98" w:type="dxa"/>
            <w:tcBorders>
              <w:top w:val="nil"/>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30" w:type="dxa"/>
            <w:tcBorders>
              <w:top w:val="nil"/>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r>
      <w:tr w:rsidR="00E01B5C" w:rsidRPr="00040FE6" w:rsidTr="004C09B6">
        <w:trPr>
          <w:trHeight w:val="623"/>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7</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463" w:type="dxa"/>
            <w:gridSpan w:val="3"/>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Calcium carbonate</w:t>
            </w: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6</w:t>
            </w:r>
          </w:p>
        </w:tc>
      </w:tr>
      <w:tr w:rsidR="00E01B5C" w:rsidRPr="00040FE6" w:rsidTr="004C09B6">
        <w:trPr>
          <w:trHeight w:val="623"/>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8</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977" w:type="dxa"/>
            <w:gridSpan w:val="2"/>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Pr>
                <w:rFonts w:ascii="Times New Roman" w:hAnsi="Times New Roman"/>
                <w:sz w:val="24"/>
                <w:szCs w:val="24"/>
              </w:rPr>
              <w:t>F</w:t>
            </w:r>
            <w:r w:rsidRPr="00040FE6">
              <w:rPr>
                <w:rFonts w:ascii="Times New Roman" w:hAnsi="Times New Roman"/>
                <w:sz w:val="24"/>
                <w:szCs w:val="24"/>
              </w:rPr>
              <w:t>ood/Pharmacy</w:t>
            </w: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9</w:t>
            </w:r>
          </w:p>
        </w:tc>
      </w:tr>
      <w:tr w:rsidR="00E01B5C" w:rsidRPr="00040FE6" w:rsidTr="004C09B6">
        <w:trPr>
          <w:trHeight w:val="623"/>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9</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977" w:type="dxa"/>
            <w:gridSpan w:val="2"/>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Metal Polishes</w:t>
            </w: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w:t>
            </w:r>
          </w:p>
        </w:tc>
      </w:tr>
      <w:tr w:rsidR="00E01B5C" w:rsidRPr="00040FE6" w:rsidTr="004C09B6">
        <w:trPr>
          <w:trHeight w:val="636"/>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10</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2463" w:type="dxa"/>
            <w:gridSpan w:val="3"/>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Pr>
                <w:rFonts w:ascii="Times New Roman" w:hAnsi="Times New Roman"/>
                <w:sz w:val="24"/>
                <w:szCs w:val="24"/>
              </w:rPr>
              <w:t>Lubri</w:t>
            </w:r>
            <w:r w:rsidRPr="00040FE6">
              <w:rPr>
                <w:rFonts w:ascii="Times New Roman" w:hAnsi="Times New Roman"/>
                <w:sz w:val="24"/>
                <w:szCs w:val="24"/>
              </w:rPr>
              <w:t>cants greases</w:t>
            </w: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8</w:t>
            </w:r>
          </w:p>
        </w:tc>
      </w:tr>
      <w:tr w:rsidR="00E01B5C" w:rsidRPr="00040FE6" w:rsidTr="004C09B6">
        <w:trPr>
          <w:trHeight w:val="636"/>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11</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284"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Cosmetics</w:t>
            </w:r>
          </w:p>
        </w:tc>
        <w:tc>
          <w:tcPr>
            <w:tcW w:w="693" w:type="dxa"/>
            <w:tcBorders>
              <w:top w:val="single" w:sz="4" w:space="0" w:color="auto"/>
              <w:left w:val="nil"/>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30</w:t>
            </w:r>
          </w:p>
        </w:tc>
      </w:tr>
      <w:tr w:rsidR="00E01B5C" w:rsidRPr="00040FE6" w:rsidTr="004C09B6">
        <w:trPr>
          <w:trHeight w:val="599"/>
        </w:trPr>
        <w:tc>
          <w:tcPr>
            <w:tcW w:w="1496"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12</w:t>
            </w:r>
          </w:p>
        </w:tc>
        <w:tc>
          <w:tcPr>
            <w:tcW w:w="237"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284" w:type="dxa"/>
            <w:tcBorders>
              <w:top w:val="single" w:sz="4" w:space="0" w:color="auto"/>
              <w:left w:val="single" w:sz="4" w:space="0" w:color="auto"/>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rPr>
                <w:rFonts w:ascii="Times New Roman" w:hAnsi="Times New Roman"/>
                <w:sz w:val="24"/>
                <w:szCs w:val="24"/>
              </w:rPr>
            </w:pPr>
            <w:r w:rsidRPr="00040FE6">
              <w:rPr>
                <w:rFonts w:ascii="Times New Roman" w:hAnsi="Times New Roman"/>
                <w:sz w:val="24"/>
                <w:szCs w:val="24"/>
              </w:rPr>
              <w:t>Others</w:t>
            </w:r>
          </w:p>
        </w:tc>
        <w:tc>
          <w:tcPr>
            <w:tcW w:w="693" w:type="dxa"/>
            <w:tcBorders>
              <w:top w:val="single" w:sz="4" w:space="0" w:color="auto"/>
              <w:left w:val="nil"/>
              <w:bottom w:val="single" w:sz="4" w:space="0" w:color="auto"/>
              <w:right w:val="nil"/>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486" w:type="dxa"/>
            <w:tcBorders>
              <w:top w:val="single" w:sz="4" w:space="0" w:color="auto"/>
              <w:left w:val="nil"/>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2000</w:t>
            </w:r>
          </w:p>
        </w:tc>
        <w:tc>
          <w:tcPr>
            <w:tcW w:w="1598"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rsidR="00E01B5C" w:rsidRPr="00040FE6" w:rsidRDefault="00E01B5C" w:rsidP="004C09B6">
            <w:pPr>
              <w:widowControl w:val="0"/>
              <w:autoSpaceDE w:val="0"/>
              <w:autoSpaceDN w:val="0"/>
              <w:adjustRightInd w:val="0"/>
              <w:spacing w:before="100" w:beforeAutospacing="1" w:after="100" w:afterAutospacing="1" w:line="360" w:lineRule="auto"/>
              <w:jc w:val="center"/>
              <w:rPr>
                <w:rFonts w:ascii="Times New Roman" w:hAnsi="Times New Roman"/>
                <w:sz w:val="24"/>
                <w:szCs w:val="24"/>
              </w:rPr>
            </w:pPr>
            <w:r w:rsidRPr="00040FE6">
              <w:rPr>
                <w:rFonts w:ascii="Times New Roman" w:hAnsi="Times New Roman"/>
                <w:sz w:val="24"/>
                <w:szCs w:val="24"/>
              </w:rPr>
              <w:t>5</w:t>
            </w:r>
          </w:p>
        </w:tc>
      </w:tr>
    </w:tbl>
    <w:p w:rsidR="00E01B5C" w:rsidRDefault="00E01B5C"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ED43D3" w:rsidRDefault="00ED43D3" w:rsidP="0086500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p>
    <w:p w:rsidR="00ED43D3" w:rsidRDefault="00CE0D78" w:rsidP="00ED43D3">
      <w:pPr>
        <w:widowControl w:val="0"/>
        <w:autoSpaceDE w:val="0"/>
        <w:autoSpaceDN w:val="0"/>
        <w:adjustRightInd w:val="0"/>
        <w:spacing w:before="100" w:beforeAutospacing="1" w:after="100" w:afterAutospacing="1" w:line="360" w:lineRule="auto"/>
        <w:jc w:val="center"/>
        <w:rPr>
          <w:rFonts w:ascii="Times New Roman" w:hAnsi="Times New Roman"/>
          <w:b/>
          <w:bCs/>
          <w:iCs/>
          <w:caps/>
          <w:sz w:val="28"/>
          <w:szCs w:val="24"/>
          <w:u w:val="single"/>
        </w:rPr>
      </w:pPr>
      <w:r>
        <w:rPr>
          <w:rFonts w:ascii="Times New Roman" w:hAnsi="Times New Roman"/>
          <w:b/>
          <w:bCs/>
          <w:iCs/>
          <w:caps/>
          <w:sz w:val="28"/>
          <w:szCs w:val="24"/>
          <w:u w:val="single"/>
        </w:rPr>
        <w:lastRenderedPageBreak/>
        <w:t xml:space="preserve">3. </w:t>
      </w:r>
      <w:r w:rsidR="00ED43D3">
        <w:rPr>
          <w:rFonts w:ascii="Times New Roman" w:hAnsi="Times New Roman"/>
          <w:b/>
          <w:bCs/>
          <w:iCs/>
          <w:caps/>
          <w:sz w:val="28"/>
          <w:szCs w:val="24"/>
          <w:u w:val="single"/>
        </w:rPr>
        <w:t>COMPANY PROFILE</w:t>
      </w:r>
    </w:p>
    <w:p w:rsidR="00ED43D3" w:rsidRPr="00EE0523"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
          <w:bCs/>
          <w:iCs/>
          <w:caps/>
          <w:sz w:val="28"/>
          <w:szCs w:val="24"/>
          <w:u w:val="single"/>
        </w:rPr>
      </w:pPr>
      <w:r>
        <w:rPr>
          <w:rFonts w:ascii="Times New Roman" w:hAnsi="Times New Roman"/>
          <w:b/>
          <w:bCs/>
          <w:iCs/>
          <w:caps/>
          <w:sz w:val="28"/>
          <w:szCs w:val="24"/>
          <w:u w:val="single"/>
        </w:rPr>
        <w:t>3.1</w:t>
      </w:r>
      <w:r w:rsidR="00ED43D3" w:rsidRPr="00EE0523">
        <w:rPr>
          <w:rFonts w:ascii="Times New Roman" w:hAnsi="Times New Roman"/>
          <w:b/>
          <w:bCs/>
          <w:iCs/>
          <w:caps/>
          <w:sz w:val="28"/>
          <w:szCs w:val="24"/>
          <w:u w:val="single"/>
        </w:rPr>
        <w:t>History of the company</w:t>
      </w:r>
      <w:r>
        <w:rPr>
          <w:rFonts w:ascii="Times New Roman" w:hAnsi="Times New Roman"/>
          <w:b/>
          <w:bCs/>
          <w:iCs/>
          <w:caps/>
          <w:sz w:val="28"/>
          <w:szCs w:val="24"/>
          <w:u w:val="single"/>
        </w:rPr>
        <w:t>:</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A Public Limited Company incorpo</w:t>
      </w:r>
      <w:r w:rsidR="00CE0D78">
        <w:rPr>
          <w:rFonts w:ascii="Times New Roman" w:hAnsi="Times New Roman"/>
          <w:sz w:val="24"/>
          <w:szCs w:val="24"/>
        </w:rPr>
        <w:t xml:space="preserve">rated in February 20, 1978 as </w:t>
      </w:r>
      <w:r w:rsidRPr="001B4A68">
        <w:rPr>
          <w:rFonts w:ascii="Times New Roman" w:hAnsi="Times New Roman"/>
          <w:sz w:val="24"/>
          <w:szCs w:val="24"/>
        </w:rPr>
        <w:t>Andhra Pradesh Oil and Chemical Industries Ltd.</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Listed in Madras and Hyderabad Stock Exchanges in India.</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Renamed as "Jayalakshmi Oil and Chemical Industries Limited" in 1982.</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Became a Subsidiary of The Andhra Sugars Ltd (ASL) on 27 October 1988.</w:t>
      </w:r>
    </w:p>
    <w:p w:rsidR="00ED43D3" w:rsidRPr="001B4A68" w:rsidRDefault="00CE0D78" w:rsidP="00CE0D78">
      <w:pPr>
        <w:pStyle w:val="BodyTextIndent"/>
        <w:numPr>
          <w:ilvl w:val="0"/>
          <w:numId w:val="3"/>
        </w:numPr>
        <w:tabs>
          <w:tab w:val="num" w:pos="540"/>
        </w:tabs>
        <w:spacing w:before="100" w:beforeAutospacing="1" w:after="100" w:afterAutospacing="1" w:line="360" w:lineRule="auto"/>
        <w:rPr>
          <w:sz w:val="24"/>
          <w:szCs w:val="24"/>
        </w:rPr>
      </w:pPr>
      <w:r>
        <w:rPr>
          <w:sz w:val="24"/>
          <w:szCs w:val="24"/>
        </w:rPr>
        <w:t xml:space="preserve">   </w:t>
      </w:r>
      <w:r w:rsidR="00ED43D3" w:rsidRPr="001B4A68">
        <w:rPr>
          <w:sz w:val="24"/>
          <w:szCs w:val="24"/>
        </w:rPr>
        <w:t>ASL Group of Companies have diversified interests in Sugar, Chemicals such as Caustic Soda, Acetic Acid, Industrial Alcohol, Sulfuric Acid, Aspirin etc.,and also Petrochemicals and Textiles at various locations in Andhra Pradesh, India.</w:t>
      </w:r>
    </w:p>
    <w:p w:rsidR="00ED43D3" w:rsidRPr="001B4A68" w:rsidRDefault="00CE0D78" w:rsidP="00CE0D78">
      <w:pPr>
        <w:widowControl w:val="0"/>
        <w:numPr>
          <w:ilvl w:val="0"/>
          <w:numId w:val="3"/>
        </w:numPr>
        <w:tabs>
          <w:tab w:val="num" w:pos="540"/>
        </w:tabs>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00ED43D3" w:rsidRPr="001B4A68">
        <w:rPr>
          <w:rFonts w:ascii="Times New Roman" w:hAnsi="Times New Roman"/>
          <w:sz w:val="24"/>
          <w:szCs w:val="24"/>
        </w:rPr>
        <w:t>ASL is also the Sole Supplier of Rocket Fuel (UDMH) to ISRO.</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Renamed onc</w:t>
      </w:r>
      <w:r>
        <w:rPr>
          <w:rFonts w:ascii="Times New Roman" w:hAnsi="Times New Roman"/>
          <w:sz w:val="24"/>
          <w:szCs w:val="24"/>
        </w:rPr>
        <w:t>e again as "Jocil Limited" in 1</w:t>
      </w:r>
      <w:r w:rsidRPr="001B4A68">
        <w:rPr>
          <w:rFonts w:ascii="Times New Roman" w:hAnsi="Times New Roman"/>
          <w:iCs/>
          <w:sz w:val="24"/>
          <w:szCs w:val="24"/>
        </w:rPr>
        <w:t xml:space="preserve"> </w:t>
      </w:r>
      <w:r w:rsidRPr="001B4A68">
        <w:rPr>
          <w:rFonts w:ascii="Times New Roman" w:hAnsi="Times New Roman"/>
          <w:sz w:val="24"/>
          <w:szCs w:val="24"/>
        </w:rPr>
        <w:t>September 1992.</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25 years of experience in the field</w:t>
      </w:r>
      <w:r>
        <w:rPr>
          <w:rFonts w:ascii="Times New Roman" w:hAnsi="Times New Roman"/>
          <w:sz w:val="24"/>
          <w:szCs w:val="24"/>
        </w:rPr>
        <w:t xml:space="preserve"> of manufacture of Stearic Acid </w:t>
      </w:r>
      <w:r w:rsidRPr="001B4A68">
        <w:rPr>
          <w:rFonts w:ascii="Times New Roman" w:hAnsi="Times New Roman"/>
          <w:sz w:val="24"/>
          <w:szCs w:val="24"/>
        </w:rPr>
        <w:t>Flakes, Fatty Acids, Toilet Soap, Soap Noodles and Glycerine.</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ISO 9001 :2000 Certification by DNV in year 2004.</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A 6 Mw Biomass Cogeneration Powe</w:t>
      </w:r>
      <w:r>
        <w:rPr>
          <w:rFonts w:ascii="Times New Roman" w:hAnsi="Times New Roman"/>
          <w:sz w:val="24"/>
          <w:szCs w:val="24"/>
        </w:rPr>
        <w:t xml:space="preserve">r Plant commissioned in 2001, to </w:t>
      </w:r>
      <w:r w:rsidRPr="001B4A68">
        <w:rPr>
          <w:rFonts w:ascii="Times New Roman" w:hAnsi="Times New Roman"/>
          <w:sz w:val="24"/>
          <w:szCs w:val="24"/>
        </w:rPr>
        <w:t>meet captive requirements of Steam &amp; Power.</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Exports Surplus Power to APSPDCL (Public Utility Company).</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Continuous unbroken dividend paying record since 1988 - 89.</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Celebrated Silver Jubilee in the year 2004.</w:t>
      </w:r>
    </w:p>
    <w:p w:rsidR="00ED43D3" w:rsidRPr="001B4A68" w:rsidRDefault="00ED43D3" w:rsidP="00CE0D78">
      <w:pPr>
        <w:widowControl w:val="0"/>
        <w:numPr>
          <w:ilvl w:val="0"/>
          <w:numId w:val="3"/>
        </w:numPr>
        <w:autoSpaceDE w:val="0"/>
        <w:autoSpaceDN w:val="0"/>
        <w:adjustRightInd w:val="0"/>
        <w:spacing w:before="100" w:beforeAutospacing="1" w:after="100" w:afterAutospacing="1" w:line="360" w:lineRule="auto"/>
        <w:jc w:val="both"/>
        <w:rPr>
          <w:rFonts w:ascii="Times New Roman" w:hAnsi="Times New Roman"/>
          <w:sz w:val="24"/>
          <w:szCs w:val="24"/>
        </w:rPr>
      </w:pPr>
      <w:r w:rsidRPr="001B4A68">
        <w:rPr>
          <w:rFonts w:ascii="Times New Roman" w:hAnsi="Times New Roman"/>
          <w:sz w:val="24"/>
          <w:szCs w:val="24"/>
        </w:rPr>
        <w:t>Stearic Acid Flakes are available in various grades for use in Pharmaceutical, Cosmetics, Textiles, Paints, Plastics, Tyres, Tread Rubber, Metal Polish and other industries.</w:t>
      </w:r>
    </w:p>
    <w:p w:rsidR="00ED43D3" w:rsidRDefault="00ED43D3" w:rsidP="00CE0D78">
      <w:pPr>
        <w:widowControl w:val="0"/>
        <w:autoSpaceDE w:val="0"/>
        <w:autoSpaceDN w:val="0"/>
        <w:adjustRightInd w:val="0"/>
        <w:spacing w:before="100" w:beforeAutospacing="1" w:after="100" w:afterAutospacing="1" w:line="360" w:lineRule="auto"/>
        <w:jc w:val="both"/>
        <w:rPr>
          <w:rFonts w:ascii="Times New Roman" w:hAnsi="Times New Roman"/>
          <w:sz w:val="28"/>
          <w:szCs w:val="24"/>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8"/>
          <w:szCs w:val="24"/>
        </w:rPr>
      </w:pPr>
    </w:p>
    <w:p w:rsidR="00ED43D3" w:rsidRPr="00EE052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8"/>
          <w:szCs w:val="24"/>
        </w:rPr>
      </w:pPr>
    </w:p>
    <w:p w:rsidR="00ED43D3" w:rsidRPr="00EE0523" w:rsidRDefault="00ED43D3" w:rsidP="00ED43D3">
      <w:pPr>
        <w:spacing w:before="100" w:beforeAutospacing="1" w:after="100" w:afterAutospacing="1" w:line="360" w:lineRule="auto"/>
        <w:jc w:val="both"/>
        <w:rPr>
          <w:rFonts w:ascii="Times New Roman" w:hAnsi="Times New Roman"/>
          <w:sz w:val="28"/>
          <w:szCs w:val="24"/>
        </w:rPr>
      </w:pPr>
    </w:p>
    <w:p w:rsidR="00ED43D3" w:rsidRPr="00570AE7" w:rsidRDefault="00CE0D78" w:rsidP="00ED43D3">
      <w:pPr>
        <w:pStyle w:val="Caption"/>
        <w:spacing w:before="100" w:beforeAutospacing="1" w:after="100" w:afterAutospacing="1" w:line="360" w:lineRule="auto"/>
        <w:rPr>
          <w:i w:val="0"/>
          <w:sz w:val="28"/>
          <w:szCs w:val="24"/>
        </w:rPr>
      </w:pPr>
      <w:r>
        <w:rPr>
          <w:i w:val="0"/>
          <w:sz w:val="28"/>
          <w:szCs w:val="24"/>
        </w:rPr>
        <w:lastRenderedPageBreak/>
        <w:t xml:space="preserve">3.2 </w:t>
      </w:r>
      <w:r w:rsidR="00ED43D3" w:rsidRPr="00EE0523">
        <w:rPr>
          <w:i w:val="0"/>
          <w:sz w:val="28"/>
          <w:szCs w:val="24"/>
        </w:rPr>
        <w:t>BOARD OF DIRECTORS</w:t>
      </w:r>
      <w:r>
        <w:rPr>
          <w:i w:val="0"/>
          <w:sz w:val="28"/>
          <w:szCs w:val="24"/>
        </w:rPr>
        <w:t>:</w:t>
      </w:r>
    </w:p>
    <w:tbl>
      <w:tblPr>
        <w:tblStyle w:val="TableGrid"/>
        <w:tblpPr w:leftFromText="180" w:rightFromText="180" w:vertAnchor="text" w:horzAnchor="margin" w:tblpY="3"/>
        <w:tblW w:w="0" w:type="auto"/>
        <w:tblLook w:val="04A0"/>
      </w:tblPr>
      <w:tblGrid>
        <w:gridCol w:w="4788"/>
        <w:gridCol w:w="4788"/>
      </w:tblGrid>
      <w:tr w:rsidR="00ED43D3" w:rsidTr="004C09B6">
        <w:tc>
          <w:tcPr>
            <w:tcW w:w="4788" w:type="dxa"/>
          </w:tcPr>
          <w:p w:rsidR="00ED43D3" w:rsidRPr="00CE0D78" w:rsidRDefault="00ED43D3" w:rsidP="00CE0D78">
            <w:pPr>
              <w:autoSpaceDE w:val="0"/>
              <w:autoSpaceDN w:val="0"/>
              <w:adjustRightInd w:val="0"/>
              <w:spacing w:line="360" w:lineRule="auto"/>
              <w:jc w:val="center"/>
              <w:rPr>
                <w:rFonts w:ascii="Times New Roman" w:hAnsi="Times New Roman" w:cs="Times New Roman"/>
                <w:b/>
                <w:color w:val="231F20"/>
                <w:sz w:val="26"/>
                <w:szCs w:val="24"/>
              </w:rPr>
            </w:pPr>
            <w:r w:rsidRPr="00CE0D78">
              <w:rPr>
                <w:rFonts w:ascii="Times New Roman" w:hAnsi="Times New Roman" w:cs="Times New Roman"/>
                <w:b/>
                <w:color w:val="231F20"/>
                <w:sz w:val="26"/>
                <w:szCs w:val="24"/>
              </w:rPr>
              <w:t>Name</w:t>
            </w:r>
          </w:p>
        </w:tc>
        <w:tc>
          <w:tcPr>
            <w:tcW w:w="4788" w:type="dxa"/>
          </w:tcPr>
          <w:p w:rsidR="00ED43D3" w:rsidRPr="00CE0D78" w:rsidRDefault="00ED43D3" w:rsidP="004C09B6">
            <w:pPr>
              <w:autoSpaceDE w:val="0"/>
              <w:autoSpaceDN w:val="0"/>
              <w:adjustRightInd w:val="0"/>
              <w:spacing w:line="360" w:lineRule="auto"/>
              <w:jc w:val="center"/>
              <w:rPr>
                <w:rFonts w:ascii="Times New Roman" w:hAnsi="Times New Roman" w:cs="Times New Roman"/>
                <w:b/>
                <w:color w:val="231F20"/>
                <w:sz w:val="26"/>
                <w:szCs w:val="24"/>
              </w:rPr>
            </w:pPr>
            <w:r w:rsidRPr="00CE0D78">
              <w:rPr>
                <w:rFonts w:ascii="Times New Roman" w:hAnsi="Times New Roman" w:cs="Times New Roman"/>
                <w:b/>
                <w:color w:val="231F20"/>
                <w:sz w:val="26"/>
                <w:szCs w:val="24"/>
              </w:rPr>
              <w:t>Designation</w:t>
            </w:r>
          </w:p>
        </w:tc>
      </w:tr>
    </w:tbl>
    <w:p w:rsidR="00ED43D3" w:rsidRDefault="00ED43D3" w:rsidP="00ED43D3">
      <w:pPr>
        <w:autoSpaceDE w:val="0"/>
        <w:autoSpaceDN w:val="0"/>
        <w:adjustRightInd w:val="0"/>
        <w:spacing w:after="0" w:line="360" w:lineRule="auto"/>
        <w:jc w:val="both"/>
        <w:rPr>
          <w:rFonts w:ascii="Times New Roman" w:hAnsi="Times New Roman" w:cs="Times New Roman"/>
          <w:color w:val="231F20"/>
          <w:sz w:val="24"/>
          <w:szCs w:val="24"/>
        </w:rPr>
      </w:pPr>
    </w:p>
    <w:tbl>
      <w:tblPr>
        <w:tblStyle w:val="TableGrid"/>
        <w:tblW w:w="0" w:type="auto"/>
        <w:tblLook w:val="04A0"/>
      </w:tblPr>
      <w:tblGrid>
        <w:gridCol w:w="4788"/>
        <w:gridCol w:w="4788"/>
      </w:tblGrid>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sidRPr="00EF7277">
              <w:rPr>
                <w:rFonts w:ascii="Times New Roman" w:hAnsi="Times New Roman" w:cs="Times New Roman"/>
                <w:color w:val="231F20"/>
                <w:sz w:val="24"/>
                <w:szCs w:val="24"/>
              </w:rPr>
              <w:t>Dr. Mullapudi Harischandra Prasad</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Chairman</w:t>
            </w:r>
          </w:p>
        </w:tc>
      </w:tr>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sidRPr="00EF7277">
              <w:rPr>
                <w:rFonts w:ascii="Times New Roman" w:hAnsi="Times New Roman" w:cs="Times New Roman"/>
                <w:color w:val="231F20"/>
                <w:sz w:val="24"/>
                <w:szCs w:val="24"/>
              </w:rPr>
              <w:t>J. Murali Mohan Managing</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Director</w:t>
            </w:r>
          </w:p>
        </w:tc>
      </w:tr>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sidRPr="00EF7277">
              <w:rPr>
                <w:rFonts w:ascii="Times New Roman" w:hAnsi="Times New Roman" w:cs="Times New Roman"/>
                <w:color w:val="231F20"/>
                <w:sz w:val="24"/>
                <w:szCs w:val="24"/>
              </w:rPr>
              <w:t>P. Narendranath Chowdary</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Director</w:t>
            </w:r>
          </w:p>
        </w:tc>
      </w:tr>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 xml:space="preserve">D. </w:t>
            </w:r>
            <w:r w:rsidRPr="00EF7277">
              <w:rPr>
                <w:rFonts w:ascii="Times New Roman" w:hAnsi="Times New Roman" w:cs="Times New Roman"/>
                <w:color w:val="231F20"/>
                <w:sz w:val="24"/>
                <w:szCs w:val="24"/>
              </w:rPr>
              <w:t>Mullapudi Thimmaraja</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Director</w:t>
            </w:r>
          </w:p>
        </w:tc>
      </w:tr>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sidRPr="00EF7277">
              <w:rPr>
                <w:rFonts w:ascii="Times New Roman" w:hAnsi="Times New Roman" w:cs="Times New Roman"/>
                <w:color w:val="231F20"/>
                <w:sz w:val="24"/>
                <w:szCs w:val="24"/>
              </w:rPr>
              <w:t>Y. Narayanarao Chowdary</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Director</w:t>
            </w:r>
          </w:p>
        </w:tc>
      </w:tr>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sidRPr="00EF7277">
              <w:rPr>
                <w:rFonts w:ascii="Times New Roman" w:hAnsi="Times New Roman" w:cs="Times New Roman"/>
                <w:color w:val="231F20"/>
                <w:sz w:val="24"/>
                <w:szCs w:val="24"/>
              </w:rPr>
              <w:t>V.S. Raju</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Director</w:t>
            </w:r>
          </w:p>
        </w:tc>
      </w:tr>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sidRPr="00EF7277">
              <w:rPr>
                <w:rFonts w:ascii="Times New Roman" w:hAnsi="Times New Roman" w:cs="Times New Roman"/>
                <w:color w:val="231F20"/>
                <w:sz w:val="24"/>
                <w:szCs w:val="24"/>
              </w:rPr>
              <w:t>K. Srinivasa Rao</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Director</w:t>
            </w:r>
          </w:p>
        </w:tc>
      </w:tr>
      <w:tr w:rsidR="00ED43D3" w:rsidTr="004C09B6">
        <w:tc>
          <w:tcPr>
            <w:tcW w:w="4788" w:type="dxa"/>
          </w:tcPr>
          <w:p w:rsidR="00ED43D3" w:rsidRDefault="00ED43D3" w:rsidP="004C09B6">
            <w:pPr>
              <w:autoSpaceDE w:val="0"/>
              <w:autoSpaceDN w:val="0"/>
              <w:adjustRightInd w:val="0"/>
              <w:spacing w:line="360" w:lineRule="auto"/>
              <w:rPr>
                <w:rFonts w:ascii="Times New Roman" w:hAnsi="Times New Roman" w:cs="Times New Roman"/>
                <w:color w:val="231F20"/>
                <w:sz w:val="24"/>
                <w:szCs w:val="24"/>
              </w:rPr>
            </w:pPr>
            <w:r w:rsidRPr="00EF7277">
              <w:rPr>
                <w:rFonts w:ascii="Times New Roman" w:hAnsi="Times New Roman" w:cs="Times New Roman"/>
                <w:color w:val="231F20"/>
                <w:sz w:val="24"/>
                <w:szCs w:val="24"/>
              </w:rPr>
              <w:t>M. Gopalakrishna</w:t>
            </w:r>
          </w:p>
        </w:tc>
        <w:tc>
          <w:tcPr>
            <w:tcW w:w="4788" w:type="dxa"/>
          </w:tcPr>
          <w:p w:rsidR="00ED43D3" w:rsidRDefault="00ED43D3" w:rsidP="004C09B6">
            <w:pPr>
              <w:autoSpaceDE w:val="0"/>
              <w:autoSpaceDN w:val="0"/>
              <w:adjustRightInd w:val="0"/>
              <w:spacing w:line="360" w:lineRule="auto"/>
              <w:jc w:val="center"/>
              <w:rPr>
                <w:rFonts w:ascii="Times New Roman" w:hAnsi="Times New Roman" w:cs="Times New Roman"/>
                <w:color w:val="231F20"/>
                <w:sz w:val="24"/>
                <w:szCs w:val="24"/>
              </w:rPr>
            </w:pPr>
            <w:r w:rsidRPr="00EF7277">
              <w:rPr>
                <w:rFonts w:ascii="Times New Roman" w:hAnsi="Times New Roman" w:cs="Times New Roman"/>
                <w:color w:val="231F20"/>
                <w:sz w:val="24"/>
                <w:szCs w:val="24"/>
              </w:rPr>
              <w:t>Director</w:t>
            </w:r>
          </w:p>
        </w:tc>
      </w:tr>
    </w:tbl>
    <w:p w:rsidR="00ED43D3" w:rsidRPr="00511CED" w:rsidRDefault="00ED43D3" w:rsidP="00ED43D3">
      <w:pPr>
        <w:spacing w:before="100" w:beforeAutospacing="1" w:after="100" w:afterAutospacing="1" w:line="360" w:lineRule="auto"/>
        <w:jc w:val="both"/>
        <w:rPr>
          <w:rFonts w:ascii="Times New Roman" w:hAnsi="Times New Roman"/>
          <w:sz w:val="24"/>
          <w:szCs w:val="24"/>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Default="00ED43D3" w:rsidP="00ED43D3">
      <w:pPr>
        <w:spacing w:before="100" w:beforeAutospacing="1" w:after="100" w:afterAutospacing="1" w:line="360" w:lineRule="auto"/>
        <w:ind w:left="-450"/>
        <w:jc w:val="center"/>
        <w:rPr>
          <w:rFonts w:ascii="Times New Roman" w:hAnsi="Times New Roman"/>
          <w:b/>
          <w:bCs/>
          <w:iCs/>
          <w:caps/>
          <w:sz w:val="24"/>
          <w:szCs w:val="24"/>
          <w:u w:val="single"/>
        </w:rPr>
      </w:pPr>
    </w:p>
    <w:p w:rsidR="00ED43D3" w:rsidRPr="00511CED" w:rsidRDefault="00CE0D78" w:rsidP="00ED43D3">
      <w:pPr>
        <w:spacing w:before="100" w:beforeAutospacing="1" w:after="100" w:afterAutospacing="1" w:line="360" w:lineRule="auto"/>
        <w:ind w:left="-450"/>
        <w:jc w:val="center"/>
        <w:rPr>
          <w:rFonts w:ascii="Times New Roman" w:hAnsi="Times New Roman"/>
          <w:b/>
          <w:bCs/>
          <w:iCs/>
          <w:caps/>
          <w:sz w:val="24"/>
          <w:szCs w:val="24"/>
          <w:u w:val="single"/>
        </w:rPr>
      </w:pPr>
      <w:r>
        <w:rPr>
          <w:rFonts w:ascii="Times New Roman" w:hAnsi="Times New Roman"/>
          <w:b/>
          <w:bCs/>
          <w:iCs/>
          <w:caps/>
          <w:sz w:val="24"/>
          <w:szCs w:val="24"/>
          <w:u w:val="single"/>
        </w:rPr>
        <w:lastRenderedPageBreak/>
        <w:t xml:space="preserve">3.3 </w:t>
      </w:r>
      <w:r w:rsidR="00ED43D3" w:rsidRPr="00511CED">
        <w:rPr>
          <w:rFonts w:ascii="Times New Roman" w:hAnsi="Times New Roman"/>
          <w:b/>
          <w:bCs/>
          <w:iCs/>
          <w:caps/>
          <w:sz w:val="24"/>
          <w:szCs w:val="24"/>
          <w:u w:val="single"/>
        </w:rPr>
        <w:t>Organization Structure of Jocil Ltd.</w:t>
      </w:r>
    </w:p>
    <w:p w:rsidR="00ED43D3" w:rsidRDefault="00021792" w:rsidP="00ED43D3">
      <w:pPr>
        <w:spacing w:before="100" w:beforeAutospacing="1" w:after="100" w:afterAutospacing="1" w:line="360" w:lineRule="auto"/>
        <w:jc w:val="center"/>
        <w:rPr>
          <w:rFonts w:ascii="Times New Roman" w:hAnsi="Times New Roman"/>
          <w:b/>
          <w:sz w:val="24"/>
          <w:szCs w:val="24"/>
        </w:rPr>
      </w:pPr>
      <w:r w:rsidRPr="00021792">
        <w:rPr>
          <w:rFonts w:ascii="Times New Roman" w:hAnsi="Times New Roman"/>
          <w:noProof/>
          <w:sz w:val="24"/>
          <w:szCs w:val="24"/>
        </w:rPr>
        <w:pict>
          <v:line id="_x0000_s1070" style="position:absolute;left:0;text-align:left;z-index:251662336" from="227.7pt,17.95pt" to="227.7pt,35.95pt">
            <v:stroke endarrow="block"/>
          </v:line>
        </w:pict>
      </w:r>
      <w:r w:rsidR="00ED43D3" w:rsidRPr="00511CED">
        <w:rPr>
          <w:rFonts w:ascii="Times New Roman" w:hAnsi="Times New Roman"/>
          <w:b/>
          <w:sz w:val="24"/>
          <w:szCs w:val="24"/>
        </w:rPr>
        <w:t>Board of Directors</w:t>
      </w:r>
    </w:p>
    <w:p w:rsidR="00ED43D3" w:rsidRPr="00913ED7" w:rsidRDefault="00021792" w:rsidP="00ED43D3">
      <w:pPr>
        <w:spacing w:before="100" w:beforeAutospacing="1" w:after="100" w:afterAutospacing="1" w:line="360" w:lineRule="auto"/>
        <w:jc w:val="center"/>
        <w:rPr>
          <w:rFonts w:ascii="Times New Roman" w:hAnsi="Times New Roman"/>
          <w:b/>
          <w:sz w:val="24"/>
          <w:szCs w:val="24"/>
        </w:rPr>
      </w:pPr>
      <w:r w:rsidRPr="00021792">
        <w:rPr>
          <w:rFonts w:ascii="Times New Roman" w:hAnsi="Times New Roman"/>
          <w:noProof/>
          <w:sz w:val="24"/>
          <w:szCs w:val="24"/>
        </w:rPr>
        <w:pict>
          <v:line id="_x0000_s1104" style="position:absolute;left:0;text-align:left;z-index:251699200" from="227.7pt,20pt" to="227.7pt,38pt">
            <v:stroke endarrow="block"/>
          </v:line>
        </w:pict>
      </w:r>
      <w:r w:rsidR="00ED43D3" w:rsidRPr="00511CED">
        <w:rPr>
          <w:rFonts w:ascii="Times New Roman" w:hAnsi="Times New Roman"/>
          <w:b/>
          <w:sz w:val="24"/>
          <w:szCs w:val="24"/>
        </w:rPr>
        <w:t>Managing Director</w:t>
      </w:r>
    </w:p>
    <w:p w:rsidR="00ED43D3" w:rsidRPr="00511CED" w:rsidRDefault="00021792" w:rsidP="00ED43D3">
      <w:pPr>
        <w:spacing w:before="100" w:beforeAutospacing="1" w:after="100" w:afterAutospacing="1" w:line="360" w:lineRule="auto"/>
        <w:jc w:val="both"/>
        <w:rPr>
          <w:rFonts w:ascii="Times New Roman" w:hAnsi="Times New Roman"/>
          <w:sz w:val="24"/>
          <w:szCs w:val="24"/>
        </w:rPr>
      </w:pPr>
      <w:r w:rsidRPr="00021792">
        <w:rPr>
          <w:rFonts w:ascii="Times New Roman" w:hAnsi="Times New Roman"/>
          <w:noProof/>
          <w:sz w:val="24"/>
          <w:szCs w:val="24"/>
        </w:rPr>
        <w:pict>
          <v:line id="_x0000_s1075" style="position:absolute;left:0;text-align:left;flip:x;z-index:251667456" from="445.95pt,3.9pt" to="445.95pt,31.55pt">
            <v:stroke endarrow="block"/>
          </v:line>
        </w:pict>
      </w:r>
      <w:r w:rsidRPr="00021792">
        <w:rPr>
          <w:rFonts w:ascii="Times New Roman" w:hAnsi="Times New Roman"/>
          <w:noProof/>
          <w:sz w:val="24"/>
          <w:szCs w:val="24"/>
        </w:rPr>
        <w:pict>
          <v:line id="_x0000_s1074" style="position:absolute;left:0;text-align:left;z-index:251666432" from="215.85pt,2.95pt" to="215.85pt,29.95pt">
            <v:stroke endarrow="block"/>
          </v:line>
        </w:pict>
      </w:r>
      <w:r w:rsidRPr="00021792">
        <w:rPr>
          <w:rFonts w:ascii="Times New Roman" w:hAnsi="Times New Roman"/>
          <w:noProof/>
          <w:sz w:val="24"/>
          <w:szCs w:val="24"/>
        </w:rPr>
        <w:pict>
          <v:line id="_x0000_s1071" style="position:absolute;left:0;text-align:left;z-index:251663360" from="-3.75pt,3.4pt" to="-3.75pt,30.4pt">
            <v:stroke endarrow="block"/>
          </v:line>
        </w:pict>
      </w:r>
      <w:r w:rsidRPr="00021792">
        <w:rPr>
          <w:rFonts w:ascii="Times New Roman" w:hAnsi="Times New Roman"/>
          <w:noProof/>
          <w:sz w:val="24"/>
          <w:szCs w:val="24"/>
        </w:rPr>
        <w:pict>
          <v:line id="_x0000_s1073" style="position:absolute;left:0;text-align:left;z-index:251665408" from="137.7pt,3.4pt" to="137.7pt,30.4pt">
            <v:stroke endarrow="block"/>
          </v:line>
        </w:pict>
      </w:r>
      <w:r w:rsidRPr="00021792">
        <w:rPr>
          <w:rFonts w:ascii="Times New Roman" w:hAnsi="Times New Roman"/>
          <w:noProof/>
          <w:sz w:val="24"/>
          <w:szCs w:val="24"/>
        </w:rPr>
        <w:pict>
          <v:line id="_x0000_s1076" style="position:absolute;left:0;text-align:left;z-index:251668480" from="290.4pt,3.7pt" to="290.4pt,30.7pt">
            <v:stroke endarrow="block"/>
          </v:line>
        </w:pict>
      </w:r>
      <w:r w:rsidRPr="00021792">
        <w:rPr>
          <w:rFonts w:ascii="Times New Roman" w:hAnsi="Times New Roman"/>
          <w:noProof/>
          <w:sz w:val="24"/>
          <w:szCs w:val="24"/>
        </w:rPr>
        <w:pict>
          <v:line id="_x0000_s1072" style="position:absolute;left:0;text-align:left;z-index:251664384" from="67.95pt,3.35pt" to="67.95pt,30.35pt">
            <v:stroke endarrow="block"/>
          </v:line>
        </w:pict>
      </w:r>
      <w:r w:rsidRPr="00021792">
        <w:rPr>
          <w:rFonts w:ascii="Times New Roman" w:hAnsi="Times New Roman"/>
          <w:noProof/>
          <w:sz w:val="24"/>
          <w:szCs w:val="24"/>
        </w:rPr>
        <w:pict>
          <v:shape id="_x0000_s1105" type="#_x0000_t32" style="position:absolute;left:0;text-align:left;margin-left:-4.5pt;margin-top:3.3pt;width:451.5pt;height:0;flip:x;z-index:251700224" o:connectortype="straight"/>
        </w:pict>
      </w:r>
    </w:p>
    <w:p w:rsidR="00ED43D3" w:rsidRPr="00511CED" w:rsidRDefault="00ED43D3" w:rsidP="00ED43D3">
      <w:pPr>
        <w:spacing w:before="100" w:beforeAutospacing="1" w:after="100" w:afterAutospacing="1" w:line="240" w:lineRule="auto"/>
        <w:ind w:left="-270" w:right="-450"/>
        <w:jc w:val="both"/>
        <w:rPr>
          <w:rFonts w:ascii="Times New Roman" w:hAnsi="Times New Roman"/>
          <w:sz w:val="24"/>
          <w:szCs w:val="24"/>
        </w:rPr>
      </w:pPr>
      <w:r w:rsidRPr="00511CED">
        <w:rPr>
          <w:rFonts w:ascii="Times New Roman" w:hAnsi="Times New Roman"/>
          <w:sz w:val="24"/>
          <w:szCs w:val="24"/>
        </w:rPr>
        <w:t xml:space="preserve">President   Marketing        GM eng   </w:t>
      </w:r>
      <w:r>
        <w:rPr>
          <w:rFonts w:ascii="Times New Roman" w:hAnsi="Times New Roman"/>
          <w:sz w:val="24"/>
          <w:szCs w:val="24"/>
        </w:rPr>
        <w:t xml:space="preserve">        </w:t>
      </w:r>
      <w:r w:rsidRPr="00511CED">
        <w:rPr>
          <w:rFonts w:ascii="Times New Roman" w:hAnsi="Times New Roman"/>
          <w:sz w:val="24"/>
          <w:szCs w:val="24"/>
        </w:rPr>
        <w:t xml:space="preserve">  Manager        </w:t>
      </w:r>
      <w:r>
        <w:rPr>
          <w:rFonts w:ascii="Times New Roman" w:hAnsi="Times New Roman"/>
          <w:sz w:val="24"/>
          <w:szCs w:val="24"/>
        </w:rPr>
        <w:t xml:space="preserve">   </w:t>
      </w:r>
      <w:r w:rsidRPr="00511CED">
        <w:rPr>
          <w:rFonts w:ascii="Times New Roman" w:hAnsi="Times New Roman"/>
          <w:sz w:val="24"/>
          <w:szCs w:val="24"/>
        </w:rPr>
        <w:t xml:space="preserve">  DGM                 </w:t>
      </w:r>
      <w:r>
        <w:rPr>
          <w:rFonts w:ascii="Times New Roman" w:hAnsi="Times New Roman"/>
          <w:sz w:val="24"/>
          <w:szCs w:val="24"/>
        </w:rPr>
        <w:t xml:space="preserve">            </w:t>
      </w:r>
      <w:r w:rsidRPr="00511CED">
        <w:rPr>
          <w:rFonts w:ascii="Times New Roman" w:hAnsi="Times New Roman"/>
          <w:sz w:val="24"/>
          <w:szCs w:val="24"/>
        </w:rPr>
        <w:t xml:space="preserve">  </w:t>
      </w:r>
      <w:r>
        <w:rPr>
          <w:rFonts w:ascii="Times New Roman" w:hAnsi="Times New Roman"/>
          <w:sz w:val="24"/>
          <w:szCs w:val="24"/>
        </w:rPr>
        <w:t xml:space="preserve">     </w:t>
      </w:r>
      <w:r w:rsidRPr="00511CED">
        <w:rPr>
          <w:rFonts w:ascii="Times New Roman" w:hAnsi="Times New Roman"/>
          <w:sz w:val="24"/>
          <w:szCs w:val="24"/>
        </w:rPr>
        <w:t>Sr.Manager</w:t>
      </w:r>
    </w:p>
    <w:p w:rsidR="00ED43D3" w:rsidRPr="00511CED" w:rsidRDefault="00ED43D3" w:rsidP="00ED43D3">
      <w:pPr>
        <w:spacing w:before="100" w:beforeAutospacing="1" w:after="100" w:afterAutospacing="1" w:line="240" w:lineRule="auto"/>
        <w:jc w:val="both"/>
        <w:rPr>
          <w:rFonts w:ascii="Times New Roman" w:hAnsi="Times New Roman"/>
          <w:sz w:val="24"/>
          <w:szCs w:val="24"/>
        </w:rPr>
      </w:pPr>
      <w:r w:rsidRPr="00511CED">
        <w:rPr>
          <w:rFonts w:ascii="Times New Roman" w:hAnsi="Times New Roman"/>
          <w:sz w:val="24"/>
          <w:szCs w:val="24"/>
        </w:rPr>
        <w:t xml:space="preserve">                                                       </w:t>
      </w:r>
      <w:r>
        <w:rPr>
          <w:rFonts w:ascii="Times New Roman" w:hAnsi="Times New Roman"/>
          <w:sz w:val="24"/>
          <w:szCs w:val="24"/>
        </w:rPr>
        <w:t xml:space="preserve">    </w:t>
      </w:r>
      <w:r w:rsidRPr="00511CED">
        <w:rPr>
          <w:rFonts w:ascii="Times New Roman" w:hAnsi="Times New Roman"/>
          <w:sz w:val="24"/>
          <w:szCs w:val="24"/>
        </w:rPr>
        <w:t xml:space="preserve">  (production)    </w:t>
      </w:r>
      <w:r>
        <w:rPr>
          <w:rFonts w:ascii="Times New Roman" w:hAnsi="Times New Roman"/>
          <w:sz w:val="24"/>
          <w:szCs w:val="24"/>
        </w:rPr>
        <w:t xml:space="preserve">   </w:t>
      </w:r>
      <w:r w:rsidRPr="00511CED">
        <w:rPr>
          <w:rFonts w:ascii="Times New Roman" w:hAnsi="Times New Roman"/>
          <w:sz w:val="24"/>
          <w:szCs w:val="24"/>
        </w:rPr>
        <w:t xml:space="preserve"> (Development)        </w:t>
      </w:r>
      <w:r>
        <w:rPr>
          <w:rFonts w:ascii="Times New Roman" w:hAnsi="Times New Roman"/>
          <w:sz w:val="24"/>
          <w:szCs w:val="24"/>
        </w:rPr>
        <w:t xml:space="preserve">       </w:t>
      </w:r>
      <w:r w:rsidRPr="00511CED">
        <w:rPr>
          <w:rFonts w:ascii="Times New Roman" w:hAnsi="Times New Roman"/>
          <w:sz w:val="24"/>
          <w:szCs w:val="24"/>
        </w:rPr>
        <w:t xml:space="preserve"> </w:t>
      </w:r>
      <w:r>
        <w:rPr>
          <w:rFonts w:ascii="Times New Roman" w:hAnsi="Times New Roman"/>
          <w:sz w:val="24"/>
          <w:szCs w:val="24"/>
        </w:rPr>
        <w:t xml:space="preserve">     </w:t>
      </w:r>
      <w:r w:rsidRPr="00511CED">
        <w:rPr>
          <w:rFonts w:ascii="Times New Roman" w:hAnsi="Times New Roman"/>
          <w:sz w:val="24"/>
          <w:szCs w:val="24"/>
        </w:rPr>
        <w:t xml:space="preserve">  (Electrical )</w:t>
      </w:r>
    </w:p>
    <w:p w:rsidR="00ED43D3" w:rsidRPr="00511CED" w:rsidRDefault="00ED43D3" w:rsidP="00ED43D3">
      <w:pPr>
        <w:spacing w:before="100" w:beforeAutospacing="1" w:after="100" w:afterAutospacing="1" w:line="360" w:lineRule="auto"/>
        <w:jc w:val="both"/>
        <w:rPr>
          <w:rFonts w:ascii="Times New Roman" w:hAnsi="Times New Roman"/>
          <w:sz w:val="24"/>
          <w:szCs w:val="24"/>
        </w:rPr>
      </w:pPr>
      <w:r w:rsidRPr="00511CED">
        <w:rPr>
          <w:rFonts w:ascii="Times New Roman" w:hAnsi="Times New Roman"/>
          <w:sz w:val="24"/>
          <w:szCs w:val="24"/>
        </w:rPr>
        <w:t xml:space="preserve">     </w:t>
      </w:r>
      <w:r w:rsidRPr="00511CED">
        <w:rPr>
          <w:rFonts w:ascii="Times New Roman" w:hAnsi="Times New Roman"/>
          <w:sz w:val="24"/>
          <w:szCs w:val="24"/>
        </w:rPr>
        <w:tab/>
        <w:t xml:space="preserve">    </w:t>
      </w:r>
    </w:p>
    <w:p w:rsidR="00ED43D3" w:rsidRPr="00511CED" w:rsidRDefault="00021792" w:rsidP="00ED43D3">
      <w:pPr>
        <w:tabs>
          <w:tab w:val="left" w:pos="7000"/>
        </w:tabs>
        <w:spacing w:before="100" w:beforeAutospacing="1" w:after="100" w:afterAutospacing="1" w:line="360" w:lineRule="auto"/>
        <w:jc w:val="both"/>
        <w:rPr>
          <w:bCs/>
          <w:sz w:val="24"/>
          <w:szCs w:val="24"/>
        </w:rPr>
      </w:pPr>
      <w:r w:rsidRPr="00021792">
        <w:rPr>
          <w:rFonts w:ascii="Times New Roman" w:hAnsi="Times New Roman"/>
          <w:bCs/>
          <w:noProof/>
          <w:sz w:val="24"/>
          <w:szCs w:val="24"/>
        </w:rPr>
        <w:pict>
          <v:line id="_x0000_s1081" style="position:absolute;left:0;text-align:left;z-index:251673600" from="314.2pt,10.9pt" to="314.2pt,37.9pt">
            <v:stroke endarrow="block"/>
          </v:line>
        </w:pict>
      </w:r>
      <w:r w:rsidRPr="00021792">
        <w:rPr>
          <w:rFonts w:ascii="Times New Roman" w:hAnsi="Times New Roman"/>
          <w:bCs/>
          <w:noProof/>
          <w:sz w:val="24"/>
          <w:szCs w:val="24"/>
        </w:rPr>
        <w:pict>
          <v:shape id="_x0000_s1095" type="#_x0000_t32" style="position:absolute;left:0;text-align:left;margin-left:34.85pt;margin-top:9pt;width:370.95pt;height:2.5pt;flip:y;z-index:251687936" o:connectortype="straight"/>
        </w:pict>
      </w:r>
      <w:r w:rsidRPr="00021792">
        <w:rPr>
          <w:rFonts w:ascii="Times New Roman" w:hAnsi="Times New Roman"/>
          <w:bCs/>
          <w:noProof/>
          <w:sz w:val="24"/>
          <w:szCs w:val="24"/>
        </w:rPr>
        <w:pict>
          <v:line id="_x0000_s1080" style="position:absolute;left:0;text-align:left;z-index:251672576" from="405.8pt,9pt" to="405.8pt,36pt">
            <v:stroke endarrow="block"/>
          </v:line>
        </w:pict>
      </w:r>
      <w:r w:rsidRPr="00021792">
        <w:rPr>
          <w:rFonts w:ascii="Times New Roman" w:hAnsi="Times New Roman"/>
          <w:bCs/>
          <w:noProof/>
          <w:sz w:val="24"/>
          <w:szCs w:val="24"/>
        </w:rPr>
        <w:pict>
          <v:line id="_x0000_s1077" style="position:absolute;left:0;text-align:left;z-index:251669504" from="125.85pt,11.5pt" to="125.85pt,38.5pt">
            <v:stroke endarrow="block"/>
          </v:line>
        </w:pict>
      </w:r>
      <w:r w:rsidRPr="00021792">
        <w:rPr>
          <w:rFonts w:ascii="Times New Roman" w:hAnsi="Times New Roman"/>
          <w:bCs/>
          <w:noProof/>
          <w:sz w:val="24"/>
          <w:szCs w:val="24"/>
        </w:rPr>
        <w:pict>
          <v:line id="_x0000_s1078" style="position:absolute;left:0;text-align:left;z-index:251670528" from="34.85pt,11.5pt" to="34.85pt,38.5pt">
            <v:stroke endarrow="block"/>
          </v:line>
        </w:pict>
      </w:r>
      <w:r w:rsidRPr="00021792">
        <w:rPr>
          <w:rFonts w:ascii="Times New Roman" w:hAnsi="Times New Roman"/>
          <w:bCs/>
          <w:noProof/>
          <w:sz w:val="24"/>
          <w:szCs w:val="24"/>
        </w:rPr>
        <w:pict>
          <v:line id="_x0000_s1079" style="position:absolute;left:0;text-align:left;z-index:251671552" from="207.05pt,11.5pt" to="207.05pt,38.5pt">
            <v:stroke endarrow="block"/>
          </v:line>
        </w:pict>
      </w:r>
    </w:p>
    <w:p w:rsidR="00ED43D3" w:rsidRPr="00511CED" w:rsidRDefault="00ED43D3" w:rsidP="00ED43D3">
      <w:pPr>
        <w:pStyle w:val="Heading3"/>
        <w:tabs>
          <w:tab w:val="clear" w:pos="7000"/>
          <w:tab w:val="left" w:pos="5587"/>
          <w:tab w:val="left" w:pos="7684"/>
        </w:tabs>
        <w:spacing w:before="100" w:beforeAutospacing="1" w:after="100" w:afterAutospacing="1"/>
        <w:jc w:val="both"/>
        <w:rPr>
          <w:sz w:val="24"/>
        </w:rPr>
      </w:pPr>
      <w:r w:rsidRPr="00511CED">
        <w:rPr>
          <w:sz w:val="24"/>
        </w:rPr>
        <w:t xml:space="preserve">Finance                 </w:t>
      </w:r>
      <w:r>
        <w:rPr>
          <w:sz w:val="24"/>
        </w:rPr>
        <w:t xml:space="preserve">      </w:t>
      </w:r>
      <w:r w:rsidRPr="00511CED">
        <w:rPr>
          <w:sz w:val="24"/>
        </w:rPr>
        <w:t xml:space="preserve">  Stores       </w:t>
      </w:r>
      <w:r>
        <w:rPr>
          <w:sz w:val="24"/>
        </w:rPr>
        <w:t xml:space="preserve">   </w:t>
      </w:r>
      <w:r w:rsidRPr="00511CED">
        <w:rPr>
          <w:sz w:val="24"/>
        </w:rPr>
        <w:t xml:space="preserve">   Purchase </w:t>
      </w:r>
      <w:r w:rsidRPr="00511CED">
        <w:rPr>
          <w:sz w:val="24"/>
        </w:rPr>
        <w:tab/>
        <w:t xml:space="preserve">     Labor </w:t>
      </w:r>
      <w:r w:rsidRPr="00511CED">
        <w:rPr>
          <w:sz w:val="24"/>
        </w:rPr>
        <w:tab/>
        <w:t>Security</w:t>
      </w:r>
    </w:p>
    <w:p w:rsidR="00ED43D3" w:rsidRPr="00511CED" w:rsidRDefault="00021792" w:rsidP="00ED43D3">
      <w:pPr>
        <w:pStyle w:val="Heading3"/>
        <w:tabs>
          <w:tab w:val="clear" w:pos="7000"/>
          <w:tab w:val="left" w:pos="5587"/>
          <w:tab w:val="left" w:pos="7361"/>
        </w:tabs>
        <w:spacing w:before="100" w:beforeAutospacing="1" w:after="100" w:afterAutospacing="1"/>
        <w:jc w:val="both"/>
        <w:rPr>
          <w:sz w:val="24"/>
        </w:rPr>
      </w:pPr>
      <w:r w:rsidRPr="00021792">
        <w:rPr>
          <w:noProof/>
          <w:sz w:val="24"/>
        </w:rPr>
        <w:pict>
          <v:line id="_x0000_s1083" style="position:absolute;left:0;text-align:left;z-index:251675648" from="126.8pt,25.75pt" to="126.8pt,52.75pt">
            <v:stroke endarrow="block"/>
          </v:line>
        </w:pict>
      </w:r>
      <w:r w:rsidRPr="00021792">
        <w:rPr>
          <w:noProof/>
          <w:sz w:val="24"/>
        </w:rPr>
        <w:pict>
          <v:line id="_x0000_s1085" style="position:absolute;left:0;text-align:left;z-index:251677696" from="318.25pt,25.75pt" to="318.25pt,52.75pt">
            <v:stroke endarrow="block"/>
          </v:line>
        </w:pict>
      </w:r>
      <w:r w:rsidRPr="00021792">
        <w:rPr>
          <w:noProof/>
          <w:sz w:val="24"/>
        </w:rPr>
        <w:pict>
          <v:line id="_x0000_s1084" style="position:absolute;left:0;text-align:left;z-index:251676672" from="214.2pt,25.75pt" to="214.2pt,52.75pt">
            <v:stroke endarrow="block"/>
          </v:line>
        </w:pict>
      </w:r>
      <w:r w:rsidRPr="00021792">
        <w:rPr>
          <w:noProof/>
          <w:sz w:val="24"/>
        </w:rPr>
        <w:pict>
          <v:line id="_x0000_s1086" style="position:absolute;left:0;text-align:left;z-index:251678720" from="400.6pt,23.9pt" to="400.6pt,50.9pt">
            <v:stroke endarrow="block"/>
          </v:line>
        </w:pict>
      </w:r>
      <w:r w:rsidRPr="00021792">
        <w:rPr>
          <w:noProof/>
          <w:sz w:val="24"/>
        </w:rPr>
        <w:pict>
          <v:line id="_x0000_s1082" style="position:absolute;left:0;text-align:left;z-index:251674624" from="18pt,19.25pt" to="18pt,46.25pt">
            <v:stroke endarrow="block"/>
          </v:line>
        </w:pict>
      </w:r>
      <w:r w:rsidR="00ED43D3" w:rsidRPr="00511CED">
        <w:rPr>
          <w:sz w:val="24"/>
        </w:rPr>
        <w:t xml:space="preserve">Manager            </w:t>
      </w:r>
      <w:r w:rsidR="00ED43D3">
        <w:rPr>
          <w:sz w:val="24"/>
        </w:rPr>
        <w:t xml:space="preserve">    </w:t>
      </w:r>
      <w:r w:rsidR="00ED43D3" w:rsidRPr="00511CED">
        <w:rPr>
          <w:sz w:val="24"/>
        </w:rPr>
        <w:t xml:space="preserve">   Executive    </w:t>
      </w:r>
      <w:r w:rsidR="00ED43D3">
        <w:rPr>
          <w:sz w:val="24"/>
        </w:rPr>
        <w:t xml:space="preserve">       </w:t>
      </w:r>
      <w:r w:rsidR="00ED43D3" w:rsidRPr="00511CED">
        <w:rPr>
          <w:sz w:val="24"/>
        </w:rPr>
        <w:t xml:space="preserve">  Executive</w:t>
      </w:r>
      <w:r w:rsidR="00ED43D3" w:rsidRPr="00511CED">
        <w:rPr>
          <w:sz w:val="24"/>
        </w:rPr>
        <w:tab/>
        <w:t xml:space="preserve">    Officer</w:t>
      </w:r>
      <w:r w:rsidR="00ED43D3" w:rsidRPr="00511CED">
        <w:rPr>
          <w:sz w:val="24"/>
        </w:rPr>
        <w:tab/>
        <w:t xml:space="preserve">      Officer</w:t>
      </w:r>
    </w:p>
    <w:p w:rsidR="00ED43D3" w:rsidRPr="00511CED" w:rsidRDefault="00ED43D3" w:rsidP="00ED43D3">
      <w:pPr>
        <w:pStyle w:val="Heading3"/>
        <w:tabs>
          <w:tab w:val="clear" w:pos="7000"/>
          <w:tab w:val="left" w:pos="3629"/>
        </w:tabs>
        <w:spacing w:before="100" w:beforeAutospacing="1" w:after="100" w:afterAutospacing="1"/>
        <w:jc w:val="both"/>
        <w:rPr>
          <w:sz w:val="24"/>
        </w:rPr>
      </w:pPr>
    </w:p>
    <w:p w:rsidR="00ED43D3" w:rsidRPr="00511CED" w:rsidRDefault="00ED43D3" w:rsidP="00ED43D3">
      <w:pPr>
        <w:pStyle w:val="Heading1"/>
        <w:spacing w:before="100" w:beforeAutospacing="1" w:after="100" w:afterAutospacing="1" w:line="240" w:lineRule="auto"/>
        <w:rPr>
          <w:b w:val="0"/>
          <w:i w:val="0"/>
          <w:sz w:val="24"/>
          <w:szCs w:val="24"/>
        </w:rPr>
      </w:pPr>
      <w:r w:rsidRPr="00511CED">
        <w:rPr>
          <w:b w:val="0"/>
          <w:bCs w:val="0"/>
          <w:i w:val="0"/>
          <w:iCs w:val="0"/>
          <w:sz w:val="24"/>
          <w:szCs w:val="24"/>
        </w:rPr>
        <w:t xml:space="preserve">Asst.            </w:t>
      </w:r>
      <w:r>
        <w:rPr>
          <w:b w:val="0"/>
          <w:bCs w:val="0"/>
          <w:i w:val="0"/>
          <w:iCs w:val="0"/>
          <w:sz w:val="24"/>
          <w:szCs w:val="24"/>
        </w:rPr>
        <w:t xml:space="preserve">       </w:t>
      </w:r>
      <w:r w:rsidRPr="00511CED">
        <w:rPr>
          <w:b w:val="0"/>
          <w:bCs w:val="0"/>
          <w:i w:val="0"/>
          <w:iCs w:val="0"/>
          <w:sz w:val="24"/>
          <w:szCs w:val="24"/>
        </w:rPr>
        <w:t xml:space="preserve">  Sr. Manger.    </w:t>
      </w:r>
      <w:r>
        <w:rPr>
          <w:b w:val="0"/>
          <w:bCs w:val="0"/>
          <w:i w:val="0"/>
          <w:iCs w:val="0"/>
          <w:sz w:val="24"/>
          <w:szCs w:val="24"/>
        </w:rPr>
        <w:t xml:space="preserve">   </w:t>
      </w:r>
      <w:r w:rsidRPr="00511CED">
        <w:rPr>
          <w:b w:val="0"/>
          <w:bCs w:val="0"/>
          <w:i w:val="0"/>
          <w:iCs w:val="0"/>
          <w:sz w:val="24"/>
          <w:szCs w:val="24"/>
        </w:rPr>
        <w:t xml:space="preserve"> </w:t>
      </w:r>
      <w:r>
        <w:rPr>
          <w:b w:val="0"/>
          <w:bCs w:val="0"/>
          <w:i w:val="0"/>
          <w:iCs w:val="0"/>
          <w:sz w:val="24"/>
          <w:szCs w:val="24"/>
        </w:rPr>
        <w:t xml:space="preserve">    </w:t>
      </w:r>
      <w:r w:rsidRPr="00511CED">
        <w:rPr>
          <w:b w:val="0"/>
          <w:bCs w:val="0"/>
          <w:i w:val="0"/>
          <w:iCs w:val="0"/>
          <w:sz w:val="24"/>
          <w:szCs w:val="24"/>
        </w:rPr>
        <w:t xml:space="preserve">Senior Asst.                </w:t>
      </w:r>
      <w:r>
        <w:rPr>
          <w:b w:val="0"/>
          <w:bCs w:val="0"/>
          <w:i w:val="0"/>
          <w:iCs w:val="0"/>
          <w:sz w:val="24"/>
          <w:szCs w:val="24"/>
        </w:rPr>
        <w:t xml:space="preserve">    </w:t>
      </w:r>
      <w:r w:rsidRPr="00511CED">
        <w:rPr>
          <w:b w:val="0"/>
          <w:bCs w:val="0"/>
          <w:i w:val="0"/>
          <w:iCs w:val="0"/>
          <w:sz w:val="24"/>
          <w:szCs w:val="24"/>
        </w:rPr>
        <w:t xml:space="preserve"> Asst.Time</w:t>
      </w:r>
      <w:r w:rsidRPr="00511CED">
        <w:rPr>
          <w:b w:val="0"/>
          <w:i w:val="0"/>
          <w:sz w:val="24"/>
          <w:szCs w:val="24"/>
        </w:rPr>
        <w:t xml:space="preserve"> </w:t>
      </w:r>
      <w:r w:rsidRPr="00511CED">
        <w:rPr>
          <w:b w:val="0"/>
          <w:i w:val="0"/>
          <w:sz w:val="24"/>
          <w:szCs w:val="24"/>
        </w:rPr>
        <w:tab/>
        <w:t xml:space="preserve">    </w:t>
      </w:r>
      <w:r>
        <w:rPr>
          <w:b w:val="0"/>
          <w:i w:val="0"/>
          <w:sz w:val="24"/>
          <w:szCs w:val="24"/>
        </w:rPr>
        <w:t xml:space="preserve">  </w:t>
      </w:r>
      <w:r w:rsidRPr="00511CED">
        <w:rPr>
          <w:b w:val="0"/>
          <w:bCs w:val="0"/>
          <w:i w:val="0"/>
          <w:iCs w:val="0"/>
          <w:sz w:val="24"/>
          <w:szCs w:val="24"/>
        </w:rPr>
        <w:t>Security</w:t>
      </w:r>
    </w:p>
    <w:p w:rsidR="00ED43D3" w:rsidRDefault="00021792" w:rsidP="00ED43D3">
      <w:pPr>
        <w:pStyle w:val="Heading1"/>
        <w:spacing w:before="100" w:beforeAutospacing="1" w:after="100" w:afterAutospacing="1" w:line="240" w:lineRule="auto"/>
        <w:rPr>
          <w:b w:val="0"/>
          <w:i w:val="0"/>
          <w:sz w:val="24"/>
          <w:szCs w:val="24"/>
        </w:rPr>
      </w:pPr>
      <w:r w:rsidRPr="00021792">
        <w:rPr>
          <w:noProof/>
          <w:sz w:val="24"/>
          <w:szCs w:val="24"/>
        </w:rPr>
        <w:pict>
          <v:line id="_x0000_s1089" style="position:absolute;left:0;text-align:left;z-index:251681792" from="214.2pt,12.65pt" to="214.2pt,39.65pt">
            <v:stroke endarrow="block"/>
          </v:line>
        </w:pict>
      </w:r>
      <w:r w:rsidRPr="00021792">
        <w:rPr>
          <w:noProof/>
          <w:sz w:val="24"/>
          <w:szCs w:val="24"/>
        </w:rPr>
        <w:pict>
          <v:line id="_x0000_s1088" style="position:absolute;left:0;text-align:left;z-index:251680768" from="126.8pt,14.15pt" to="126.8pt,41.15pt">
            <v:stroke endarrow="block"/>
          </v:line>
        </w:pict>
      </w:r>
      <w:r w:rsidRPr="00021792">
        <w:rPr>
          <w:noProof/>
          <w:sz w:val="24"/>
          <w:szCs w:val="24"/>
        </w:rPr>
        <w:pict>
          <v:line id="_x0000_s1087" style="position:absolute;left:0;text-align:left;z-index:251679744" from="18.75pt,15.65pt" to="18.75pt,42.65pt">
            <v:stroke endarrow="block"/>
          </v:line>
        </w:pict>
      </w:r>
      <w:r w:rsidR="00ED43D3" w:rsidRPr="00511CED">
        <w:rPr>
          <w:b w:val="0"/>
          <w:i w:val="0"/>
          <w:sz w:val="24"/>
          <w:szCs w:val="24"/>
        </w:rPr>
        <w:t>Executive</w:t>
      </w:r>
      <w:r w:rsidR="00ED43D3" w:rsidRPr="00511CED">
        <w:rPr>
          <w:b w:val="0"/>
          <w:i w:val="0"/>
          <w:sz w:val="24"/>
          <w:szCs w:val="24"/>
        </w:rPr>
        <w:tab/>
      </w:r>
      <w:r w:rsidR="00ED43D3" w:rsidRPr="00511CED">
        <w:rPr>
          <w:b w:val="0"/>
          <w:i w:val="0"/>
          <w:sz w:val="24"/>
          <w:szCs w:val="24"/>
        </w:rPr>
        <w:tab/>
      </w:r>
      <w:r w:rsidR="00ED43D3" w:rsidRPr="00511CED">
        <w:rPr>
          <w:b w:val="0"/>
          <w:i w:val="0"/>
          <w:sz w:val="24"/>
          <w:szCs w:val="24"/>
        </w:rPr>
        <w:tab/>
      </w:r>
      <w:r w:rsidR="00ED43D3" w:rsidRPr="00511CED">
        <w:rPr>
          <w:b w:val="0"/>
          <w:i w:val="0"/>
          <w:sz w:val="24"/>
          <w:szCs w:val="24"/>
        </w:rPr>
        <w:tab/>
        <w:t xml:space="preserve"> </w:t>
      </w:r>
      <w:r w:rsidR="00ED43D3" w:rsidRPr="00511CED">
        <w:rPr>
          <w:b w:val="0"/>
          <w:i w:val="0"/>
          <w:sz w:val="24"/>
          <w:szCs w:val="24"/>
        </w:rPr>
        <w:tab/>
      </w:r>
      <w:r w:rsidR="00ED43D3" w:rsidRPr="00511CED">
        <w:rPr>
          <w:b w:val="0"/>
          <w:i w:val="0"/>
          <w:sz w:val="24"/>
          <w:szCs w:val="24"/>
        </w:rPr>
        <w:tab/>
      </w:r>
      <w:r w:rsidR="00ED43D3" w:rsidRPr="00511CED">
        <w:rPr>
          <w:b w:val="0"/>
          <w:i w:val="0"/>
          <w:sz w:val="24"/>
          <w:szCs w:val="24"/>
        </w:rPr>
        <w:tab/>
      </w:r>
      <w:r w:rsidR="00ED43D3">
        <w:rPr>
          <w:b w:val="0"/>
          <w:i w:val="0"/>
          <w:sz w:val="24"/>
          <w:szCs w:val="24"/>
        </w:rPr>
        <w:t xml:space="preserve">    </w:t>
      </w:r>
      <w:r w:rsidR="00ED43D3" w:rsidRPr="00511CED">
        <w:rPr>
          <w:b w:val="0"/>
          <w:i w:val="0"/>
          <w:sz w:val="24"/>
          <w:szCs w:val="24"/>
        </w:rPr>
        <w:t xml:space="preserve"> Keepers</w:t>
      </w:r>
      <w:r w:rsidR="00ED43D3" w:rsidRPr="00511CED">
        <w:rPr>
          <w:b w:val="0"/>
          <w:bCs w:val="0"/>
          <w:i w:val="0"/>
          <w:iCs w:val="0"/>
          <w:sz w:val="24"/>
          <w:szCs w:val="24"/>
        </w:rPr>
        <w:t xml:space="preserve">  </w:t>
      </w:r>
      <w:r w:rsidR="00ED43D3" w:rsidRPr="00511CED">
        <w:rPr>
          <w:b w:val="0"/>
          <w:bCs w:val="0"/>
          <w:i w:val="0"/>
          <w:iCs w:val="0"/>
          <w:sz w:val="24"/>
          <w:szCs w:val="24"/>
        </w:rPr>
        <w:tab/>
        <w:t xml:space="preserve">      </w:t>
      </w:r>
      <w:r w:rsidR="00ED43D3" w:rsidRPr="00511CED">
        <w:rPr>
          <w:b w:val="0"/>
          <w:i w:val="0"/>
          <w:sz w:val="24"/>
          <w:szCs w:val="24"/>
        </w:rPr>
        <w:t xml:space="preserve">Guards        </w:t>
      </w:r>
    </w:p>
    <w:p w:rsidR="00ED43D3" w:rsidRDefault="00ED43D3" w:rsidP="00ED43D3">
      <w:pPr>
        <w:pStyle w:val="Heading1"/>
        <w:spacing w:before="100" w:beforeAutospacing="1" w:after="100" w:afterAutospacing="1" w:line="240" w:lineRule="auto"/>
        <w:rPr>
          <w:b w:val="0"/>
          <w:i w:val="0"/>
          <w:sz w:val="24"/>
          <w:szCs w:val="24"/>
        </w:rPr>
      </w:pPr>
    </w:p>
    <w:p w:rsidR="00ED43D3" w:rsidRPr="00CA3DA6" w:rsidRDefault="00021792" w:rsidP="00ED43D3">
      <w:pPr>
        <w:pStyle w:val="Heading1"/>
        <w:spacing w:before="100" w:beforeAutospacing="1" w:after="100" w:afterAutospacing="1" w:line="240" w:lineRule="auto"/>
        <w:rPr>
          <w:b w:val="0"/>
          <w:i w:val="0"/>
          <w:sz w:val="24"/>
          <w:szCs w:val="24"/>
        </w:rPr>
      </w:pPr>
      <w:r w:rsidRPr="00021792">
        <w:rPr>
          <w:b w:val="0"/>
          <w:i w:val="0"/>
          <w:noProof/>
          <w:sz w:val="24"/>
          <w:szCs w:val="24"/>
        </w:rPr>
        <w:pict>
          <v:line id="_x0000_s1090" style="position:absolute;left:0;text-align:left;z-index:251682816" from="225pt,29.3pt" to="225pt,56.3pt">
            <v:stroke endarrow="block"/>
          </v:line>
        </w:pict>
      </w:r>
      <w:r w:rsidR="00ED43D3" w:rsidRPr="00CA3DA6">
        <w:rPr>
          <w:b w:val="0"/>
          <w:i w:val="0"/>
          <w:sz w:val="24"/>
          <w:szCs w:val="24"/>
        </w:rPr>
        <w:t>Sr.Accounts                 Clerk</w:t>
      </w:r>
      <w:r w:rsidR="00ED43D3" w:rsidRPr="00CA3DA6">
        <w:rPr>
          <w:b w:val="0"/>
          <w:i w:val="0"/>
          <w:sz w:val="24"/>
          <w:szCs w:val="24"/>
        </w:rPr>
        <w:tab/>
      </w:r>
      <w:r w:rsidR="00ED43D3" w:rsidRPr="00CA3DA6">
        <w:rPr>
          <w:b w:val="0"/>
          <w:i w:val="0"/>
          <w:sz w:val="24"/>
          <w:szCs w:val="24"/>
        </w:rPr>
        <w:tab/>
        <w:t xml:space="preserve">      Costing</w:t>
      </w:r>
    </w:p>
    <w:p w:rsidR="00ED43D3" w:rsidRPr="00511CED" w:rsidRDefault="00021792" w:rsidP="00ED43D3">
      <w:pPr>
        <w:spacing w:before="100" w:beforeAutospacing="1" w:after="100" w:afterAutospacing="1" w:line="360" w:lineRule="auto"/>
        <w:jc w:val="both"/>
        <w:rPr>
          <w:rFonts w:ascii="Times New Roman" w:hAnsi="Times New Roman"/>
          <w:sz w:val="24"/>
          <w:szCs w:val="24"/>
        </w:rPr>
      </w:pPr>
      <w:r w:rsidRPr="00021792">
        <w:rPr>
          <w:rFonts w:ascii="Times New Roman" w:hAnsi="Times New Roman"/>
          <w:noProof/>
          <w:sz w:val="24"/>
          <w:szCs w:val="24"/>
        </w:rPr>
        <w:pict>
          <v:line id="_x0000_s1091" style="position:absolute;left:0;text-align:left;z-index:251683840" from="24pt,15.55pt" to="24pt,42.55pt">
            <v:stroke endarrow="block"/>
          </v:line>
        </w:pict>
      </w:r>
      <w:r w:rsidR="00ED43D3" w:rsidRPr="00511CED">
        <w:rPr>
          <w:rFonts w:ascii="Times New Roman" w:hAnsi="Times New Roman"/>
          <w:sz w:val="24"/>
          <w:szCs w:val="24"/>
        </w:rPr>
        <w:t xml:space="preserve">   Officer</w:t>
      </w:r>
    </w:p>
    <w:p w:rsidR="00ED43D3" w:rsidRPr="00511CED" w:rsidRDefault="00021792" w:rsidP="00ED43D3">
      <w:pPr>
        <w:spacing w:before="100" w:beforeAutospacing="1" w:after="100" w:afterAutospacing="1" w:line="360" w:lineRule="auto"/>
        <w:jc w:val="both"/>
        <w:rPr>
          <w:rFonts w:ascii="Times New Roman" w:hAnsi="Times New Roman"/>
          <w:sz w:val="24"/>
          <w:szCs w:val="24"/>
        </w:rPr>
      </w:pPr>
      <w:r w:rsidRPr="00021792">
        <w:rPr>
          <w:rFonts w:ascii="Times New Roman" w:hAnsi="Times New Roman"/>
          <w:noProof/>
          <w:sz w:val="24"/>
          <w:szCs w:val="24"/>
        </w:rPr>
        <w:pict>
          <v:line id="_x0000_s1093" style="position:absolute;left:0;text-align:left;z-index:251685888" from="225pt,18.65pt" to="225pt,36.65pt">
            <v:stroke endarrow="block"/>
          </v:line>
        </w:pict>
      </w:r>
      <w:r w:rsidRPr="00021792">
        <w:rPr>
          <w:rFonts w:ascii="Times New Roman" w:hAnsi="Times New Roman"/>
          <w:noProof/>
          <w:sz w:val="24"/>
          <w:szCs w:val="24"/>
        </w:rPr>
        <w:pict>
          <v:line id="_x0000_s1092" style="position:absolute;left:0;text-align:left;z-index:251684864" from="24pt,18.65pt" to="24pt,36.65pt">
            <v:stroke endarrow="block"/>
          </v:line>
        </w:pict>
      </w:r>
      <w:r w:rsidR="00ED43D3" w:rsidRPr="00511CED">
        <w:rPr>
          <w:rFonts w:ascii="Times New Roman" w:hAnsi="Times New Roman"/>
          <w:sz w:val="24"/>
          <w:szCs w:val="24"/>
        </w:rPr>
        <w:t xml:space="preserve">Asst.Accounts                             </w:t>
      </w:r>
      <w:r w:rsidR="00ED43D3">
        <w:rPr>
          <w:rFonts w:ascii="Times New Roman" w:hAnsi="Times New Roman"/>
          <w:sz w:val="24"/>
          <w:szCs w:val="24"/>
        </w:rPr>
        <w:t xml:space="preserve">          </w:t>
      </w:r>
      <w:r w:rsidR="00ED43D3" w:rsidRPr="00511CED">
        <w:rPr>
          <w:rFonts w:ascii="Times New Roman" w:hAnsi="Times New Roman"/>
          <w:sz w:val="24"/>
          <w:szCs w:val="24"/>
        </w:rPr>
        <w:t xml:space="preserve">  Office Asst.</w:t>
      </w:r>
    </w:p>
    <w:p w:rsidR="00ED43D3" w:rsidRDefault="00ED43D3" w:rsidP="00ED43D3">
      <w:pPr>
        <w:spacing w:before="100" w:beforeAutospacing="1" w:after="100" w:afterAutospacing="1" w:line="360" w:lineRule="auto"/>
        <w:jc w:val="both"/>
        <w:rPr>
          <w:rFonts w:ascii="Times New Roman" w:hAnsi="Times New Roman"/>
          <w:sz w:val="24"/>
          <w:szCs w:val="24"/>
        </w:rPr>
      </w:pPr>
      <w:r w:rsidRPr="00511CED">
        <w:rPr>
          <w:rFonts w:ascii="Times New Roman" w:hAnsi="Times New Roman"/>
          <w:sz w:val="24"/>
          <w:szCs w:val="24"/>
        </w:rPr>
        <w:t>Officer</w:t>
      </w:r>
      <w:r w:rsidRPr="00511CED">
        <w:rPr>
          <w:rFonts w:ascii="Times New Roman" w:hAnsi="Times New Roman"/>
          <w:sz w:val="24"/>
          <w:szCs w:val="24"/>
        </w:rPr>
        <w:tab/>
      </w:r>
      <w:r w:rsidRPr="00511CED">
        <w:rPr>
          <w:rFonts w:ascii="Times New Roman" w:hAnsi="Times New Roman"/>
          <w:sz w:val="24"/>
          <w:szCs w:val="24"/>
        </w:rPr>
        <w:tab/>
      </w:r>
      <w:r w:rsidRPr="00511CED">
        <w:rPr>
          <w:rFonts w:ascii="Times New Roman" w:hAnsi="Times New Roman"/>
          <w:sz w:val="24"/>
          <w:szCs w:val="24"/>
        </w:rPr>
        <w:tab/>
      </w:r>
      <w:r w:rsidRPr="00511CED">
        <w:rPr>
          <w:rFonts w:ascii="Times New Roman" w:hAnsi="Times New Roman"/>
          <w:sz w:val="24"/>
          <w:szCs w:val="24"/>
        </w:rPr>
        <w:tab/>
        <w:t xml:space="preserve">    </w:t>
      </w:r>
      <w:r>
        <w:rPr>
          <w:rFonts w:ascii="Times New Roman" w:hAnsi="Times New Roman"/>
          <w:sz w:val="24"/>
          <w:szCs w:val="24"/>
        </w:rPr>
        <w:t xml:space="preserve">            </w:t>
      </w:r>
      <w:r w:rsidRPr="00511CED">
        <w:rPr>
          <w:rFonts w:ascii="Times New Roman" w:hAnsi="Times New Roman"/>
          <w:sz w:val="24"/>
          <w:szCs w:val="24"/>
        </w:rPr>
        <w:t xml:space="preserve">   Clerks</w:t>
      </w:r>
    </w:p>
    <w:p w:rsidR="00ED43D3" w:rsidRDefault="00ED43D3" w:rsidP="00ED43D3">
      <w:pPr>
        <w:spacing w:before="100" w:beforeAutospacing="1" w:after="100" w:afterAutospacing="1" w:line="360" w:lineRule="auto"/>
        <w:jc w:val="both"/>
        <w:rPr>
          <w:rFonts w:ascii="Times New Roman" w:hAnsi="Times New Roman"/>
          <w:sz w:val="24"/>
          <w:szCs w:val="24"/>
        </w:rPr>
      </w:pPr>
    </w:p>
    <w:p w:rsidR="00ED43D3" w:rsidRPr="00CA3DA6" w:rsidRDefault="00ED43D3" w:rsidP="00ED43D3">
      <w:pPr>
        <w:spacing w:before="100" w:beforeAutospacing="1" w:after="100" w:afterAutospacing="1" w:line="360" w:lineRule="auto"/>
        <w:jc w:val="both"/>
        <w:rPr>
          <w:rFonts w:ascii="Times New Roman" w:hAnsi="Times New Roman"/>
          <w:sz w:val="24"/>
          <w:szCs w:val="24"/>
        </w:rPr>
      </w:pPr>
    </w:p>
    <w:p w:rsidR="00ED43D3" w:rsidRPr="00511CED" w:rsidRDefault="00021792" w:rsidP="00ED43D3">
      <w:pPr>
        <w:pStyle w:val="Heading4"/>
        <w:spacing w:before="100" w:beforeAutospacing="1" w:after="100" w:afterAutospacing="1" w:line="360" w:lineRule="auto"/>
        <w:jc w:val="center"/>
        <w:rPr>
          <w:rFonts w:ascii="Times New Roman" w:hAnsi="Times New Roman"/>
          <w:i w:val="0"/>
          <w:color w:val="auto"/>
          <w:sz w:val="24"/>
          <w:szCs w:val="24"/>
        </w:rPr>
      </w:pPr>
      <w:r w:rsidRPr="00021792">
        <w:rPr>
          <w:rFonts w:ascii="Times New Roman" w:hAnsi="Times New Roman"/>
          <w:noProof/>
          <w:sz w:val="24"/>
          <w:szCs w:val="24"/>
        </w:rPr>
        <w:lastRenderedPageBreak/>
        <w:pict>
          <v:line id="_x0000_s1106" style="position:absolute;left:0;text-align:left;z-index:251701248" from="234pt,12.55pt" to="234pt,39.55pt">
            <v:stroke endarrow="block"/>
          </v:line>
        </w:pict>
      </w:r>
      <w:r w:rsidR="00ED43D3" w:rsidRPr="00511CED">
        <w:rPr>
          <w:rFonts w:ascii="Times New Roman" w:hAnsi="Times New Roman"/>
          <w:i w:val="0"/>
          <w:color w:val="auto"/>
          <w:sz w:val="24"/>
          <w:szCs w:val="24"/>
        </w:rPr>
        <w:t>Marketing Manager</w:t>
      </w:r>
    </w:p>
    <w:p w:rsidR="00ED43D3" w:rsidRPr="00511CED" w:rsidRDefault="00021792" w:rsidP="00ED43D3">
      <w:pPr>
        <w:rPr>
          <w:sz w:val="24"/>
          <w:szCs w:val="24"/>
        </w:rPr>
      </w:pPr>
      <w:r w:rsidRPr="00021792">
        <w:rPr>
          <w:rFonts w:ascii="Times New Roman" w:hAnsi="Times New Roman"/>
          <w:noProof/>
          <w:sz w:val="24"/>
          <w:szCs w:val="24"/>
        </w:rPr>
        <w:pict>
          <v:line id="_x0000_s1100" style="position:absolute;z-index:251694080" from="415.05pt,3.35pt" to="415.05pt,30.35pt">
            <v:stroke endarrow="block"/>
          </v:line>
        </w:pict>
      </w:r>
      <w:r w:rsidRPr="00021792">
        <w:rPr>
          <w:b/>
          <w:i/>
          <w:noProof/>
          <w:sz w:val="24"/>
          <w:szCs w:val="24"/>
        </w:rPr>
        <w:pict>
          <v:line id="_x0000_s1099" style="position:absolute;z-index:251693056" from="254.05pt,5.85pt" to="254.05pt,32.85pt">
            <v:stroke endarrow="block"/>
          </v:line>
        </w:pict>
      </w:r>
      <w:r w:rsidRPr="00021792">
        <w:rPr>
          <w:noProof/>
          <w:sz w:val="24"/>
          <w:szCs w:val="24"/>
        </w:rPr>
        <w:pict>
          <v:line id="_x0000_s1098" style="position:absolute;z-index:251692032" from="147.75pt,5.85pt" to="147.75pt,32.85pt">
            <v:stroke endarrow="block"/>
          </v:line>
        </w:pict>
      </w:r>
      <w:r w:rsidRPr="00021792">
        <w:rPr>
          <w:noProof/>
          <w:sz w:val="24"/>
          <w:szCs w:val="24"/>
        </w:rPr>
        <w:pict>
          <v:line id="_x0000_s1097" style="position:absolute;z-index:251691008" from="31.05pt,5.85pt" to="31.05pt,32.85pt">
            <v:stroke endarrow="block"/>
          </v:line>
        </w:pict>
      </w:r>
      <w:r w:rsidRPr="00021792">
        <w:rPr>
          <w:noProof/>
          <w:sz w:val="24"/>
          <w:szCs w:val="24"/>
        </w:rPr>
        <w:pict>
          <v:shape id="_x0000_s1096" type="#_x0000_t32" style="position:absolute;margin-left:31.05pt;margin-top:3.35pt;width:384pt;height:2.5pt;flip:y;z-index:251689984" o:connectortype="straight"/>
        </w:pict>
      </w:r>
    </w:p>
    <w:p w:rsidR="00ED43D3" w:rsidRPr="00511CED" w:rsidRDefault="00021792" w:rsidP="00ED43D3">
      <w:pPr>
        <w:pStyle w:val="Heading1"/>
        <w:spacing w:before="100" w:beforeAutospacing="1" w:after="100" w:afterAutospacing="1" w:line="360" w:lineRule="auto"/>
        <w:rPr>
          <w:sz w:val="24"/>
          <w:szCs w:val="24"/>
        </w:rPr>
      </w:pPr>
      <w:r w:rsidRPr="00021792">
        <w:rPr>
          <w:noProof/>
          <w:sz w:val="24"/>
          <w:szCs w:val="24"/>
        </w:rPr>
        <w:pict>
          <v:line id="_x0000_s1102" style="position:absolute;left:0;text-align:left;z-index:251696128" from="415.05pt,19.1pt" to="415.05pt,37.1pt">
            <v:stroke endarrow="block"/>
          </v:line>
        </w:pict>
      </w:r>
      <w:r w:rsidRPr="00021792">
        <w:rPr>
          <w:noProof/>
          <w:sz w:val="24"/>
          <w:szCs w:val="24"/>
        </w:rPr>
        <w:pict>
          <v:line id="_x0000_s1101" style="position:absolute;left:0;text-align:left;z-index:251695104" from="142.65pt,19.1pt" to="142.65pt,37.1pt">
            <v:stroke endarrow="block"/>
          </v:line>
        </w:pict>
      </w:r>
      <w:r w:rsidRPr="00021792">
        <w:rPr>
          <w:noProof/>
          <w:sz w:val="24"/>
          <w:szCs w:val="24"/>
        </w:rPr>
        <w:pict>
          <v:line id="_x0000_s1094" style="position:absolute;left:0;text-align:left;z-index:251686912" from="31.05pt,19.1pt" to="31.05pt,37.1pt">
            <v:stroke endarrow="block"/>
          </v:line>
        </w:pict>
      </w:r>
      <w:r w:rsidR="00ED43D3" w:rsidRPr="00511CED">
        <w:rPr>
          <w:b w:val="0"/>
          <w:i w:val="0"/>
          <w:sz w:val="24"/>
          <w:szCs w:val="24"/>
        </w:rPr>
        <w:t xml:space="preserve">Superintendent      Marketing Officer     </w:t>
      </w:r>
      <w:r w:rsidR="00ED43D3" w:rsidRPr="00511CED">
        <w:rPr>
          <w:sz w:val="24"/>
          <w:szCs w:val="24"/>
        </w:rPr>
        <w:tab/>
      </w:r>
      <w:r w:rsidR="00ED43D3" w:rsidRPr="00511CED">
        <w:rPr>
          <w:b w:val="0"/>
          <w:i w:val="0"/>
          <w:sz w:val="24"/>
          <w:szCs w:val="24"/>
        </w:rPr>
        <w:t>Marketing Executive                  Supervisor</w:t>
      </w:r>
    </w:p>
    <w:p w:rsidR="00ED43D3" w:rsidRPr="00511CED" w:rsidRDefault="00021792" w:rsidP="00ED43D3">
      <w:pPr>
        <w:spacing w:before="100" w:beforeAutospacing="1" w:after="100" w:afterAutospacing="1" w:line="360" w:lineRule="auto"/>
        <w:jc w:val="both"/>
        <w:rPr>
          <w:rFonts w:ascii="Times New Roman" w:hAnsi="Times New Roman"/>
          <w:sz w:val="24"/>
          <w:szCs w:val="24"/>
        </w:rPr>
      </w:pPr>
      <w:r w:rsidRPr="00021792">
        <w:rPr>
          <w:rFonts w:ascii="Times New Roman" w:hAnsi="Times New Roman"/>
          <w:noProof/>
          <w:sz w:val="24"/>
          <w:szCs w:val="24"/>
        </w:rPr>
        <w:pict>
          <v:line id="_x0000_s1103" style="position:absolute;left:0;text-align:left;z-index:251697152" from="385.65pt,18.55pt" to="385.65pt,36.55pt">
            <v:stroke endarrow="block"/>
          </v:line>
        </w:pict>
      </w:r>
      <w:r w:rsidR="00ED43D3" w:rsidRPr="00511CED">
        <w:rPr>
          <w:rFonts w:ascii="Times New Roman" w:hAnsi="Times New Roman"/>
          <w:sz w:val="24"/>
          <w:szCs w:val="24"/>
        </w:rPr>
        <w:t xml:space="preserve">Asst.Clerk                  Asst.Clerk                 </w:t>
      </w:r>
      <w:r w:rsidR="00ED43D3" w:rsidRPr="00511CED">
        <w:rPr>
          <w:rFonts w:ascii="Times New Roman" w:hAnsi="Times New Roman"/>
          <w:sz w:val="24"/>
          <w:szCs w:val="24"/>
        </w:rPr>
        <w:tab/>
      </w:r>
      <w:r w:rsidR="00ED43D3" w:rsidRPr="00511CED">
        <w:rPr>
          <w:rFonts w:ascii="Times New Roman" w:hAnsi="Times New Roman"/>
          <w:sz w:val="24"/>
          <w:szCs w:val="24"/>
        </w:rPr>
        <w:tab/>
      </w:r>
      <w:r w:rsidR="00ED43D3" w:rsidRPr="00511CED">
        <w:rPr>
          <w:rFonts w:ascii="Times New Roman" w:hAnsi="Times New Roman"/>
          <w:sz w:val="24"/>
          <w:szCs w:val="24"/>
        </w:rPr>
        <w:tab/>
      </w:r>
      <w:r w:rsidR="00ED43D3" w:rsidRPr="00511CED">
        <w:rPr>
          <w:rFonts w:ascii="Times New Roman" w:hAnsi="Times New Roman"/>
          <w:sz w:val="24"/>
          <w:szCs w:val="24"/>
        </w:rPr>
        <w:tab/>
        <w:t xml:space="preserve"> Asst.Sales Supervisor</w:t>
      </w:r>
    </w:p>
    <w:p w:rsidR="00ED43D3" w:rsidRPr="00511CED" w:rsidRDefault="00ED43D3" w:rsidP="00ED43D3">
      <w:pPr>
        <w:spacing w:before="100" w:beforeAutospacing="1" w:after="100" w:afterAutospacing="1" w:line="360" w:lineRule="auto"/>
        <w:ind w:left="5760"/>
        <w:jc w:val="both"/>
        <w:rPr>
          <w:rFonts w:ascii="Times New Roman" w:hAnsi="Times New Roman"/>
          <w:sz w:val="24"/>
          <w:szCs w:val="24"/>
        </w:rPr>
      </w:pPr>
      <w:r>
        <w:rPr>
          <w:rFonts w:ascii="Times New Roman" w:hAnsi="Times New Roman"/>
          <w:sz w:val="24"/>
          <w:szCs w:val="24"/>
        </w:rPr>
        <w:t xml:space="preserve">          </w:t>
      </w:r>
      <w:r w:rsidRPr="00511CED">
        <w:rPr>
          <w:rFonts w:ascii="Times New Roman" w:hAnsi="Times New Roman"/>
          <w:sz w:val="24"/>
          <w:szCs w:val="24"/>
        </w:rPr>
        <w:t xml:space="preserve">     Sales Representative</w:t>
      </w:r>
    </w:p>
    <w:p w:rsidR="00ED43D3" w:rsidRPr="00EE0523" w:rsidRDefault="00ED43D3" w:rsidP="00ED43D3">
      <w:pPr>
        <w:spacing w:before="100" w:beforeAutospacing="1" w:after="100" w:afterAutospacing="1" w:line="360" w:lineRule="auto"/>
        <w:jc w:val="both"/>
        <w:rPr>
          <w:rFonts w:ascii="Times New Roman" w:hAnsi="Times New Roman"/>
          <w:sz w:val="28"/>
          <w:szCs w:val="24"/>
        </w:rPr>
      </w:pPr>
    </w:p>
    <w:p w:rsidR="00ED43D3" w:rsidRDefault="00ED43D3" w:rsidP="00ED43D3">
      <w:pPr>
        <w:spacing w:before="100" w:beforeAutospacing="1" w:after="100" w:afterAutospacing="1" w:line="360" w:lineRule="auto"/>
        <w:ind w:left="-450"/>
        <w:jc w:val="both"/>
        <w:rPr>
          <w:rFonts w:ascii="Times New Roman" w:hAnsi="Times New Roman"/>
          <w:b/>
          <w:bCs/>
          <w:iCs/>
          <w:sz w:val="28"/>
          <w:szCs w:val="24"/>
          <w:u w:val="single"/>
        </w:rPr>
      </w:pPr>
      <w:r>
        <w:rPr>
          <w:rFonts w:ascii="Times New Roman" w:hAnsi="Times New Roman"/>
          <w:b/>
          <w:bCs/>
          <w:iCs/>
          <w:noProof/>
          <w:sz w:val="28"/>
          <w:szCs w:val="24"/>
          <w:u w:val="single"/>
          <w:lang w:val="en-IN" w:eastAsia="en-IN"/>
        </w:rPr>
        <w:drawing>
          <wp:anchor distT="0" distB="0" distL="0" distR="0" simplePos="0" relativeHeight="251688960" behindDoc="1" locked="0" layoutInCell="1" allowOverlap="1">
            <wp:simplePos x="0" y="0"/>
            <wp:positionH relativeFrom="page">
              <wp:posOffset>628650</wp:posOffset>
            </wp:positionH>
            <wp:positionV relativeFrom="page">
              <wp:posOffset>4124325</wp:posOffset>
            </wp:positionV>
            <wp:extent cx="6683375" cy="2400300"/>
            <wp:effectExtent l="19050" t="0" r="3175" b="0"/>
            <wp:wrapTight wrapText="bothSides">
              <wp:wrapPolygon edited="0">
                <wp:start x="-62" y="0"/>
                <wp:lineTo x="-62" y="21429"/>
                <wp:lineTo x="21610" y="21429"/>
                <wp:lineTo x="21610" y="0"/>
                <wp:lineTo x="-62" y="0"/>
              </wp:wrapPolygon>
            </wp:wrapTight>
            <wp:docPr id="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srcRect/>
                    <a:stretch>
                      <a:fillRect/>
                    </a:stretch>
                  </pic:blipFill>
                  <pic:spPr bwMode="auto">
                    <a:xfrm>
                      <a:off x="0" y="0"/>
                      <a:ext cx="6683375" cy="2400300"/>
                    </a:xfrm>
                    <a:prstGeom prst="rect">
                      <a:avLst/>
                    </a:prstGeom>
                    <a:noFill/>
                    <a:ln w="9525">
                      <a:noFill/>
                      <a:miter lim="800000"/>
                      <a:headEnd/>
                      <a:tailEnd/>
                    </a:ln>
                  </pic:spPr>
                </pic:pic>
              </a:graphicData>
            </a:graphic>
          </wp:anchor>
        </w:drawing>
      </w:r>
      <w:r w:rsidR="00CE0D78">
        <w:rPr>
          <w:rFonts w:ascii="Times New Roman" w:hAnsi="Times New Roman"/>
          <w:b/>
          <w:bCs/>
          <w:iCs/>
          <w:sz w:val="28"/>
          <w:szCs w:val="24"/>
          <w:u w:val="single"/>
        </w:rPr>
        <w:t xml:space="preserve">3.4 </w:t>
      </w:r>
      <w:r>
        <w:rPr>
          <w:rFonts w:ascii="Times New Roman" w:hAnsi="Times New Roman"/>
          <w:b/>
          <w:bCs/>
          <w:iCs/>
          <w:sz w:val="28"/>
          <w:szCs w:val="24"/>
          <w:u w:val="single"/>
        </w:rPr>
        <w:t xml:space="preserve">Logo of the Company: </w:t>
      </w:r>
      <w:r>
        <w:rPr>
          <w:rFonts w:ascii="Times New Roman" w:hAnsi="Times New Roman"/>
          <w:b/>
          <w:bCs/>
          <w:iCs/>
          <w:sz w:val="28"/>
          <w:szCs w:val="24"/>
          <w:u w:val="single"/>
        </w:rPr>
        <w:softHyphen/>
      </w:r>
    </w:p>
    <w:p w:rsidR="00ED43D3" w:rsidRDefault="00ED43D3" w:rsidP="00ED43D3">
      <w:pPr>
        <w:spacing w:before="100" w:beforeAutospacing="1" w:after="100" w:afterAutospacing="1" w:line="360" w:lineRule="auto"/>
        <w:ind w:left="-450"/>
        <w:jc w:val="both"/>
        <w:rPr>
          <w:rFonts w:ascii="Times New Roman" w:hAnsi="Times New Roman"/>
          <w:b/>
          <w:bCs/>
          <w:iCs/>
          <w:sz w:val="28"/>
          <w:szCs w:val="24"/>
          <w:u w:val="single"/>
        </w:rPr>
      </w:pPr>
    </w:p>
    <w:p w:rsidR="00ED43D3" w:rsidRPr="002F4184" w:rsidRDefault="00CE0D78" w:rsidP="00ED43D3">
      <w:pPr>
        <w:spacing w:before="100" w:beforeAutospacing="1" w:after="100" w:afterAutospacing="1" w:line="360" w:lineRule="auto"/>
        <w:ind w:left="-450"/>
        <w:jc w:val="both"/>
        <w:rPr>
          <w:rFonts w:ascii="Times New Roman" w:hAnsi="Times New Roman"/>
          <w:b/>
          <w:bCs/>
          <w:iCs/>
          <w:sz w:val="28"/>
          <w:szCs w:val="24"/>
          <w:u w:val="single"/>
        </w:rPr>
      </w:pPr>
      <w:r>
        <w:rPr>
          <w:rFonts w:ascii="Times New Roman" w:hAnsi="Times New Roman"/>
          <w:b/>
          <w:bCs/>
          <w:iCs/>
          <w:sz w:val="28"/>
          <w:szCs w:val="24"/>
          <w:u w:val="single"/>
        </w:rPr>
        <w:t xml:space="preserve">3.5 </w:t>
      </w:r>
      <w:r w:rsidR="00ED43D3" w:rsidRPr="00EE0523">
        <w:rPr>
          <w:rFonts w:ascii="Times New Roman" w:hAnsi="Times New Roman"/>
          <w:b/>
          <w:bCs/>
          <w:iCs/>
          <w:sz w:val="28"/>
          <w:szCs w:val="24"/>
          <w:u w:val="single"/>
        </w:rPr>
        <w:t>Company policies are</w:t>
      </w:r>
      <w:r>
        <w:rPr>
          <w:rFonts w:ascii="Times New Roman" w:hAnsi="Times New Roman"/>
          <w:b/>
          <w:bCs/>
          <w:iCs/>
          <w:sz w:val="28"/>
          <w:szCs w:val="24"/>
          <w:u w:val="single"/>
        </w:rPr>
        <w:t>:</w:t>
      </w:r>
    </w:p>
    <w:p w:rsidR="00ED43D3" w:rsidRPr="00511CED" w:rsidRDefault="00ED43D3" w:rsidP="00ED43D3">
      <w:pPr>
        <w:widowControl w:val="0"/>
        <w:numPr>
          <w:ilvl w:val="0"/>
          <w:numId w:val="4"/>
        </w:numPr>
        <w:autoSpaceDE w:val="0"/>
        <w:autoSpaceDN w:val="0"/>
        <w:adjustRightInd w:val="0"/>
        <w:spacing w:before="100" w:beforeAutospacing="1" w:after="100" w:afterAutospacing="1" w:line="360" w:lineRule="auto"/>
        <w:jc w:val="both"/>
        <w:rPr>
          <w:rFonts w:ascii="Times New Roman" w:hAnsi="Times New Roman"/>
          <w:sz w:val="24"/>
          <w:szCs w:val="24"/>
        </w:rPr>
      </w:pPr>
      <w:r w:rsidRPr="00511CED">
        <w:rPr>
          <w:rFonts w:ascii="Times New Roman" w:hAnsi="Times New Roman"/>
          <w:sz w:val="24"/>
          <w:szCs w:val="24"/>
        </w:rPr>
        <w:t>Quality.</w:t>
      </w:r>
    </w:p>
    <w:p w:rsidR="00ED43D3" w:rsidRPr="00511CED" w:rsidRDefault="00ED43D3" w:rsidP="00ED43D3">
      <w:pPr>
        <w:widowControl w:val="0"/>
        <w:numPr>
          <w:ilvl w:val="0"/>
          <w:numId w:val="4"/>
        </w:numPr>
        <w:autoSpaceDE w:val="0"/>
        <w:autoSpaceDN w:val="0"/>
        <w:adjustRightInd w:val="0"/>
        <w:spacing w:before="100" w:beforeAutospacing="1" w:after="100" w:afterAutospacing="1" w:line="360" w:lineRule="auto"/>
        <w:jc w:val="both"/>
        <w:rPr>
          <w:rFonts w:ascii="Times New Roman" w:hAnsi="Times New Roman"/>
          <w:sz w:val="24"/>
          <w:szCs w:val="24"/>
        </w:rPr>
      </w:pPr>
      <w:r w:rsidRPr="00511CED">
        <w:rPr>
          <w:rFonts w:ascii="Times New Roman" w:hAnsi="Times New Roman"/>
          <w:sz w:val="24"/>
          <w:szCs w:val="24"/>
        </w:rPr>
        <w:t>Consumer Safety.</w:t>
      </w:r>
    </w:p>
    <w:p w:rsidR="00ED43D3" w:rsidRDefault="00ED43D3" w:rsidP="00ED43D3">
      <w:pPr>
        <w:widowControl w:val="0"/>
        <w:numPr>
          <w:ilvl w:val="0"/>
          <w:numId w:val="4"/>
        </w:numPr>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Health and Environment</w:t>
      </w:r>
      <w:r w:rsidRPr="00511CED">
        <w:rPr>
          <w:rFonts w:ascii="Times New Roman" w:hAnsi="Times New Roman"/>
          <w:sz w:val="24"/>
          <w:szCs w:val="24"/>
        </w:rPr>
        <w:t>.</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Pr="002F4184"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b/>
          <w:bCs/>
          <w:iCs/>
          <w:sz w:val="28"/>
          <w:szCs w:val="24"/>
          <w:u w:val="single"/>
        </w:rPr>
        <w:lastRenderedPageBreak/>
        <w:t xml:space="preserve">3.6 </w:t>
      </w:r>
      <w:r w:rsidR="00ED43D3" w:rsidRPr="002F4184">
        <w:rPr>
          <w:rFonts w:ascii="Times New Roman" w:hAnsi="Times New Roman"/>
          <w:b/>
          <w:bCs/>
          <w:iCs/>
          <w:sz w:val="28"/>
          <w:szCs w:val="24"/>
          <w:u w:val="single"/>
        </w:rPr>
        <w:t>Company’s philosophy:</w:t>
      </w:r>
    </w:p>
    <w:p w:rsidR="00ED43D3" w:rsidRPr="00ED0930" w:rsidRDefault="00ED43D3" w:rsidP="00ED43D3">
      <w:pPr>
        <w:pStyle w:val="ListParagraph"/>
        <w:widowControl w:val="0"/>
        <w:numPr>
          <w:ilvl w:val="0"/>
          <w:numId w:val="17"/>
        </w:numPr>
        <w:autoSpaceDE w:val="0"/>
        <w:autoSpaceDN w:val="0"/>
        <w:adjustRightInd w:val="0"/>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To be a Successful Profit Making Organization.</w:t>
      </w:r>
    </w:p>
    <w:p w:rsidR="00ED43D3" w:rsidRPr="00ED0930" w:rsidRDefault="00ED43D3" w:rsidP="00ED43D3">
      <w:pPr>
        <w:pStyle w:val="ListParagraph"/>
        <w:widowControl w:val="0"/>
        <w:numPr>
          <w:ilvl w:val="0"/>
          <w:numId w:val="17"/>
        </w:numPr>
        <w:autoSpaceDE w:val="0"/>
        <w:autoSpaceDN w:val="0"/>
        <w:adjustRightInd w:val="0"/>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To Conduct its Operations- with Honesty, Integrity and Transparency.</w:t>
      </w:r>
    </w:p>
    <w:p w:rsidR="00ED43D3" w:rsidRPr="00ED0930" w:rsidRDefault="00ED43D3" w:rsidP="00ED43D3">
      <w:pPr>
        <w:pStyle w:val="ListParagraph"/>
        <w:widowControl w:val="0"/>
        <w:numPr>
          <w:ilvl w:val="0"/>
          <w:numId w:val="17"/>
        </w:numPr>
        <w:autoSpaceDE w:val="0"/>
        <w:autoSpaceDN w:val="0"/>
        <w:adjustRightInd w:val="0"/>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To be the Market Leader in its Field of Operations through Continual Improvement in efficiency and Quality of Products &amp; Services.</w:t>
      </w:r>
    </w:p>
    <w:p w:rsidR="00ED43D3" w:rsidRPr="00ED0930" w:rsidRDefault="00ED43D3" w:rsidP="00ED43D3">
      <w:pPr>
        <w:pStyle w:val="ListParagraph"/>
        <w:widowControl w:val="0"/>
        <w:numPr>
          <w:ilvl w:val="0"/>
          <w:numId w:val="17"/>
        </w:numPr>
        <w:autoSpaceDE w:val="0"/>
        <w:autoSpaceDN w:val="0"/>
        <w:adjustRightInd w:val="0"/>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To have Concern for Employees, Shareholders, Customers and Business Associates alike.</w:t>
      </w:r>
    </w:p>
    <w:p w:rsidR="00ED43D3" w:rsidRPr="00ED0930" w:rsidRDefault="00ED43D3" w:rsidP="00ED43D3">
      <w:pPr>
        <w:pStyle w:val="ListParagraph"/>
        <w:widowControl w:val="0"/>
        <w:numPr>
          <w:ilvl w:val="0"/>
          <w:numId w:val="17"/>
        </w:numPr>
        <w:autoSpaceDE w:val="0"/>
        <w:autoSpaceDN w:val="0"/>
        <w:adjustRightInd w:val="0"/>
        <w:spacing w:before="100" w:beforeAutospacing="1" w:after="100" w:afterAutospacing="1" w:line="360" w:lineRule="auto"/>
        <w:jc w:val="both"/>
        <w:rPr>
          <w:rFonts w:ascii="Times New Roman" w:hAnsi="Times New Roman"/>
          <w:sz w:val="24"/>
          <w:szCs w:val="24"/>
        </w:rPr>
      </w:pPr>
      <w:r w:rsidRPr="00ED0930">
        <w:rPr>
          <w:rFonts w:ascii="Times New Roman" w:hAnsi="Times New Roman"/>
          <w:sz w:val="24"/>
          <w:szCs w:val="24"/>
        </w:rPr>
        <w:t>To Serve Society through Industry.</w:t>
      </w:r>
    </w:p>
    <w:p w:rsidR="00ED43D3" w:rsidRPr="00ED0930" w:rsidRDefault="00ED43D3" w:rsidP="00ED43D3">
      <w:pPr>
        <w:pStyle w:val="ListParagraph"/>
        <w:widowControl w:val="0"/>
        <w:numPr>
          <w:ilvl w:val="0"/>
          <w:numId w:val="17"/>
        </w:numPr>
        <w:autoSpaceDE w:val="0"/>
        <w:autoSpaceDN w:val="0"/>
        <w:adjustRightInd w:val="0"/>
        <w:spacing w:before="100" w:beforeAutospacing="1" w:after="100" w:afterAutospacing="1" w:line="360" w:lineRule="auto"/>
        <w:jc w:val="both"/>
        <w:rPr>
          <w:rFonts w:ascii="Times New Roman" w:hAnsi="Times New Roman"/>
          <w:sz w:val="28"/>
          <w:szCs w:val="24"/>
        </w:rPr>
      </w:pPr>
      <w:r w:rsidRPr="00ED0930">
        <w:rPr>
          <w:rFonts w:ascii="Times New Roman" w:hAnsi="Times New Roman"/>
          <w:sz w:val="24"/>
          <w:szCs w:val="24"/>
        </w:rPr>
        <w:t>To care for the Environment and the World in which we live.</w:t>
      </w:r>
    </w:p>
    <w:p w:rsidR="00ED43D3" w:rsidRPr="00EE0523"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b/>
          <w:bCs/>
          <w:iCs/>
          <w:sz w:val="28"/>
          <w:szCs w:val="24"/>
          <w:u w:val="single"/>
        </w:rPr>
        <w:t xml:space="preserve">3.7 </w:t>
      </w:r>
      <w:r w:rsidR="00ED43D3" w:rsidRPr="00EE0523">
        <w:rPr>
          <w:rFonts w:ascii="Times New Roman" w:hAnsi="Times New Roman"/>
          <w:b/>
          <w:bCs/>
          <w:iCs/>
          <w:sz w:val="28"/>
          <w:szCs w:val="24"/>
          <w:u w:val="single"/>
        </w:rPr>
        <w:t>Per</w:t>
      </w:r>
      <w:r w:rsidR="00ED43D3">
        <w:rPr>
          <w:rFonts w:ascii="Times New Roman" w:hAnsi="Times New Roman"/>
          <w:b/>
          <w:bCs/>
          <w:iCs/>
          <w:sz w:val="28"/>
          <w:szCs w:val="24"/>
          <w:u w:val="single"/>
        </w:rPr>
        <w:t>formance and achievements of Joc</w:t>
      </w:r>
      <w:r w:rsidR="00ED43D3" w:rsidRPr="00EE0523">
        <w:rPr>
          <w:rFonts w:ascii="Times New Roman" w:hAnsi="Times New Roman"/>
          <w:b/>
          <w:bCs/>
          <w:iCs/>
          <w:sz w:val="28"/>
          <w:szCs w:val="24"/>
          <w:u w:val="single"/>
        </w:rPr>
        <w:t>i</w:t>
      </w:r>
      <w:r w:rsidR="00ED43D3">
        <w:rPr>
          <w:rFonts w:ascii="Times New Roman" w:hAnsi="Times New Roman"/>
          <w:b/>
          <w:bCs/>
          <w:iCs/>
          <w:sz w:val="28"/>
          <w:szCs w:val="24"/>
          <w:u w:val="single"/>
        </w:rPr>
        <w:t>l</w:t>
      </w:r>
      <w:r>
        <w:rPr>
          <w:rFonts w:ascii="Times New Roman" w:hAnsi="Times New Roman"/>
          <w:b/>
          <w:bCs/>
          <w:iCs/>
          <w:sz w:val="28"/>
          <w:szCs w:val="24"/>
          <w:u w:val="single"/>
        </w:rPr>
        <w:t xml:space="preserve"> Limited</w:t>
      </w:r>
    </w:p>
    <w:p w:rsidR="00ED43D3" w:rsidRPr="0099271D" w:rsidRDefault="00ED43D3" w:rsidP="00ED43D3">
      <w:pPr>
        <w:widowControl w:val="0"/>
        <w:numPr>
          <w:ilvl w:val="0"/>
          <w:numId w:val="8"/>
        </w:numPr>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Jocil is a leading manufacturer of all kinds of Fatty Acids. This also manufactures soaps.</w:t>
      </w:r>
    </w:p>
    <w:p w:rsidR="00ED43D3" w:rsidRPr="0099271D" w:rsidRDefault="00ED43D3" w:rsidP="00ED43D3">
      <w:pPr>
        <w:widowControl w:val="0"/>
        <w:numPr>
          <w:ilvl w:val="0"/>
          <w:numId w:val="8"/>
        </w:numPr>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 xml:space="preserve">Jocil supplies different grades of Stearic Acid and other Fatty Acids to other </w:t>
      </w:r>
      <w:r>
        <w:rPr>
          <w:rFonts w:ascii="Times New Roman" w:hAnsi="Times New Roman"/>
          <w:sz w:val="24"/>
          <w:szCs w:val="24"/>
        </w:rPr>
        <w:tab/>
      </w:r>
      <w:r w:rsidRPr="0099271D">
        <w:rPr>
          <w:rFonts w:ascii="Times New Roman" w:hAnsi="Times New Roman"/>
          <w:sz w:val="24"/>
          <w:szCs w:val="24"/>
        </w:rPr>
        <w:t xml:space="preserve"> companies of pharmaceuticals, chemicals, plastic etc.</w:t>
      </w:r>
    </w:p>
    <w:p w:rsidR="00ED43D3" w:rsidRDefault="00ED43D3" w:rsidP="00ED43D3">
      <w:pPr>
        <w:widowControl w:val="0"/>
        <w:numPr>
          <w:ilvl w:val="0"/>
          <w:numId w:val="8"/>
        </w:numPr>
        <w:autoSpaceDE w:val="0"/>
        <w:autoSpaceDN w:val="0"/>
        <w:adjustRightInd w:val="0"/>
        <w:spacing w:before="100" w:beforeAutospacing="1" w:after="100" w:afterAutospacing="1" w:line="360" w:lineRule="auto"/>
        <w:jc w:val="both"/>
        <w:rPr>
          <w:rFonts w:ascii="Times New Roman" w:hAnsi="Times New Roman"/>
          <w:sz w:val="28"/>
          <w:szCs w:val="24"/>
        </w:rPr>
      </w:pPr>
      <w:r w:rsidRPr="0099271D">
        <w:rPr>
          <w:rFonts w:ascii="Times New Roman" w:hAnsi="Times New Roman"/>
          <w:sz w:val="24"/>
          <w:szCs w:val="24"/>
        </w:rPr>
        <w:t xml:space="preserve">Jocil supplies Fatty Acids to meet their specific requirement of Stearic Acid, Oleic </w:t>
      </w:r>
      <w:r>
        <w:rPr>
          <w:rFonts w:ascii="Times New Roman" w:hAnsi="Times New Roman"/>
          <w:sz w:val="24"/>
          <w:szCs w:val="24"/>
        </w:rPr>
        <w:t xml:space="preserve"> </w:t>
      </w:r>
      <w:r w:rsidRPr="0099271D">
        <w:rPr>
          <w:rFonts w:ascii="Times New Roman" w:hAnsi="Times New Roman"/>
          <w:sz w:val="24"/>
          <w:szCs w:val="24"/>
        </w:rPr>
        <w:t>Acid etc.</w:t>
      </w:r>
    </w:p>
    <w:p w:rsidR="00ED43D3" w:rsidRPr="00EE0523"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b/>
          <w:bCs/>
          <w:iCs/>
          <w:sz w:val="28"/>
          <w:szCs w:val="24"/>
          <w:u w:val="single"/>
        </w:rPr>
        <w:t xml:space="preserve">3.8 </w:t>
      </w:r>
      <w:r w:rsidR="00ED43D3" w:rsidRPr="00EE0523">
        <w:rPr>
          <w:rFonts w:ascii="Times New Roman" w:hAnsi="Times New Roman"/>
          <w:b/>
          <w:bCs/>
          <w:iCs/>
          <w:sz w:val="28"/>
          <w:szCs w:val="24"/>
          <w:u w:val="single"/>
        </w:rPr>
        <w:t>Factors are:</w:t>
      </w:r>
    </w:p>
    <w:p w:rsidR="00ED43D3" w:rsidRPr="00D10724" w:rsidRDefault="00ED43D3" w:rsidP="00ED43D3">
      <w:pPr>
        <w:pStyle w:val="ListParagraph"/>
        <w:widowControl w:val="0"/>
        <w:numPr>
          <w:ilvl w:val="0"/>
          <w:numId w:val="9"/>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Usage of good quality raw materials like rice bran oils, coconut oils, cotton seed oils etc.</w:t>
      </w:r>
    </w:p>
    <w:p w:rsidR="00ED43D3" w:rsidRPr="00D10724" w:rsidRDefault="00ED43D3" w:rsidP="00ED43D3">
      <w:pPr>
        <w:pStyle w:val="ListParagraph"/>
        <w:widowControl w:val="0"/>
        <w:numPr>
          <w:ilvl w:val="0"/>
          <w:numId w:val="9"/>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The processing and purification of fatty acids is done by using latest technology.</w:t>
      </w:r>
    </w:p>
    <w:p w:rsidR="00ED43D3" w:rsidRPr="00D10724" w:rsidRDefault="00ED43D3" w:rsidP="00ED43D3">
      <w:pPr>
        <w:pStyle w:val="ListParagraph"/>
        <w:widowControl w:val="0"/>
        <w:numPr>
          <w:ilvl w:val="0"/>
          <w:numId w:val="9"/>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The technology and requirement of Jocil has been imported from C.M.B., Italy.</w:t>
      </w:r>
    </w:p>
    <w:p w:rsidR="00ED43D3" w:rsidRPr="00D10724" w:rsidRDefault="00ED43D3" w:rsidP="00ED43D3">
      <w:pPr>
        <w:pStyle w:val="ListParagraph"/>
        <w:widowControl w:val="0"/>
        <w:numPr>
          <w:ilvl w:val="0"/>
          <w:numId w:val="9"/>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 xml:space="preserve">Maintenance of quality control by experienced and committed operating </w:t>
      </w:r>
      <w:r w:rsidRPr="00D10724">
        <w:rPr>
          <w:rFonts w:ascii="Times New Roman" w:hAnsi="Times New Roman"/>
          <w:sz w:val="24"/>
          <w:szCs w:val="24"/>
        </w:rPr>
        <w:tab/>
        <w:t>personnel.</w:t>
      </w:r>
    </w:p>
    <w:p w:rsidR="00ED43D3" w:rsidRPr="00D10724" w:rsidRDefault="00ED43D3" w:rsidP="00ED43D3">
      <w:pPr>
        <w:pStyle w:val="ListParagraph"/>
        <w:widowControl w:val="0"/>
        <w:numPr>
          <w:ilvl w:val="0"/>
          <w:numId w:val="9"/>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Toilet Soaps and Glycerin are manufactured as per BISC (formerly known as ISI) standards.</w:t>
      </w:r>
    </w:p>
    <w:p w:rsidR="00ED43D3" w:rsidRPr="00D10724" w:rsidRDefault="00ED43D3" w:rsidP="00ED43D3">
      <w:pPr>
        <w:pStyle w:val="ListParagraph"/>
        <w:widowControl w:val="0"/>
        <w:numPr>
          <w:ilvl w:val="0"/>
          <w:numId w:val="9"/>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It uses high quality chemicals for the purification and processing of the Fatty Acids.</w:t>
      </w:r>
    </w:p>
    <w:p w:rsidR="00ED43D3" w:rsidRDefault="00ED43D3" w:rsidP="00ED43D3">
      <w:pPr>
        <w:pStyle w:val="ListParagraph"/>
        <w:widowControl w:val="0"/>
        <w:numPr>
          <w:ilvl w:val="0"/>
          <w:numId w:val="9"/>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It maintains international standards in manufacturing its products so as to suit different kinds of industrial users.</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Pr="00EE0523"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b/>
          <w:bCs/>
          <w:iCs/>
          <w:sz w:val="28"/>
          <w:szCs w:val="24"/>
          <w:u w:val="single"/>
        </w:rPr>
        <w:lastRenderedPageBreak/>
        <w:t xml:space="preserve">3.9 </w:t>
      </w:r>
      <w:r w:rsidR="00ED43D3" w:rsidRPr="00EE0523">
        <w:rPr>
          <w:rFonts w:ascii="Times New Roman" w:hAnsi="Times New Roman"/>
          <w:b/>
          <w:bCs/>
          <w:iCs/>
          <w:sz w:val="28"/>
          <w:szCs w:val="24"/>
          <w:u w:val="single"/>
        </w:rPr>
        <w:t>Functions of Jocil Limited:</w:t>
      </w:r>
    </w:p>
    <w:p w:rsidR="00ED43D3" w:rsidRPr="0099271D" w:rsidRDefault="00ED43D3" w:rsidP="00ED43D3">
      <w:pPr>
        <w:widowControl w:val="0"/>
        <w:numPr>
          <w:ilvl w:val="0"/>
          <w:numId w:val="15"/>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 xml:space="preserve">To produce, manufacture, refine, process import, sell and generally to deal in all </w:t>
      </w:r>
      <w:r>
        <w:rPr>
          <w:rFonts w:ascii="Times New Roman" w:hAnsi="Times New Roman"/>
          <w:sz w:val="24"/>
          <w:szCs w:val="24"/>
        </w:rPr>
        <w:tab/>
      </w:r>
      <w:r w:rsidRPr="0099271D">
        <w:rPr>
          <w:rFonts w:ascii="Times New Roman" w:hAnsi="Times New Roman"/>
          <w:sz w:val="24"/>
          <w:szCs w:val="24"/>
        </w:rPr>
        <w:t xml:space="preserve">kinds </w:t>
      </w:r>
      <w:r>
        <w:rPr>
          <w:rFonts w:ascii="Times New Roman" w:hAnsi="Times New Roman"/>
          <w:sz w:val="24"/>
          <w:szCs w:val="24"/>
        </w:rPr>
        <w:t xml:space="preserve"> </w:t>
      </w:r>
      <w:r w:rsidRPr="0099271D">
        <w:rPr>
          <w:rFonts w:ascii="Times New Roman" w:hAnsi="Times New Roman"/>
          <w:sz w:val="24"/>
          <w:szCs w:val="24"/>
        </w:rPr>
        <w:t xml:space="preserve">of fatty acids and soaps and in connection there with the construction of </w:t>
      </w:r>
      <w:r>
        <w:rPr>
          <w:rFonts w:ascii="Times New Roman" w:hAnsi="Times New Roman"/>
          <w:sz w:val="24"/>
          <w:szCs w:val="24"/>
        </w:rPr>
        <w:tab/>
      </w:r>
      <w:r w:rsidRPr="0099271D">
        <w:rPr>
          <w:rFonts w:ascii="Times New Roman" w:hAnsi="Times New Roman"/>
          <w:sz w:val="24"/>
          <w:szCs w:val="24"/>
        </w:rPr>
        <w:t>factories and workshop.</w:t>
      </w:r>
    </w:p>
    <w:p w:rsidR="00ED43D3" w:rsidRPr="0099271D" w:rsidRDefault="00ED43D3" w:rsidP="00ED43D3">
      <w:pPr>
        <w:widowControl w:val="0"/>
        <w:numPr>
          <w:ilvl w:val="0"/>
          <w:numId w:val="15"/>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To fabricate manufacture and deal in all kinds of fatty acids plants.</w:t>
      </w:r>
    </w:p>
    <w:p w:rsidR="00ED43D3" w:rsidRPr="0099271D" w:rsidRDefault="00ED43D3" w:rsidP="00ED43D3">
      <w:pPr>
        <w:widowControl w:val="0"/>
        <w:numPr>
          <w:ilvl w:val="0"/>
          <w:numId w:val="15"/>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To manufacture various brands of soaps under contract basis for HLL.</w:t>
      </w:r>
    </w:p>
    <w:p w:rsidR="00ED43D3" w:rsidRPr="0099271D" w:rsidRDefault="00ED43D3" w:rsidP="00ED43D3">
      <w:pPr>
        <w:widowControl w:val="0"/>
        <w:numPr>
          <w:ilvl w:val="0"/>
          <w:numId w:val="15"/>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The company organizes annual general body meeting where it submits all the four quarterly reports regarding the actual performance with standard performance and predicts the courses of vanances.</w:t>
      </w:r>
    </w:p>
    <w:p w:rsidR="00ED43D3" w:rsidRPr="0099271D" w:rsidRDefault="00ED43D3" w:rsidP="00ED43D3">
      <w:pPr>
        <w:widowControl w:val="0"/>
        <w:numPr>
          <w:ilvl w:val="0"/>
          <w:numId w:val="15"/>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To receive, consider and adopt the profit &amp; loss and for the year ended and prepares balance sheet as at that date.</w:t>
      </w:r>
    </w:p>
    <w:p w:rsidR="00ED43D3" w:rsidRDefault="00ED43D3" w:rsidP="00ED43D3">
      <w:pPr>
        <w:widowControl w:val="0"/>
        <w:numPr>
          <w:ilvl w:val="0"/>
          <w:numId w:val="15"/>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To declare dividend on equity shares.</w:t>
      </w: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Pr="0099271D" w:rsidRDefault="00ED43D3" w:rsidP="00ED43D3">
      <w:pPr>
        <w:widowControl w:val="0"/>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Default="00ED43D3" w:rsidP="00ED43D3">
      <w:pPr>
        <w:autoSpaceDE w:val="0"/>
        <w:autoSpaceDN w:val="0"/>
        <w:adjustRightInd w:val="0"/>
        <w:spacing w:after="0" w:line="240" w:lineRule="auto"/>
        <w:jc w:val="both"/>
        <w:rPr>
          <w:rFonts w:ascii="Times New Roman" w:hAnsi="Times New Roman" w:cs="Times New Roman"/>
          <w:color w:val="231F20"/>
          <w:sz w:val="24"/>
          <w:szCs w:val="24"/>
        </w:rPr>
      </w:pPr>
    </w:p>
    <w:p w:rsidR="00ED43D3" w:rsidRPr="002F4184" w:rsidRDefault="00CE0D78" w:rsidP="00ED43D3">
      <w:pPr>
        <w:autoSpaceDE w:val="0"/>
        <w:autoSpaceDN w:val="0"/>
        <w:adjustRightInd w:val="0"/>
        <w:spacing w:after="0" w:line="240" w:lineRule="auto"/>
        <w:jc w:val="both"/>
        <w:rPr>
          <w:rFonts w:ascii="Times New Roman" w:hAnsi="Times New Roman" w:cs="Times New Roman"/>
          <w:b/>
          <w:color w:val="231F20"/>
          <w:sz w:val="28"/>
          <w:szCs w:val="24"/>
          <w:u w:val="single"/>
        </w:rPr>
      </w:pPr>
      <w:r>
        <w:rPr>
          <w:rFonts w:ascii="Times New Roman" w:hAnsi="Times New Roman" w:cs="Times New Roman"/>
          <w:b/>
          <w:color w:val="231F20"/>
          <w:sz w:val="28"/>
          <w:szCs w:val="24"/>
          <w:u w:val="single"/>
        </w:rPr>
        <w:lastRenderedPageBreak/>
        <w:t xml:space="preserve">3.10 </w:t>
      </w:r>
      <w:r w:rsidR="00ED43D3" w:rsidRPr="002F4184">
        <w:rPr>
          <w:rFonts w:ascii="Times New Roman" w:hAnsi="Times New Roman" w:cs="Times New Roman"/>
          <w:b/>
          <w:color w:val="231F20"/>
          <w:sz w:val="28"/>
          <w:szCs w:val="24"/>
          <w:u w:val="single"/>
        </w:rPr>
        <w:t>SWOT analysis in the Jocil Ltd:</w:t>
      </w:r>
    </w:p>
    <w:p w:rsidR="00ED43D3" w:rsidRDefault="00ED43D3" w:rsidP="00ED43D3">
      <w:pPr>
        <w:autoSpaceDE w:val="0"/>
        <w:autoSpaceDN w:val="0"/>
        <w:adjustRightInd w:val="0"/>
        <w:spacing w:after="0" w:line="240" w:lineRule="auto"/>
        <w:jc w:val="both"/>
        <w:rPr>
          <w:rFonts w:ascii="Times New Roman" w:hAnsi="Times New Roman" w:cs="Times New Roman"/>
          <w:color w:val="231F20"/>
          <w:sz w:val="24"/>
          <w:szCs w:val="24"/>
        </w:rPr>
      </w:pPr>
    </w:p>
    <w:p w:rsidR="00ED43D3" w:rsidRPr="002F4184" w:rsidRDefault="00ED43D3" w:rsidP="00ED43D3">
      <w:pPr>
        <w:autoSpaceDE w:val="0"/>
        <w:autoSpaceDN w:val="0"/>
        <w:adjustRightInd w:val="0"/>
        <w:spacing w:after="0" w:line="240" w:lineRule="auto"/>
        <w:jc w:val="both"/>
        <w:rPr>
          <w:rFonts w:ascii="Times New Roman" w:hAnsi="Times New Roman" w:cs="Times New Roman"/>
          <w:b/>
          <w:color w:val="231F20"/>
          <w:sz w:val="24"/>
          <w:szCs w:val="24"/>
        </w:rPr>
      </w:pPr>
      <w:r w:rsidRPr="002F4184">
        <w:rPr>
          <w:rFonts w:ascii="Times New Roman" w:hAnsi="Times New Roman" w:cs="Times New Roman"/>
          <w:b/>
          <w:color w:val="231F20"/>
          <w:sz w:val="28"/>
          <w:szCs w:val="24"/>
        </w:rPr>
        <w:t>STRENGTHS</w:t>
      </w:r>
      <w:r>
        <w:rPr>
          <w:rFonts w:ascii="Times New Roman" w:hAnsi="Times New Roman" w:cs="Times New Roman"/>
          <w:b/>
          <w:color w:val="231F20"/>
          <w:sz w:val="28"/>
          <w:szCs w:val="24"/>
        </w:rPr>
        <w:t>:</w:t>
      </w:r>
    </w:p>
    <w:p w:rsidR="00ED43D3" w:rsidRDefault="00ED43D3" w:rsidP="00ED43D3">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p>
    <w:p w:rsidR="00ED43D3" w:rsidRPr="008221F4" w:rsidRDefault="00ED43D3" w:rsidP="00ED43D3">
      <w:pPr>
        <w:pStyle w:val="ListParagraph"/>
        <w:numPr>
          <w:ilvl w:val="0"/>
          <w:numId w:val="22"/>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The Company is engaged in the manufacture of Stearic Acid Flakes, Fatty Acids, Glycerine, Soap Noodles, Toilet Soap, Industrial Oxygen and in the generation of Power from biomass and wind</w:t>
      </w:r>
    </w:p>
    <w:p w:rsidR="00ED43D3" w:rsidRPr="008221F4" w:rsidRDefault="00ED43D3" w:rsidP="00ED43D3">
      <w:pPr>
        <w:pStyle w:val="ListParagraph"/>
        <w:numPr>
          <w:ilvl w:val="0"/>
          <w:numId w:val="22"/>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The products manufactured are marketed directly from the factory as well as through Depots and C&amp;F Agents located in major cities and towns in the country.</w:t>
      </w:r>
    </w:p>
    <w:p w:rsidR="00ED43D3" w:rsidRPr="008221F4" w:rsidRDefault="00ED43D3" w:rsidP="00ED43D3">
      <w:pPr>
        <w:pStyle w:val="ListParagraph"/>
        <w:numPr>
          <w:ilvl w:val="0"/>
          <w:numId w:val="22"/>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The company also manufactures Fatty Acids, Soap Noodles and Toilet Soap on job work for reputed customers.</w:t>
      </w:r>
    </w:p>
    <w:p w:rsidR="00ED43D3" w:rsidRDefault="00ED43D3" w:rsidP="00ED43D3">
      <w:pPr>
        <w:pStyle w:val="ListParagraph"/>
        <w:numPr>
          <w:ilvl w:val="0"/>
          <w:numId w:val="22"/>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Power generated from Wind Energy Generators (WEG) set up in Tamil Nadu is sold to Tamil Nadu Electricity Board.</w:t>
      </w:r>
    </w:p>
    <w:p w:rsidR="00ED43D3" w:rsidRDefault="00ED43D3" w:rsidP="00ED43D3">
      <w:pPr>
        <w:pStyle w:val="ListParagraph"/>
        <w:numPr>
          <w:ilvl w:val="0"/>
          <w:numId w:val="22"/>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 xml:space="preserve">Majority of the Fatty Acids produced are consumed as raw material in Soap Industry for Toilet Soap making. </w:t>
      </w:r>
    </w:p>
    <w:p w:rsidR="00ED43D3" w:rsidRDefault="00ED43D3" w:rsidP="00ED43D3">
      <w:pPr>
        <w:pStyle w:val="ListParagraph"/>
        <w:numPr>
          <w:ilvl w:val="0"/>
          <w:numId w:val="22"/>
        </w:numPr>
        <w:autoSpaceDE w:val="0"/>
        <w:autoSpaceDN w:val="0"/>
        <w:adjustRightInd w:val="0"/>
        <w:spacing w:after="0" w:line="360" w:lineRule="auto"/>
        <w:jc w:val="both"/>
        <w:rPr>
          <w:rFonts w:ascii="Times New Roman" w:hAnsi="Times New Roman" w:cs="Times New Roman"/>
          <w:color w:val="231F20"/>
          <w:sz w:val="24"/>
          <w:szCs w:val="24"/>
        </w:rPr>
      </w:pPr>
      <w:r w:rsidRPr="009D514A">
        <w:rPr>
          <w:rFonts w:ascii="Times New Roman" w:hAnsi="Times New Roman" w:cs="Times New Roman"/>
          <w:color w:val="231F20"/>
          <w:sz w:val="24"/>
          <w:szCs w:val="24"/>
        </w:rPr>
        <w:t>Continuous development efforts are being made to absorb the latest technologies and practices.</w:t>
      </w:r>
    </w:p>
    <w:p w:rsidR="00ED43D3" w:rsidRPr="008221F4" w:rsidRDefault="00ED43D3" w:rsidP="00ED43D3">
      <w:pPr>
        <w:pStyle w:val="ListParagraph"/>
        <w:numPr>
          <w:ilvl w:val="0"/>
          <w:numId w:val="22"/>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Quality Management Systems (QMS) Standard ISO 9001:2000 obtained from Det Norske Veritas (DNV), a renowned certification agency in the year 2005 is in the process of upgradation to ISO 9001:2008.</w:t>
      </w:r>
    </w:p>
    <w:p w:rsidR="00ED43D3" w:rsidRPr="008221F4" w:rsidRDefault="00ED43D3" w:rsidP="00ED43D3">
      <w:pPr>
        <w:pStyle w:val="ListParagraph"/>
        <w:autoSpaceDE w:val="0"/>
        <w:autoSpaceDN w:val="0"/>
        <w:adjustRightInd w:val="0"/>
        <w:spacing w:after="0" w:line="360" w:lineRule="auto"/>
        <w:jc w:val="both"/>
        <w:rPr>
          <w:rFonts w:ascii="Times New Roman" w:hAnsi="Times New Roman" w:cs="Times New Roman"/>
          <w:color w:val="231F20"/>
          <w:sz w:val="24"/>
          <w:szCs w:val="24"/>
        </w:rPr>
      </w:pPr>
    </w:p>
    <w:p w:rsidR="00ED43D3" w:rsidRPr="002F4184" w:rsidRDefault="00ED43D3" w:rsidP="00ED43D3">
      <w:pPr>
        <w:autoSpaceDE w:val="0"/>
        <w:autoSpaceDN w:val="0"/>
        <w:adjustRightInd w:val="0"/>
        <w:spacing w:after="0" w:line="360" w:lineRule="auto"/>
        <w:jc w:val="both"/>
        <w:rPr>
          <w:rFonts w:ascii="Times New Roman" w:hAnsi="Times New Roman" w:cs="Times New Roman"/>
          <w:b/>
          <w:color w:val="231F20"/>
          <w:sz w:val="28"/>
          <w:szCs w:val="24"/>
        </w:rPr>
      </w:pPr>
      <w:r w:rsidRPr="002F4184">
        <w:rPr>
          <w:rFonts w:ascii="Times New Roman" w:hAnsi="Times New Roman" w:cs="Times New Roman"/>
          <w:b/>
          <w:color w:val="231F20"/>
          <w:sz w:val="28"/>
          <w:szCs w:val="24"/>
        </w:rPr>
        <w:t>WEAKNESS:</w:t>
      </w:r>
    </w:p>
    <w:p w:rsidR="00ED43D3" w:rsidRDefault="00ED43D3" w:rsidP="00ED43D3">
      <w:pPr>
        <w:autoSpaceDE w:val="0"/>
        <w:autoSpaceDN w:val="0"/>
        <w:adjustRightInd w:val="0"/>
        <w:spacing w:after="0" w:line="360" w:lineRule="auto"/>
        <w:jc w:val="both"/>
        <w:rPr>
          <w:rFonts w:ascii="Times New Roman" w:hAnsi="Times New Roman" w:cs="Times New Roman"/>
          <w:color w:val="231F20"/>
          <w:sz w:val="24"/>
          <w:szCs w:val="24"/>
        </w:rPr>
      </w:pPr>
    </w:p>
    <w:p w:rsidR="00ED43D3" w:rsidRPr="008221F4" w:rsidRDefault="00ED43D3" w:rsidP="00ED43D3">
      <w:pPr>
        <w:pStyle w:val="ListParagraph"/>
        <w:numPr>
          <w:ilvl w:val="0"/>
          <w:numId w:val="23"/>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The country is short of both edible and non-edible oils. Therefore the Fatty Acid Industry is heavily dependent on imports of palm based products from Malaysia and Indonesia.</w:t>
      </w:r>
    </w:p>
    <w:p w:rsidR="00ED43D3" w:rsidRPr="008221F4" w:rsidRDefault="00ED43D3" w:rsidP="00ED43D3">
      <w:pPr>
        <w:pStyle w:val="ListParagraph"/>
        <w:numPr>
          <w:ilvl w:val="0"/>
          <w:numId w:val="23"/>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Fluctuation in crude oil prices will have impact on edible and non-edible oils due to their usage in production of biofuels.</w:t>
      </w:r>
    </w:p>
    <w:p w:rsidR="00ED43D3" w:rsidRPr="008221F4" w:rsidRDefault="00ED43D3" w:rsidP="00ED43D3">
      <w:pPr>
        <w:pStyle w:val="ListParagraph"/>
        <w:numPr>
          <w:ilvl w:val="0"/>
          <w:numId w:val="23"/>
        </w:numPr>
        <w:autoSpaceDE w:val="0"/>
        <w:autoSpaceDN w:val="0"/>
        <w:adjustRightInd w:val="0"/>
        <w:spacing w:after="0" w:line="360" w:lineRule="auto"/>
        <w:jc w:val="both"/>
        <w:rPr>
          <w:rFonts w:ascii="Times New Roman" w:hAnsi="Times New Roman" w:cs="Times New Roman"/>
          <w:color w:val="231F20"/>
          <w:sz w:val="24"/>
          <w:szCs w:val="24"/>
        </w:rPr>
      </w:pPr>
      <w:r w:rsidRPr="008221F4">
        <w:rPr>
          <w:rFonts w:ascii="Times New Roman" w:hAnsi="Times New Roman" w:cs="Times New Roman"/>
          <w:color w:val="231F20"/>
          <w:sz w:val="24"/>
          <w:szCs w:val="24"/>
        </w:rPr>
        <w:t>The fuels intended for running the plant are insufficient due to several other Power Plants requiring the same fuels coming up in the surrounding areas and also due to shortage of labour and increase in labour cost.</w:t>
      </w:r>
    </w:p>
    <w:p w:rsidR="00ED43D3" w:rsidRPr="009D514A" w:rsidRDefault="00ED43D3" w:rsidP="00ED43D3">
      <w:pPr>
        <w:autoSpaceDE w:val="0"/>
        <w:autoSpaceDN w:val="0"/>
        <w:adjustRightInd w:val="0"/>
        <w:spacing w:after="0" w:line="360" w:lineRule="auto"/>
        <w:jc w:val="both"/>
        <w:rPr>
          <w:rFonts w:ascii="Times New Roman" w:hAnsi="Times New Roman" w:cs="Times New Roman"/>
          <w:color w:val="231F20"/>
          <w:sz w:val="24"/>
          <w:szCs w:val="24"/>
        </w:rPr>
      </w:pPr>
    </w:p>
    <w:p w:rsidR="00ED43D3" w:rsidRDefault="00ED43D3" w:rsidP="00ED43D3">
      <w:pPr>
        <w:autoSpaceDE w:val="0"/>
        <w:autoSpaceDN w:val="0"/>
        <w:adjustRightInd w:val="0"/>
        <w:spacing w:after="0" w:line="360" w:lineRule="auto"/>
        <w:jc w:val="both"/>
        <w:rPr>
          <w:rFonts w:ascii="Times New Roman" w:hAnsi="Times New Roman" w:cs="Times New Roman"/>
          <w:color w:val="0071BD"/>
          <w:sz w:val="24"/>
          <w:szCs w:val="24"/>
        </w:rPr>
      </w:pPr>
    </w:p>
    <w:p w:rsidR="00ED43D3" w:rsidRPr="002F4184" w:rsidRDefault="00CE0D78" w:rsidP="00ED43D3">
      <w:pPr>
        <w:autoSpaceDE w:val="0"/>
        <w:autoSpaceDN w:val="0"/>
        <w:adjustRightInd w:val="0"/>
        <w:spacing w:after="0" w:line="360" w:lineRule="auto"/>
        <w:jc w:val="both"/>
        <w:rPr>
          <w:rFonts w:ascii="Times New Roman" w:hAnsi="Times New Roman" w:cs="Times New Roman"/>
          <w:b/>
          <w:color w:val="0071BD"/>
          <w:sz w:val="28"/>
          <w:szCs w:val="24"/>
        </w:rPr>
      </w:pPr>
      <w:r>
        <w:rPr>
          <w:rFonts w:ascii="Times New Roman" w:hAnsi="Times New Roman" w:cs="Times New Roman"/>
          <w:b/>
          <w:color w:val="0071BD"/>
          <w:sz w:val="28"/>
          <w:szCs w:val="24"/>
        </w:rPr>
        <w:lastRenderedPageBreak/>
        <w:t>OPPORTUNITIES:</w:t>
      </w:r>
    </w:p>
    <w:p w:rsidR="00ED43D3" w:rsidRPr="00E561C9" w:rsidRDefault="00ED43D3" w:rsidP="00ED43D3">
      <w:pPr>
        <w:pStyle w:val="ListParagraph"/>
        <w:numPr>
          <w:ilvl w:val="0"/>
          <w:numId w:val="24"/>
        </w:numPr>
        <w:autoSpaceDE w:val="0"/>
        <w:autoSpaceDN w:val="0"/>
        <w:adjustRightInd w:val="0"/>
        <w:spacing w:after="0" w:line="360" w:lineRule="auto"/>
        <w:jc w:val="both"/>
        <w:rPr>
          <w:rFonts w:ascii="Times New Roman" w:hAnsi="Times New Roman" w:cs="Times New Roman"/>
          <w:color w:val="231F20"/>
          <w:sz w:val="24"/>
          <w:szCs w:val="24"/>
        </w:rPr>
      </w:pPr>
      <w:r w:rsidRPr="00E561C9">
        <w:rPr>
          <w:rFonts w:ascii="Times New Roman" w:hAnsi="Times New Roman" w:cs="Times New Roman"/>
          <w:color w:val="231F20"/>
          <w:sz w:val="24"/>
          <w:szCs w:val="24"/>
        </w:rPr>
        <w:t xml:space="preserve">The Toilet Soap Industry has benefited due to increase in the purchasing power of the people living in the rural areas in the recent years as a result of the several measures taken by the Governments to improve their living standards. </w:t>
      </w:r>
    </w:p>
    <w:p w:rsidR="00ED43D3" w:rsidRPr="00E561C9" w:rsidRDefault="00ED43D3" w:rsidP="00ED43D3">
      <w:pPr>
        <w:pStyle w:val="ListParagraph"/>
        <w:numPr>
          <w:ilvl w:val="0"/>
          <w:numId w:val="24"/>
        </w:numPr>
        <w:autoSpaceDE w:val="0"/>
        <w:autoSpaceDN w:val="0"/>
        <w:adjustRightInd w:val="0"/>
        <w:spacing w:after="0" w:line="360" w:lineRule="auto"/>
        <w:jc w:val="both"/>
        <w:rPr>
          <w:rFonts w:ascii="Times New Roman" w:hAnsi="Times New Roman" w:cs="Times New Roman"/>
          <w:color w:val="231F20"/>
          <w:sz w:val="24"/>
          <w:szCs w:val="24"/>
        </w:rPr>
      </w:pPr>
      <w:r w:rsidRPr="00E561C9">
        <w:rPr>
          <w:rFonts w:ascii="Times New Roman" w:hAnsi="Times New Roman" w:cs="Times New Roman"/>
          <w:color w:val="231F20"/>
          <w:sz w:val="24"/>
          <w:szCs w:val="24"/>
        </w:rPr>
        <w:t>Toilet Soap market is dominated by a few well established brands and manufacturers. Toilet Soap being a consumer product requires extensive market network, brand image, advertisement etc., for successful marketing.</w:t>
      </w:r>
    </w:p>
    <w:p w:rsidR="00ED43D3" w:rsidRPr="00E561C9" w:rsidRDefault="00ED43D3" w:rsidP="00ED43D3">
      <w:pPr>
        <w:pStyle w:val="ListParagraph"/>
        <w:numPr>
          <w:ilvl w:val="0"/>
          <w:numId w:val="24"/>
        </w:numPr>
        <w:autoSpaceDE w:val="0"/>
        <w:autoSpaceDN w:val="0"/>
        <w:adjustRightInd w:val="0"/>
        <w:spacing w:after="0" w:line="360" w:lineRule="auto"/>
        <w:jc w:val="both"/>
        <w:rPr>
          <w:rFonts w:ascii="Times New Roman" w:hAnsi="Times New Roman" w:cs="Times New Roman"/>
          <w:color w:val="231F20"/>
          <w:sz w:val="24"/>
          <w:szCs w:val="24"/>
        </w:rPr>
      </w:pPr>
      <w:r w:rsidRPr="00E561C9">
        <w:rPr>
          <w:rFonts w:ascii="Times New Roman" w:hAnsi="Times New Roman" w:cs="Times New Roman"/>
          <w:color w:val="231F20"/>
          <w:sz w:val="24"/>
          <w:szCs w:val="24"/>
        </w:rPr>
        <w:t xml:space="preserve">Corporations having good market network are entering into the Toilet Soap market with new brands by outsourcing. </w:t>
      </w:r>
    </w:p>
    <w:p w:rsidR="00ED43D3" w:rsidRPr="00E561C9" w:rsidRDefault="00ED43D3" w:rsidP="00ED43D3">
      <w:pPr>
        <w:pStyle w:val="ListParagraph"/>
        <w:numPr>
          <w:ilvl w:val="0"/>
          <w:numId w:val="24"/>
        </w:numPr>
        <w:autoSpaceDE w:val="0"/>
        <w:autoSpaceDN w:val="0"/>
        <w:adjustRightInd w:val="0"/>
        <w:spacing w:after="0" w:line="360" w:lineRule="auto"/>
        <w:jc w:val="both"/>
        <w:rPr>
          <w:rFonts w:ascii="Times New Roman" w:hAnsi="Times New Roman" w:cs="Times New Roman"/>
          <w:color w:val="231F20"/>
          <w:sz w:val="24"/>
          <w:szCs w:val="24"/>
        </w:rPr>
      </w:pPr>
      <w:r w:rsidRPr="00E561C9">
        <w:rPr>
          <w:rFonts w:ascii="Times New Roman" w:hAnsi="Times New Roman" w:cs="Times New Roman"/>
          <w:color w:val="231F20"/>
          <w:sz w:val="24"/>
          <w:szCs w:val="24"/>
        </w:rPr>
        <w:t>There are opportunities to meet such requirements but the volumes are limited in scope at present as these manufacturers themselves have created additional production facilities in the exempted areas</w:t>
      </w:r>
    </w:p>
    <w:p w:rsidR="00ED43D3" w:rsidRPr="00E80A28" w:rsidRDefault="00ED43D3" w:rsidP="00ED43D3">
      <w:pPr>
        <w:autoSpaceDE w:val="0"/>
        <w:autoSpaceDN w:val="0"/>
        <w:adjustRightInd w:val="0"/>
        <w:spacing w:after="0" w:line="360" w:lineRule="auto"/>
        <w:jc w:val="both"/>
        <w:rPr>
          <w:rFonts w:ascii="Times New Roman" w:hAnsi="Times New Roman" w:cs="Times New Roman"/>
          <w:color w:val="231F20"/>
          <w:sz w:val="24"/>
          <w:szCs w:val="24"/>
        </w:rPr>
      </w:pPr>
    </w:p>
    <w:p w:rsidR="00ED43D3" w:rsidRPr="002F4184" w:rsidRDefault="00CE0D78" w:rsidP="00ED43D3">
      <w:pPr>
        <w:autoSpaceDE w:val="0"/>
        <w:autoSpaceDN w:val="0"/>
        <w:adjustRightInd w:val="0"/>
        <w:spacing w:after="0" w:line="360" w:lineRule="auto"/>
        <w:jc w:val="both"/>
        <w:rPr>
          <w:rFonts w:ascii="Times New Roman" w:hAnsi="Times New Roman" w:cs="Times New Roman"/>
          <w:b/>
          <w:color w:val="231F20"/>
          <w:sz w:val="28"/>
          <w:szCs w:val="24"/>
        </w:rPr>
      </w:pPr>
      <w:r w:rsidRPr="002F4184">
        <w:rPr>
          <w:rFonts w:ascii="Times New Roman" w:hAnsi="Times New Roman" w:cs="Times New Roman"/>
          <w:b/>
          <w:color w:val="0071BD"/>
          <w:sz w:val="28"/>
          <w:szCs w:val="24"/>
        </w:rPr>
        <w:t>THREATS:</w:t>
      </w:r>
    </w:p>
    <w:p w:rsidR="00ED43D3" w:rsidRDefault="00ED43D3" w:rsidP="00ED43D3">
      <w:pPr>
        <w:pStyle w:val="ListParagraph"/>
        <w:numPr>
          <w:ilvl w:val="0"/>
          <w:numId w:val="25"/>
        </w:numPr>
        <w:autoSpaceDE w:val="0"/>
        <w:autoSpaceDN w:val="0"/>
        <w:adjustRightInd w:val="0"/>
        <w:spacing w:after="0" w:line="360" w:lineRule="auto"/>
        <w:jc w:val="both"/>
        <w:rPr>
          <w:rFonts w:ascii="Times New Roman" w:hAnsi="Times New Roman" w:cs="Times New Roman"/>
          <w:color w:val="231F20"/>
          <w:sz w:val="24"/>
          <w:szCs w:val="24"/>
        </w:rPr>
      </w:pPr>
      <w:r w:rsidRPr="00E561C9">
        <w:rPr>
          <w:rFonts w:ascii="Times New Roman" w:hAnsi="Times New Roman" w:cs="Times New Roman"/>
          <w:color w:val="231F20"/>
          <w:sz w:val="24"/>
          <w:szCs w:val="24"/>
        </w:rPr>
        <w:t>The open market price for energy during summer is much higher than the rate paid by power distribution companies of the State Governments to power producers from biomass and wind.</w:t>
      </w:r>
    </w:p>
    <w:p w:rsidR="00ED43D3" w:rsidRPr="00E561C9" w:rsidRDefault="00ED43D3" w:rsidP="00ED43D3">
      <w:pPr>
        <w:pStyle w:val="ListParagraph"/>
        <w:numPr>
          <w:ilvl w:val="0"/>
          <w:numId w:val="25"/>
        </w:numPr>
        <w:autoSpaceDE w:val="0"/>
        <w:autoSpaceDN w:val="0"/>
        <w:adjustRightInd w:val="0"/>
        <w:spacing w:after="0" w:line="360" w:lineRule="auto"/>
        <w:jc w:val="both"/>
        <w:rPr>
          <w:rFonts w:ascii="Times New Roman" w:hAnsi="Times New Roman" w:cs="Times New Roman"/>
          <w:color w:val="231F20"/>
          <w:sz w:val="24"/>
          <w:szCs w:val="24"/>
        </w:rPr>
      </w:pPr>
      <w:r w:rsidRPr="00E561C9">
        <w:rPr>
          <w:rFonts w:ascii="Times New Roman" w:hAnsi="Times New Roman" w:cs="Times New Roman"/>
          <w:color w:val="231F20"/>
          <w:sz w:val="24"/>
          <w:szCs w:val="24"/>
        </w:rPr>
        <w:t xml:space="preserve"> Substantial quantity of power from wind mills and Biomass Power Plants is generated during summer. </w:t>
      </w:r>
    </w:p>
    <w:p w:rsidR="00ED43D3" w:rsidRPr="00E561C9" w:rsidRDefault="00ED43D3" w:rsidP="00ED43D3">
      <w:pPr>
        <w:pStyle w:val="ListParagraph"/>
        <w:numPr>
          <w:ilvl w:val="0"/>
          <w:numId w:val="25"/>
        </w:numPr>
        <w:autoSpaceDE w:val="0"/>
        <w:autoSpaceDN w:val="0"/>
        <w:adjustRightInd w:val="0"/>
        <w:spacing w:after="0" w:line="360" w:lineRule="auto"/>
        <w:jc w:val="both"/>
        <w:rPr>
          <w:rFonts w:ascii="Times New Roman" w:hAnsi="Times New Roman" w:cs="Times New Roman"/>
          <w:color w:val="231F20"/>
          <w:sz w:val="24"/>
          <w:szCs w:val="24"/>
        </w:rPr>
      </w:pPr>
      <w:r w:rsidRPr="00E561C9">
        <w:rPr>
          <w:rFonts w:ascii="Times New Roman" w:hAnsi="Times New Roman" w:cs="Times New Roman"/>
          <w:color w:val="231F20"/>
          <w:sz w:val="24"/>
          <w:szCs w:val="24"/>
        </w:rPr>
        <w:t xml:space="preserve">Due to fluctuations in power generation by WEGs and variations in surplus power available for sale from captive Biomass Power Plant, the net realization in the open market for unscheduled supplies of power may not be attractive. </w:t>
      </w:r>
    </w:p>
    <w:p w:rsidR="00ED43D3" w:rsidRDefault="00ED43D3" w:rsidP="00ED43D3">
      <w:pPr>
        <w:autoSpaceDE w:val="0"/>
        <w:autoSpaceDN w:val="0"/>
        <w:adjustRightInd w:val="0"/>
        <w:spacing w:after="0" w:line="240" w:lineRule="auto"/>
        <w:rPr>
          <w:rFonts w:ascii="Times New Roman" w:hAnsi="Times New Roman" w:cs="Times New Roman"/>
          <w:color w:val="0071BD"/>
          <w:sz w:val="28"/>
          <w:szCs w:val="28"/>
        </w:rPr>
      </w:pPr>
      <w:r>
        <w:rPr>
          <w:rFonts w:ascii="TT3226O00" w:hAnsi="TT3226O00" w:cs="TT3226O00"/>
          <w:color w:val="0071BD"/>
          <w:sz w:val="18"/>
          <w:szCs w:val="18"/>
        </w:rPr>
        <w:br/>
      </w:r>
    </w:p>
    <w:p w:rsidR="00ED43D3" w:rsidRDefault="00ED43D3" w:rsidP="00ED43D3">
      <w:pPr>
        <w:pStyle w:val="Heading2"/>
        <w:rPr>
          <w:rFonts w:ascii="Times New Roman" w:hAnsi="Times New Roman" w:cs="Times New Roman"/>
          <w:color w:val="auto"/>
          <w:sz w:val="28"/>
          <w:szCs w:val="28"/>
          <w:u w:val="single"/>
        </w:rPr>
      </w:pPr>
    </w:p>
    <w:p w:rsidR="00ED43D3" w:rsidRDefault="00ED43D3" w:rsidP="00ED43D3">
      <w:pPr>
        <w:pStyle w:val="Heading2"/>
        <w:rPr>
          <w:rFonts w:ascii="Times New Roman" w:hAnsi="Times New Roman" w:cs="Times New Roman"/>
          <w:color w:val="auto"/>
          <w:sz w:val="28"/>
          <w:szCs w:val="28"/>
          <w:u w:val="single"/>
        </w:rPr>
      </w:pPr>
    </w:p>
    <w:p w:rsidR="00ED43D3" w:rsidRDefault="00ED43D3" w:rsidP="00ED43D3">
      <w:pPr>
        <w:pStyle w:val="Heading2"/>
        <w:rPr>
          <w:rFonts w:ascii="Times New Roman" w:hAnsi="Times New Roman" w:cs="Times New Roman"/>
          <w:color w:val="auto"/>
          <w:sz w:val="28"/>
          <w:szCs w:val="28"/>
          <w:u w:val="single"/>
        </w:rPr>
      </w:pPr>
    </w:p>
    <w:p w:rsidR="00ED43D3" w:rsidRDefault="00ED43D3" w:rsidP="00ED43D3">
      <w:pPr>
        <w:pStyle w:val="Heading2"/>
        <w:rPr>
          <w:rFonts w:ascii="Times New Roman" w:hAnsi="Times New Roman" w:cs="Times New Roman"/>
          <w:color w:val="auto"/>
          <w:sz w:val="28"/>
          <w:szCs w:val="28"/>
          <w:u w:val="single"/>
        </w:rPr>
      </w:pPr>
    </w:p>
    <w:p w:rsidR="00ED43D3" w:rsidRPr="002F4184" w:rsidRDefault="00ED43D3" w:rsidP="00ED43D3"/>
    <w:p w:rsidR="00ED43D3" w:rsidRPr="00A1576D" w:rsidRDefault="00CE0D78" w:rsidP="00ED43D3">
      <w:pPr>
        <w:pStyle w:val="Heading2"/>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lastRenderedPageBreak/>
        <w:t xml:space="preserve">3.11 </w:t>
      </w:r>
      <w:r w:rsidR="00ED43D3" w:rsidRPr="00A1576D">
        <w:rPr>
          <w:rFonts w:ascii="Times New Roman" w:hAnsi="Times New Roman" w:cs="Times New Roman"/>
          <w:color w:val="auto"/>
          <w:sz w:val="28"/>
          <w:szCs w:val="28"/>
          <w:u w:val="single"/>
        </w:rPr>
        <w:t>Quality Certification</w:t>
      </w:r>
      <w:r>
        <w:rPr>
          <w:rFonts w:ascii="Times New Roman" w:hAnsi="Times New Roman" w:cs="Times New Roman"/>
          <w:color w:val="auto"/>
          <w:sz w:val="28"/>
          <w:szCs w:val="28"/>
          <w:u w:val="single"/>
        </w:rPr>
        <w:t>:</w:t>
      </w:r>
    </w:p>
    <w:tbl>
      <w:tblPr>
        <w:tblW w:w="4900" w:type="pct"/>
        <w:tblCellSpacing w:w="15" w:type="dxa"/>
        <w:tblCellMar>
          <w:top w:w="15" w:type="dxa"/>
          <w:left w:w="15" w:type="dxa"/>
          <w:bottom w:w="15" w:type="dxa"/>
          <w:right w:w="15" w:type="dxa"/>
        </w:tblCellMar>
        <w:tblLook w:val="04A0"/>
      </w:tblPr>
      <w:tblGrid>
        <w:gridCol w:w="9076"/>
        <w:gridCol w:w="185"/>
      </w:tblGrid>
      <w:tr w:rsidR="00ED43D3" w:rsidRPr="007F04B3" w:rsidTr="004C09B6">
        <w:trPr>
          <w:tblCellSpacing w:w="15" w:type="dxa"/>
        </w:trPr>
        <w:tc>
          <w:tcPr>
            <w:tcW w:w="3364" w:type="pct"/>
            <w:hideMark/>
          </w:tcPr>
          <w:p w:rsidR="00ED43D3" w:rsidRPr="007F04B3" w:rsidRDefault="00ED43D3" w:rsidP="004C09B6">
            <w:pPr>
              <w:pStyle w:val="NormalWeb"/>
            </w:pPr>
            <w:r w:rsidRPr="007F04B3">
              <w:t>ISO 9001:2000 Certification by DNV in year 2004.</w:t>
            </w:r>
          </w:p>
          <w:p w:rsidR="00CE0D78" w:rsidRDefault="00ED43D3" w:rsidP="004C09B6">
            <w:pPr>
              <w:rPr>
                <w:rFonts w:ascii="Times New Roman" w:hAnsi="Times New Roman" w:cs="Times New Roman"/>
                <w:noProof/>
              </w:rPr>
            </w:pPr>
            <w:r w:rsidRPr="007F04B3">
              <w:rPr>
                <w:rFonts w:ascii="Times New Roman" w:hAnsi="Times New Roman" w:cs="Times New Roman"/>
                <w:noProof/>
              </w:rPr>
              <w:t xml:space="preserve">     </w:t>
            </w:r>
          </w:p>
          <w:p w:rsidR="00CE0D78" w:rsidRDefault="00CE0D78" w:rsidP="004C09B6">
            <w:pPr>
              <w:rPr>
                <w:rFonts w:ascii="Times New Roman" w:hAnsi="Times New Roman" w:cs="Times New Roman"/>
                <w:noProof/>
              </w:rPr>
            </w:pPr>
          </w:p>
          <w:p w:rsidR="00ED43D3" w:rsidRPr="007F04B3" w:rsidRDefault="00ED43D3" w:rsidP="004C09B6">
            <w:pPr>
              <w:rPr>
                <w:rFonts w:ascii="Times New Roman" w:hAnsi="Times New Roman" w:cs="Times New Roman"/>
                <w:sz w:val="24"/>
                <w:szCs w:val="24"/>
              </w:rPr>
            </w:pPr>
            <w:r w:rsidRPr="007F04B3">
              <w:rPr>
                <w:rFonts w:ascii="Times New Roman" w:hAnsi="Times New Roman" w:cs="Times New Roman"/>
                <w:noProof/>
                <w:lang w:val="en-IN" w:eastAsia="en-IN"/>
              </w:rPr>
              <w:drawing>
                <wp:inline distT="0" distB="0" distL="0" distR="0">
                  <wp:extent cx="5696521" cy="3867150"/>
                  <wp:effectExtent l="19050" t="0" r="0" b="0"/>
                  <wp:docPr id="3" name="1" descr="Quality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descr="Quality Certification"/>
                          <pic:cNvPicPr>
                            <a:picLocks noChangeAspect="1" noChangeArrowheads="1"/>
                          </pic:cNvPicPr>
                        </pic:nvPicPr>
                        <pic:blipFill>
                          <a:blip r:embed="rId9"/>
                          <a:srcRect/>
                          <a:stretch>
                            <a:fillRect/>
                          </a:stretch>
                        </pic:blipFill>
                        <pic:spPr bwMode="auto">
                          <a:xfrm>
                            <a:off x="0" y="0"/>
                            <a:ext cx="5700540" cy="3869878"/>
                          </a:xfrm>
                          <a:prstGeom prst="rect">
                            <a:avLst/>
                          </a:prstGeom>
                          <a:noFill/>
                          <a:ln w="9525">
                            <a:noFill/>
                            <a:miter lim="800000"/>
                            <a:headEnd/>
                            <a:tailEnd/>
                          </a:ln>
                        </pic:spPr>
                      </pic:pic>
                    </a:graphicData>
                  </a:graphic>
                </wp:inline>
              </w:drawing>
            </w:r>
          </w:p>
        </w:tc>
        <w:tc>
          <w:tcPr>
            <w:tcW w:w="0" w:type="auto"/>
            <w:hideMark/>
          </w:tcPr>
          <w:tbl>
            <w:tblPr>
              <w:tblW w:w="0" w:type="auto"/>
              <w:jc w:val="right"/>
              <w:tblCellSpacing w:w="15" w:type="dxa"/>
              <w:tblCellMar>
                <w:top w:w="15" w:type="dxa"/>
                <w:left w:w="15" w:type="dxa"/>
                <w:bottom w:w="15" w:type="dxa"/>
                <w:right w:w="15" w:type="dxa"/>
              </w:tblCellMar>
              <w:tblLook w:val="04A0"/>
            </w:tblPr>
            <w:tblGrid>
              <w:gridCol w:w="96"/>
            </w:tblGrid>
            <w:tr w:rsidR="00ED43D3" w:rsidRPr="007F04B3" w:rsidTr="004C09B6">
              <w:trPr>
                <w:tblCellSpacing w:w="15" w:type="dxa"/>
                <w:jc w:val="right"/>
              </w:trPr>
              <w:tc>
                <w:tcPr>
                  <w:tcW w:w="0" w:type="auto"/>
                  <w:vAlign w:val="center"/>
                  <w:hideMark/>
                </w:tcPr>
                <w:p w:rsidR="00ED43D3" w:rsidRPr="007F04B3" w:rsidRDefault="00ED43D3" w:rsidP="004C09B6">
                  <w:pPr>
                    <w:rPr>
                      <w:rFonts w:ascii="Times New Roman" w:hAnsi="Times New Roman" w:cs="Times New Roman"/>
                      <w:sz w:val="24"/>
                      <w:szCs w:val="24"/>
                    </w:rPr>
                  </w:pPr>
                </w:p>
              </w:tc>
            </w:tr>
          </w:tbl>
          <w:p w:rsidR="00ED43D3" w:rsidRPr="007F04B3" w:rsidRDefault="00ED43D3" w:rsidP="004C09B6">
            <w:pPr>
              <w:jc w:val="right"/>
              <w:rPr>
                <w:rFonts w:ascii="Times New Roman" w:hAnsi="Times New Roman" w:cs="Times New Roman"/>
                <w:sz w:val="24"/>
                <w:szCs w:val="24"/>
              </w:rPr>
            </w:pPr>
          </w:p>
        </w:tc>
      </w:tr>
    </w:tbl>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sz w:val="28"/>
          <w:szCs w:val="24"/>
          <w:u w:val="single"/>
        </w:rPr>
      </w:pPr>
    </w:p>
    <w:p w:rsidR="00ED43D3" w:rsidRPr="007F04B3"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
          <w:sz w:val="28"/>
          <w:szCs w:val="24"/>
          <w:u w:val="single"/>
        </w:rPr>
      </w:pPr>
      <w:r>
        <w:rPr>
          <w:rFonts w:ascii="Times New Roman" w:hAnsi="Times New Roman"/>
          <w:b/>
          <w:sz w:val="28"/>
          <w:szCs w:val="24"/>
          <w:u w:val="single"/>
        </w:rPr>
        <w:lastRenderedPageBreak/>
        <w:t xml:space="preserve">3.12 </w:t>
      </w:r>
      <w:r w:rsidR="00ED43D3" w:rsidRPr="007F04B3">
        <w:rPr>
          <w:rFonts w:ascii="Times New Roman" w:hAnsi="Times New Roman"/>
          <w:b/>
          <w:sz w:val="28"/>
          <w:szCs w:val="24"/>
          <w:u w:val="single"/>
        </w:rPr>
        <w:t>LOCATION:</w:t>
      </w:r>
    </w:p>
    <w:p w:rsidR="00ED43D3" w:rsidRPr="00511CED" w:rsidRDefault="00ED43D3" w:rsidP="00ED43D3">
      <w:pPr>
        <w:widowControl w:val="0"/>
        <w:autoSpaceDE w:val="0"/>
        <w:autoSpaceDN w:val="0"/>
        <w:adjustRightInd w:val="0"/>
        <w:spacing w:before="100" w:beforeAutospacing="1" w:after="100" w:afterAutospacing="1" w:line="360" w:lineRule="auto"/>
        <w:ind w:firstLine="720"/>
        <w:jc w:val="both"/>
        <w:rPr>
          <w:rFonts w:ascii="Times New Roman" w:hAnsi="Times New Roman"/>
          <w:sz w:val="24"/>
          <w:szCs w:val="24"/>
        </w:rPr>
      </w:pPr>
      <w:r w:rsidRPr="00511CED">
        <w:rPr>
          <w:rFonts w:ascii="Times New Roman" w:hAnsi="Times New Roman"/>
          <w:sz w:val="24"/>
          <w:szCs w:val="24"/>
        </w:rPr>
        <w:t>The company is located at Dokiparru in Medikonduru MandaI of Guntur District in the state of Andhra Pradesh. The area was declared as backward one by the Government of Andhra Pradesh. It is well connected by both rail and road transportation. It is only 45 km from Vijayawada, which is industrially located.</w:t>
      </w:r>
    </w:p>
    <w:p w:rsidR="00ED43D3" w:rsidRPr="00EE052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noProof/>
          <w:sz w:val="28"/>
          <w:szCs w:val="24"/>
          <w:lang w:val="en-IN" w:eastAsia="en-IN"/>
        </w:rPr>
        <w:drawing>
          <wp:inline distT="0" distB="0" distL="0" distR="0">
            <wp:extent cx="6000750" cy="5106599"/>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000750" cy="5106599"/>
                    </a:xfrm>
                    <a:prstGeom prst="rect">
                      <a:avLst/>
                    </a:prstGeom>
                    <a:noFill/>
                    <a:ln w="9525">
                      <a:noFill/>
                      <a:miter lim="800000"/>
                      <a:headEnd/>
                      <a:tailEnd/>
                    </a:ln>
                  </pic:spPr>
                </pic:pic>
              </a:graphicData>
            </a:graphic>
          </wp:inline>
        </w:drawing>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Pr="00EE0523"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Cs/>
          <w:iCs/>
          <w:sz w:val="28"/>
          <w:szCs w:val="24"/>
          <w:u w:val="single"/>
        </w:rPr>
      </w:pPr>
      <w:r>
        <w:rPr>
          <w:rFonts w:ascii="Times New Roman" w:hAnsi="Times New Roman"/>
          <w:b/>
          <w:bCs/>
          <w:iCs/>
          <w:sz w:val="28"/>
          <w:szCs w:val="24"/>
          <w:u w:val="single"/>
        </w:rPr>
        <w:lastRenderedPageBreak/>
        <w:t xml:space="preserve">3.13 </w:t>
      </w:r>
      <w:r w:rsidR="00ED43D3" w:rsidRPr="00EE0523">
        <w:rPr>
          <w:rFonts w:ascii="Times New Roman" w:hAnsi="Times New Roman"/>
          <w:b/>
          <w:bCs/>
          <w:iCs/>
          <w:sz w:val="28"/>
          <w:szCs w:val="24"/>
          <w:u w:val="single"/>
        </w:rPr>
        <w:t>INDUSTRIAL LICENCING:</w:t>
      </w:r>
    </w:p>
    <w:p w:rsidR="00ED43D3" w:rsidRPr="00A86FB9" w:rsidRDefault="00ED43D3" w:rsidP="00ED43D3">
      <w:pPr>
        <w:widowControl w:val="0"/>
        <w:autoSpaceDE w:val="0"/>
        <w:autoSpaceDN w:val="0"/>
        <w:adjustRightInd w:val="0"/>
        <w:spacing w:before="100" w:beforeAutospacing="1" w:after="100" w:afterAutospacing="1" w:line="360" w:lineRule="auto"/>
        <w:ind w:firstLine="777"/>
        <w:jc w:val="both"/>
        <w:rPr>
          <w:rFonts w:ascii="Times New Roman" w:hAnsi="Times New Roman"/>
          <w:sz w:val="24"/>
          <w:szCs w:val="24"/>
        </w:rPr>
      </w:pPr>
      <w:r w:rsidRPr="00A86FB9">
        <w:rPr>
          <w:rFonts w:ascii="Times New Roman" w:hAnsi="Times New Roman"/>
          <w:sz w:val="24"/>
          <w:szCs w:val="24"/>
        </w:rPr>
        <w:t>As the value of fixed assets envisaged in the project is less than Rs. 3.3 crores the Industrial Ii cense is not required for setting of this project. The company has been registered with Directorate General of Technical Development (DFTD), Government of India, New Delhi bearing No. DGTD/HQ/D-S-S/R-4733/C-26(N)/SE/79 with their letter dated 21-5-1979 and 31-3-1990 for the manufacture of</w:t>
      </w:r>
    </w:p>
    <w:tbl>
      <w:tblPr>
        <w:tblW w:w="9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9"/>
        <w:gridCol w:w="6009"/>
        <w:gridCol w:w="2428"/>
      </w:tblGrid>
      <w:tr w:rsidR="00ED43D3" w:rsidRPr="002914CA" w:rsidTr="004C09B6">
        <w:trPr>
          <w:trHeight w:val="867"/>
        </w:trPr>
        <w:tc>
          <w:tcPr>
            <w:tcW w:w="599"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1</w:t>
            </w:r>
          </w:p>
        </w:tc>
        <w:tc>
          <w:tcPr>
            <w:tcW w:w="6009"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Processed Fatty Acids/ Industrial Fatty Acids</w:t>
            </w:r>
          </w:p>
        </w:tc>
        <w:tc>
          <w:tcPr>
            <w:tcW w:w="2428"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9000</w:t>
            </w:r>
          </w:p>
        </w:tc>
      </w:tr>
      <w:tr w:rsidR="00ED43D3" w:rsidRPr="002914CA" w:rsidTr="004C09B6">
        <w:trPr>
          <w:trHeight w:val="902"/>
        </w:trPr>
        <w:tc>
          <w:tcPr>
            <w:tcW w:w="599"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2</w:t>
            </w:r>
          </w:p>
        </w:tc>
        <w:tc>
          <w:tcPr>
            <w:tcW w:w="6009"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Glycerin</w:t>
            </w:r>
          </w:p>
        </w:tc>
        <w:tc>
          <w:tcPr>
            <w:tcW w:w="2428"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900</w:t>
            </w:r>
          </w:p>
        </w:tc>
      </w:tr>
      <w:tr w:rsidR="00ED43D3" w:rsidRPr="002914CA" w:rsidTr="004C09B6">
        <w:trPr>
          <w:trHeight w:val="886"/>
        </w:trPr>
        <w:tc>
          <w:tcPr>
            <w:tcW w:w="599"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3</w:t>
            </w:r>
          </w:p>
        </w:tc>
        <w:tc>
          <w:tcPr>
            <w:tcW w:w="6009"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Toilet Soaps</w:t>
            </w:r>
          </w:p>
        </w:tc>
        <w:tc>
          <w:tcPr>
            <w:tcW w:w="2428"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5000</w:t>
            </w:r>
          </w:p>
        </w:tc>
      </w:tr>
    </w:tbl>
    <w:p w:rsidR="00CE0D78"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p>
    <w:p w:rsidR="00ED43D3" w:rsidRPr="00CE0D78"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u w:val="single"/>
        </w:rPr>
      </w:pPr>
      <w:r w:rsidRPr="00CE0D78">
        <w:rPr>
          <w:rFonts w:ascii="Times New Roman" w:hAnsi="Times New Roman"/>
          <w:b/>
          <w:bCs/>
          <w:sz w:val="28"/>
          <w:szCs w:val="24"/>
          <w:u w:val="single"/>
        </w:rPr>
        <w:t xml:space="preserve">3.14 </w:t>
      </w:r>
      <w:r w:rsidR="00ED43D3" w:rsidRPr="00CE0D78">
        <w:rPr>
          <w:rFonts w:ascii="Times New Roman" w:hAnsi="Times New Roman"/>
          <w:b/>
          <w:bCs/>
          <w:sz w:val="28"/>
          <w:szCs w:val="24"/>
          <w:u w:val="single"/>
        </w:rPr>
        <w:t>SHAREHOLDERS PATTERN:</w:t>
      </w:r>
    </w:p>
    <w:p w:rsidR="00ED43D3" w:rsidRPr="002914CA" w:rsidRDefault="00CE0D78"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31-03 –2010</w:t>
      </w:r>
    </w:p>
    <w:p w:rsidR="00ED43D3" w:rsidRPr="002914CA"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914CA">
        <w:rPr>
          <w:rFonts w:ascii="Times New Roman" w:hAnsi="Times New Roman"/>
          <w:sz w:val="24"/>
          <w:szCs w:val="24"/>
        </w:rPr>
        <w:t xml:space="preserve">Promoters                                                                                     </w:t>
      </w:r>
      <w:r>
        <w:rPr>
          <w:rFonts w:ascii="Times New Roman" w:hAnsi="Times New Roman"/>
          <w:sz w:val="24"/>
          <w:szCs w:val="24"/>
        </w:rPr>
        <w:t xml:space="preserve">          </w:t>
      </w:r>
      <w:r w:rsidRPr="002914CA">
        <w:rPr>
          <w:rFonts w:ascii="Times New Roman" w:hAnsi="Times New Roman"/>
          <w:sz w:val="24"/>
          <w:szCs w:val="24"/>
        </w:rPr>
        <w:t xml:space="preserve">      55.02%</w:t>
      </w:r>
    </w:p>
    <w:p w:rsidR="00ED43D3" w:rsidRPr="002914CA"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914CA">
        <w:rPr>
          <w:rFonts w:ascii="Times New Roman" w:hAnsi="Times New Roman"/>
          <w:sz w:val="24"/>
          <w:szCs w:val="24"/>
        </w:rPr>
        <w:t xml:space="preserve">(The Andhra Sugars Limited, Holding Company) Public           </w:t>
      </w:r>
      <w:r w:rsidRPr="002914CA">
        <w:rPr>
          <w:rFonts w:ascii="Times New Roman" w:hAnsi="Times New Roman"/>
          <w:sz w:val="24"/>
          <w:szCs w:val="24"/>
        </w:rPr>
        <w:tab/>
        <w:t xml:space="preserve">    </w:t>
      </w:r>
      <w:r>
        <w:rPr>
          <w:rFonts w:ascii="Times New Roman" w:hAnsi="Times New Roman"/>
          <w:sz w:val="24"/>
          <w:szCs w:val="24"/>
        </w:rPr>
        <w:t xml:space="preserve">      </w:t>
      </w:r>
      <w:r w:rsidRPr="002914CA">
        <w:rPr>
          <w:rFonts w:ascii="Times New Roman" w:hAnsi="Times New Roman"/>
          <w:sz w:val="24"/>
          <w:szCs w:val="24"/>
        </w:rPr>
        <w:t xml:space="preserve">30.17%  </w:t>
      </w:r>
    </w:p>
    <w:p w:rsidR="00ED43D3" w:rsidRPr="002914CA"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914CA">
        <w:rPr>
          <w:rFonts w:ascii="Times New Roman" w:hAnsi="Times New Roman"/>
          <w:sz w:val="24"/>
          <w:szCs w:val="24"/>
        </w:rPr>
        <w:t xml:space="preserve">Institutions (ICICI &amp; ISEC &amp; Bank)                                    </w:t>
      </w:r>
      <w:r w:rsidRPr="002914CA">
        <w:rPr>
          <w:rFonts w:ascii="Times New Roman" w:hAnsi="Times New Roman"/>
          <w:sz w:val="24"/>
          <w:szCs w:val="24"/>
        </w:rPr>
        <w:tab/>
      </w:r>
      <w:r w:rsidRPr="002914CA">
        <w:rPr>
          <w:rFonts w:ascii="Times New Roman" w:hAnsi="Times New Roman"/>
          <w:sz w:val="24"/>
          <w:szCs w:val="24"/>
        </w:rPr>
        <w:tab/>
        <w:t xml:space="preserve">    </w:t>
      </w:r>
      <w:r>
        <w:rPr>
          <w:rFonts w:ascii="Times New Roman" w:hAnsi="Times New Roman"/>
          <w:sz w:val="24"/>
          <w:szCs w:val="24"/>
        </w:rPr>
        <w:t xml:space="preserve">     </w:t>
      </w:r>
      <w:r w:rsidRPr="002914CA">
        <w:rPr>
          <w:rFonts w:ascii="Times New Roman" w:hAnsi="Times New Roman"/>
          <w:sz w:val="24"/>
          <w:szCs w:val="24"/>
        </w:rPr>
        <w:t xml:space="preserve"> 14.35%</w:t>
      </w:r>
    </w:p>
    <w:p w:rsidR="00ED43D3" w:rsidRPr="002914CA"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914CA">
        <w:rPr>
          <w:rFonts w:ascii="Times New Roman" w:hAnsi="Times New Roman"/>
          <w:sz w:val="24"/>
          <w:szCs w:val="24"/>
        </w:rPr>
        <w:t>Bodies Corporate</w:t>
      </w:r>
      <w:r w:rsidRPr="002914CA">
        <w:rPr>
          <w:rFonts w:ascii="Times New Roman" w:hAnsi="Times New Roman"/>
          <w:sz w:val="24"/>
          <w:szCs w:val="24"/>
        </w:rPr>
        <w:tab/>
      </w:r>
      <w:r w:rsidRPr="002914CA">
        <w:rPr>
          <w:rFonts w:ascii="Times New Roman" w:hAnsi="Times New Roman"/>
          <w:sz w:val="24"/>
          <w:szCs w:val="24"/>
        </w:rPr>
        <w:tab/>
      </w:r>
      <w:r w:rsidRPr="002914CA">
        <w:rPr>
          <w:rFonts w:ascii="Times New Roman" w:hAnsi="Times New Roman"/>
          <w:sz w:val="24"/>
          <w:szCs w:val="24"/>
        </w:rPr>
        <w:tab/>
      </w:r>
      <w:r w:rsidRPr="002914CA">
        <w:rPr>
          <w:rFonts w:ascii="Times New Roman" w:hAnsi="Times New Roman"/>
          <w:sz w:val="24"/>
          <w:szCs w:val="24"/>
        </w:rPr>
        <w:tab/>
      </w:r>
      <w:r w:rsidRPr="002914CA">
        <w:rPr>
          <w:rFonts w:ascii="Times New Roman" w:hAnsi="Times New Roman"/>
          <w:sz w:val="24"/>
          <w:szCs w:val="24"/>
        </w:rPr>
        <w:tab/>
      </w:r>
      <w:r w:rsidRPr="002914CA">
        <w:rPr>
          <w:rFonts w:ascii="Times New Roman" w:hAnsi="Times New Roman"/>
          <w:sz w:val="24"/>
          <w:szCs w:val="24"/>
        </w:rPr>
        <w:tab/>
      </w:r>
      <w:r w:rsidRPr="002914CA">
        <w:rPr>
          <w:rFonts w:ascii="Times New Roman" w:hAnsi="Times New Roman"/>
          <w:sz w:val="24"/>
          <w:szCs w:val="24"/>
        </w:rPr>
        <w:tab/>
        <w:t xml:space="preserve">   </w:t>
      </w:r>
      <w:r>
        <w:rPr>
          <w:rFonts w:ascii="Times New Roman" w:hAnsi="Times New Roman"/>
          <w:sz w:val="24"/>
          <w:szCs w:val="24"/>
        </w:rPr>
        <w:t xml:space="preserve">        </w:t>
      </w:r>
      <w:r w:rsidRPr="002914CA">
        <w:rPr>
          <w:rFonts w:ascii="Times New Roman" w:hAnsi="Times New Roman"/>
          <w:sz w:val="24"/>
          <w:szCs w:val="24"/>
        </w:rPr>
        <w:t>0.46%</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2914CA">
        <w:rPr>
          <w:rFonts w:ascii="Times New Roman" w:hAnsi="Times New Roman"/>
          <w:sz w:val="24"/>
          <w:szCs w:val="24"/>
        </w:rPr>
        <w:t xml:space="preserve">Face Value of Share each                                                      </w:t>
      </w:r>
      <w:r>
        <w:rPr>
          <w:rFonts w:ascii="Times New Roman" w:hAnsi="Times New Roman"/>
          <w:sz w:val="24"/>
          <w:szCs w:val="24"/>
        </w:rPr>
        <w:t xml:space="preserve">  </w:t>
      </w:r>
      <w:r w:rsidRPr="002914CA">
        <w:rPr>
          <w:rFonts w:ascii="Times New Roman" w:hAnsi="Times New Roman"/>
          <w:sz w:val="24"/>
          <w:szCs w:val="24"/>
        </w:rPr>
        <w:t xml:space="preserve">            </w:t>
      </w:r>
      <w:r>
        <w:rPr>
          <w:rFonts w:ascii="Times New Roman" w:hAnsi="Times New Roman"/>
          <w:sz w:val="24"/>
          <w:szCs w:val="24"/>
        </w:rPr>
        <w:t xml:space="preserve">          </w:t>
      </w:r>
      <w:r w:rsidRPr="002914CA">
        <w:rPr>
          <w:rFonts w:ascii="Times New Roman" w:hAnsi="Times New Roman"/>
          <w:sz w:val="24"/>
          <w:szCs w:val="24"/>
        </w:rPr>
        <w:t>Rs.I0/</w:t>
      </w:r>
      <w:r w:rsidRPr="002914CA">
        <w:rPr>
          <w:rFonts w:ascii="Times New Roman" w:hAnsi="Times New Roman"/>
          <w:sz w:val="24"/>
          <w:szCs w:val="24"/>
        </w:rPr>
        <w:softHyphen/>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Pr="00D10724"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rsidR="00ED43D3" w:rsidRPr="00EE0523" w:rsidRDefault="00CE0D78" w:rsidP="00ED43D3">
      <w:pPr>
        <w:pStyle w:val="Heading1"/>
        <w:spacing w:before="100" w:beforeAutospacing="1" w:after="100" w:afterAutospacing="1" w:line="360" w:lineRule="auto"/>
        <w:rPr>
          <w:i w:val="0"/>
          <w:iCs w:val="0"/>
          <w:szCs w:val="24"/>
          <w:u w:val="single"/>
        </w:rPr>
      </w:pPr>
      <w:r>
        <w:rPr>
          <w:i w:val="0"/>
          <w:iCs w:val="0"/>
          <w:szCs w:val="24"/>
          <w:u w:val="single"/>
        </w:rPr>
        <w:lastRenderedPageBreak/>
        <w:t xml:space="preserve">3.15 </w:t>
      </w:r>
      <w:r w:rsidR="00ED43D3" w:rsidRPr="00EE0523">
        <w:rPr>
          <w:i w:val="0"/>
          <w:iCs w:val="0"/>
          <w:szCs w:val="24"/>
          <w:u w:val="single"/>
        </w:rPr>
        <w:t>FOREIGN EXCHANGE EARNINGS AND OUTGO</w:t>
      </w:r>
      <w:r w:rsidR="00ED43D3">
        <w:rPr>
          <w:i w:val="0"/>
          <w:iCs w:val="0"/>
          <w:szCs w:val="24"/>
          <w:u w:val="single"/>
        </w:rPr>
        <w:t>:</w:t>
      </w:r>
    </w:p>
    <w:p w:rsidR="00ED43D3" w:rsidRPr="00A86FB9"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A86FB9">
        <w:rPr>
          <w:rFonts w:ascii="Times New Roman" w:hAnsi="Times New Roman"/>
          <w:sz w:val="24"/>
          <w:szCs w:val="24"/>
        </w:rPr>
        <w:t xml:space="preserve">           During the year the company exported crude Glycerin and earned foreign exchange equivalent to Rs. 55, 69, 519. There were no foreign exchange earnings in the previous years. The company imported raw materials, spares during the resulting in foreign exchange outgo equivalent to Rs. 67,940 (Previous Year Rs. 16, 96, 56, 577).</w:t>
      </w:r>
    </w:p>
    <w:p w:rsidR="00ED43D3" w:rsidRPr="00EE0523" w:rsidRDefault="00CE0D78" w:rsidP="00ED43D3">
      <w:pPr>
        <w:pStyle w:val="Heading1"/>
        <w:spacing w:before="100" w:beforeAutospacing="1" w:after="100" w:afterAutospacing="1" w:line="360" w:lineRule="auto"/>
        <w:rPr>
          <w:i w:val="0"/>
          <w:iCs w:val="0"/>
          <w:szCs w:val="24"/>
          <w:u w:val="single"/>
        </w:rPr>
      </w:pPr>
      <w:r>
        <w:rPr>
          <w:i w:val="0"/>
          <w:iCs w:val="0"/>
          <w:szCs w:val="24"/>
          <w:u w:val="single"/>
        </w:rPr>
        <w:t xml:space="preserve">3.16 </w:t>
      </w:r>
      <w:r w:rsidR="00ED43D3" w:rsidRPr="00EE0523">
        <w:rPr>
          <w:i w:val="0"/>
          <w:iCs w:val="0"/>
          <w:szCs w:val="24"/>
          <w:u w:val="single"/>
        </w:rPr>
        <w:t>FINANCE</w:t>
      </w:r>
      <w:r w:rsidR="00ED43D3">
        <w:rPr>
          <w:i w:val="0"/>
          <w:iCs w:val="0"/>
          <w:szCs w:val="24"/>
          <w:u w:val="single"/>
        </w:rPr>
        <w:t>:</w:t>
      </w:r>
    </w:p>
    <w:p w:rsidR="00ED43D3" w:rsidRPr="00D112FC"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D112FC">
        <w:rPr>
          <w:rFonts w:ascii="Times New Roman" w:hAnsi="Times New Roman"/>
          <w:sz w:val="24"/>
          <w:szCs w:val="24"/>
        </w:rPr>
        <w:t xml:space="preserve">            During the year under review, the company has purchased equipment leased from IFCI on completion of lease period. Andhra Bank and State Bank of India have sanctioned term loans </w:t>
      </w:r>
      <w:r>
        <w:rPr>
          <w:rFonts w:ascii="Times New Roman" w:hAnsi="Times New Roman"/>
          <w:sz w:val="24"/>
          <w:szCs w:val="24"/>
        </w:rPr>
        <w:t>of Rs. 8.80Crores and Rs. 3.20</w:t>
      </w:r>
      <w:r w:rsidRPr="00D112FC">
        <w:rPr>
          <w:rFonts w:ascii="Times New Roman" w:hAnsi="Times New Roman"/>
          <w:sz w:val="24"/>
          <w:szCs w:val="24"/>
        </w:rPr>
        <w:t>Crores respectively for setting up 6 MW Biomass Cogeneration Power Plant in the existing premises. During the year, term loan from Andhra Bank was drawn and utilized. It is expected to draw the amount from State Bank of India in the current year.</w:t>
      </w:r>
    </w:p>
    <w:p w:rsidR="00ED43D3" w:rsidRPr="00F10DFA"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r>
        <w:rPr>
          <w:rFonts w:ascii="Times New Roman" w:hAnsi="Times New Roman"/>
          <w:b/>
          <w:bCs/>
          <w:iCs/>
          <w:sz w:val="28"/>
          <w:szCs w:val="28"/>
          <w:u w:val="single"/>
        </w:rPr>
        <w:t xml:space="preserve">3.17 </w:t>
      </w:r>
      <w:r w:rsidR="00ED43D3" w:rsidRPr="00F10DFA">
        <w:rPr>
          <w:rFonts w:ascii="Times New Roman" w:hAnsi="Times New Roman"/>
          <w:b/>
          <w:bCs/>
          <w:iCs/>
          <w:sz w:val="28"/>
          <w:szCs w:val="28"/>
          <w:u w:val="single"/>
        </w:rPr>
        <w:t>MARKETING:</w:t>
      </w:r>
    </w:p>
    <w:p w:rsidR="00ED43D3" w:rsidRPr="00D112FC"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D112FC">
        <w:rPr>
          <w:rFonts w:ascii="Times New Roman" w:hAnsi="Times New Roman"/>
          <w:bCs/>
          <w:sz w:val="24"/>
          <w:szCs w:val="24"/>
        </w:rPr>
        <w:t xml:space="preserve">        </w:t>
      </w:r>
      <w:r w:rsidRPr="00D112FC">
        <w:rPr>
          <w:rFonts w:ascii="Times New Roman" w:hAnsi="Times New Roman"/>
          <w:sz w:val="24"/>
          <w:szCs w:val="24"/>
        </w:rPr>
        <w:t>The company mainly markets its products from its depots held at Mumbai, Delhi, Kolkata and Bangalore and directly from the factory. The prices are fixed basing on its competitors and the variations in the prices of raw materials. No advertising is done for the fatty acids. As it is an industrial product, the company does not allocate any amount on advertisement and the consumers come to the depots or factory and place their orders. In the case of soaps, as they are manufacturers on the contract basis of HLL no advertising is required. Jocil</w:t>
      </w:r>
      <w:r>
        <w:rPr>
          <w:rFonts w:ascii="Times New Roman" w:hAnsi="Times New Roman"/>
          <w:sz w:val="24"/>
          <w:szCs w:val="24"/>
        </w:rPr>
        <w:t xml:space="preserve"> </w:t>
      </w:r>
      <w:r w:rsidRPr="00D112FC">
        <w:rPr>
          <w:rFonts w:ascii="Times New Roman" w:hAnsi="Times New Roman"/>
          <w:sz w:val="24"/>
          <w:szCs w:val="24"/>
        </w:rPr>
        <w:t>leads only with the soap production and the marketing &amp; advertising is taken over by HLL.</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Pr="0036657D" w:rsidRDefault="0036657D" w:rsidP="0036657D">
      <w:pPr>
        <w:autoSpaceDE w:val="0"/>
        <w:autoSpaceDN w:val="0"/>
        <w:adjustRightInd w:val="0"/>
        <w:spacing w:after="0" w:line="240" w:lineRule="auto"/>
        <w:rPr>
          <w:rFonts w:ascii="Times New Roman" w:hAnsi="Times New Roman" w:cs="Times New Roman"/>
          <w:b/>
          <w:color w:val="0071BD"/>
          <w:sz w:val="28"/>
          <w:szCs w:val="24"/>
          <w:u w:val="single"/>
        </w:rPr>
      </w:pPr>
      <w:r w:rsidRPr="0036657D">
        <w:rPr>
          <w:rFonts w:ascii="Times New Roman" w:hAnsi="Times New Roman" w:cs="Times New Roman"/>
          <w:b/>
          <w:color w:val="0071BD"/>
          <w:sz w:val="28"/>
          <w:szCs w:val="24"/>
          <w:u w:val="single"/>
        </w:rPr>
        <w:lastRenderedPageBreak/>
        <w:t>3.18 STATEMENT ON ACCOUNTING POLICIES</w:t>
      </w:r>
      <w:r>
        <w:rPr>
          <w:rFonts w:ascii="Times New Roman" w:hAnsi="Times New Roman" w:cs="Times New Roman"/>
          <w:b/>
          <w:color w:val="0071BD"/>
          <w:sz w:val="28"/>
          <w:szCs w:val="24"/>
          <w:u w:val="single"/>
        </w:rPr>
        <w:t>:</w:t>
      </w:r>
    </w:p>
    <w:p w:rsidR="0036657D" w:rsidRPr="00F75FF0" w:rsidRDefault="0036657D" w:rsidP="0036657D">
      <w:pPr>
        <w:autoSpaceDE w:val="0"/>
        <w:autoSpaceDN w:val="0"/>
        <w:adjustRightInd w:val="0"/>
        <w:spacing w:after="0" w:line="240" w:lineRule="auto"/>
        <w:rPr>
          <w:rFonts w:ascii="Times New Roman" w:hAnsi="Times New Roman" w:cs="Times New Roman"/>
          <w:color w:val="0071BD"/>
          <w:sz w:val="28"/>
          <w:szCs w:val="24"/>
          <w:u w:val="single"/>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1. GENERAL</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The Accounts are prepared under the historical cost convention and in accordance with generally accepted accounting practices.</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2. FIXED ASSETS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Fixed Assets are stated at cost, net of Cenvat / VAT, less accumulated depreciation. Cost of acquisition of fixed assets is inclusive of directly attributable cost of bringing the assets to their working condition for the intended use and interest on borrowings till the date of commissioning of the assets.</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3. DEPRECIATION</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Depreciation is written off in accordance with the provisions of Schedule XIV of the Companies Act, 1956 as follows :</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1. Under straight line method in respect of Plant and Machinery of Wind Mill division.</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2. Under written down value method on the remaining assets of the company.</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4. INTANGIBLE ASSETS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Intangible assets are stated at cost of acquisition less accumulated amortization. The intangible assets, being Computer Software is amortized over a period of 5 years on Straight Line Method.</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5. INVESTMENTS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Long term investments are stated at cost and income thereon is accounted for on accrual. Provision towards decline in the value of long term investments is made only when such decline is other than temporary.</w:t>
      </w: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lastRenderedPageBreak/>
        <w:t>6. INVENTORIES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a) Finished goods are valued at lower of cost or net realizable value.</w:t>
      </w:r>
    </w:p>
    <w:p w:rsidR="0036657D" w:rsidRPr="00F75FF0" w:rsidRDefault="0036657D" w:rsidP="0036657D">
      <w:pPr>
        <w:autoSpaceDE w:val="0"/>
        <w:autoSpaceDN w:val="0"/>
        <w:adjustRightInd w:val="0"/>
        <w:spacing w:after="0" w:line="360" w:lineRule="auto"/>
        <w:ind w:left="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b) Cost of work-in-progress and finished goods includes appropriate portion of overheads etc., and excise duty wherever applicable.</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c) Raw materials, stores and spares are valued at cost using weighted average method.</w:t>
      </w:r>
    </w:p>
    <w:p w:rsidR="0036657D" w:rsidRPr="00F75FF0" w:rsidRDefault="0036657D" w:rsidP="0036657D">
      <w:pPr>
        <w:autoSpaceDE w:val="0"/>
        <w:autoSpaceDN w:val="0"/>
        <w:adjustRightInd w:val="0"/>
        <w:spacing w:after="0" w:line="360" w:lineRule="auto"/>
        <w:ind w:left="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 xml:space="preserve">d) Work-in-progress, raw materials, stores, spares, material in transit, are valued at cost except where the net realizable value of the finished goods they are used in is less than the cost of finished goods and in such an event, if the replacement cost of such materials etc., is less than their book values, they are valued at replacement cost. </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e) By-products and scrap are valued at net realizable value.</w:t>
      </w:r>
    </w:p>
    <w:p w:rsidR="0036657D" w:rsidRPr="00F75FF0" w:rsidRDefault="0036657D" w:rsidP="0036657D">
      <w:pPr>
        <w:autoSpaceDE w:val="0"/>
        <w:autoSpaceDN w:val="0"/>
        <w:adjustRightInd w:val="0"/>
        <w:spacing w:after="0" w:line="360" w:lineRule="auto"/>
        <w:ind w:left="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f) Dedicated machinery spares which can be used only in connection with an item of fixed assets and whose use is expected to be irregular are amortized over the estimated useful life of the principal assets.</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7. SALES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Sales are inclusive of Excise Duty and Packing Charges and net of rebates and Sales Tax. Sales Tax collected from customers and remitted to the authorities is not reflected in the Profit and Loss account and on completion of the sales tax assessments, the net liability, if any, payable by the company, is charged to the Profit and Loss account.</w:t>
      </w:r>
      <w:r>
        <w:rPr>
          <w:rFonts w:ascii="Times New Roman" w:hAnsi="Times New Roman" w:cs="Times New Roman"/>
          <w:color w:val="231F20"/>
          <w:sz w:val="24"/>
          <w:szCs w:val="24"/>
        </w:rPr>
        <w:t xml:space="preserve"> </w:t>
      </w:r>
      <w:r w:rsidRPr="00F75FF0">
        <w:rPr>
          <w:rFonts w:ascii="Times New Roman" w:hAnsi="Times New Roman" w:cs="Times New Roman"/>
          <w:color w:val="231F20"/>
          <w:sz w:val="24"/>
          <w:szCs w:val="24"/>
        </w:rPr>
        <w:t>Power consumed in other units is accounted at the rate fixed for payment for sale to AP Transco.</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8. TAXES ON INCOME</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Current tax is determined as per the provisions of Income Tax Act, 1961 in respect of taxable income for the year. Deferred tax liability is recognized, subject to the consideration of prudence on timing differences, being the difference between taxable income and accounting income that originate in one period and are capable of reversal in one or more subsequent periods. Deferred tax assets arising on account of brought forward losses and unabsorbed depreciation as per Income Tax laws are recognized only when there is virtual certainty supported by convincing evidence that such</w:t>
      </w:r>
      <w:r>
        <w:rPr>
          <w:rFonts w:ascii="Times New Roman" w:hAnsi="Times New Roman" w:cs="Times New Roman"/>
          <w:color w:val="231F20"/>
          <w:sz w:val="24"/>
          <w:szCs w:val="24"/>
        </w:rPr>
        <w:t xml:space="preserve"> </w:t>
      </w:r>
      <w:r w:rsidRPr="00F75FF0">
        <w:rPr>
          <w:rFonts w:ascii="Times New Roman" w:hAnsi="Times New Roman" w:cs="Times New Roman"/>
          <w:color w:val="231F20"/>
          <w:sz w:val="24"/>
          <w:szCs w:val="24"/>
        </w:rPr>
        <w:t>assets will be realized. Deferred tax assets arising on other temporary differences are recognized only if there is a reasonable certainty of realization.</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lastRenderedPageBreak/>
        <w:t>9. SEGMENT REPORTING</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The accounting policies adopted for segment reporting are in line with the accounting policies of the Company with the following additional policies for segment reporting.</w:t>
      </w:r>
      <w:r>
        <w:rPr>
          <w:rFonts w:ascii="Times New Roman" w:hAnsi="Times New Roman" w:cs="Times New Roman"/>
          <w:color w:val="231F20"/>
          <w:sz w:val="24"/>
          <w:szCs w:val="24"/>
        </w:rPr>
        <w:t xml:space="preserve"> </w:t>
      </w:r>
      <w:r w:rsidRPr="00F75FF0">
        <w:rPr>
          <w:rFonts w:ascii="Times New Roman" w:hAnsi="Times New Roman" w:cs="Times New Roman"/>
          <w:color w:val="231F20"/>
          <w:sz w:val="24"/>
          <w:szCs w:val="24"/>
        </w:rPr>
        <w:t>Inter segment revenue has been accounted for based on the market related prices.</w:t>
      </w:r>
      <w:r>
        <w:rPr>
          <w:rFonts w:ascii="Times New Roman" w:hAnsi="Times New Roman" w:cs="Times New Roman"/>
          <w:color w:val="231F20"/>
          <w:sz w:val="24"/>
          <w:szCs w:val="24"/>
        </w:rPr>
        <w:t xml:space="preserve"> </w:t>
      </w:r>
      <w:r w:rsidRPr="00F75FF0">
        <w:rPr>
          <w:rFonts w:ascii="Times New Roman" w:hAnsi="Times New Roman" w:cs="Times New Roman"/>
          <w:color w:val="231F20"/>
          <w:sz w:val="24"/>
          <w:szCs w:val="24"/>
        </w:rPr>
        <w:t>Revenue and expenses have been identified to segments on the basis of their relationship to the operating activities of the segment. Revenue and expenses which relate to the enterprise as a whole and are not allocable to segments on a reasonable basis, have been included under “Unallocated expenses”.</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10. RETIREMENT BENEFITS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The Company provides retirement benefits in the form of Provident Fund, Superannuation and Gratuity etc. Contribution to Provident Fund, a defined contribution scheme, is made at the prescribed rates to the Provident Fund Commissioner and is charged to the Profit and Loss account. There is no other obligation other than the</w:t>
      </w:r>
      <w:r>
        <w:rPr>
          <w:rFonts w:ascii="Times New Roman" w:hAnsi="Times New Roman" w:cs="Times New Roman"/>
          <w:color w:val="231F20"/>
          <w:sz w:val="24"/>
          <w:szCs w:val="24"/>
        </w:rPr>
        <w:t xml:space="preserve"> </w:t>
      </w:r>
      <w:r w:rsidRPr="00F75FF0">
        <w:rPr>
          <w:rFonts w:ascii="Times New Roman" w:hAnsi="Times New Roman" w:cs="Times New Roman"/>
          <w:color w:val="231F20"/>
          <w:sz w:val="24"/>
          <w:szCs w:val="24"/>
        </w:rPr>
        <w:t>contribution payable. Gratuity, a defined Benefit scheme is covered by a Group Gratuity cum Life Assurance policy with LIC. Annual contribution to the fund as determined by LIC is expensed in the year of contribution. The short fall between the accumulated funds available with LIC and liability as determined on the basis of actuarial valuation is</w:t>
      </w:r>
      <w:r>
        <w:rPr>
          <w:rFonts w:ascii="Times New Roman" w:hAnsi="Times New Roman" w:cs="Times New Roman"/>
          <w:color w:val="231F20"/>
          <w:sz w:val="24"/>
          <w:szCs w:val="24"/>
        </w:rPr>
        <w:t xml:space="preserve"> </w:t>
      </w:r>
      <w:r w:rsidRPr="00F75FF0">
        <w:rPr>
          <w:rFonts w:ascii="Times New Roman" w:hAnsi="Times New Roman" w:cs="Times New Roman"/>
          <w:color w:val="231F20"/>
          <w:sz w:val="24"/>
          <w:szCs w:val="24"/>
        </w:rPr>
        <w:t>provided for as at the year end. The actuarial valuation is done as per the Projected Unit Credit method.</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11. RESEARCH &amp; DEVELOPMENT EXPENDITURE</w:t>
      </w:r>
    </w:p>
    <w:p w:rsidR="0036657D" w:rsidRPr="0036657D"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Revenue expenditure is charged to Profit &amp; Loss Account and Capital Expenditure is added to the cost of Fixed Assets in the year in which it is incurred.</w:t>
      </w: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lastRenderedPageBreak/>
        <w:t>12. FOREIGN EXCHANGE TRANSACTIONS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 xml:space="preserve">Transactions in foreign currency are initially accounted at the exchange rate prevailing on the date of the transaction, and adjusted appropriately, with the difference in the rate of exchange arising on actual receipt/ payment during the year. At each Balance Sheet date </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i) Foreign currency monetary items are reported using the rate of exchange on that date.</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ii) Foreign currency non-monetary items are reported using the exchange rate at which they were initially</w:t>
      </w:r>
      <w:r>
        <w:rPr>
          <w:rFonts w:ascii="Times New Roman" w:hAnsi="Times New Roman" w:cs="Times New Roman"/>
          <w:color w:val="231F20"/>
          <w:sz w:val="24"/>
          <w:szCs w:val="24"/>
        </w:rPr>
        <w:t xml:space="preserve"> </w:t>
      </w:r>
      <w:r w:rsidRPr="00F75FF0">
        <w:rPr>
          <w:rFonts w:ascii="Times New Roman" w:hAnsi="Times New Roman" w:cs="Times New Roman"/>
          <w:color w:val="231F20"/>
          <w:sz w:val="24"/>
          <w:szCs w:val="24"/>
        </w:rPr>
        <w:t>recognized.</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13. IMPAIRMENT OF ASSETS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An asset is treated as impaired when the carrying cost of the same exceeds its recoverable amount. An impairment loss is charged to the Profit and Loss account in the year in which an asset is identified as impaired. The impairment loss recognized in prior accounting period is reversed if there has been a change in the estimate of recoverable amount.</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14. CONTINGENT LIABILITIES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Contingent Liabilities are not recognized in the accounts, but are disclosed after a careful evaluation of the concerned facts and legal issues involved.</w:t>
      </w: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p>
    <w:p w:rsidR="0036657D" w:rsidRPr="00F75FF0" w:rsidRDefault="0036657D" w:rsidP="0036657D">
      <w:pPr>
        <w:autoSpaceDE w:val="0"/>
        <w:autoSpaceDN w:val="0"/>
        <w:adjustRightInd w:val="0"/>
        <w:spacing w:after="0" w:line="360" w:lineRule="auto"/>
        <w:jc w:val="both"/>
        <w:rPr>
          <w:rFonts w:ascii="Times New Roman" w:hAnsi="Times New Roman" w:cs="Times New Roman"/>
          <w:color w:val="0071BD"/>
          <w:sz w:val="24"/>
          <w:szCs w:val="24"/>
        </w:rPr>
      </w:pPr>
      <w:r w:rsidRPr="00F75FF0">
        <w:rPr>
          <w:rFonts w:ascii="Times New Roman" w:hAnsi="Times New Roman" w:cs="Times New Roman"/>
          <w:color w:val="0071BD"/>
          <w:sz w:val="24"/>
          <w:szCs w:val="24"/>
        </w:rPr>
        <w:t>15. DIVIDENDS</w:t>
      </w:r>
    </w:p>
    <w:p w:rsidR="0036657D" w:rsidRPr="00F75FF0" w:rsidRDefault="0036657D" w:rsidP="0036657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F75FF0">
        <w:rPr>
          <w:rFonts w:ascii="Times New Roman" w:hAnsi="Times New Roman" w:cs="Times New Roman"/>
          <w:color w:val="231F20"/>
          <w:sz w:val="24"/>
          <w:szCs w:val="24"/>
        </w:rPr>
        <w:t>Provision is made in the Accounts for the Dividends payable by the Company as recommended by the Board of Directors, pending approval of the Shareholders at the Annual General Meeting. Tax on distributable Profits is provided for in the year to which such distributable Profits relate.</w:t>
      </w: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Pr="00EE0523"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b/>
          <w:bCs/>
          <w:iCs/>
          <w:sz w:val="28"/>
          <w:szCs w:val="24"/>
          <w:u w:val="single"/>
        </w:rPr>
        <w:lastRenderedPageBreak/>
        <w:t xml:space="preserve">3.19 </w:t>
      </w:r>
      <w:r w:rsidR="00ED43D3" w:rsidRPr="00EE0523">
        <w:rPr>
          <w:rFonts w:ascii="Times New Roman" w:hAnsi="Times New Roman"/>
          <w:b/>
          <w:bCs/>
          <w:iCs/>
          <w:sz w:val="28"/>
          <w:szCs w:val="24"/>
          <w:u w:val="single"/>
        </w:rPr>
        <w:t>FUTURE PROSPECTS:</w:t>
      </w:r>
    </w:p>
    <w:p w:rsidR="00ED43D3" w:rsidRPr="00D112FC" w:rsidRDefault="00ED43D3" w:rsidP="00ED43D3">
      <w:pPr>
        <w:widowControl w:val="0"/>
        <w:autoSpaceDE w:val="0"/>
        <w:autoSpaceDN w:val="0"/>
        <w:adjustRightInd w:val="0"/>
        <w:spacing w:before="100" w:beforeAutospacing="1" w:after="100" w:afterAutospacing="1" w:line="360" w:lineRule="auto"/>
        <w:ind w:firstLine="528"/>
        <w:jc w:val="both"/>
        <w:rPr>
          <w:rFonts w:ascii="Times New Roman" w:hAnsi="Times New Roman"/>
          <w:sz w:val="24"/>
          <w:szCs w:val="24"/>
        </w:rPr>
      </w:pPr>
      <w:r w:rsidRPr="00D112FC">
        <w:rPr>
          <w:rFonts w:ascii="Times New Roman" w:hAnsi="Times New Roman"/>
          <w:sz w:val="24"/>
          <w:szCs w:val="24"/>
        </w:rPr>
        <w:t xml:space="preserve"> The competition in fatty acids industry continues to be extremely severe. In view of this, considerable capacity in soap plant and fatty acid plant is being used for processing on job work for others. The company is taking all necessary steps for cost reduction and quality improvement by making some additional investment in fatty acid and soap plants.</w:t>
      </w:r>
    </w:p>
    <w:p w:rsidR="00ED43D3" w:rsidRPr="00D112FC" w:rsidRDefault="00ED43D3" w:rsidP="00ED43D3">
      <w:pPr>
        <w:widowControl w:val="0"/>
        <w:autoSpaceDE w:val="0"/>
        <w:autoSpaceDN w:val="0"/>
        <w:adjustRightInd w:val="0"/>
        <w:spacing w:before="100" w:beforeAutospacing="1" w:after="100" w:afterAutospacing="1" w:line="360" w:lineRule="auto"/>
        <w:ind w:firstLine="528"/>
        <w:jc w:val="both"/>
        <w:rPr>
          <w:rFonts w:ascii="Times New Roman" w:hAnsi="Times New Roman"/>
          <w:sz w:val="24"/>
          <w:szCs w:val="24"/>
        </w:rPr>
      </w:pPr>
      <w:r w:rsidRPr="00D112FC">
        <w:rPr>
          <w:rFonts w:ascii="Times New Roman" w:hAnsi="Times New Roman"/>
          <w:sz w:val="24"/>
          <w:szCs w:val="24"/>
        </w:rPr>
        <w:t>The surplus power from 6MV Biomass cogeneration Power Plant after meeting captive requirements in process plant is exported to AP Transco Grid. Third party sale of surplus power is being permitted on month-to-month basis, presently available up to 24th June 2001, by Andhra Pradesh Electricity Regulatory Commission pending final decision on the subject.</w:t>
      </w:r>
    </w:p>
    <w:p w:rsidR="00ED43D3" w:rsidRPr="00D112FC" w:rsidRDefault="00ED43D3" w:rsidP="00ED43D3">
      <w:pPr>
        <w:widowControl w:val="0"/>
        <w:autoSpaceDE w:val="0"/>
        <w:autoSpaceDN w:val="0"/>
        <w:adjustRightInd w:val="0"/>
        <w:spacing w:before="100" w:beforeAutospacing="1" w:after="100" w:afterAutospacing="1" w:line="360" w:lineRule="auto"/>
        <w:ind w:firstLine="710"/>
        <w:jc w:val="both"/>
        <w:rPr>
          <w:rFonts w:ascii="Times New Roman" w:hAnsi="Times New Roman"/>
          <w:sz w:val="24"/>
          <w:szCs w:val="24"/>
        </w:rPr>
      </w:pPr>
      <w:r w:rsidRPr="00D112FC">
        <w:rPr>
          <w:rFonts w:ascii="Times New Roman" w:hAnsi="Times New Roman"/>
          <w:sz w:val="24"/>
          <w:szCs w:val="24"/>
        </w:rPr>
        <w:t>The purchase price of AP Transco is not very attractive and therefore continuance of third party sale at least for few more years will help new entrants like Jocil for early recovery of huge investments made in the power plant. About 50% of the power generated is exported to AP Transco grid and such power is available for captive use of banking, for sale to AP Transco or to third parties.</w:t>
      </w:r>
    </w:p>
    <w:p w:rsidR="00ED43D3" w:rsidRPr="00EE0523" w:rsidRDefault="00ED43D3" w:rsidP="00ED43D3">
      <w:pPr>
        <w:widowControl w:val="0"/>
        <w:tabs>
          <w:tab w:val="left" w:pos="715"/>
        </w:tabs>
        <w:autoSpaceDE w:val="0"/>
        <w:autoSpaceDN w:val="0"/>
        <w:adjustRightInd w:val="0"/>
        <w:spacing w:before="100" w:beforeAutospacing="1" w:after="100" w:afterAutospacing="1" w:line="360" w:lineRule="auto"/>
        <w:jc w:val="both"/>
        <w:rPr>
          <w:rFonts w:ascii="Times New Roman" w:hAnsi="Times New Roman"/>
          <w:sz w:val="28"/>
          <w:szCs w:val="24"/>
        </w:rPr>
      </w:pPr>
      <w:r w:rsidRPr="00D112FC">
        <w:rPr>
          <w:rFonts w:ascii="Times New Roman" w:hAnsi="Times New Roman"/>
          <w:sz w:val="24"/>
          <w:szCs w:val="24"/>
        </w:rPr>
        <w:t xml:space="preserve">       Collection, storage and processing of biomass fuels like cotton stalks, mirch stalks, Com cobs, Julia flora etc., in large quantities involves certain practical problems and is the evolutionary stage of trial and error as the information available is not adequate. Cogeneration power plant is an additional strength: the company is expected to improve the present level of profitability in the current year, barring unforeseen circumstances</w:t>
      </w:r>
      <w:r w:rsidRPr="00EE0523">
        <w:rPr>
          <w:rFonts w:ascii="Times New Roman" w:hAnsi="Times New Roman"/>
          <w:sz w:val="28"/>
          <w:szCs w:val="24"/>
        </w:rPr>
        <w:t>.</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Pr="00EE0523"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Cs/>
          <w:iCs/>
          <w:sz w:val="28"/>
          <w:szCs w:val="24"/>
          <w:u w:val="single"/>
        </w:rPr>
      </w:pPr>
      <w:r>
        <w:rPr>
          <w:rFonts w:ascii="Times New Roman" w:hAnsi="Times New Roman"/>
          <w:b/>
          <w:bCs/>
          <w:iCs/>
          <w:sz w:val="28"/>
          <w:szCs w:val="24"/>
          <w:u w:val="single"/>
        </w:rPr>
        <w:lastRenderedPageBreak/>
        <w:t xml:space="preserve">3.20 </w:t>
      </w:r>
      <w:r w:rsidR="00ED43D3" w:rsidRPr="00EE0523">
        <w:rPr>
          <w:rFonts w:ascii="Times New Roman" w:hAnsi="Times New Roman"/>
          <w:b/>
          <w:bCs/>
          <w:iCs/>
          <w:sz w:val="28"/>
          <w:szCs w:val="24"/>
          <w:u w:val="single"/>
        </w:rPr>
        <w:t>PRODUCTS OF JOCIL:</w:t>
      </w:r>
    </w:p>
    <w:p w:rsidR="00ED43D3" w:rsidRPr="00D112FC" w:rsidRDefault="00ED43D3" w:rsidP="0036657D">
      <w:pPr>
        <w:widowControl w:val="0"/>
        <w:autoSpaceDE w:val="0"/>
        <w:autoSpaceDN w:val="0"/>
        <w:adjustRightInd w:val="0"/>
        <w:spacing w:before="100" w:beforeAutospacing="1" w:after="100" w:afterAutospacing="1" w:line="360" w:lineRule="auto"/>
        <w:ind w:firstLine="777"/>
        <w:jc w:val="both"/>
        <w:rPr>
          <w:rFonts w:ascii="Times New Roman" w:hAnsi="Times New Roman"/>
          <w:sz w:val="24"/>
          <w:szCs w:val="24"/>
        </w:rPr>
      </w:pPr>
      <w:r w:rsidRPr="00D112FC">
        <w:rPr>
          <w:rFonts w:ascii="Times New Roman" w:hAnsi="Times New Roman"/>
          <w:sz w:val="24"/>
          <w:szCs w:val="24"/>
        </w:rPr>
        <w:t>Jocil has set up a modem plant for the manufacturing of fatty acids, toilet soaps and refined glycerin. The major equipments were imported with latest technology. The products manufactures are of international standards to suit different industrial users.</w:t>
      </w:r>
    </w:p>
    <w:p w:rsidR="00ED43D3" w:rsidRPr="0036657D" w:rsidRDefault="00ED43D3" w:rsidP="0036657D">
      <w:pPr>
        <w:widowControl w:val="0"/>
        <w:autoSpaceDE w:val="0"/>
        <w:autoSpaceDN w:val="0"/>
        <w:adjustRightInd w:val="0"/>
        <w:spacing w:before="100" w:beforeAutospacing="1" w:after="100" w:afterAutospacing="1" w:line="360" w:lineRule="auto"/>
        <w:ind w:left="-450" w:firstLine="450"/>
        <w:jc w:val="both"/>
        <w:rPr>
          <w:rFonts w:ascii="Times New Roman" w:hAnsi="Times New Roman"/>
          <w:b/>
          <w:bCs/>
          <w:iCs/>
          <w:sz w:val="28"/>
          <w:szCs w:val="24"/>
        </w:rPr>
      </w:pPr>
      <w:r w:rsidRPr="0036657D">
        <w:rPr>
          <w:rFonts w:ascii="Times New Roman" w:hAnsi="Times New Roman"/>
          <w:b/>
          <w:bCs/>
          <w:iCs/>
          <w:sz w:val="28"/>
          <w:szCs w:val="24"/>
        </w:rPr>
        <w:t>JOCIL IS MANU</w:t>
      </w:r>
      <w:r w:rsidR="0036657D">
        <w:rPr>
          <w:rFonts w:ascii="Times New Roman" w:hAnsi="Times New Roman"/>
          <w:b/>
          <w:bCs/>
          <w:iCs/>
          <w:sz w:val="28"/>
          <w:szCs w:val="24"/>
        </w:rPr>
        <w:t>FACTURING TWO TYPES OF PRODUCTS</w:t>
      </w:r>
    </w:p>
    <w:p w:rsidR="00ED43D3" w:rsidRPr="00D10724" w:rsidRDefault="00ED43D3" w:rsidP="00ED43D3">
      <w:pPr>
        <w:pStyle w:val="ListParagraph"/>
        <w:widowControl w:val="0"/>
        <w:numPr>
          <w:ilvl w:val="0"/>
          <w:numId w:val="12"/>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 xml:space="preserve">Industrial Goods (Chemicals) </w:t>
      </w:r>
    </w:p>
    <w:p w:rsidR="00ED43D3" w:rsidRPr="00D10724" w:rsidRDefault="00ED43D3" w:rsidP="00ED43D3">
      <w:pPr>
        <w:pStyle w:val="ListParagraph"/>
        <w:widowControl w:val="0"/>
        <w:numPr>
          <w:ilvl w:val="0"/>
          <w:numId w:val="12"/>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Consumers Goods (Soaps)</w:t>
      </w:r>
    </w:p>
    <w:p w:rsidR="00ED43D3" w:rsidRPr="00D112FC" w:rsidRDefault="00ED43D3" w:rsidP="00ED43D3">
      <w:pPr>
        <w:widowControl w:val="0"/>
        <w:autoSpaceDE w:val="0"/>
        <w:autoSpaceDN w:val="0"/>
        <w:adjustRightInd w:val="0"/>
        <w:spacing w:before="100" w:beforeAutospacing="1" w:after="100" w:afterAutospacing="1" w:line="360" w:lineRule="auto"/>
        <w:ind w:firstLine="360"/>
        <w:jc w:val="both"/>
        <w:rPr>
          <w:rFonts w:ascii="Times New Roman" w:hAnsi="Times New Roman"/>
          <w:sz w:val="24"/>
          <w:szCs w:val="24"/>
        </w:rPr>
      </w:pPr>
      <w:r w:rsidRPr="00D112FC">
        <w:rPr>
          <w:rFonts w:ascii="Times New Roman" w:hAnsi="Times New Roman"/>
          <w:sz w:val="24"/>
          <w:szCs w:val="24"/>
        </w:rPr>
        <w:t>Fatty Acids, refined Glycerin and other Fatty Acids Pitches fall under the category of industrial goods whereas soaps come under the category of consumers goods.</w:t>
      </w:r>
    </w:p>
    <w:p w:rsidR="00ED43D3" w:rsidRPr="00E95EBF" w:rsidRDefault="00ED43D3" w:rsidP="00ED43D3">
      <w:pPr>
        <w:widowControl w:val="0"/>
        <w:tabs>
          <w:tab w:val="left" w:pos="705"/>
        </w:tabs>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D112FC">
        <w:rPr>
          <w:rFonts w:ascii="Times New Roman" w:hAnsi="Times New Roman"/>
          <w:sz w:val="24"/>
          <w:szCs w:val="24"/>
        </w:rPr>
        <w:t xml:space="preserve">Fatty Acids are manufactured from vegetable oils and fats. There are different types of fatty acids for different industrial applications. The following are the different kinds of fatty acids which can be manufacture in </w:t>
      </w:r>
      <w:r w:rsidRPr="00D112FC">
        <w:rPr>
          <w:rFonts w:ascii="Times New Roman" w:hAnsi="Times New Roman"/>
          <w:bCs/>
          <w:sz w:val="24"/>
          <w:szCs w:val="24"/>
        </w:rPr>
        <w:t>JOCIL.</w:t>
      </w:r>
    </w:p>
    <w:p w:rsidR="00ED43D3" w:rsidRPr="00D10724" w:rsidRDefault="00ED43D3" w:rsidP="00ED43D3">
      <w:pPr>
        <w:pStyle w:val="ListParagraph"/>
        <w:widowControl w:val="0"/>
        <w:numPr>
          <w:ilvl w:val="0"/>
          <w:numId w:val="13"/>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Crude Fatty Acids of Vegetable Acids &amp; Fats</w:t>
      </w:r>
    </w:p>
    <w:p w:rsidR="00ED43D3" w:rsidRPr="00D10724" w:rsidRDefault="00ED43D3" w:rsidP="00ED43D3">
      <w:pPr>
        <w:pStyle w:val="ListParagraph"/>
        <w:widowControl w:val="0"/>
        <w:numPr>
          <w:ilvl w:val="0"/>
          <w:numId w:val="13"/>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Distilled Fatty Acids of Vegetable Acids &amp; Fats.</w:t>
      </w:r>
    </w:p>
    <w:p w:rsidR="00ED43D3" w:rsidRPr="00D10724" w:rsidRDefault="00ED43D3" w:rsidP="00ED43D3">
      <w:pPr>
        <w:pStyle w:val="ListParagraph"/>
        <w:widowControl w:val="0"/>
        <w:numPr>
          <w:ilvl w:val="0"/>
          <w:numId w:val="13"/>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Hydrogenated Fatty Acids of Vegetable Acids &amp; fats.</w:t>
      </w:r>
    </w:p>
    <w:p w:rsidR="00ED43D3" w:rsidRPr="00AB0870" w:rsidRDefault="00ED43D3" w:rsidP="00ED43D3">
      <w:pPr>
        <w:widowControl w:val="0"/>
        <w:autoSpaceDE w:val="0"/>
        <w:autoSpaceDN w:val="0"/>
        <w:adjustRightInd w:val="0"/>
        <w:spacing w:before="100" w:beforeAutospacing="1" w:after="100" w:afterAutospacing="1" w:line="360" w:lineRule="auto"/>
        <w:ind w:firstLine="360"/>
        <w:jc w:val="both"/>
        <w:rPr>
          <w:rFonts w:ascii="Times New Roman" w:hAnsi="Times New Roman"/>
          <w:sz w:val="24"/>
          <w:szCs w:val="24"/>
        </w:rPr>
      </w:pPr>
      <w:r>
        <w:rPr>
          <w:rFonts w:ascii="Times New Roman" w:hAnsi="Times New Roman"/>
          <w:sz w:val="24"/>
          <w:szCs w:val="24"/>
        </w:rPr>
        <w:t>O</w:t>
      </w:r>
      <w:r w:rsidRPr="00AB0870">
        <w:rPr>
          <w:rFonts w:ascii="Times New Roman" w:hAnsi="Times New Roman"/>
          <w:sz w:val="24"/>
          <w:szCs w:val="24"/>
        </w:rPr>
        <w:t>ut of the above type of Fatty Acids. JOCIL is manufacturing the following fatty acid which is a major portion of their sales.</w:t>
      </w:r>
    </w:p>
    <w:p w:rsidR="00ED43D3" w:rsidRPr="00D10724" w:rsidRDefault="00ED43D3" w:rsidP="00ED43D3">
      <w:pPr>
        <w:pStyle w:val="ListParagraph"/>
        <w:widowControl w:val="0"/>
        <w:numPr>
          <w:ilvl w:val="0"/>
          <w:numId w:val="14"/>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Stearic Acid</w:t>
      </w:r>
    </w:p>
    <w:p w:rsidR="00ED43D3" w:rsidRPr="00D10724" w:rsidRDefault="00ED43D3" w:rsidP="00ED43D3">
      <w:pPr>
        <w:pStyle w:val="ListParagraph"/>
        <w:widowControl w:val="0"/>
        <w:numPr>
          <w:ilvl w:val="0"/>
          <w:numId w:val="14"/>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Oleic Acid</w:t>
      </w:r>
    </w:p>
    <w:p w:rsidR="00ED43D3" w:rsidRPr="00D10724" w:rsidRDefault="00ED43D3" w:rsidP="00ED43D3">
      <w:pPr>
        <w:pStyle w:val="ListParagraph"/>
        <w:widowControl w:val="0"/>
        <w:numPr>
          <w:ilvl w:val="0"/>
          <w:numId w:val="14"/>
        </w:numPr>
        <w:tabs>
          <w:tab w:val="left" w:pos="90"/>
        </w:tabs>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Distilled &amp; Hydrogenated Fatty Acids.</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4"/>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4"/>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Pr="00F10DFA"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r>
        <w:rPr>
          <w:rFonts w:ascii="Times New Roman" w:hAnsi="Times New Roman"/>
          <w:b/>
          <w:bCs/>
          <w:iCs/>
          <w:sz w:val="28"/>
          <w:szCs w:val="24"/>
          <w:u w:val="single"/>
        </w:rPr>
        <w:lastRenderedPageBreak/>
        <w:t xml:space="preserve">3.21 </w:t>
      </w:r>
      <w:r w:rsidR="00ED43D3" w:rsidRPr="00F10DFA">
        <w:rPr>
          <w:rFonts w:ascii="Times New Roman" w:hAnsi="Times New Roman"/>
          <w:b/>
          <w:bCs/>
          <w:iCs/>
          <w:sz w:val="28"/>
          <w:szCs w:val="24"/>
          <w:u w:val="single"/>
        </w:rPr>
        <w:t>RAW MATERIALS AND PRODUCTS:</w:t>
      </w:r>
      <w:r w:rsidR="00ED43D3" w:rsidRPr="00F10DFA">
        <w:rPr>
          <w:rFonts w:ascii="Times New Roman" w:hAnsi="Times New Roman"/>
          <w:b/>
          <w:bCs/>
          <w:iCs/>
          <w:sz w:val="28"/>
          <w:szCs w:val="24"/>
          <w:u w:val="single"/>
        </w:rPr>
        <w:softHyphen/>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4"/>
          <w:szCs w:val="24"/>
          <w:u w:val="single"/>
        </w:rPr>
      </w:pPr>
      <w:r w:rsidRPr="00AB0870">
        <w:rPr>
          <w:rFonts w:ascii="Times New Roman" w:hAnsi="Times New Roman"/>
          <w:b/>
          <w:bCs/>
          <w:iCs/>
          <w:sz w:val="24"/>
          <w:szCs w:val="24"/>
          <w:u w:val="single"/>
        </w:rPr>
        <w:t>RAW MATERIALS</w:t>
      </w:r>
      <w:r>
        <w:rPr>
          <w:rFonts w:ascii="Times New Roman" w:hAnsi="Times New Roman"/>
          <w:b/>
          <w:bCs/>
          <w:iCs/>
          <w:sz w:val="24"/>
          <w:szCs w:val="24"/>
          <w:u w:val="single"/>
        </w:rPr>
        <w:t>:</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Rice Bran Oil</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Rice Bran Acid Oil</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Crude Palm Oil</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 xml:space="preserve">Palm Fatty Acid Distillate </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Palm Kernel Oil</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Coconut Oil</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Hydrogenated Rice Bran Oil</w:t>
      </w:r>
    </w:p>
    <w:p w:rsidR="00ED43D3" w:rsidRPr="00D10724" w:rsidRDefault="00ED43D3" w:rsidP="00ED43D3">
      <w:pPr>
        <w:pStyle w:val="ListParagraph"/>
        <w:widowControl w:val="0"/>
        <w:numPr>
          <w:ilvl w:val="0"/>
          <w:numId w:val="10"/>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Neem Oil</w:t>
      </w:r>
    </w:p>
    <w:p w:rsidR="00ED43D3" w:rsidRPr="00F10DFA"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Cs/>
          <w:iCs/>
          <w:sz w:val="24"/>
          <w:szCs w:val="24"/>
          <w:u w:val="single"/>
        </w:rPr>
      </w:pPr>
      <w:r w:rsidRPr="00F10DFA">
        <w:rPr>
          <w:rFonts w:ascii="Times New Roman" w:hAnsi="Times New Roman"/>
          <w:b/>
          <w:bCs/>
          <w:iCs/>
          <w:sz w:val="24"/>
          <w:szCs w:val="24"/>
          <w:u w:val="single"/>
        </w:rPr>
        <w:t>PRODUCTS:</w:t>
      </w:r>
    </w:p>
    <w:p w:rsidR="00ED43D3" w:rsidRPr="00EE052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Cs/>
          <w:iCs/>
          <w:sz w:val="28"/>
          <w:szCs w:val="24"/>
          <w:u w:val="single"/>
        </w:rPr>
      </w:pPr>
      <w:r w:rsidRPr="00EE0523">
        <w:rPr>
          <w:rFonts w:ascii="Times New Roman" w:hAnsi="Times New Roman"/>
          <w:bCs/>
          <w:iCs/>
          <w:sz w:val="28"/>
          <w:szCs w:val="24"/>
          <w:u w:val="single"/>
        </w:rPr>
        <w:t xml:space="preserve">Industrial products  </w:t>
      </w:r>
      <w:r w:rsidRPr="00EE0523">
        <w:rPr>
          <w:rFonts w:ascii="Times New Roman" w:hAnsi="Times New Roman"/>
          <w:bCs/>
          <w:iCs/>
          <w:sz w:val="28"/>
          <w:szCs w:val="24"/>
        </w:rPr>
        <w:t xml:space="preserve">                                    </w:t>
      </w:r>
      <w:r w:rsidRPr="00EE0523">
        <w:rPr>
          <w:rFonts w:ascii="Times New Roman" w:hAnsi="Times New Roman"/>
          <w:bCs/>
          <w:iCs/>
          <w:sz w:val="28"/>
          <w:szCs w:val="24"/>
          <w:u w:val="single"/>
        </w:rPr>
        <w:t>consumable products</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 xml:space="preserve">Fatty Acids                                                              Toilet Soap Noodles </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Stearic Acids                                                           Toilet Soaps</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Distilled Rice Bran Fatty Acid</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Hydrogenated rice bran Fatty Acid</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Oleic Acid</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Refined Glycerin</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Rice Bran Oil pitch</w:t>
      </w:r>
    </w:p>
    <w:p w:rsidR="00ED43D3" w:rsidRPr="00D10724" w:rsidRDefault="00ED43D3" w:rsidP="00ED43D3">
      <w:pPr>
        <w:pStyle w:val="ListParagraph"/>
        <w:widowControl w:val="0"/>
        <w:numPr>
          <w:ilvl w:val="0"/>
          <w:numId w:val="11"/>
        </w:numPr>
        <w:autoSpaceDE w:val="0"/>
        <w:autoSpaceDN w:val="0"/>
        <w:adjustRightInd w:val="0"/>
        <w:spacing w:before="100" w:beforeAutospacing="1" w:after="100" w:afterAutospacing="1" w:line="360" w:lineRule="auto"/>
        <w:jc w:val="both"/>
        <w:rPr>
          <w:rFonts w:ascii="Times New Roman" w:hAnsi="Times New Roman"/>
          <w:sz w:val="24"/>
          <w:szCs w:val="24"/>
        </w:rPr>
      </w:pPr>
      <w:r w:rsidRPr="00D10724">
        <w:rPr>
          <w:rFonts w:ascii="Times New Roman" w:hAnsi="Times New Roman"/>
          <w:sz w:val="24"/>
          <w:szCs w:val="24"/>
        </w:rPr>
        <w:t>Industrial Oxygen</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Cs/>
          <w:iCs/>
          <w:sz w:val="28"/>
          <w:szCs w:val="24"/>
          <w:u w:val="single"/>
        </w:rPr>
      </w:pP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36657D" w:rsidRDefault="0036657D"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tbl>
      <w:tblPr>
        <w:tblW w:w="5000" w:type="pct"/>
        <w:tblCellSpacing w:w="0" w:type="dxa"/>
        <w:tblCellMar>
          <w:left w:w="0" w:type="dxa"/>
          <w:right w:w="0" w:type="dxa"/>
        </w:tblCellMar>
        <w:tblLook w:val="04A0"/>
      </w:tblPr>
      <w:tblGrid>
        <w:gridCol w:w="9360"/>
      </w:tblGrid>
      <w:tr w:rsidR="00ED43D3" w:rsidRPr="0036657D" w:rsidTr="004C09B6">
        <w:trPr>
          <w:tblCellSpacing w:w="0" w:type="dxa"/>
        </w:trPr>
        <w:tc>
          <w:tcPr>
            <w:tcW w:w="4850" w:type="pct"/>
            <w:shd w:val="clear" w:color="auto" w:fill="CCD7FF"/>
            <w:vAlign w:val="center"/>
            <w:hideMark/>
          </w:tcPr>
          <w:p w:rsidR="00ED43D3" w:rsidRPr="004C09B6" w:rsidRDefault="0036657D" w:rsidP="004C09B6">
            <w:pPr>
              <w:spacing w:after="0" w:line="240" w:lineRule="auto"/>
              <w:rPr>
                <w:rFonts w:ascii="Times New Roman" w:eastAsia="Times New Roman" w:hAnsi="Times New Roman" w:cs="Times New Roman"/>
                <w:b/>
                <w:sz w:val="28"/>
                <w:szCs w:val="28"/>
                <w:u w:val="single"/>
              </w:rPr>
            </w:pPr>
            <w:r w:rsidRPr="004C09B6">
              <w:rPr>
                <w:rFonts w:ascii="Times New Roman" w:eastAsia="Times New Roman" w:hAnsi="Times New Roman" w:cs="Times New Roman"/>
                <w:b/>
                <w:sz w:val="28"/>
                <w:szCs w:val="28"/>
                <w:u w:val="single"/>
              </w:rPr>
              <w:lastRenderedPageBreak/>
              <w:t xml:space="preserve">3.22 </w:t>
            </w:r>
            <w:r w:rsidR="00ED43D3" w:rsidRPr="004C09B6">
              <w:rPr>
                <w:rFonts w:ascii="Times New Roman" w:eastAsia="Times New Roman" w:hAnsi="Times New Roman" w:cs="Times New Roman"/>
                <w:b/>
                <w:sz w:val="28"/>
                <w:szCs w:val="28"/>
                <w:u w:val="single"/>
              </w:rPr>
              <w:t>CLIENT LIST</w:t>
            </w:r>
            <w:r w:rsidRPr="004C09B6">
              <w:rPr>
                <w:rFonts w:ascii="Times New Roman" w:eastAsia="Times New Roman" w:hAnsi="Times New Roman" w:cs="Times New Roman"/>
                <w:b/>
                <w:sz w:val="28"/>
                <w:szCs w:val="28"/>
                <w:u w:val="single"/>
              </w:rPr>
              <w:t>:</w:t>
            </w:r>
          </w:p>
        </w:tc>
      </w:tr>
    </w:tbl>
    <w:p w:rsidR="00ED43D3" w:rsidRPr="00241FC5" w:rsidRDefault="00ED43D3" w:rsidP="00ED43D3">
      <w:pPr>
        <w:spacing w:after="0" w:line="240" w:lineRule="auto"/>
        <w:rPr>
          <w:rFonts w:ascii="Times New Roman" w:eastAsia="Times New Roman" w:hAnsi="Times New Roman" w:cs="Times New Roman"/>
          <w:sz w:val="24"/>
          <w:szCs w:val="24"/>
        </w:rPr>
      </w:pPr>
    </w:p>
    <w:tbl>
      <w:tblPr>
        <w:tblW w:w="5000" w:type="pct"/>
        <w:jc w:val="center"/>
        <w:tblCellSpacing w:w="52" w:type="dxa"/>
        <w:tblCellMar>
          <w:top w:w="105" w:type="dxa"/>
          <w:left w:w="105" w:type="dxa"/>
          <w:bottom w:w="105" w:type="dxa"/>
          <w:right w:w="105" w:type="dxa"/>
        </w:tblCellMar>
        <w:tblLook w:val="04A0"/>
      </w:tblPr>
      <w:tblGrid>
        <w:gridCol w:w="3026"/>
        <w:gridCol w:w="2597"/>
        <w:gridCol w:w="4155"/>
      </w:tblGrid>
      <w:tr w:rsidR="00ED43D3" w:rsidRPr="00241FC5" w:rsidTr="004C09B6">
        <w:trPr>
          <w:tblCellSpacing w:w="52" w:type="dxa"/>
          <w:jc w:val="center"/>
        </w:trPr>
        <w:tc>
          <w:tcPr>
            <w:tcW w:w="2870" w:type="dxa"/>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2000250" cy="819150"/>
                  <wp:effectExtent l="19050" t="0" r="0" b="0"/>
                  <wp:docPr id="5" name="Picture 1" descr="http://www.jocil.in/images/logo-h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cil.in/images/logo-hul.jpg"/>
                          <pic:cNvPicPr>
                            <a:picLocks noChangeAspect="1" noChangeArrowheads="1"/>
                          </pic:cNvPicPr>
                        </pic:nvPicPr>
                        <pic:blipFill>
                          <a:blip r:embed="rId11"/>
                          <a:srcRect/>
                          <a:stretch>
                            <a:fillRect/>
                          </a:stretch>
                        </pic:blipFill>
                        <pic:spPr bwMode="auto">
                          <a:xfrm>
                            <a:off x="0" y="0"/>
                            <a:ext cx="2000250" cy="819150"/>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428750" cy="1428750"/>
                  <wp:effectExtent l="19050" t="0" r="0" b="0"/>
                  <wp:docPr id="6" name="Picture 2" descr="http://www.jocil.in/images/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cil.in/images/brand.gif"/>
                          <pic:cNvPicPr>
                            <a:picLocks noChangeAspect="1" noChangeArrowheads="1"/>
                          </pic:cNvPicPr>
                        </pic:nvPicPr>
                        <pic:blipFill>
                          <a:blip r:embed="rId12"/>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914400" cy="685800"/>
                  <wp:effectExtent l="19050" t="0" r="0" b="0"/>
                  <wp:docPr id="7" name="Picture 3" descr="http://www.jocil.in/images/Mari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ocil.in/images/Marico-Logo.jpg"/>
                          <pic:cNvPicPr>
                            <a:picLocks noChangeAspect="1" noChangeArrowheads="1"/>
                          </pic:cNvPicPr>
                        </pic:nvPicPr>
                        <pic:blipFill>
                          <a:blip r:embed="rId13"/>
                          <a:srcRect/>
                          <a:stretch>
                            <a:fillRect/>
                          </a:stretch>
                        </pic:blipFill>
                        <pic:spPr bwMode="auto">
                          <a:xfrm>
                            <a:off x="0" y="0"/>
                            <a:ext cx="914400" cy="685800"/>
                          </a:xfrm>
                          <a:prstGeom prst="rect">
                            <a:avLst/>
                          </a:prstGeom>
                          <a:noFill/>
                          <a:ln w="9525">
                            <a:noFill/>
                            <a:miter lim="800000"/>
                            <a:headEnd/>
                            <a:tailEnd/>
                          </a:ln>
                        </pic:spPr>
                      </pic:pic>
                    </a:graphicData>
                  </a:graphic>
                </wp:inline>
              </w:drawing>
            </w:r>
          </w:p>
        </w:tc>
      </w:tr>
      <w:tr w:rsidR="00ED43D3" w:rsidRPr="00241FC5" w:rsidTr="004C09B6">
        <w:trPr>
          <w:tblCellSpacing w:w="52" w:type="dxa"/>
          <w:jc w:val="center"/>
        </w:trPr>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238250" cy="819150"/>
                  <wp:effectExtent l="19050" t="0" r="0" b="0"/>
                  <wp:docPr id="24" name="Picture 17" descr="http://www.jocil.in/images/berg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jocil.in/images/berger-logo.gif"/>
                          <pic:cNvPicPr>
                            <a:picLocks noChangeAspect="1" noChangeArrowheads="1"/>
                          </pic:cNvPicPr>
                        </pic:nvPicPr>
                        <pic:blipFill>
                          <a:blip r:embed="rId14"/>
                          <a:srcRect/>
                          <a:stretch>
                            <a:fillRect/>
                          </a:stretch>
                        </pic:blipFill>
                        <pic:spPr bwMode="auto">
                          <a:xfrm>
                            <a:off x="0" y="0"/>
                            <a:ext cx="1238250" cy="819150"/>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714500" cy="800100"/>
                  <wp:effectExtent l="19050" t="0" r="0" b="0"/>
                  <wp:docPr id="9" name="Picture 5" descr="http://www.jocil.in/images/jyo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ocil.in/images/jyothi.jpg"/>
                          <pic:cNvPicPr>
                            <a:picLocks noChangeAspect="1" noChangeArrowheads="1"/>
                          </pic:cNvPicPr>
                        </pic:nvPicPr>
                        <pic:blipFill>
                          <a:blip r:embed="rId15"/>
                          <a:srcRect/>
                          <a:stretch>
                            <a:fillRect/>
                          </a:stretch>
                        </pic:blipFill>
                        <pic:spPr bwMode="auto">
                          <a:xfrm>
                            <a:off x="0" y="0"/>
                            <a:ext cx="1714500" cy="800100"/>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333500" cy="1190625"/>
                  <wp:effectExtent l="19050" t="0" r="0" b="0"/>
                  <wp:docPr id="10" name="Picture 6" descr="http://www.jocil.in/images/em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ocil.in/images/emami.jpg"/>
                          <pic:cNvPicPr>
                            <a:picLocks noChangeAspect="1" noChangeArrowheads="1"/>
                          </pic:cNvPicPr>
                        </pic:nvPicPr>
                        <pic:blipFill>
                          <a:blip r:embed="rId16"/>
                          <a:srcRect/>
                          <a:stretch>
                            <a:fillRect/>
                          </a:stretch>
                        </pic:blipFill>
                        <pic:spPr bwMode="auto">
                          <a:xfrm>
                            <a:off x="0" y="0"/>
                            <a:ext cx="1333500" cy="1190625"/>
                          </a:xfrm>
                          <a:prstGeom prst="rect">
                            <a:avLst/>
                          </a:prstGeom>
                          <a:noFill/>
                          <a:ln w="9525">
                            <a:noFill/>
                            <a:miter lim="800000"/>
                            <a:headEnd/>
                            <a:tailEnd/>
                          </a:ln>
                        </pic:spPr>
                      </pic:pic>
                    </a:graphicData>
                  </a:graphic>
                </wp:inline>
              </w:drawing>
            </w:r>
          </w:p>
        </w:tc>
      </w:tr>
      <w:tr w:rsidR="00ED43D3" w:rsidRPr="00241FC5" w:rsidTr="004C09B6">
        <w:trPr>
          <w:tblCellSpacing w:w="52" w:type="dxa"/>
          <w:jc w:val="center"/>
        </w:trPr>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885825" cy="847725"/>
                  <wp:effectExtent l="19050" t="0" r="9525" b="0"/>
                  <wp:docPr id="11" name="Picture 7" descr="http://www.jocil.in/images/mrf%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ocil.in/images/mrf%20logo.jpg"/>
                          <pic:cNvPicPr>
                            <a:picLocks noChangeAspect="1" noChangeArrowheads="1"/>
                          </pic:cNvPicPr>
                        </pic:nvPicPr>
                        <pic:blipFill>
                          <a:blip r:embed="rId17"/>
                          <a:srcRect/>
                          <a:stretch>
                            <a:fillRect/>
                          </a:stretch>
                        </pic:blipFill>
                        <pic:spPr bwMode="auto">
                          <a:xfrm>
                            <a:off x="0" y="0"/>
                            <a:ext cx="885825" cy="847725"/>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428750" cy="1428750"/>
                  <wp:effectExtent l="19050" t="0" r="0" b="0"/>
                  <wp:docPr id="12" name="Picture 8" descr="http://www.jocil.in/images/birla%20tyres%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ocil.in/images/birla%20tyres%20logo.gif"/>
                          <pic:cNvPicPr>
                            <a:picLocks noChangeAspect="1" noChangeArrowheads="1"/>
                          </pic:cNvPicPr>
                        </pic:nvPicPr>
                        <pic:blipFill>
                          <a:blip r:embed="rId18"/>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428750" cy="1428750"/>
                  <wp:effectExtent l="19050" t="0" r="0" b="0"/>
                  <wp:docPr id="13" name="Picture 9" descr="http://www.jocil.in/images/Tv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ocil.in/images/Tvs.gif"/>
                          <pic:cNvPicPr>
                            <a:picLocks noChangeAspect="1" noChangeArrowheads="1"/>
                          </pic:cNvPicPr>
                        </pic:nvPicPr>
                        <pic:blipFill>
                          <a:blip r:embed="rId19"/>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r>
      <w:tr w:rsidR="00ED43D3" w:rsidRPr="00241FC5" w:rsidTr="004C09B6">
        <w:trPr>
          <w:tblCellSpacing w:w="52" w:type="dxa"/>
          <w:jc w:val="center"/>
        </w:trPr>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905000" cy="533400"/>
                  <wp:effectExtent l="19050" t="0" r="0" b="0"/>
                  <wp:docPr id="23" name="Picture 19" descr="http://www.jocil.in/images/ASIA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jocil.in/images/ASIANlogo.jpg"/>
                          <pic:cNvPicPr>
                            <a:picLocks noChangeAspect="1" noChangeArrowheads="1"/>
                          </pic:cNvPicPr>
                        </pic:nvPicPr>
                        <pic:blipFill>
                          <a:blip r:embed="rId20"/>
                          <a:srcRect/>
                          <a:stretch>
                            <a:fillRect/>
                          </a:stretch>
                        </pic:blipFill>
                        <pic:spPr bwMode="auto">
                          <a:xfrm>
                            <a:off x="0" y="0"/>
                            <a:ext cx="1905000" cy="533400"/>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942975" cy="1343025"/>
                  <wp:effectExtent l="19050" t="0" r="9525" b="0"/>
                  <wp:docPr id="25" name="Picture 15" descr="http://www.jocil.in/images/su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jocil.in/images/sun_logo.jpg"/>
                          <pic:cNvPicPr>
                            <a:picLocks noChangeAspect="1" noChangeArrowheads="1"/>
                          </pic:cNvPicPr>
                        </pic:nvPicPr>
                        <pic:blipFill>
                          <a:blip r:embed="rId21"/>
                          <a:srcRect/>
                          <a:stretch>
                            <a:fillRect/>
                          </a:stretch>
                        </pic:blipFill>
                        <pic:spPr bwMode="auto">
                          <a:xfrm>
                            <a:off x="0" y="0"/>
                            <a:ext cx="942975" cy="1343025"/>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866900" cy="790575"/>
                  <wp:effectExtent l="19050" t="0" r="0" b="0"/>
                  <wp:docPr id="14" name="Picture 12" descr="http://www.jocil.in/images/claria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jocil.in/images/clariant_logo.jpg"/>
                          <pic:cNvPicPr>
                            <a:picLocks noChangeAspect="1" noChangeArrowheads="1"/>
                          </pic:cNvPicPr>
                        </pic:nvPicPr>
                        <pic:blipFill>
                          <a:blip r:embed="rId22"/>
                          <a:srcRect/>
                          <a:stretch>
                            <a:fillRect/>
                          </a:stretch>
                        </pic:blipFill>
                        <pic:spPr bwMode="auto">
                          <a:xfrm>
                            <a:off x="0" y="0"/>
                            <a:ext cx="1866900" cy="790575"/>
                          </a:xfrm>
                          <a:prstGeom prst="rect">
                            <a:avLst/>
                          </a:prstGeom>
                          <a:noFill/>
                          <a:ln w="9525">
                            <a:noFill/>
                            <a:miter lim="800000"/>
                            <a:headEnd/>
                            <a:tailEnd/>
                          </a:ln>
                        </pic:spPr>
                      </pic:pic>
                    </a:graphicData>
                  </a:graphic>
                </wp:inline>
              </w:drawing>
            </w:r>
          </w:p>
        </w:tc>
      </w:tr>
      <w:tr w:rsidR="00ED43D3" w:rsidRPr="00241FC5" w:rsidTr="004C09B6">
        <w:trPr>
          <w:tblCellSpacing w:w="52" w:type="dxa"/>
          <w:jc w:val="center"/>
        </w:trPr>
        <w:tc>
          <w:tcPr>
            <w:tcW w:w="0" w:type="auto"/>
            <w:vAlign w:val="center"/>
            <w:hideMark/>
          </w:tcPr>
          <w:p w:rsidR="00ED43D3" w:rsidRPr="00241FC5" w:rsidRDefault="00ED43D3" w:rsidP="004C09B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428750" cy="847725"/>
                  <wp:effectExtent l="19050" t="0" r="0" b="0"/>
                  <wp:docPr id="26" name="Picture 18" descr="http://www.jocil.in/images/henk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jocil.in/images/henkel1.jpg"/>
                          <pic:cNvPicPr>
                            <a:picLocks noChangeAspect="1" noChangeArrowheads="1"/>
                          </pic:cNvPicPr>
                        </pic:nvPicPr>
                        <pic:blipFill>
                          <a:blip r:embed="rId23"/>
                          <a:srcRect/>
                          <a:stretch>
                            <a:fillRect/>
                          </a:stretch>
                        </pic:blipFill>
                        <pic:spPr bwMode="auto">
                          <a:xfrm>
                            <a:off x="0" y="0"/>
                            <a:ext cx="1428750" cy="847725"/>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1209675" cy="619125"/>
                  <wp:effectExtent l="19050" t="0" r="9525" b="0"/>
                  <wp:docPr id="15" name="Picture 14" descr="http://www.jocil.in/images/Nabgarj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jocil.in/images/Nabgarjuna.jpg"/>
                          <pic:cNvPicPr>
                            <a:picLocks noChangeAspect="1" noChangeArrowheads="1"/>
                          </pic:cNvPicPr>
                        </pic:nvPicPr>
                        <pic:blipFill>
                          <a:blip r:embed="rId24"/>
                          <a:srcRect/>
                          <a:stretch>
                            <a:fillRect/>
                          </a:stretch>
                        </pic:blipFill>
                        <pic:spPr bwMode="auto">
                          <a:xfrm>
                            <a:off x="0" y="0"/>
                            <a:ext cx="1209675" cy="619125"/>
                          </a:xfrm>
                          <a:prstGeom prst="rect">
                            <a:avLst/>
                          </a:prstGeom>
                          <a:noFill/>
                          <a:ln w="9525">
                            <a:noFill/>
                            <a:miter lim="800000"/>
                            <a:headEnd/>
                            <a:tailEnd/>
                          </a:ln>
                        </pic:spPr>
                      </pic:pic>
                    </a:graphicData>
                  </a:graphic>
                </wp:inline>
              </w:drawing>
            </w:r>
          </w:p>
        </w:tc>
        <w:tc>
          <w:tcPr>
            <w:tcW w:w="0" w:type="auto"/>
            <w:vAlign w:val="center"/>
            <w:hideMark/>
          </w:tcPr>
          <w:p w:rsidR="00ED43D3" w:rsidRPr="00241FC5" w:rsidRDefault="00ED43D3" w:rsidP="004C0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2857500" cy="571500"/>
                  <wp:effectExtent l="19050" t="0" r="0" b="0"/>
                  <wp:docPr id="22" name="Picture 20" descr="http://www.jocil.in/images/jnj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jocil.in/images/jnjlogo.gif"/>
                          <pic:cNvPicPr>
                            <a:picLocks noChangeAspect="1" noChangeArrowheads="1"/>
                          </pic:cNvPicPr>
                        </pic:nvPicPr>
                        <pic:blipFill>
                          <a:blip r:embed="rId25"/>
                          <a:srcRect/>
                          <a:stretch>
                            <a:fillRect/>
                          </a:stretch>
                        </pic:blipFill>
                        <pic:spPr bwMode="auto">
                          <a:xfrm>
                            <a:off x="0" y="0"/>
                            <a:ext cx="2857500" cy="571500"/>
                          </a:xfrm>
                          <a:prstGeom prst="rect">
                            <a:avLst/>
                          </a:prstGeom>
                          <a:noFill/>
                          <a:ln w="9525">
                            <a:noFill/>
                            <a:miter lim="800000"/>
                            <a:headEnd/>
                            <a:tailEnd/>
                          </a:ln>
                        </pic:spPr>
                      </pic:pic>
                    </a:graphicData>
                  </a:graphic>
                </wp:inline>
              </w:drawing>
            </w:r>
          </w:p>
        </w:tc>
      </w:tr>
    </w:tbl>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4"/>
          <w:u w:val="single"/>
        </w:rPr>
      </w:pPr>
    </w:p>
    <w:p w:rsidR="00ED43D3" w:rsidRPr="00E130A6" w:rsidRDefault="00BC2ECE" w:rsidP="00ED43D3">
      <w:pPr>
        <w:widowControl w:val="0"/>
        <w:autoSpaceDE w:val="0"/>
        <w:autoSpaceDN w:val="0"/>
        <w:adjustRightInd w:val="0"/>
        <w:spacing w:before="100" w:beforeAutospacing="1" w:after="100" w:afterAutospacing="1" w:line="360" w:lineRule="auto"/>
        <w:jc w:val="both"/>
        <w:rPr>
          <w:rFonts w:ascii="Times New Roman" w:hAnsi="Times New Roman"/>
          <w:b/>
          <w:bCs/>
          <w:iCs/>
          <w:sz w:val="28"/>
          <w:szCs w:val="28"/>
          <w:u w:val="single"/>
        </w:rPr>
      </w:pPr>
      <w:r>
        <w:rPr>
          <w:rFonts w:ascii="Times New Roman" w:hAnsi="Times New Roman"/>
          <w:b/>
          <w:bCs/>
          <w:iCs/>
          <w:sz w:val="28"/>
          <w:szCs w:val="28"/>
          <w:u w:val="single"/>
        </w:rPr>
        <w:lastRenderedPageBreak/>
        <w:t xml:space="preserve">3.23 </w:t>
      </w:r>
      <w:r w:rsidR="00ED43D3" w:rsidRPr="00E130A6">
        <w:rPr>
          <w:rFonts w:ascii="Times New Roman" w:hAnsi="Times New Roman"/>
          <w:b/>
          <w:bCs/>
          <w:iCs/>
          <w:sz w:val="28"/>
          <w:szCs w:val="28"/>
          <w:u w:val="single"/>
        </w:rPr>
        <w:t>CASH MANAGEMENT IN JOCIL LIMITED:</w:t>
      </w:r>
    </w:p>
    <w:p w:rsidR="00ED43D3" w:rsidRPr="00E130A6" w:rsidRDefault="00ED43D3" w:rsidP="00ED43D3">
      <w:pPr>
        <w:pStyle w:val="BodyTextIndent"/>
        <w:spacing w:before="100" w:beforeAutospacing="1" w:after="100" w:afterAutospacing="1" w:line="360" w:lineRule="auto"/>
        <w:rPr>
          <w:sz w:val="24"/>
          <w:szCs w:val="24"/>
        </w:rPr>
      </w:pPr>
      <w:r w:rsidRPr="00E130A6">
        <w:rPr>
          <w:sz w:val="24"/>
          <w:szCs w:val="24"/>
        </w:rPr>
        <w:t>Cash management in Jocil is done by preparing a cash budget availing the information from the pay order books, which will in turn, help to eliminate over keeping of cash. To reduce the delay of clearing the cheques, Jocil provides the facility of electronic fund transfer. The cash management helps Jocil Limited to estimate the cash requirements and other day-to-day payments. Jocil</w:t>
      </w:r>
      <w:r>
        <w:rPr>
          <w:sz w:val="24"/>
          <w:szCs w:val="24"/>
        </w:rPr>
        <w:t xml:space="preserve"> </w:t>
      </w:r>
      <w:r w:rsidRPr="00E130A6">
        <w:rPr>
          <w:sz w:val="24"/>
          <w:szCs w:val="24"/>
        </w:rPr>
        <w:t xml:space="preserve">limited collected the money in the following two ways. </w:t>
      </w:r>
    </w:p>
    <w:p w:rsidR="00ED43D3" w:rsidRPr="00E130A6"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E130A6">
        <w:rPr>
          <w:rFonts w:ascii="Times New Roman" w:hAnsi="Times New Roman"/>
          <w:sz w:val="24"/>
          <w:szCs w:val="24"/>
        </w:rPr>
        <w:t xml:space="preserve">(a) Concentration Banking </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E130A6">
        <w:rPr>
          <w:rFonts w:ascii="Times New Roman" w:hAnsi="Times New Roman"/>
          <w:sz w:val="24"/>
          <w:szCs w:val="24"/>
        </w:rPr>
        <w:t>(b) Electronic Funds transfer</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EE0523">
        <w:rPr>
          <w:rFonts w:ascii="Times New Roman" w:hAnsi="Times New Roman"/>
          <w:b/>
          <w:bCs/>
          <w:iCs/>
          <w:sz w:val="28"/>
          <w:szCs w:val="24"/>
          <w:u w:val="single"/>
        </w:rPr>
        <w:t>Concentration Banking</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E130A6">
        <w:rPr>
          <w:rFonts w:ascii="Times New Roman" w:hAnsi="Times New Roman"/>
          <w:bCs/>
          <w:iCs/>
          <w:sz w:val="24"/>
          <w:szCs w:val="24"/>
        </w:rPr>
        <w:t xml:space="preserve">         </w:t>
      </w:r>
      <w:r w:rsidRPr="00E130A6">
        <w:rPr>
          <w:rFonts w:ascii="Times New Roman" w:hAnsi="Times New Roman"/>
          <w:sz w:val="24"/>
          <w:szCs w:val="24"/>
        </w:rPr>
        <w:t>Concentration banking is a means of accelerating the flow of funds of the firm by establishing strategic collection centers. Instead of a single collection centre located at the company had quarters multiple collection centers are established.</w:t>
      </w:r>
    </w:p>
    <w:p w:rsidR="00ED43D3" w:rsidRDefault="00ED43D3" w:rsidP="004C09B6">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Pr="00E130A6">
        <w:rPr>
          <w:rFonts w:ascii="Times New Roman" w:hAnsi="Times New Roman"/>
          <w:sz w:val="24"/>
          <w:szCs w:val="24"/>
        </w:rPr>
        <w:t>This system helps to the company to shorter the period between the times. Customers mail their payments and the time the company has the use of funds. Company instructs its customers in a particular geographic area to remit their payments in the collection center in that area.</w:t>
      </w:r>
    </w:p>
    <w:p w:rsidR="004C09B6" w:rsidRPr="00EE0523" w:rsidRDefault="004C09B6" w:rsidP="004C09B6">
      <w:pPr>
        <w:framePr w:wrap="auto" w:vAnchor="page" w:hAnchor="page" w:x="1" w:y="12226"/>
        <w:widowControl w:val="0"/>
        <w:autoSpaceDE w:val="0"/>
        <w:autoSpaceDN w:val="0"/>
        <w:adjustRightInd w:val="0"/>
        <w:spacing w:before="100" w:beforeAutospacing="1" w:after="100" w:afterAutospacing="1" w:line="360" w:lineRule="auto"/>
        <w:jc w:val="both"/>
        <w:rPr>
          <w:rFonts w:ascii="Times New Roman" w:hAnsi="Times New Roman"/>
          <w:sz w:val="28"/>
          <w:szCs w:val="24"/>
        </w:rPr>
      </w:pPr>
    </w:p>
    <w:p w:rsidR="00ED43D3" w:rsidRPr="00E130A6" w:rsidRDefault="00ED43D3" w:rsidP="004C09B6">
      <w:pPr>
        <w:widowControl w:val="0"/>
        <w:autoSpaceDE w:val="0"/>
        <w:autoSpaceDN w:val="0"/>
        <w:adjustRightInd w:val="0"/>
        <w:spacing w:before="100" w:beforeAutospacing="1" w:after="100" w:afterAutospacing="1" w:line="360" w:lineRule="auto"/>
        <w:ind w:firstLine="720"/>
        <w:jc w:val="both"/>
        <w:rPr>
          <w:rFonts w:ascii="Times New Roman" w:hAnsi="Times New Roman"/>
          <w:sz w:val="24"/>
          <w:szCs w:val="24"/>
        </w:rPr>
      </w:pPr>
      <w:r w:rsidRPr="00E130A6">
        <w:rPr>
          <w:rFonts w:ascii="Times New Roman" w:hAnsi="Times New Roman"/>
          <w:sz w:val="24"/>
          <w:szCs w:val="24"/>
        </w:rPr>
        <w:t>When the payments are received they are deposited in the collection centers or local bankers. Surplus funds transferred from these local accounts to a concentration bank. Generally the banks act as the collection centers. Jocil Limited is having different centers for collection i.e., banks accounts allover the country.</w:t>
      </w:r>
    </w:p>
    <w:p w:rsidR="004C09B6" w:rsidRDefault="004C09B6"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p>
    <w:p w:rsidR="004C09B6" w:rsidRDefault="004C09B6"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p>
    <w:p w:rsidR="004C09B6" w:rsidRDefault="004C09B6"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p>
    <w:p w:rsidR="00ED43D3" w:rsidRPr="00EE052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lastRenderedPageBreak/>
        <w:t>Current Accounts with other banks</w:t>
      </w:r>
    </w:p>
    <w:tbl>
      <w:tblPr>
        <w:tblW w:w="8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73"/>
        <w:gridCol w:w="2966"/>
        <w:gridCol w:w="1585"/>
      </w:tblGrid>
      <w:tr w:rsidR="00ED43D3" w:rsidRPr="00EE0523" w:rsidTr="004C09B6">
        <w:trPr>
          <w:trHeight w:val="1021"/>
        </w:trPr>
        <w:tc>
          <w:tcPr>
            <w:tcW w:w="3873"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D10724">
              <w:rPr>
                <w:rFonts w:ascii="Times New Roman" w:hAnsi="Times New Roman"/>
                <w:b/>
                <w:sz w:val="28"/>
                <w:szCs w:val="24"/>
              </w:rPr>
              <w:t>Name of the Bank</w:t>
            </w:r>
          </w:p>
        </w:tc>
        <w:tc>
          <w:tcPr>
            <w:tcW w:w="2966"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D10724">
              <w:rPr>
                <w:rFonts w:ascii="Times New Roman" w:hAnsi="Times New Roman"/>
                <w:b/>
                <w:sz w:val="28"/>
                <w:szCs w:val="24"/>
              </w:rPr>
              <w:t>Address</w:t>
            </w:r>
          </w:p>
        </w:tc>
        <w:tc>
          <w:tcPr>
            <w:tcW w:w="1585"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8"/>
                <w:szCs w:val="24"/>
              </w:rPr>
            </w:pPr>
            <w:r w:rsidRPr="00D10724">
              <w:rPr>
                <w:rFonts w:ascii="Times New Roman" w:hAnsi="Times New Roman"/>
                <w:b/>
                <w:sz w:val="28"/>
                <w:szCs w:val="24"/>
              </w:rPr>
              <w:t>Purpose</w:t>
            </w:r>
          </w:p>
        </w:tc>
      </w:tr>
      <w:tr w:rsidR="00ED43D3" w:rsidRPr="00EE0523" w:rsidTr="004C09B6">
        <w:trPr>
          <w:trHeight w:val="1084"/>
        </w:trPr>
        <w:tc>
          <w:tcPr>
            <w:tcW w:w="3873"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State Bank of India</w:t>
            </w:r>
          </w:p>
        </w:tc>
        <w:tc>
          <w:tcPr>
            <w:tcW w:w="2966"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Main Branch, Guntur.</w:t>
            </w:r>
          </w:p>
        </w:tc>
        <w:tc>
          <w:tcPr>
            <w:tcW w:w="1585"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OCC</w:t>
            </w:r>
          </w:p>
        </w:tc>
      </w:tr>
      <w:tr w:rsidR="00ED43D3" w:rsidRPr="00EE0523" w:rsidTr="004C09B6">
        <w:trPr>
          <w:trHeight w:val="1084"/>
        </w:trPr>
        <w:tc>
          <w:tcPr>
            <w:tcW w:w="3873"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State Bank of Bikaner operation</w:t>
            </w:r>
          </w:p>
        </w:tc>
        <w:tc>
          <w:tcPr>
            <w:tcW w:w="2966"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Khari Baoil, Calcutta</w:t>
            </w:r>
          </w:p>
        </w:tc>
        <w:tc>
          <w:tcPr>
            <w:tcW w:w="1585"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Depot.</w:t>
            </w:r>
          </w:p>
        </w:tc>
      </w:tr>
      <w:tr w:rsidR="00ED43D3" w:rsidRPr="00EE0523" w:rsidTr="004C09B6">
        <w:trPr>
          <w:trHeight w:val="1043"/>
        </w:trPr>
        <w:tc>
          <w:tcPr>
            <w:tcW w:w="3873"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Andhra Bank</w:t>
            </w:r>
          </w:p>
        </w:tc>
        <w:tc>
          <w:tcPr>
            <w:tcW w:w="2966"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Main Branch, Guntur</w:t>
            </w:r>
          </w:p>
        </w:tc>
        <w:tc>
          <w:tcPr>
            <w:tcW w:w="1585"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OCC</w:t>
            </w:r>
          </w:p>
        </w:tc>
      </w:tr>
      <w:tr w:rsidR="00ED43D3" w:rsidRPr="00EE0523" w:rsidTr="004C09B6">
        <w:trPr>
          <w:trHeight w:val="1043"/>
        </w:trPr>
        <w:tc>
          <w:tcPr>
            <w:tcW w:w="3873"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Axis Bank</w:t>
            </w:r>
          </w:p>
        </w:tc>
        <w:tc>
          <w:tcPr>
            <w:tcW w:w="2966"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Naaz Center Branch, Guntur</w:t>
            </w:r>
          </w:p>
        </w:tc>
        <w:tc>
          <w:tcPr>
            <w:tcW w:w="1585" w:type="dxa"/>
            <w:tcBorders>
              <w:top w:val="single" w:sz="4" w:space="0" w:color="auto"/>
              <w:left w:val="single" w:sz="4" w:space="0" w:color="auto"/>
              <w:bottom w:val="single" w:sz="4" w:space="0" w:color="auto"/>
              <w:right w:val="single" w:sz="4" w:space="0" w:color="auto"/>
            </w:tcBorders>
            <w:vAlign w:val="center"/>
          </w:tcPr>
          <w:p w:rsidR="00ED43D3" w:rsidRPr="00D10724" w:rsidRDefault="00ED43D3" w:rsidP="004C09B6">
            <w:pPr>
              <w:widowControl w:val="0"/>
              <w:autoSpaceDE w:val="0"/>
              <w:autoSpaceDN w:val="0"/>
              <w:adjustRightInd w:val="0"/>
              <w:spacing w:before="100" w:beforeAutospacing="1" w:after="100" w:afterAutospacing="1" w:line="360" w:lineRule="auto"/>
              <w:jc w:val="center"/>
              <w:rPr>
                <w:rFonts w:ascii="Times New Roman" w:hAnsi="Times New Roman"/>
                <w:b/>
                <w:sz w:val="24"/>
                <w:szCs w:val="24"/>
              </w:rPr>
            </w:pPr>
            <w:r w:rsidRPr="00D10724">
              <w:rPr>
                <w:rFonts w:ascii="Times New Roman" w:hAnsi="Times New Roman"/>
                <w:b/>
                <w:sz w:val="24"/>
                <w:szCs w:val="24"/>
              </w:rPr>
              <w:t>Current A/C</w:t>
            </w:r>
          </w:p>
        </w:tc>
      </w:tr>
    </w:tbl>
    <w:p w:rsidR="004C09B6" w:rsidRDefault="004C09B6"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u w:val="single"/>
        </w:rPr>
      </w:pPr>
    </w:p>
    <w:p w:rsidR="00ED43D3" w:rsidRPr="00EE052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b/>
          <w:bCs/>
          <w:sz w:val="28"/>
          <w:szCs w:val="24"/>
          <w:u w:val="single"/>
        </w:rPr>
      </w:pPr>
      <w:r w:rsidRPr="00EE0523">
        <w:rPr>
          <w:rFonts w:ascii="Times New Roman" w:hAnsi="Times New Roman"/>
          <w:b/>
          <w:bCs/>
          <w:sz w:val="28"/>
          <w:szCs w:val="24"/>
          <w:u w:val="single"/>
        </w:rPr>
        <w:t>Control of Disbursements:</w:t>
      </w:r>
    </w:p>
    <w:p w:rsidR="00ED43D3" w:rsidRPr="00E130A6"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E130A6">
        <w:rPr>
          <w:rFonts w:ascii="Times New Roman" w:hAnsi="Times New Roman"/>
          <w:sz w:val="24"/>
          <w:szCs w:val="24"/>
        </w:rPr>
        <w:softHyphen/>
        <w:t xml:space="preserve">         We have already studies that along with the fastening of collection the management of cash is also concerned with the control of disbursement.</w:t>
      </w:r>
    </w:p>
    <w:p w:rsidR="00ED43D3" w:rsidRDefault="00ED43D3"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r w:rsidRPr="00E130A6">
        <w:rPr>
          <w:rFonts w:ascii="Times New Roman" w:hAnsi="Times New Roman"/>
          <w:sz w:val="24"/>
          <w:szCs w:val="24"/>
        </w:rPr>
        <w:t xml:space="preserve">The one and only procedure followed by Jocil Limited foe slowing of disbursement is payment at the head office branch account. By doing so </w:t>
      </w:r>
      <w:r w:rsidR="00BC2ECE">
        <w:rPr>
          <w:rFonts w:ascii="Times New Roman" w:hAnsi="Times New Roman"/>
          <w:sz w:val="24"/>
          <w:szCs w:val="24"/>
        </w:rPr>
        <w:t>‘</w:t>
      </w:r>
      <w:r w:rsidRPr="00E130A6">
        <w:rPr>
          <w:rFonts w:ascii="Times New Roman" w:hAnsi="Times New Roman"/>
          <w:sz w:val="24"/>
          <w:szCs w:val="24"/>
        </w:rPr>
        <w:t>the cheques given to outstation parties will be outstanding for sometime. The advantages of delays in postal activities deposition of cheques, encashment are utilized well by the company. Generally the head office pays ou</w:t>
      </w:r>
      <w:r>
        <w:rPr>
          <w:rFonts w:ascii="Times New Roman" w:hAnsi="Times New Roman"/>
          <w:sz w:val="24"/>
          <w:szCs w:val="24"/>
        </w:rPr>
        <w:t>tstation parties by Demand Draf</w:t>
      </w:r>
      <w:r w:rsidRPr="00E130A6">
        <w:rPr>
          <w:rFonts w:ascii="Times New Roman" w:hAnsi="Times New Roman"/>
          <w:sz w:val="24"/>
          <w:szCs w:val="24"/>
        </w:rPr>
        <w:t xml:space="preserve"> and local parties with cheque</w:t>
      </w:r>
      <w:r w:rsidR="004C09B6">
        <w:rPr>
          <w:rFonts w:ascii="Times New Roman" w:hAnsi="Times New Roman"/>
          <w:sz w:val="24"/>
          <w:szCs w:val="24"/>
        </w:rPr>
        <w:t>.</w:t>
      </w:r>
    </w:p>
    <w:p w:rsidR="004C09B6" w:rsidRDefault="004C09B6"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rsidR="004C09B6" w:rsidRDefault="004C09B6" w:rsidP="00ED43D3">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rsidR="00BC2ECE" w:rsidRPr="00293BBA" w:rsidRDefault="00BC2ECE" w:rsidP="00BC2ECE">
      <w:pPr>
        <w:spacing w:line="360" w:lineRule="auto"/>
        <w:jc w:val="center"/>
        <w:rPr>
          <w:rFonts w:ascii="Times New Roman" w:hAnsi="Times New Roman" w:cs="Times New Roman"/>
          <w:b/>
          <w:bCs/>
          <w:iCs/>
          <w:sz w:val="28"/>
          <w:szCs w:val="28"/>
          <w:u w:val="single"/>
        </w:rPr>
      </w:pPr>
      <w:r>
        <w:rPr>
          <w:rFonts w:ascii="Times New Roman" w:hAnsi="Times New Roman" w:cs="Times New Roman"/>
          <w:b/>
          <w:bCs/>
          <w:iCs/>
          <w:sz w:val="28"/>
          <w:szCs w:val="28"/>
          <w:u w:val="single"/>
        </w:rPr>
        <w:lastRenderedPageBreak/>
        <w:t xml:space="preserve">4. </w:t>
      </w:r>
      <w:r w:rsidRPr="00293BBA">
        <w:rPr>
          <w:rFonts w:ascii="Times New Roman" w:hAnsi="Times New Roman" w:cs="Times New Roman"/>
          <w:b/>
          <w:bCs/>
          <w:iCs/>
          <w:sz w:val="28"/>
          <w:szCs w:val="28"/>
          <w:u w:val="single"/>
        </w:rPr>
        <w:t>INTRODUCTION</w:t>
      </w:r>
    </w:p>
    <w:p w:rsidR="00BC2ECE" w:rsidRPr="00293BBA" w:rsidRDefault="00BC2ECE" w:rsidP="00BC2ECE">
      <w:pPr>
        <w:spacing w:line="360" w:lineRule="auto"/>
        <w:ind w:firstLine="720"/>
        <w:jc w:val="both"/>
        <w:rPr>
          <w:rFonts w:ascii="Times New Roman" w:hAnsi="Times New Roman" w:cs="Times New Roman"/>
          <w:bCs/>
          <w:iCs/>
          <w:sz w:val="24"/>
          <w:szCs w:val="28"/>
        </w:rPr>
      </w:pPr>
      <w:r w:rsidRPr="00293BBA">
        <w:rPr>
          <w:rFonts w:ascii="Times New Roman" w:hAnsi="Times New Roman" w:cs="Times New Roman"/>
          <w:bCs/>
          <w:iCs/>
          <w:sz w:val="24"/>
          <w:szCs w:val="28"/>
        </w:rPr>
        <w:t>Finance is one of the major elements, which activates the overall growth economy. Finance is the life blood of economic activity. In the present day economy, finance is defined as the provision of money at the time when it is required. Every enterprise, whether big, medium or small needs finance to carry on its operations and to achieve its targets. The subject finance has been traditionally classified in to two classes like below:</w:t>
      </w:r>
    </w:p>
    <w:p w:rsidR="00BC2ECE" w:rsidRPr="002A6C33" w:rsidRDefault="00BC2ECE" w:rsidP="00BC2ECE">
      <w:pPr>
        <w:pStyle w:val="ListParagraph"/>
        <w:numPr>
          <w:ilvl w:val="0"/>
          <w:numId w:val="27"/>
        </w:numPr>
        <w:spacing w:after="0" w:line="360" w:lineRule="auto"/>
        <w:jc w:val="both"/>
        <w:rPr>
          <w:rFonts w:ascii="Times New Roman" w:hAnsi="Times New Roman" w:cs="Times New Roman"/>
          <w:bCs/>
          <w:iCs/>
          <w:sz w:val="24"/>
          <w:szCs w:val="28"/>
        </w:rPr>
      </w:pPr>
      <w:r w:rsidRPr="002A6C33">
        <w:rPr>
          <w:rFonts w:ascii="Times New Roman" w:hAnsi="Times New Roman" w:cs="Times New Roman"/>
          <w:bCs/>
          <w:iCs/>
          <w:sz w:val="24"/>
          <w:szCs w:val="28"/>
        </w:rPr>
        <w:t xml:space="preserve">PUBLIC FINANCE </w:t>
      </w:r>
    </w:p>
    <w:p w:rsidR="00BC2ECE" w:rsidRPr="002A6C33" w:rsidRDefault="00BC2ECE" w:rsidP="00BC2ECE">
      <w:pPr>
        <w:pStyle w:val="ListParagraph"/>
        <w:numPr>
          <w:ilvl w:val="0"/>
          <w:numId w:val="27"/>
        </w:numPr>
        <w:spacing w:after="0" w:line="360" w:lineRule="auto"/>
        <w:jc w:val="both"/>
        <w:rPr>
          <w:rFonts w:ascii="Times New Roman" w:hAnsi="Times New Roman" w:cs="Times New Roman"/>
          <w:bCs/>
          <w:iCs/>
          <w:sz w:val="24"/>
          <w:szCs w:val="28"/>
        </w:rPr>
      </w:pPr>
      <w:r w:rsidRPr="002A6C33">
        <w:rPr>
          <w:rFonts w:ascii="Times New Roman" w:hAnsi="Times New Roman" w:cs="Times New Roman"/>
          <w:bCs/>
          <w:iCs/>
          <w:sz w:val="24"/>
          <w:szCs w:val="28"/>
        </w:rPr>
        <w:t>PRIVATE FINANCE</w:t>
      </w:r>
    </w:p>
    <w:p w:rsidR="00BC2ECE" w:rsidRPr="00293BBA" w:rsidRDefault="00BC2ECE" w:rsidP="00BC2ECE">
      <w:pPr>
        <w:spacing w:line="360" w:lineRule="auto"/>
        <w:ind w:firstLine="360"/>
        <w:jc w:val="both"/>
        <w:rPr>
          <w:rFonts w:ascii="Times New Roman" w:hAnsi="Times New Roman" w:cs="Times New Roman"/>
          <w:bCs/>
          <w:iCs/>
          <w:sz w:val="24"/>
          <w:szCs w:val="28"/>
        </w:rPr>
      </w:pPr>
      <w:r w:rsidRPr="00293BBA">
        <w:rPr>
          <w:rFonts w:ascii="Times New Roman" w:hAnsi="Times New Roman" w:cs="Times New Roman"/>
          <w:bCs/>
          <w:iCs/>
          <w:sz w:val="24"/>
          <w:szCs w:val="28"/>
        </w:rPr>
        <w:t>Public finance deals with the requirements, receipts and disbursements of funds in the government institutions like states, local self governments and central government.</w:t>
      </w:r>
    </w:p>
    <w:p w:rsidR="00BC2ECE" w:rsidRPr="00293BBA" w:rsidRDefault="00BC2ECE" w:rsidP="00BC2ECE">
      <w:pPr>
        <w:spacing w:line="360" w:lineRule="auto"/>
        <w:ind w:firstLine="360"/>
        <w:jc w:val="both"/>
        <w:rPr>
          <w:rFonts w:ascii="Times New Roman" w:hAnsi="Times New Roman" w:cs="Times New Roman"/>
          <w:bCs/>
          <w:iCs/>
          <w:sz w:val="24"/>
          <w:szCs w:val="28"/>
        </w:rPr>
      </w:pPr>
      <w:r w:rsidRPr="00293BBA">
        <w:rPr>
          <w:rFonts w:ascii="Times New Roman" w:hAnsi="Times New Roman" w:cs="Times New Roman"/>
          <w:bCs/>
          <w:iCs/>
          <w:sz w:val="24"/>
          <w:szCs w:val="28"/>
        </w:rPr>
        <w:t>Private finance is concerned with requirements, receipts and disbursements of fund in case of an individual, a profit seeking business organizations and non-profit organizations.</w:t>
      </w: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Default="00BC2ECE" w:rsidP="00BC2ECE">
      <w:pPr>
        <w:spacing w:line="360" w:lineRule="auto"/>
        <w:rPr>
          <w:rFonts w:ascii="Times New Roman" w:hAnsi="Times New Roman" w:cs="Times New Roman"/>
          <w:b/>
          <w:sz w:val="28"/>
          <w:szCs w:val="28"/>
        </w:rPr>
      </w:pPr>
    </w:p>
    <w:p w:rsidR="00BC2ECE" w:rsidRPr="002A04DD" w:rsidRDefault="00BC2ECE" w:rsidP="00BC2ECE">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4.1 </w:t>
      </w:r>
      <w:r w:rsidRPr="002A04DD">
        <w:rPr>
          <w:rFonts w:ascii="Times New Roman" w:hAnsi="Times New Roman" w:cs="Times New Roman"/>
          <w:b/>
          <w:sz w:val="28"/>
          <w:szCs w:val="28"/>
          <w:u w:val="single"/>
        </w:rPr>
        <w:t>INTRODUCTION OF WORKING CAPITAL</w:t>
      </w:r>
      <w:r>
        <w:rPr>
          <w:rFonts w:ascii="Times New Roman" w:hAnsi="Times New Roman" w:cs="Times New Roman"/>
          <w:b/>
          <w:sz w:val="28"/>
          <w:szCs w:val="28"/>
          <w:u w:val="single"/>
        </w:rPr>
        <w:t>:</w:t>
      </w:r>
    </w:p>
    <w:p w:rsidR="00BC2ECE" w:rsidRPr="002A6C33" w:rsidRDefault="00BC2ECE" w:rsidP="00BC2ECE">
      <w:pPr>
        <w:spacing w:line="360" w:lineRule="auto"/>
        <w:rPr>
          <w:rFonts w:ascii="Times New Roman" w:hAnsi="Times New Roman" w:cs="Times New Roman"/>
          <w:sz w:val="28"/>
          <w:szCs w:val="28"/>
        </w:rPr>
      </w:pPr>
      <w:r w:rsidRPr="00293BBA">
        <w:rPr>
          <w:rFonts w:ascii="Times New Roman" w:hAnsi="Times New Roman" w:cs="Times New Roman"/>
          <w:sz w:val="28"/>
          <w:szCs w:val="28"/>
        </w:rPr>
        <w:t xml:space="preserve">     </w:t>
      </w:r>
      <w:r>
        <w:rPr>
          <w:rFonts w:ascii="Times New Roman" w:hAnsi="Times New Roman" w:cs="Times New Roman"/>
          <w:sz w:val="28"/>
          <w:szCs w:val="28"/>
        </w:rPr>
        <w:tab/>
      </w:r>
      <w:r w:rsidRPr="00293BBA">
        <w:rPr>
          <w:rFonts w:ascii="Times New Roman" w:hAnsi="Times New Roman" w:cs="Times New Roman"/>
          <w:sz w:val="24"/>
          <w:szCs w:val="28"/>
        </w:rPr>
        <w:t>Companies that manage their Working Capital will have relatively strong profit and their share holders have been rewarded with capital appreciation despite an over all tr</w:t>
      </w:r>
      <w:r>
        <w:rPr>
          <w:rFonts w:ascii="Times New Roman" w:hAnsi="Times New Roman" w:cs="Times New Roman"/>
          <w:sz w:val="24"/>
          <w:szCs w:val="28"/>
        </w:rPr>
        <w:t xml:space="preserve">end of declining share prices. </w:t>
      </w:r>
      <w:r w:rsidRPr="00293BBA">
        <w:rPr>
          <w:rFonts w:ascii="Times New Roman" w:hAnsi="Times New Roman" w:cs="Times New Roman"/>
          <w:sz w:val="24"/>
          <w:szCs w:val="28"/>
        </w:rPr>
        <w:t>Others especially, Commodity procedures an</w:t>
      </w:r>
      <w:r>
        <w:rPr>
          <w:rFonts w:ascii="Times New Roman" w:hAnsi="Times New Roman" w:cs="Times New Roman"/>
          <w:sz w:val="24"/>
          <w:szCs w:val="28"/>
        </w:rPr>
        <w:t xml:space="preserve">d Companies whose products take </w:t>
      </w:r>
      <w:r w:rsidRPr="00293BBA">
        <w:rPr>
          <w:rFonts w:ascii="Times New Roman" w:hAnsi="Times New Roman" w:cs="Times New Roman"/>
          <w:sz w:val="24"/>
          <w:szCs w:val="28"/>
        </w:rPr>
        <w:t>cyclic demand have floundered.</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 xml:space="preserve">Many a times, the main causes of the failure of business enterprise have been found to be shortages of current assets and their mishandling.  Inside amount Working Capital is a serious handicap in business where as fixed capital </w:t>
      </w:r>
      <w:r>
        <w:rPr>
          <w:rFonts w:ascii="Times New Roman" w:hAnsi="Times New Roman" w:cs="Times New Roman"/>
          <w:sz w:val="24"/>
          <w:szCs w:val="28"/>
        </w:rPr>
        <w:t xml:space="preserve">investment generates products. </w:t>
      </w:r>
      <w:r w:rsidRPr="00293BBA">
        <w:rPr>
          <w:rFonts w:ascii="Times New Roman" w:hAnsi="Times New Roman" w:cs="Times New Roman"/>
          <w:sz w:val="24"/>
          <w:szCs w:val="28"/>
        </w:rPr>
        <w:t>Companies competent and administration of current assets sales the problems of underutilization of capacitance.</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A firm contains input to make a finished product, which is sold to make a profit.  These sales proceed are re-invested to make such products and generate further profits.  The problem is, there is a lag between the time a finished product is ready and the time its sale proceeds are realized.  If a Company waited till their products come in, its plant and machinery would lie idle until this amount accrues to it.  So to conjure smooth operations through this time lag, every business activity make funds.  This is its Working Capital, the rational for the Superior valuation.  Since there is a cost associated with Working Capital, a Company that can generate more revenues from a special amount, Working Capital than others,  will eventually be more profitable, better cash flows.</w:t>
      </w:r>
    </w:p>
    <w:p w:rsidR="00BC2ECE" w:rsidRDefault="00BC2ECE" w:rsidP="00BC2ECE">
      <w:pPr>
        <w:spacing w:line="360" w:lineRule="auto"/>
        <w:jc w:val="both"/>
        <w:rPr>
          <w:rFonts w:ascii="Times New Roman" w:hAnsi="Times New Roman" w:cs="Times New Roman"/>
          <w:b/>
          <w:caps/>
          <w:sz w:val="28"/>
          <w:szCs w:val="28"/>
          <w:u w:val="single"/>
        </w:rPr>
      </w:pPr>
    </w:p>
    <w:p w:rsidR="00BC2ECE" w:rsidRDefault="00BC2ECE" w:rsidP="00BC2ECE">
      <w:pPr>
        <w:spacing w:line="360" w:lineRule="auto"/>
        <w:jc w:val="both"/>
        <w:rPr>
          <w:rFonts w:ascii="Times New Roman" w:hAnsi="Times New Roman" w:cs="Times New Roman"/>
          <w:b/>
          <w:caps/>
          <w:sz w:val="28"/>
          <w:szCs w:val="28"/>
          <w:u w:val="single"/>
        </w:rPr>
      </w:pPr>
    </w:p>
    <w:p w:rsidR="00BC2ECE" w:rsidRDefault="00BC2ECE" w:rsidP="00BC2ECE">
      <w:pPr>
        <w:spacing w:line="360" w:lineRule="auto"/>
        <w:jc w:val="both"/>
        <w:rPr>
          <w:rFonts w:ascii="Times New Roman" w:hAnsi="Times New Roman" w:cs="Times New Roman"/>
          <w:b/>
          <w:caps/>
          <w:sz w:val="28"/>
          <w:szCs w:val="28"/>
          <w:u w:val="single"/>
        </w:rPr>
      </w:pPr>
    </w:p>
    <w:p w:rsidR="00BC2ECE" w:rsidRDefault="00BC2ECE" w:rsidP="00BC2ECE">
      <w:pPr>
        <w:spacing w:line="360" w:lineRule="auto"/>
        <w:jc w:val="both"/>
        <w:rPr>
          <w:rFonts w:ascii="Times New Roman" w:hAnsi="Times New Roman" w:cs="Times New Roman"/>
          <w:b/>
          <w:caps/>
          <w:sz w:val="28"/>
          <w:szCs w:val="28"/>
          <w:u w:val="single"/>
        </w:rPr>
      </w:pPr>
    </w:p>
    <w:p w:rsidR="00BC2ECE" w:rsidRDefault="00BC2ECE" w:rsidP="00BC2ECE">
      <w:pPr>
        <w:spacing w:line="360" w:lineRule="auto"/>
        <w:jc w:val="both"/>
        <w:rPr>
          <w:rFonts w:ascii="Times New Roman" w:hAnsi="Times New Roman" w:cs="Times New Roman"/>
          <w:b/>
          <w:caps/>
          <w:sz w:val="28"/>
          <w:szCs w:val="28"/>
          <w:u w:val="single"/>
        </w:rPr>
      </w:pPr>
    </w:p>
    <w:p w:rsidR="00BC2ECE" w:rsidRDefault="00BC2ECE" w:rsidP="00BC2ECE">
      <w:pPr>
        <w:spacing w:line="360" w:lineRule="auto"/>
        <w:jc w:val="both"/>
        <w:rPr>
          <w:rFonts w:ascii="Times New Roman" w:hAnsi="Times New Roman" w:cs="Times New Roman"/>
          <w:b/>
          <w:caps/>
          <w:sz w:val="28"/>
          <w:szCs w:val="28"/>
          <w:u w:val="single"/>
        </w:rPr>
      </w:pPr>
    </w:p>
    <w:p w:rsidR="00BC2ECE" w:rsidRPr="00293BBA" w:rsidRDefault="00BC2ECE" w:rsidP="00BC2ECE">
      <w:pPr>
        <w:spacing w:line="360" w:lineRule="auto"/>
        <w:jc w:val="both"/>
        <w:rPr>
          <w:rFonts w:ascii="Times New Roman" w:hAnsi="Times New Roman" w:cs="Times New Roman"/>
          <w:b/>
          <w:caps/>
          <w:sz w:val="28"/>
          <w:szCs w:val="28"/>
          <w:u w:val="single"/>
        </w:rPr>
      </w:pPr>
      <w:r>
        <w:rPr>
          <w:rFonts w:ascii="Times New Roman" w:hAnsi="Times New Roman" w:cs="Times New Roman"/>
          <w:b/>
          <w:caps/>
          <w:sz w:val="28"/>
          <w:szCs w:val="28"/>
          <w:u w:val="single"/>
        </w:rPr>
        <w:lastRenderedPageBreak/>
        <w:t xml:space="preserve">4.2 </w:t>
      </w:r>
      <w:r w:rsidRPr="00293BBA">
        <w:rPr>
          <w:rFonts w:ascii="Times New Roman" w:hAnsi="Times New Roman" w:cs="Times New Roman"/>
          <w:b/>
          <w:caps/>
          <w:sz w:val="28"/>
          <w:szCs w:val="28"/>
          <w:u w:val="single"/>
        </w:rPr>
        <w:t>DEFINITIONS OF Working Capital:</w:t>
      </w:r>
    </w:p>
    <w:p w:rsidR="00BC2ECE" w:rsidRDefault="00BC2ECE" w:rsidP="00BC2ECE">
      <w:pPr>
        <w:spacing w:line="360" w:lineRule="auto"/>
        <w:ind w:firstLine="720"/>
        <w:jc w:val="both"/>
        <w:rPr>
          <w:rFonts w:ascii="Times New Roman" w:hAnsi="Times New Roman" w:cs="Times New Roman"/>
          <w:sz w:val="24"/>
          <w:szCs w:val="28"/>
        </w:rPr>
      </w:pPr>
      <w:r w:rsidRPr="002A6C33">
        <w:rPr>
          <w:rFonts w:ascii="Times New Roman" w:hAnsi="Times New Roman" w:cs="Times New Roman"/>
          <w:sz w:val="28"/>
          <w:szCs w:val="28"/>
        </w:rPr>
        <w:t>“</w:t>
      </w:r>
      <w:r w:rsidRPr="00293BBA">
        <w:rPr>
          <w:rFonts w:ascii="Times New Roman" w:hAnsi="Times New Roman" w:cs="Times New Roman"/>
          <w:sz w:val="24"/>
          <w:szCs w:val="28"/>
        </w:rPr>
        <w:t>Working capital is descriptive of that capital which is not fixed. But the more common use of working capital is to consider it as the difference between the book value of the current assert</w:t>
      </w:r>
      <w:r>
        <w:rPr>
          <w:rFonts w:ascii="Times New Roman" w:hAnsi="Times New Roman" w:cs="Times New Roman"/>
          <w:sz w:val="24"/>
          <w:szCs w:val="28"/>
        </w:rPr>
        <w:t>s and the current liabilities.</w:t>
      </w:r>
      <w:r w:rsidRPr="002A6C33">
        <w:rPr>
          <w:rFonts w:ascii="Times New Roman" w:hAnsi="Times New Roman" w:cs="Times New Roman"/>
          <w:b/>
          <w:sz w:val="24"/>
          <w:szCs w:val="28"/>
        </w:rPr>
        <w:t>”</w:t>
      </w:r>
    </w:p>
    <w:p w:rsidR="00BC2ECE" w:rsidRPr="002A6C33" w:rsidRDefault="00BC2ECE" w:rsidP="00BC2ECE">
      <w:pPr>
        <w:spacing w:line="360" w:lineRule="auto"/>
        <w:ind w:left="5760" w:firstLine="720"/>
        <w:jc w:val="both"/>
        <w:rPr>
          <w:rFonts w:ascii="Times New Roman" w:hAnsi="Times New Roman" w:cs="Times New Roman"/>
          <w:sz w:val="24"/>
          <w:szCs w:val="28"/>
        </w:rPr>
      </w:pPr>
      <w:r>
        <w:rPr>
          <w:rFonts w:ascii="Times New Roman" w:hAnsi="Times New Roman" w:cs="Times New Roman"/>
          <w:sz w:val="24"/>
          <w:szCs w:val="28"/>
        </w:rPr>
        <w:t xml:space="preserve">--- </w:t>
      </w:r>
      <w:r w:rsidRPr="002A6C33">
        <w:rPr>
          <w:rFonts w:ascii="Times New Roman" w:hAnsi="Times New Roman" w:cs="Times New Roman"/>
          <w:b/>
          <w:sz w:val="24"/>
          <w:szCs w:val="28"/>
        </w:rPr>
        <w:t>“</w:t>
      </w:r>
      <w:r>
        <w:rPr>
          <w:rFonts w:ascii="Times New Roman" w:hAnsi="Times New Roman" w:cs="Times New Roman"/>
          <w:b/>
          <w:sz w:val="24"/>
          <w:szCs w:val="28"/>
        </w:rPr>
        <w:t>H</w:t>
      </w:r>
      <w:r w:rsidRPr="00293BBA">
        <w:rPr>
          <w:rFonts w:ascii="Times New Roman" w:hAnsi="Times New Roman" w:cs="Times New Roman"/>
          <w:b/>
          <w:sz w:val="24"/>
          <w:szCs w:val="28"/>
        </w:rPr>
        <w:t>oagland</w:t>
      </w:r>
      <w:r>
        <w:rPr>
          <w:rFonts w:ascii="Times New Roman" w:hAnsi="Times New Roman" w:cs="Times New Roman"/>
          <w:b/>
          <w:sz w:val="24"/>
          <w:szCs w:val="28"/>
        </w:rPr>
        <w:t>”</w:t>
      </w:r>
    </w:p>
    <w:p w:rsidR="00BC2ECE" w:rsidRPr="00293BBA" w:rsidRDefault="00BC2ECE" w:rsidP="00BC2ECE">
      <w:pPr>
        <w:spacing w:line="360" w:lineRule="auto"/>
        <w:ind w:firstLine="720"/>
        <w:jc w:val="both"/>
        <w:rPr>
          <w:rFonts w:ascii="Times New Roman" w:hAnsi="Times New Roman" w:cs="Times New Roman"/>
          <w:sz w:val="24"/>
          <w:szCs w:val="28"/>
        </w:rPr>
      </w:pPr>
      <w:r w:rsidRPr="002A6C33">
        <w:rPr>
          <w:rFonts w:ascii="Times New Roman" w:hAnsi="Times New Roman" w:cs="Times New Roman"/>
          <w:b/>
          <w:sz w:val="24"/>
          <w:szCs w:val="28"/>
        </w:rPr>
        <w:t>“</w:t>
      </w:r>
      <w:r w:rsidRPr="00293BBA">
        <w:rPr>
          <w:rFonts w:ascii="Times New Roman" w:hAnsi="Times New Roman" w:cs="Times New Roman"/>
          <w:sz w:val="24"/>
          <w:szCs w:val="28"/>
        </w:rPr>
        <w:t>Working capital is the amount of funds necessary to cover the cost of operating the enterprise</w:t>
      </w:r>
      <w:r w:rsidRPr="002A6C33">
        <w:rPr>
          <w:rFonts w:ascii="Times New Roman" w:hAnsi="Times New Roman" w:cs="Times New Roman"/>
          <w:b/>
          <w:sz w:val="24"/>
          <w:szCs w:val="28"/>
        </w:rPr>
        <w:t>”</w:t>
      </w:r>
      <w:r w:rsidRPr="00293BBA">
        <w:rPr>
          <w:rFonts w:ascii="Times New Roman" w:hAnsi="Times New Roman" w:cs="Times New Roman"/>
          <w:sz w:val="24"/>
          <w:szCs w:val="28"/>
        </w:rPr>
        <w:t xml:space="preserve">  </w:t>
      </w:r>
    </w:p>
    <w:p w:rsidR="00BC2ECE" w:rsidRPr="00293BBA" w:rsidRDefault="00BC2ECE" w:rsidP="00BC2ECE">
      <w:pPr>
        <w:spacing w:line="360" w:lineRule="auto"/>
        <w:ind w:left="5760"/>
        <w:jc w:val="both"/>
        <w:rPr>
          <w:rFonts w:ascii="Times New Roman" w:hAnsi="Times New Roman" w:cs="Times New Roman"/>
          <w:b/>
          <w:sz w:val="24"/>
          <w:szCs w:val="28"/>
        </w:rPr>
      </w:pPr>
      <w:r>
        <w:rPr>
          <w:rFonts w:ascii="Times New Roman" w:hAnsi="Times New Roman" w:cs="Times New Roman"/>
          <w:b/>
          <w:sz w:val="24"/>
          <w:szCs w:val="28"/>
        </w:rPr>
        <w:t xml:space="preserve">       </w:t>
      </w:r>
      <w:r>
        <w:rPr>
          <w:rFonts w:ascii="Times New Roman" w:hAnsi="Times New Roman" w:cs="Times New Roman"/>
          <w:b/>
          <w:sz w:val="24"/>
          <w:szCs w:val="28"/>
        </w:rPr>
        <w:tab/>
        <w:t>--- “</w:t>
      </w:r>
      <w:r w:rsidRPr="00293BBA">
        <w:rPr>
          <w:rFonts w:ascii="Times New Roman" w:hAnsi="Times New Roman" w:cs="Times New Roman"/>
          <w:b/>
          <w:sz w:val="24"/>
          <w:szCs w:val="28"/>
        </w:rPr>
        <w:t>Shubin</w:t>
      </w:r>
      <w:r>
        <w:rPr>
          <w:rFonts w:ascii="Times New Roman" w:hAnsi="Times New Roman" w:cs="Times New Roman"/>
          <w:b/>
          <w:sz w:val="24"/>
          <w:szCs w:val="28"/>
        </w:rPr>
        <w:t>”</w:t>
      </w:r>
    </w:p>
    <w:p w:rsidR="00BC2ECE" w:rsidRPr="00293BBA" w:rsidRDefault="00BC2ECE" w:rsidP="00BC2ECE">
      <w:pPr>
        <w:spacing w:line="360" w:lineRule="auto"/>
        <w:ind w:firstLine="720"/>
        <w:jc w:val="both"/>
        <w:rPr>
          <w:rFonts w:ascii="Times New Roman" w:hAnsi="Times New Roman" w:cs="Times New Roman"/>
          <w:sz w:val="24"/>
          <w:szCs w:val="28"/>
        </w:rPr>
      </w:pPr>
      <w:r w:rsidRPr="002A6C33">
        <w:rPr>
          <w:rFonts w:ascii="Times New Roman" w:hAnsi="Times New Roman" w:cs="Times New Roman"/>
          <w:b/>
          <w:sz w:val="24"/>
          <w:szCs w:val="28"/>
        </w:rPr>
        <w:t>“</w:t>
      </w:r>
      <w:r w:rsidRPr="00293BBA">
        <w:rPr>
          <w:rFonts w:ascii="Times New Roman" w:hAnsi="Times New Roman" w:cs="Times New Roman"/>
          <w:sz w:val="24"/>
          <w:szCs w:val="28"/>
        </w:rPr>
        <w:t>Working Capital refers in a firm’s invest</w:t>
      </w:r>
      <w:r>
        <w:rPr>
          <w:rFonts w:ascii="Times New Roman" w:hAnsi="Times New Roman" w:cs="Times New Roman"/>
          <w:sz w:val="24"/>
          <w:szCs w:val="28"/>
        </w:rPr>
        <w:t>ment in short-term assets, Cash. S</w:t>
      </w:r>
      <w:r w:rsidRPr="00293BBA">
        <w:rPr>
          <w:rFonts w:ascii="Times New Roman" w:hAnsi="Times New Roman" w:cs="Times New Roman"/>
          <w:sz w:val="24"/>
          <w:szCs w:val="28"/>
        </w:rPr>
        <w:t>hort-term securities, accounts receivable and inventories</w:t>
      </w:r>
      <w:r w:rsidRPr="002A6C33">
        <w:rPr>
          <w:rFonts w:ascii="Times New Roman" w:hAnsi="Times New Roman" w:cs="Times New Roman"/>
          <w:b/>
          <w:sz w:val="24"/>
          <w:szCs w:val="28"/>
        </w:rPr>
        <w:t>”</w:t>
      </w:r>
    </w:p>
    <w:p w:rsidR="00BC2ECE" w:rsidRPr="00CB3B9D" w:rsidRDefault="00BC2ECE" w:rsidP="00BC2ECE">
      <w:pPr>
        <w:tabs>
          <w:tab w:val="left" w:pos="2235"/>
        </w:tabs>
        <w:spacing w:before="100" w:beforeAutospacing="1" w:after="100" w:afterAutospacing="1" w:line="360" w:lineRule="auto"/>
        <w:jc w:val="both"/>
        <w:rPr>
          <w:rFonts w:ascii="Times New Roman" w:hAnsi="Times New Roman"/>
          <w:sz w:val="24"/>
          <w:szCs w:val="24"/>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w:t>
      </w:r>
      <w:r w:rsidRPr="002A04DD">
        <w:rPr>
          <w:rFonts w:ascii="Times New Roman" w:hAnsi="Times New Roman" w:cs="Times New Roman"/>
          <w:b/>
          <w:sz w:val="24"/>
          <w:szCs w:val="28"/>
        </w:rPr>
        <w:t>“</w:t>
      </w:r>
      <w:r w:rsidRPr="002A04DD">
        <w:rPr>
          <w:rFonts w:ascii="Times New Roman" w:hAnsi="Times New Roman"/>
          <w:sz w:val="24"/>
          <w:szCs w:val="24"/>
        </w:rPr>
        <w:t xml:space="preserve"> </w:t>
      </w:r>
      <w:r w:rsidRPr="002A04DD">
        <w:rPr>
          <w:rFonts w:ascii="Times New Roman" w:hAnsi="Times New Roman"/>
          <w:b/>
          <w:sz w:val="24"/>
          <w:szCs w:val="24"/>
        </w:rPr>
        <w:t>Guttmann &amp; Doug all”</w:t>
      </w:r>
    </w:p>
    <w:p w:rsidR="00BC2ECE" w:rsidRPr="00293BBA" w:rsidRDefault="00BC2ECE" w:rsidP="00BC2ECE">
      <w:pPr>
        <w:spacing w:line="360" w:lineRule="auto"/>
        <w:jc w:val="both"/>
        <w:rPr>
          <w:rFonts w:ascii="Times New Roman" w:hAnsi="Times New Roman" w:cs="Times New Roman"/>
          <w:sz w:val="24"/>
          <w:szCs w:val="28"/>
        </w:rPr>
      </w:pPr>
    </w:p>
    <w:p w:rsidR="00BC2ECE" w:rsidRPr="00293BBA" w:rsidRDefault="00BC2ECE" w:rsidP="00BC2ECE">
      <w:pPr>
        <w:spacing w:line="360" w:lineRule="auto"/>
        <w:jc w:val="both"/>
        <w:rPr>
          <w:rFonts w:ascii="Times New Roman" w:hAnsi="Times New Roman" w:cs="Times New Roman"/>
          <w:b/>
          <w:bCs/>
          <w:iCs/>
          <w:sz w:val="24"/>
          <w:szCs w:val="28"/>
          <w:u w:val="single"/>
        </w:rPr>
      </w:pPr>
    </w:p>
    <w:p w:rsidR="00BC2ECE" w:rsidRPr="00293BBA" w:rsidRDefault="00BC2ECE" w:rsidP="00BC2ECE">
      <w:pPr>
        <w:spacing w:line="360" w:lineRule="auto"/>
        <w:jc w:val="both"/>
        <w:rPr>
          <w:rFonts w:ascii="Times New Roman" w:hAnsi="Times New Roman" w:cs="Times New Roman"/>
          <w:b/>
          <w:bCs/>
          <w:iCs/>
          <w:sz w:val="24"/>
          <w:szCs w:val="28"/>
          <w:u w:val="single"/>
        </w:rPr>
      </w:pPr>
    </w:p>
    <w:p w:rsidR="00BC2ECE" w:rsidRPr="00293BBA" w:rsidRDefault="00BC2ECE" w:rsidP="00BC2ECE">
      <w:pPr>
        <w:spacing w:line="360" w:lineRule="auto"/>
        <w:jc w:val="both"/>
        <w:rPr>
          <w:rFonts w:ascii="Times New Roman" w:hAnsi="Times New Roman" w:cs="Times New Roman"/>
          <w:b/>
          <w:bCs/>
          <w:iCs/>
          <w:sz w:val="28"/>
          <w:szCs w:val="28"/>
          <w:u w:val="single"/>
        </w:rPr>
      </w:pPr>
    </w:p>
    <w:p w:rsidR="00BC2ECE" w:rsidRDefault="00BC2ECE" w:rsidP="00BC2ECE">
      <w:pPr>
        <w:spacing w:line="360" w:lineRule="auto"/>
        <w:jc w:val="both"/>
        <w:rPr>
          <w:rFonts w:ascii="Times New Roman" w:hAnsi="Times New Roman" w:cs="Times New Roman"/>
          <w:b/>
          <w:bCs/>
          <w:iCs/>
          <w:sz w:val="28"/>
          <w:szCs w:val="28"/>
          <w:u w:val="single"/>
        </w:rPr>
      </w:pPr>
    </w:p>
    <w:p w:rsidR="00BC2ECE" w:rsidRDefault="00BC2ECE" w:rsidP="00BC2ECE">
      <w:pPr>
        <w:spacing w:line="360" w:lineRule="auto"/>
        <w:jc w:val="both"/>
        <w:rPr>
          <w:rFonts w:ascii="Times New Roman" w:hAnsi="Times New Roman" w:cs="Times New Roman"/>
          <w:b/>
          <w:bCs/>
          <w:iCs/>
          <w:sz w:val="28"/>
          <w:szCs w:val="28"/>
          <w:u w:val="single"/>
        </w:rPr>
      </w:pPr>
    </w:p>
    <w:p w:rsidR="00BC2ECE" w:rsidRDefault="00BC2ECE" w:rsidP="00BC2ECE">
      <w:pPr>
        <w:spacing w:line="360" w:lineRule="auto"/>
        <w:jc w:val="both"/>
        <w:rPr>
          <w:rFonts w:ascii="Times New Roman" w:hAnsi="Times New Roman" w:cs="Times New Roman"/>
          <w:b/>
          <w:bCs/>
          <w:iCs/>
          <w:sz w:val="28"/>
          <w:szCs w:val="28"/>
          <w:u w:val="single"/>
        </w:rPr>
      </w:pPr>
    </w:p>
    <w:p w:rsidR="00BC2ECE" w:rsidRDefault="00BC2ECE" w:rsidP="00BC2ECE">
      <w:pPr>
        <w:spacing w:line="360" w:lineRule="auto"/>
        <w:jc w:val="both"/>
        <w:rPr>
          <w:rFonts w:ascii="Times New Roman" w:hAnsi="Times New Roman" w:cs="Times New Roman"/>
          <w:b/>
          <w:bCs/>
          <w:iCs/>
          <w:sz w:val="28"/>
          <w:szCs w:val="28"/>
          <w:u w:val="single"/>
        </w:rPr>
      </w:pPr>
    </w:p>
    <w:p w:rsidR="00BC2ECE" w:rsidRDefault="00BC2ECE" w:rsidP="00BC2ECE">
      <w:pPr>
        <w:spacing w:line="360" w:lineRule="auto"/>
        <w:jc w:val="both"/>
        <w:rPr>
          <w:rFonts w:ascii="Times New Roman" w:hAnsi="Times New Roman" w:cs="Times New Roman"/>
          <w:b/>
          <w:bCs/>
          <w:iCs/>
          <w:sz w:val="28"/>
          <w:szCs w:val="28"/>
          <w:u w:val="single"/>
        </w:rPr>
      </w:pPr>
    </w:p>
    <w:p w:rsidR="00BC2ECE" w:rsidRDefault="00BC2ECE" w:rsidP="00BC2ECE">
      <w:pPr>
        <w:spacing w:line="360" w:lineRule="auto"/>
        <w:jc w:val="both"/>
        <w:rPr>
          <w:rFonts w:ascii="Times New Roman" w:hAnsi="Times New Roman" w:cs="Times New Roman"/>
          <w:b/>
          <w:bCs/>
          <w:iCs/>
          <w:sz w:val="28"/>
          <w:szCs w:val="28"/>
          <w:u w:val="single"/>
        </w:rPr>
      </w:pPr>
    </w:p>
    <w:p w:rsidR="00BC2ECE" w:rsidRPr="001C39C6" w:rsidRDefault="00BC2ECE" w:rsidP="00BC2ECE">
      <w:pPr>
        <w:spacing w:line="360" w:lineRule="auto"/>
        <w:jc w:val="both"/>
        <w:rPr>
          <w:rFonts w:ascii="Times New Roman" w:hAnsi="Times New Roman" w:cs="Times New Roman"/>
          <w:b/>
          <w:bCs/>
          <w:iCs/>
          <w:sz w:val="28"/>
          <w:szCs w:val="28"/>
          <w:u w:val="single"/>
        </w:rPr>
      </w:pPr>
      <w:r>
        <w:rPr>
          <w:rFonts w:ascii="Times New Roman" w:hAnsi="Times New Roman" w:cs="Times New Roman"/>
          <w:b/>
          <w:bCs/>
          <w:iCs/>
          <w:sz w:val="28"/>
          <w:szCs w:val="28"/>
          <w:u w:val="single"/>
        </w:rPr>
        <w:lastRenderedPageBreak/>
        <w:t xml:space="preserve">4.3 </w:t>
      </w:r>
      <w:r w:rsidRPr="00293BBA">
        <w:rPr>
          <w:rFonts w:ascii="Times New Roman" w:hAnsi="Times New Roman" w:cs="Times New Roman"/>
          <w:b/>
          <w:bCs/>
          <w:iCs/>
          <w:sz w:val="28"/>
          <w:szCs w:val="28"/>
          <w:u w:val="single"/>
        </w:rPr>
        <w:t>WORKING CAPITAL MANAGEMENT THEORETICAL CONCEPTS</w:t>
      </w:r>
      <w:r>
        <w:rPr>
          <w:rFonts w:ascii="Times New Roman" w:hAnsi="Times New Roman" w:cs="Times New Roman"/>
          <w:b/>
          <w:bCs/>
          <w:iCs/>
          <w:sz w:val="28"/>
          <w:szCs w:val="28"/>
          <w:u w:val="single"/>
        </w:rPr>
        <w:t>:</w:t>
      </w:r>
    </w:p>
    <w:p w:rsidR="00BC2ECE" w:rsidRDefault="00BC2ECE" w:rsidP="00BC2ECE">
      <w:pPr>
        <w:spacing w:line="360" w:lineRule="auto"/>
        <w:ind w:right="360"/>
        <w:jc w:val="both"/>
        <w:rPr>
          <w:rFonts w:ascii="Times New Roman" w:hAnsi="Times New Roman" w:cs="Times New Roman"/>
          <w:b/>
          <w:bCs/>
          <w:iCs/>
          <w:sz w:val="28"/>
          <w:szCs w:val="28"/>
          <w:u w:val="single"/>
        </w:rPr>
      </w:pPr>
      <w:r w:rsidRPr="00293BBA">
        <w:rPr>
          <w:rFonts w:ascii="Times New Roman" w:hAnsi="Times New Roman" w:cs="Times New Roman"/>
          <w:b/>
          <w:bCs/>
          <w:iCs/>
          <w:sz w:val="28"/>
          <w:szCs w:val="28"/>
          <w:u w:val="single"/>
        </w:rPr>
        <w:t>Meaning of Working Capital:</w:t>
      </w:r>
    </w:p>
    <w:p w:rsidR="00BC2ECE" w:rsidRPr="002A04DD" w:rsidRDefault="00BC2ECE" w:rsidP="00BC2ECE">
      <w:pPr>
        <w:spacing w:before="100" w:beforeAutospacing="1" w:after="100" w:afterAutospacing="1" w:line="360" w:lineRule="auto"/>
        <w:ind w:firstLine="720"/>
        <w:jc w:val="both"/>
        <w:rPr>
          <w:rFonts w:ascii="Times New Roman" w:hAnsi="Times New Roman"/>
          <w:sz w:val="24"/>
          <w:szCs w:val="24"/>
        </w:rPr>
      </w:pPr>
      <w:r w:rsidRPr="003D28A1">
        <w:rPr>
          <w:rFonts w:ascii="Times New Roman" w:hAnsi="Times New Roman"/>
          <w:sz w:val="24"/>
          <w:szCs w:val="24"/>
        </w:rPr>
        <w:t xml:space="preserve">A working capital typically means the firms holding of current or short term assets such as cash receivables, inventory and marketable securities. A study of working capital is of major importance to internal and external analysis because of its close relationship with the current day-to-day operations of a business.  </w:t>
      </w:r>
    </w:p>
    <w:p w:rsidR="00BC2ECE" w:rsidRPr="00293BBA" w:rsidRDefault="00BC2ECE" w:rsidP="00BC2ECE">
      <w:pPr>
        <w:spacing w:line="360" w:lineRule="auto"/>
        <w:ind w:right="360"/>
        <w:jc w:val="both"/>
        <w:rPr>
          <w:rFonts w:ascii="Times New Roman" w:hAnsi="Times New Roman" w:cs="Times New Roman"/>
          <w:sz w:val="24"/>
          <w:szCs w:val="28"/>
        </w:rPr>
      </w:pPr>
      <w:r w:rsidRPr="00293BBA">
        <w:rPr>
          <w:rFonts w:ascii="Times New Roman" w:hAnsi="Times New Roman" w:cs="Times New Roman"/>
          <w:sz w:val="24"/>
          <w:szCs w:val="28"/>
        </w:rPr>
        <w:t>Capital required for the business is divided into two aspects</w:t>
      </w:r>
    </w:p>
    <w:p w:rsidR="00BC2ECE" w:rsidRPr="00293BBA" w:rsidRDefault="00BC2ECE" w:rsidP="00BC2ECE">
      <w:pPr>
        <w:numPr>
          <w:ilvl w:val="0"/>
          <w:numId w:val="33"/>
        </w:numPr>
        <w:spacing w:after="0" w:line="360" w:lineRule="auto"/>
        <w:ind w:right="360"/>
        <w:jc w:val="both"/>
        <w:rPr>
          <w:rFonts w:ascii="Times New Roman" w:hAnsi="Times New Roman" w:cs="Times New Roman"/>
          <w:sz w:val="24"/>
          <w:szCs w:val="28"/>
        </w:rPr>
      </w:pPr>
      <w:r w:rsidRPr="00293BBA">
        <w:rPr>
          <w:rFonts w:ascii="Times New Roman" w:hAnsi="Times New Roman" w:cs="Times New Roman"/>
          <w:sz w:val="24"/>
          <w:szCs w:val="28"/>
        </w:rPr>
        <w:t>Fixed capital</w:t>
      </w:r>
    </w:p>
    <w:p w:rsidR="00BC2ECE" w:rsidRPr="00293BBA" w:rsidRDefault="00BC2ECE" w:rsidP="00BC2ECE">
      <w:pPr>
        <w:numPr>
          <w:ilvl w:val="0"/>
          <w:numId w:val="33"/>
        </w:numPr>
        <w:spacing w:after="0" w:line="360" w:lineRule="auto"/>
        <w:ind w:right="360"/>
        <w:jc w:val="both"/>
        <w:rPr>
          <w:rFonts w:ascii="Times New Roman" w:hAnsi="Times New Roman" w:cs="Times New Roman"/>
          <w:sz w:val="24"/>
          <w:szCs w:val="28"/>
        </w:rPr>
      </w:pPr>
      <w:r w:rsidRPr="00293BBA">
        <w:rPr>
          <w:rFonts w:ascii="Times New Roman" w:hAnsi="Times New Roman" w:cs="Times New Roman"/>
          <w:sz w:val="24"/>
          <w:szCs w:val="28"/>
        </w:rPr>
        <w:t>Working Capital</w:t>
      </w:r>
    </w:p>
    <w:p w:rsidR="00BC2ECE" w:rsidRDefault="00BC2ECE" w:rsidP="00BC2ECE">
      <w:pPr>
        <w:spacing w:line="360" w:lineRule="auto"/>
        <w:ind w:right="360"/>
        <w:jc w:val="both"/>
        <w:rPr>
          <w:rFonts w:ascii="Times New Roman" w:hAnsi="Times New Roman" w:cs="Times New Roman"/>
          <w:b/>
          <w:sz w:val="28"/>
          <w:szCs w:val="28"/>
          <w:u w:val="single"/>
        </w:rPr>
      </w:pPr>
      <w:r w:rsidRPr="00293BBA">
        <w:rPr>
          <w:rFonts w:ascii="Times New Roman" w:hAnsi="Times New Roman" w:cs="Times New Roman"/>
          <w:b/>
          <w:sz w:val="28"/>
          <w:szCs w:val="28"/>
          <w:u w:val="single"/>
        </w:rPr>
        <w:t>Fixed capital:</w:t>
      </w:r>
    </w:p>
    <w:p w:rsidR="00BC2ECE" w:rsidRPr="001C39C6" w:rsidRDefault="00BC2ECE" w:rsidP="00BC2ECE">
      <w:pPr>
        <w:spacing w:line="360" w:lineRule="auto"/>
        <w:ind w:firstLine="720"/>
        <w:jc w:val="both"/>
        <w:rPr>
          <w:rFonts w:ascii="Times New Roman" w:hAnsi="Times New Roman" w:cs="Times New Roman"/>
          <w:sz w:val="24"/>
          <w:szCs w:val="24"/>
        </w:rPr>
      </w:pPr>
      <w:r w:rsidRPr="001C39C6">
        <w:rPr>
          <w:rFonts w:ascii="Times New Roman" w:hAnsi="Times New Roman" w:cs="Times New Roman"/>
          <w:sz w:val="24"/>
          <w:szCs w:val="24"/>
        </w:rPr>
        <w:t xml:space="preserve">Long term funds are required to create production facilities through purchase of fixed assets such as plant &amp; machinery, land&amp; building, Furniture etc. investment in these assets is called Fixed Capital. </w:t>
      </w:r>
    </w:p>
    <w:p w:rsidR="00BC2ECE" w:rsidRPr="00293BBA" w:rsidRDefault="00BC2ECE" w:rsidP="00BC2ECE">
      <w:pPr>
        <w:spacing w:line="360" w:lineRule="auto"/>
        <w:ind w:right="360"/>
        <w:jc w:val="both"/>
        <w:rPr>
          <w:rFonts w:ascii="Times New Roman" w:hAnsi="Times New Roman" w:cs="Times New Roman"/>
          <w:sz w:val="28"/>
          <w:szCs w:val="28"/>
          <w:u w:val="single"/>
        </w:rPr>
      </w:pPr>
      <w:r w:rsidRPr="00293BBA">
        <w:rPr>
          <w:rFonts w:ascii="Times New Roman" w:hAnsi="Times New Roman" w:cs="Times New Roman"/>
          <w:b/>
          <w:sz w:val="28"/>
          <w:szCs w:val="28"/>
          <w:u w:val="single"/>
        </w:rPr>
        <w:t>Working Capital</w:t>
      </w:r>
      <w:r w:rsidRPr="00293BBA">
        <w:rPr>
          <w:rFonts w:ascii="Times New Roman" w:hAnsi="Times New Roman" w:cs="Times New Roman"/>
          <w:b/>
          <w:i/>
          <w:sz w:val="28"/>
          <w:szCs w:val="28"/>
          <w:u w:val="single"/>
        </w:rPr>
        <w:t>:</w:t>
      </w:r>
    </w:p>
    <w:p w:rsidR="00BC2ECE" w:rsidRDefault="00BC2ECE" w:rsidP="00BC2ECE">
      <w:pPr>
        <w:spacing w:line="360" w:lineRule="auto"/>
        <w:ind w:firstLine="720"/>
        <w:jc w:val="both"/>
        <w:rPr>
          <w:rFonts w:ascii="Times New Roman" w:hAnsi="Times New Roman" w:cs="Times New Roman"/>
          <w:sz w:val="24"/>
          <w:szCs w:val="24"/>
        </w:rPr>
      </w:pPr>
      <w:r w:rsidRPr="001C39C6">
        <w:rPr>
          <w:rFonts w:ascii="Times New Roman" w:hAnsi="Times New Roman" w:cs="Times New Roman"/>
          <w:sz w:val="24"/>
          <w:szCs w:val="24"/>
        </w:rPr>
        <w:t xml:space="preserve">Funds are also needed for short term for the purchase of raw material, payments of wages and other day to day expenses etc. These funds are known as working capital.  </w:t>
      </w:r>
    </w:p>
    <w:p w:rsidR="00BC2ECE" w:rsidRPr="001C39C6" w:rsidRDefault="00BC2ECE" w:rsidP="00BC2ECE">
      <w:pPr>
        <w:spacing w:line="360" w:lineRule="auto"/>
        <w:rPr>
          <w:rFonts w:ascii="Times New Roman" w:hAnsi="Times New Roman" w:cs="Times New Roman"/>
          <w:b/>
          <w:sz w:val="24"/>
          <w:szCs w:val="24"/>
        </w:rPr>
      </w:pPr>
      <w:r>
        <w:rPr>
          <w:b/>
          <w:sz w:val="32"/>
          <w:szCs w:val="32"/>
        </w:rPr>
        <w:t xml:space="preserve"> </w:t>
      </w:r>
      <w:r w:rsidRPr="00BC2ECE">
        <w:rPr>
          <w:rFonts w:ascii="Times New Roman" w:hAnsi="Times New Roman" w:cs="Times New Roman"/>
          <w:b/>
          <w:sz w:val="28"/>
          <w:szCs w:val="28"/>
          <w:u w:val="single"/>
        </w:rPr>
        <w:t>4.4</w:t>
      </w:r>
      <w:r w:rsidRPr="001C39C6">
        <w:rPr>
          <w:rFonts w:ascii="Times New Roman" w:hAnsi="Times New Roman" w:cs="Times New Roman"/>
          <w:b/>
          <w:sz w:val="28"/>
          <w:szCs w:val="24"/>
          <w:u w:val="single"/>
        </w:rPr>
        <w:t>Need for Working Capital</w:t>
      </w:r>
      <w:r>
        <w:rPr>
          <w:rFonts w:ascii="Times New Roman" w:hAnsi="Times New Roman" w:cs="Times New Roman"/>
          <w:b/>
          <w:sz w:val="28"/>
          <w:szCs w:val="24"/>
          <w:u w:val="single"/>
        </w:rPr>
        <w:t>:</w:t>
      </w:r>
    </w:p>
    <w:p w:rsidR="00BC2ECE" w:rsidRPr="001C39C6" w:rsidRDefault="00BC2ECE" w:rsidP="00BC2ECE">
      <w:pPr>
        <w:spacing w:line="360" w:lineRule="auto"/>
        <w:jc w:val="both"/>
        <w:rPr>
          <w:sz w:val="28"/>
        </w:rPr>
      </w:pPr>
      <w:r w:rsidRPr="001C39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39C6">
        <w:rPr>
          <w:rFonts w:ascii="Times New Roman" w:hAnsi="Times New Roman" w:cs="Times New Roman"/>
          <w:sz w:val="24"/>
          <w:szCs w:val="24"/>
        </w:rPr>
        <w:t>The main aim of any business is to earn profit the extent to which profits can be earned depend upon the magnitude of the sales, among other things. A successful sales program is needed for earning profits by one business enterprise. However sales do not convert into cash instantly, there is invariably a time lag between sale of goods and receipts of cash. Therefore there is needed of working capital in the form of current assets to deal with the problem arising out of the lack of immediate realization of cash against goods sold. Therefore sufficient capital is necessary to sustain sales activity. Technically this is referred to as the operating cycle and cash to suppliers, to inventory, to accounts receivable and back into cash.</w:t>
      </w:r>
    </w:p>
    <w:p w:rsidR="00BC2ECE" w:rsidRPr="00293BBA" w:rsidRDefault="00BC2ECE" w:rsidP="00BC2ECE">
      <w:pPr>
        <w:spacing w:line="360" w:lineRule="auto"/>
        <w:ind w:right="360"/>
        <w:jc w:val="both"/>
        <w:rPr>
          <w:rFonts w:ascii="Times New Roman" w:hAnsi="Times New Roman" w:cs="Times New Roman"/>
          <w:sz w:val="28"/>
          <w:szCs w:val="28"/>
          <w:u w:val="single"/>
        </w:rPr>
      </w:pPr>
      <w:r>
        <w:rPr>
          <w:rFonts w:ascii="Times New Roman" w:hAnsi="Times New Roman" w:cs="Times New Roman"/>
          <w:b/>
          <w:sz w:val="28"/>
          <w:szCs w:val="28"/>
          <w:u w:val="single"/>
        </w:rPr>
        <w:lastRenderedPageBreak/>
        <w:t xml:space="preserve">4.5 </w:t>
      </w:r>
      <w:r w:rsidRPr="00293BBA">
        <w:rPr>
          <w:rFonts w:ascii="Times New Roman" w:hAnsi="Times New Roman" w:cs="Times New Roman"/>
          <w:b/>
          <w:sz w:val="28"/>
          <w:szCs w:val="28"/>
          <w:u w:val="single"/>
        </w:rPr>
        <w:t>Concepts of Working Capital:</w:t>
      </w:r>
    </w:p>
    <w:p w:rsidR="00BC2ECE" w:rsidRPr="00293BBA" w:rsidRDefault="00BC2ECE" w:rsidP="00BC2ECE">
      <w:pPr>
        <w:spacing w:line="360" w:lineRule="auto"/>
        <w:ind w:right="360"/>
        <w:jc w:val="both"/>
        <w:rPr>
          <w:rFonts w:ascii="Times New Roman" w:hAnsi="Times New Roman" w:cs="Times New Roman"/>
          <w:sz w:val="24"/>
          <w:szCs w:val="28"/>
          <w:u w:val="single"/>
        </w:rPr>
      </w:pPr>
      <w:r w:rsidRPr="00293BBA">
        <w:rPr>
          <w:rFonts w:ascii="Times New Roman" w:hAnsi="Times New Roman" w:cs="Times New Roman"/>
          <w:sz w:val="24"/>
          <w:szCs w:val="28"/>
        </w:rPr>
        <w:t>The concepts of Working Capital are –</w:t>
      </w:r>
    </w:p>
    <w:p w:rsidR="00BC2ECE" w:rsidRPr="002A04DD" w:rsidRDefault="00BC2ECE" w:rsidP="00BC2ECE">
      <w:pPr>
        <w:pStyle w:val="ListParagraph"/>
        <w:numPr>
          <w:ilvl w:val="0"/>
          <w:numId w:val="32"/>
        </w:numPr>
        <w:spacing w:after="0" w:line="360" w:lineRule="auto"/>
        <w:ind w:right="360"/>
        <w:jc w:val="both"/>
        <w:rPr>
          <w:rFonts w:ascii="Times New Roman" w:hAnsi="Times New Roman" w:cs="Times New Roman"/>
          <w:sz w:val="24"/>
          <w:szCs w:val="28"/>
        </w:rPr>
      </w:pPr>
      <w:r w:rsidRPr="002A04DD">
        <w:rPr>
          <w:rFonts w:ascii="Times New Roman" w:hAnsi="Times New Roman" w:cs="Times New Roman"/>
          <w:sz w:val="24"/>
          <w:szCs w:val="28"/>
        </w:rPr>
        <w:t>Gross Working Capital</w:t>
      </w:r>
    </w:p>
    <w:p w:rsidR="00BC2ECE" w:rsidRDefault="00BC2ECE" w:rsidP="00BC2ECE">
      <w:pPr>
        <w:pStyle w:val="ListParagraph"/>
        <w:numPr>
          <w:ilvl w:val="0"/>
          <w:numId w:val="32"/>
        </w:numPr>
        <w:spacing w:after="0" w:line="360" w:lineRule="auto"/>
        <w:ind w:right="360"/>
        <w:jc w:val="both"/>
        <w:rPr>
          <w:rFonts w:ascii="Times New Roman" w:hAnsi="Times New Roman" w:cs="Times New Roman"/>
          <w:sz w:val="24"/>
          <w:szCs w:val="28"/>
        </w:rPr>
      </w:pPr>
      <w:r w:rsidRPr="002A04DD">
        <w:rPr>
          <w:rFonts w:ascii="Times New Roman" w:hAnsi="Times New Roman" w:cs="Times New Roman"/>
          <w:sz w:val="24"/>
          <w:szCs w:val="28"/>
        </w:rPr>
        <w:t>Net Working Capital</w:t>
      </w:r>
    </w:p>
    <w:p w:rsidR="00BC2ECE" w:rsidRPr="001C39C6" w:rsidRDefault="00BC2ECE" w:rsidP="00BC2ECE">
      <w:pPr>
        <w:pStyle w:val="ListParagraph"/>
        <w:spacing w:after="0" w:line="360" w:lineRule="auto"/>
        <w:ind w:right="360"/>
        <w:jc w:val="both"/>
        <w:rPr>
          <w:rFonts w:ascii="Times New Roman" w:hAnsi="Times New Roman" w:cs="Times New Roman"/>
          <w:sz w:val="24"/>
          <w:szCs w:val="28"/>
        </w:rPr>
      </w:pPr>
    </w:p>
    <w:p w:rsidR="00BC2ECE" w:rsidRPr="00293BBA" w:rsidRDefault="00BC2ECE" w:rsidP="00BC2ECE">
      <w:pPr>
        <w:spacing w:line="360" w:lineRule="auto"/>
        <w:ind w:right="360"/>
        <w:jc w:val="both"/>
        <w:rPr>
          <w:rFonts w:ascii="Times New Roman" w:hAnsi="Times New Roman" w:cs="Times New Roman"/>
          <w:b/>
          <w:sz w:val="28"/>
          <w:szCs w:val="28"/>
          <w:u w:val="single"/>
        </w:rPr>
      </w:pPr>
      <w:r w:rsidRPr="00293BBA">
        <w:rPr>
          <w:rFonts w:ascii="Times New Roman" w:hAnsi="Times New Roman" w:cs="Times New Roman"/>
          <w:b/>
          <w:sz w:val="28"/>
          <w:szCs w:val="28"/>
          <w:u w:val="single"/>
        </w:rPr>
        <w:t>Gross Working Capital:</w:t>
      </w:r>
    </w:p>
    <w:p w:rsidR="00BC2ECE" w:rsidRPr="00293BBA" w:rsidRDefault="00BC2ECE" w:rsidP="00BC2ECE">
      <w:pPr>
        <w:spacing w:line="360" w:lineRule="auto"/>
        <w:ind w:right="360" w:firstLine="720"/>
        <w:jc w:val="both"/>
        <w:rPr>
          <w:rFonts w:ascii="Times New Roman" w:hAnsi="Times New Roman" w:cs="Times New Roman"/>
          <w:sz w:val="24"/>
          <w:szCs w:val="28"/>
        </w:rPr>
      </w:pPr>
      <w:r w:rsidRPr="00293BBA">
        <w:rPr>
          <w:rFonts w:ascii="Times New Roman" w:hAnsi="Times New Roman" w:cs="Times New Roman"/>
          <w:sz w:val="24"/>
          <w:szCs w:val="28"/>
        </w:rPr>
        <w:t>It refers to the firm’s investment in the current assets. Current assets are the assets, which can be easily converted into cash within one accounting year. The gross Working Capital focuses attention on two aspects of current assets management-</w:t>
      </w:r>
    </w:p>
    <w:p w:rsidR="00BC2ECE" w:rsidRPr="002A6C33" w:rsidRDefault="00BC2ECE" w:rsidP="00BC2ECE">
      <w:pPr>
        <w:pStyle w:val="ListParagraph"/>
        <w:numPr>
          <w:ilvl w:val="0"/>
          <w:numId w:val="28"/>
        </w:numPr>
        <w:tabs>
          <w:tab w:val="num" w:pos="1620"/>
        </w:tabs>
        <w:spacing w:after="0" w:line="360" w:lineRule="auto"/>
        <w:ind w:right="360"/>
        <w:jc w:val="both"/>
        <w:rPr>
          <w:rFonts w:ascii="Times New Roman" w:hAnsi="Times New Roman" w:cs="Times New Roman"/>
          <w:sz w:val="24"/>
          <w:szCs w:val="28"/>
        </w:rPr>
      </w:pPr>
      <w:r w:rsidRPr="002A6C33">
        <w:rPr>
          <w:rFonts w:ascii="Times New Roman" w:hAnsi="Times New Roman" w:cs="Times New Roman"/>
          <w:sz w:val="24"/>
          <w:szCs w:val="28"/>
        </w:rPr>
        <w:t>The way to optimize the investment in current assets.</w:t>
      </w:r>
    </w:p>
    <w:p w:rsidR="00BC2ECE" w:rsidRPr="002A6C33" w:rsidRDefault="00BC2ECE" w:rsidP="00BC2ECE">
      <w:pPr>
        <w:pStyle w:val="ListParagraph"/>
        <w:numPr>
          <w:ilvl w:val="0"/>
          <w:numId w:val="28"/>
        </w:numPr>
        <w:tabs>
          <w:tab w:val="num" w:pos="1620"/>
        </w:tabs>
        <w:spacing w:after="0" w:line="360" w:lineRule="auto"/>
        <w:ind w:right="360"/>
        <w:jc w:val="both"/>
        <w:rPr>
          <w:rFonts w:ascii="Times New Roman" w:hAnsi="Times New Roman" w:cs="Times New Roman"/>
          <w:sz w:val="24"/>
          <w:szCs w:val="28"/>
        </w:rPr>
      </w:pPr>
      <w:r w:rsidRPr="002A6C33">
        <w:rPr>
          <w:rFonts w:ascii="Times New Roman" w:hAnsi="Times New Roman" w:cs="Times New Roman"/>
          <w:sz w:val="24"/>
          <w:szCs w:val="28"/>
        </w:rPr>
        <w:t>The opportunity to finance the current assets.</w:t>
      </w:r>
    </w:p>
    <w:p w:rsidR="00BC2ECE" w:rsidRPr="00293BBA" w:rsidRDefault="00BC2ECE" w:rsidP="00BC2ECE">
      <w:pPr>
        <w:spacing w:line="360" w:lineRule="auto"/>
        <w:ind w:right="360"/>
        <w:jc w:val="both"/>
        <w:rPr>
          <w:rFonts w:ascii="Times New Roman" w:hAnsi="Times New Roman" w:cs="Times New Roman"/>
          <w:b/>
          <w:sz w:val="24"/>
          <w:szCs w:val="28"/>
          <w:u w:val="single"/>
        </w:rPr>
      </w:pPr>
    </w:p>
    <w:p w:rsidR="00BC2ECE" w:rsidRPr="00293BBA" w:rsidRDefault="00BC2ECE" w:rsidP="00BC2ECE">
      <w:pPr>
        <w:spacing w:line="360" w:lineRule="auto"/>
        <w:ind w:right="360"/>
        <w:jc w:val="both"/>
        <w:rPr>
          <w:rFonts w:ascii="Times New Roman" w:hAnsi="Times New Roman" w:cs="Times New Roman"/>
          <w:b/>
          <w:i/>
          <w:sz w:val="28"/>
          <w:szCs w:val="28"/>
        </w:rPr>
      </w:pPr>
      <w:r w:rsidRPr="00293BBA">
        <w:rPr>
          <w:rFonts w:ascii="Times New Roman" w:hAnsi="Times New Roman" w:cs="Times New Roman"/>
          <w:b/>
          <w:sz w:val="28"/>
          <w:szCs w:val="28"/>
          <w:u w:val="single"/>
        </w:rPr>
        <w:t>Net Working Capital</w:t>
      </w:r>
      <w:r w:rsidRPr="00293BBA">
        <w:rPr>
          <w:rFonts w:ascii="Times New Roman" w:hAnsi="Times New Roman" w:cs="Times New Roman"/>
          <w:b/>
          <w:i/>
          <w:sz w:val="28"/>
          <w:szCs w:val="28"/>
        </w:rPr>
        <w:t>:</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It is the excess of current assets over the current liabilities. Current liabilities are those claims of outsiders, which are expressed to mature for payment within one accounting year. Net Working Capital can be positive or negative. A positive Net Working Capital indicates the excess of current assets over the current liabilities. A negative Net Working Capital is a qualitative concept and indicates the liquidity position of the firm. It suggests the extent to which the Working Capital may be financed by permanent sources of funds.</w:t>
      </w:r>
    </w:p>
    <w:p w:rsidR="00BC2ECE" w:rsidRDefault="00BC2ECE" w:rsidP="00BC2ECE">
      <w:pPr>
        <w:spacing w:before="100" w:beforeAutospacing="1" w:after="100" w:afterAutospacing="1" w:line="360" w:lineRule="auto"/>
        <w:ind w:firstLine="720"/>
        <w:jc w:val="both"/>
        <w:rPr>
          <w:rFonts w:ascii="Times New Roman" w:hAnsi="Times New Roman"/>
          <w:sz w:val="24"/>
          <w:szCs w:val="24"/>
        </w:rPr>
      </w:pPr>
      <w:r w:rsidRPr="00CB3B9D">
        <w:rPr>
          <w:rFonts w:ascii="Times New Roman" w:hAnsi="Times New Roman"/>
          <w:sz w:val="24"/>
          <w:szCs w:val="24"/>
        </w:rPr>
        <w:t>Net working capital is the difference between current assets and current liabilities.  Net working capital can be positive or negative. A positive net working capital will arise when current assets exceed current liabilities. A net working capital occurs when current liabilities are in excess of current assets.</w:t>
      </w:r>
    </w:p>
    <w:p w:rsidR="00BC2ECE" w:rsidRDefault="00BC2ECE" w:rsidP="00BC2ECE">
      <w:pPr>
        <w:spacing w:before="100" w:beforeAutospacing="1" w:after="100" w:afterAutospacing="1" w:line="360" w:lineRule="auto"/>
        <w:ind w:firstLine="720"/>
        <w:jc w:val="both"/>
        <w:rPr>
          <w:rFonts w:ascii="Times New Roman" w:hAnsi="Times New Roman"/>
          <w:sz w:val="24"/>
          <w:szCs w:val="24"/>
        </w:rPr>
      </w:pPr>
    </w:p>
    <w:p w:rsidR="00BC2ECE" w:rsidRPr="00CB3B9D" w:rsidRDefault="00BC2ECE" w:rsidP="00BC2ECE">
      <w:pPr>
        <w:spacing w:before="100" w:beforeAutospacing="1" w:after="100" w:afterAutospacing="1" w:line="360" w:lineRule="auto"/>
        <w:ind w:firstLine="720"/>
        <w:jc w:val="both"/>
        <w:rPr>
          <w:rFonts w:ascii="Times New Roman" w:hAnsi="Times New Roman"/>
          <w:sz w:val="24"/>
          <w:szCs w:val="24"/>
        </w:rPr>
      </w:pPr>
    </w:p>
    <w:p w:rsidR="00BC2ECE" w:rsidRPr="00CB3B9D" w:rsidRDefault="00BC2ECE" w:rsidP="00BC2ECE">
      <w:pPr>
        <w:spacing w:before="100" w:beforeAutospacing="1" w:after="100" w:afterAutospacing="1" w:line="360" w:lineRule="auto"/>
        <w:jc w:val="both"/>
        <w:rPr>
          <w:rFonts w:ascii="Times New Roman" w:hAnsi="Times New Roman"/>
          <w:sz w:val="24"/>
          <w:szCs w:val="24"/>
        </w:rPr>
      </w:pPr>
      <w:r w:rsidRPr="00CB3B9D">
        <w:rPr>
          <w:rFonts w:ascii="Times New Roman" w:hAnsi="Times New Roman"/>
          <w:sz w:val="24"/>
          <w:szCs w:val="24"/>
        </w:rPr>
        <w:lastRenderedPageBreak/>
        <w:tab/>
        <w:t>Net working capital is a qualitative concept.  It indicates two points referred to as “Permanent or Fixed Working Capital”.  It is permanent in the same way as the firm’s assets are depending upon changes in production and sales, the need for working capital, over and above permanent working capital, will fluctuate.</w:t>
      </w:r>
    </w:p>
    <w:p w:rsidR="00BC2ECE" w:rsidRPr="00CB3B9D" w:rsidRDefault="00BC2ECE" w:rsidP="00BC2ECE">
      <w:pPr>
        <w:spacing w:before="100" w:beforeAutospacing="1" w:after="100" w:afterAutospacing="1" w:line="360" w:lineRule="auto"/>
        <w:jc w:val="both"/>
        <w:rPr>
          <w:rFonts w:ascii="Times New Roman" w:hAnsi="Times New Roman"/>
          <w:sz w:val="24"/>
          <w:szCs w:val="24"/>
        </w:rPr>
      </w:pPr>
      <w:r w:rsidRPr="00CB3B9D">
        <w:rPr>
          <w:rFonts w:ascii="Times New Roman" w:hAnsi="Times New Roman"/>
          <w:sz w:val="24"/>
          <w:szCs w:val="24"/>
        </w:rPr>
        <w:tab/>
        <w:t>The extra working capital needed to support the changing production and sales activities is called “Fluctuating or Variable or Temporary Working Capital”.  Both kinds of working capital – Permanent and Temporary are necessary to facilitate production and sale through the operating cycle, but temporary working capital is created by the firm to meet liquidity requirements that will lost only temporarily.</w:t>
      </w:r>
    </w:p>
    <w:p w:rsidR="00BC2ECE" w:rsidRPr="002A04DD" w:rsidRDefault="00BC2ECE" w:rsidP="00BC2ECE">
      <w:pPr>
        <w:spacing w:before="100" w:beforeAutospacing="1" w:after="100" w:afterAutospacing="1" w:line="360" w:lineRule="auto"/>
        <w:jc w:val="both"/>
        <w:rPr>
          <w:rFonts w:ascii="Times New Roman" w:hAnsi="Times New Roman"/>
          <w:b/>
          <w:bCs/>
          <w:sz w:val="28"/>
          <w:szCs w:val="24"/>
          <w:u w:val="single"/>
        </w:rPr>
      </w:pPr>
      <w:r>
        <w:rPr>
          <w:rFonts w:ascii="Times New Roman" w:hAnsi="Times New Roman"/>
          <w:b/>
          <w:bCs/>
          <w:sz w:val="28"/>
          <w:szCs w:val="24"/>
          <w:u w:val="single"/>
        </w:rPr>
        <w:t xml:space="preserve">4.6 </w:t>
      </w:r>
      <w:r w:rsidRPr="002A04DD">
        <w:rPr>
          <w:rFonts w:ascii="Times New Roman" w:hAnsi="Times New Roman"/>
          <w:b/>
          <w:bCs/>
          <w:sz w:val="28"/>
          <w:szCs w:val="24"/>
          <w:u w:val="single"/>
        </w:rPr>
        <w:t>Determinates of Working Capital:</w:t>
      </w:r>
    </w:p>
    <w:p w:rsidR="00BC2ECE" w:rsidRPr="00CB3B9D" w:rsidRDefault="00BC2ECE" w:rsidP="00BC2ECE">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CB3B9D">
        <w:rPr>
          <w:rFonts w:ascii="Times New Roman" w:hAnsi="Times New Roman"/>
          <w:sz w:val="24"/>
          <w:szCs w:val="24"/>
        </w:rPr>
        <w:t>A large number of factors influence working capital needs of firms.  The following is the description of factors which generally influence the working capital requirements of the firms.</w:t>
      </w: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Nature and size of business:-</w:t>
      </w:r>
    </w:p>
    <w:p w:rsidR="00BC2ECE" w:rsidRPr="008C662A" w:rsidRDefault="00BC2ECE" w:rsidP="00BC2ECE">
      <w:pPr>
        <w:spacing w:before="100" w:beforeAutospacing="1" w:after="100" w:afterAutospacing="1" w:line="360" w:lineRule="auto"/>
        <w:ind w:firstLine="720"/>
        <w:jc w:val="both"/>
        <w:rPr>
          <w:rFonts w:ascii="Times New Roman" w:hAnsi="Times New Roman"/>
          <w:sz w:val="24"/>
          <w:szCs w:val="24"/>
        </w:rPr>
      </w:pPr>
      <w:r w:rsidRPr="008C662A">
        <w:rPr>
          <w:rFonts w:ascii="Times New Roman" w:hAnsi="Times New Roman"/>
          <w:sz w:val="24"/>
          <w:szCs w:val="24"/>
        </w:rPr>
        <w:t>Working capital needs of the most manufacturing concerns fall between two requirements of trading firms and public utilities.  Such concerns have to make adequate investment in current assets depending upon the total assets structure and other variables.  A firm with larger scale of operations will need more working capital than a small firm.</w:t>
      </w: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Manufacturing Cycle:-</w:t>
      </w:r>
    </w:p>
    <w:p w:rsidR="00BC2ECE" w:rsidRPr="008C662A" w:rsidRDefault="00BC2ECE" w:rsidP="00BC2ECE">
      <w:pPr>
        <w:spacing w:before="100" w:beforeAutospacing="1" w:after="100" w:afterAutospacing="1" w:line="360" w:lineRule="auto"/>
        <w:ind w:firstLine="720"/>
        <w:jc w:val="both"/>
        <w:rPr>
          <w:rFonts w:ascii="Times New Roman" w:hAnsi="Times New Roman"/>
          <w:sz w:val="24"/>
          <w:szCs w:val="24"/>
        </w:rPr>
      </w:pPr>
      <w:r w:rsidRPr="00EE0523">
        <w:rPr>
          <w:rFonts w:ascii="Times New Roman" w:hAnsi="Times New Roman"/>
          <w:sz w:val="28"/>
          <w:szCs w:val="24"/>
        </w:rPr>
        <w:t xml:space="preserve">     </w:t>
      </w:r>
      <w:r w:rsidRPr="008C662A">
        <w:rPr>
          <w:rFonts w:ascii="Times New Roman" w:hAnsi="Times New Roman"/>
          <w:sz w:val="24"/>
          <w:szCs w:val="24"/>
        </w:rPr>
        <w:t>The manufacturing cycle comprises of the purchase and use of raw materials and the production of finished goods.  Longer the manufacturing cycle, larger will be the firm’s working capital requirements.</w:t>
      </w: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Sales Growth:-</w:t>
      </w:r>
    </w:p>
    <w:p w:rsidR="00BC2ECE" w:rsidRPr="008C662A" w:rsidRDefault="00BC2ECE" w:rsidP="00BC2ECE">
      <w:pPr>
        <w:spacing w:before="100" w:beforeAutospacing="1" w:after="100" w:afterAutospacing="1" w:line="360" w:lineRule="auto"/>
        <w:ind w:firstLine="720"/>
        <w:jc w:val="both"/>
        <w:rPr>
          <w:rFonts w:ascii="Times New Roman" w:hAnsi="Times New Roman"/>
          <w:sz w:val="24"/>
          <w:szCs w:val="24"/>
        </w:rPr>
      </w:pPr>
      <w:r w:rsidRPr="00EE0523">
        <w:rPr>
          <w:rFonts w:ascii="Times New Roman" w:hAnsi="Times New Roman"/>
          <w:sz w:val="28"/>
          <w:szCs w:val="24"/>
        </w:rPr>
        <w:t xml:space="preserve">    </w:t>
      </w:r>
      <w:r w:rsidRPr="008C662A">
        <w:rPr>
          <w:rFonts w:ascii="Times New Roman" w:hAnsi="Times New Roman"/>
          <w:sz w:val="24"/>
          <w:szCs w:val="24"/>
        </w:rPr>
        <w:t>The working capital needs of the firm increase as its sales grow.  So proper planning should be done by the growing firm</w:t>
      </w: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lastRenderedPageBreak/>
        <w:t xml:space="preserve">Demand Conditions:- </w:t>
      </w:r>
    </w:p>
    <w:p w:rsidR="00BC2ECE" w:rsidRPr="008C662A" w:rsidRDefault="00BC2ECE" w:rsidP="00BC2ECE">
      <w:pPr>
        <w:spacing w:before="100" w:beforeAutospacing="1" w:after="100" w:afterAutospacing="1" w:line="360" w:lineRule="auto"/>
        <w:jc w:val="both"/>
        <w:rPr>
          <w:rFonts w:ascii="Times New Roman" w:hAnsi="Times New Roman"/>
          <w:sz w:val="24"/>
          <w:szCs w:val="24"/>
        </w:rPr>
      </w:pPr>
      <w:r w:rsidRPr="008C662A">
        <w:rPr>
          <w:rFonts w:ascii="Times New Roman" w:hAnsi="Times New Roman"/>
          <w:sz w:val="24"/>
          <w:szCs w:val="24"/>
        </w:rPr>
        <w:t xml:space="preserve">               Most firms experience seasonal and cyclical fluctuations in the demand for their products and services.  These business variations affect the working capital requirements specially the temporary working capital requirements of the firm.</w:t>
      </w: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Production Policy:-</w:t>
      </w:r>
    </w:p>
    <w:p w:rsidR="00BC2ECE" w:rsidRPr="008C662A" w:rsidRDefault="00BC2ECE" w:rsidP="00BC2ECE">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 xml:space="preserve">        </w:t>
      </w:r>
      <w:r w:rsidRPr="008C662A">
        <w:rPr>
          <w:rFonts w:ascii="Times New Roman" w:hAnsi="Times New Roman"/>
          <w:sz w:val="24"/>
          <w:szCs w:val="24"/>
        </w:rPr>
        <w:t>The production policies are different for different firms depending upon the circumstances of individual firms and their working capital requirements keep changing with the production policies..</w:t>
      </w: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Operating Efficiency and Performance:-</w:t>
      </w:r>
    </w:p>
    <w:p w:rsidR="00BC2ECE" w:rsidRPr="008C662A" w:rsidRDefault="00BC2ECE" w:rsidP="00BC2ECE">
      <w:pPr>
        <w:spacing w:before="100" w:beforeAutospacing="1" w:after="100" w:afterAutospacing="1" w:line="360" w:lineRule="auto"/>
        <w:ind w:firstLine="720"/>
        <w:jc w:val="both"/>
        <w:rPr>
          <w:rFonts w:ascii="Times New Roman" w:hAnsi="Times New Roman"/>
          <w:sz w:val="24"/>
          <w:szCs w:val="24"/>
        </w:rPr>
      </w:pPr>
      <w:r w:rsidRPr="008C662A">
        <w:rPr>
          <w:rFonts w:ascii="Times New Roman" w:hAnsi="Times New Roman"/>
          <w:sz w:val="24"/>
          <w:szCs w:val="24"/>
        </w:rPr>
        <w:t>The operation efficiency of the firm relates to the optimum utilization of resources at minimum costs.  The contribution towards working capital would be affected by the way in which profits are appropriated and operating efficiency of the firm is well operated by the firm.</w:t>
      </w:r>
    </w:p>
    <w:p w:rsidR="00BC2ECE" w:rsidRDefault="00BC2ECE" w:rsidP="00BC2ECE">
      <w:pPr>
        <w:spacing w:before="100" w:beforeAutospacing="1" w:after="100" w:afterAutospacing="1" w:line="360" w:lineRule="auto"/>
        <w:jc w:val="both"/>
        <w:rPr>
          <w:rFonts w:ascii="Times New Roman" w:hAnsi="Times New Roman"/>
          <w:b/>
          <w:bCs/>
          <w:sz w:val="24"/>
          <w:szCs w:val="24"/>
        </w:rPr>
      </w:pPr>
      <w:r w:rsidRPr="00D82015">
        <w:rPr>
          <w:rFonts w:ascii="Times New Roman" w:hAnsi="Times New Roman"/>
          <w:b/>
          <w:bCs/>
          <w:sz w:val="28"/>
          <w:szCs w:val="24"/>
        </w:rPr>
        <w:t>Firms Credit Policy</w:t>
      </w:r>
      <w:r w:rsidRPr="00D82015">
        <w:rPr>
          <w:rFonts w:ascii="Times New Roman" w:hAnsi="Times New Roman"/>
          <w:b/>
          <w:bCs/>
          <w:sz w:val="24"/>
          <w:szCs w:val="24"/>
        </w:rPr>
        <w:t>:-</w:t>
      </w:r>
    </w:p>
    <w:p w:rsidR="00BC2ECE" w:rsidRDefault="00BC2ECE" w:rsidP="00BC2ECE">
      <w:pPr>
        <w:spacing w:before="100" w:beforeAutospacing="1" w:after="100" w:afterAutospacing="1" w:line="360" w:lineRule="auto"/>
        <w:ind w:firstLine="720"/>
        <w:jc w:val="both"/>
        <w:rPr>
          <w:rFonts w:ascii="Times New Roman" w:hAnsi="Times New Roman"/>
          <w:sz w:val="24"/>
          <w:szCs w:val="24"/>
        </w:rPr>
      </w:pPr>
      <w:r w:rsidRPr="008C662A">
        <w:rPr>
          <w:rFonts w:ascii="Times New Roman" w:hAnsi="Times New Roman"/>
          <w:sz w:val="24"/>
          <w:szCs w:val="24"/>
        </w:rPr>
        <w:t>The Credit Policy of the firm affects working by influencing the level of book debts.  A high collection period will mean tie up of funds in book debts.  Stock collection proceedings can increase the change of bad debts.</w:t>
      </w: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Availability of Credit:-</w:t>
      </w:r>
    </w:p>
    <w:p w:rsidR="00BC2ECE" w:rsidRDefault="00BC2ECE" w:rsidP="00BC2ECE">
      <w:pPr>
        <w:spacing w:before="100" w:beforeAutospacing="1" w:after="100" w:afterAutospacing="1" w:line="360" w:lineRule="auto"/>
        <w:ind w:firstLine="720"/>
        <w:jc w:val="both"/>
        <w:rPr>
          <w:rFonts w:ascii="Times New Roman" w:hAnsi="Times New Roman"/>
          <w:sz w:val="24"/>
          <w:szCs w:val="24"/>
        </w:rPr>
      </w:pPr>
      <w:r w:rsidRPr="00B61925">
        <w:rPr>
          <w:rFonts w:ascii="Times New Roman" w:hAnsi="Times New Roman"/>
          <w:sz w:val="24"/>
          <w:szCs w:val="24"/>
        </w:rPr>
        <w:t>A firm will need less working capital if credit is available under liberal terms and conditions. The available credit from banks also influences the working capital needs of the firm.</w:t>
      </w:r>
    </w:p>
    <w:p w:rsidR="00BC2ECE" w:rsidRDefault="00BC2ECE" w:rsidP="00BC2ECE">
      <w:pPr>
        <w:spacing w:before="100" w:beforeAutospacing="1" w:after="100" w:afterAutospacing="1" w:line="360" w:lineRule="auto"/>
        <w:ind w:firstLine="720"/>
        <w:jc w:val="both"/>
        <w:rPr>
          <w:rFonts w:ascii="Times New Roman" w:hAnsi="Times New Roman"/>
          <w:sz w:val="24"/>
          <w:szCs w:val="24"/>
        </w:rPr>
      </w:pPr>
    </w:p>
    <w:p w:rsidR="00BC2ECE" w:rsidRDefault="00BC2ECE" w:rsidP="00BC2ECE">
      <w:pPr>
        <w:spacing w:before="100" w:beforeAutospacing="1" w:after="100" w:afterAutospacing="1" w:line="360" w:lineRule="auto"/>
        <w:ind w:firstLine="720"/>
        <w:jc w:val="both"/>
        <w:rPr>
          <w:rFonts w:ascii="Times New Roman" w:hAnsi="Times New Roman"/>
          <w:sz w:val="24"/>
          <w:szCs w:val="24"/>
        </w:rPr>
      </w:pPr>
    </w:p>
    <w:p w:rsidR="00BC2ECE" w:rsidRPr="00B61925" w:rsidRDefault="00BC2ECE" w:rsidP="00BC2ECE">
      <w:pPr>
        <w:spacing w:before="100" w:beforeAutospacing="1" w:after="100" w:afterAutospacing="1" w:line="360" w:lineRule="auto"/>
        <w:ind w:firstLine="720"/>
        <w:jc w:val="both"/>
        <w:rPr>
          <w:rFonts w:ascii="Times New Roman" w:hAnsi="Times New Roman"/>
          <w:sz w:val="24"/>
          <w:szCs w:val="24"/>
        </w:rPr>
      </w:pPr>
    </w:p>
    <w:p w:rsidR="00BC2ECE" w:rsidRPr="00EE0523" w:rsidRDefault="00BC2ECE" w:rsidP="00BC2ECE">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lastRenderedPageBreak/>
        <w:t>Importance of Working Capital:</w:t>
      </w:r>
    </w:p>
    <w:p w:rsidR="00BC2ECE" w:rsidRDefault="00BC2ECE" w:rsidP="00BC2ECE">
      <w:pPr>
        <w:spacing w:before="100" w:beforeAutospacing="1" w:after="100" w:afterAutospacing="1" w:line="360" w:lineRule="auto"/>
        <w:ind w:firstLine="720"/>
        <w:jc w:val="both"/>
        <w:rPr>
          <w:rFonts w:ascii="Times New Roman" w:hAnsi="Times New Roman"/>
          <w:sz w:val="24"/>
          <w:szCs w:val="24"/>
        </w:rPr>
      </w:pPr>
      <w:r w:rsidRPr="00B61925">
        <w:rPr>
          <w:rFonts w:ascii="Times New Roman" w:hAnsi="Times New Roman"/>
          <w:sz w:val="24"/>
          <w:szCs w:val="24"/>
        </w:rPr>
        <w:t>Working Capital may be regarded as a life blood of a business, its effective provision can do much to ensure the success of a business, while its inefficient management can lead not only to loss but also to the ultimate down fall of what otherwise might be considered as a promising concern.</w:t>
      </w:r>
    </w:p>
    <w:p w:rsidR="00BC2ECE" w:rsidRPr="00863C7C" w:rsidRDefault="00BC2ECE" w:rsidP="00BC2ECE">
      <w:pPr>
        <w:spacing w:before="100" w:beforeAutospacing="1" w:after="100" w:afterAutospacing="1" w:line="360" w:lineRule="auto"/>
        <w:ind w:firstLine="720"/>
        <w:jc w:val="both"/>
        <w:rPr>
          <w:rFonts w:ascii="Times New Roman" w:hAnsi="Times New Roman"/>
          <w:sz w:val="24"/>
          <w:szCs w:val="24"/>
        </w:rPr>
      </w:pPr>
      <w:r w:rsidRPr="00B61925">
        <w:rPr>
          <w:rFonts w:ascii="Times New Roman" w:hAnsi="Times New Roman"/>
          <w:sz w:val="24"/>
          <w:szCs w:val="24"/>
        </w:rPr>
        <w:t>A study of working capital is of major importance to internal and external analysis because of its close relationship with the current operations and day-to-day operations of a business.</w:t>
      </w:r>
    </w:p>
    <w:p w:rsidR="00BC2ECE" w:rsidRPr="002A04DD" w:rsidRDefault="00BC2ECE" w:rsidP="00BC2ECE">
      <w:pPr>
        <w:spacing w:before="100" w:beforeAutospacing="1" w:after="100" w:afterAutospacing="1" w:line="360" w:lineRule="auto"/>
        <w:jc w:val="both"/>
        <w:rPr>
          <w:rFonts w:ascii="Times New Roman" w:hAnsi="Times New Roman"/>
          <w:b/>
          <w:bCs/>
          <w:sz w:val="28"/>
          <w:szCs w:val="24"/>
          <w:u w:val="single"/>
        </w:rPr>
      </w:pPr>
      <w:r>
        <w:rPr>
          <w:rFonts w:ascii="Times New Roman" w:hAnsi="Times New Roman"/>
          <w:b/>
          <w:bCs/>
          <w:sz w:val="28"/>
          <w:szCs w:val="24"/>
          <w:u w:val="single"/>
        </w:rPr>
        <w:t xml:space="preserve">4.7 </w:t>
      </w:r>
      <w:r w:rsidRPr="002A04DD">
        <w:rPr>
          <w:rFonts w:ascii="Times New Roman" w:hAnsi="Times New Roman"/>
          <w:b/>
          <w:bCs/>
          <w:sz w:val="28"/>
          <w:szCs w:val="24"/>
          <w:u w:val="single"/>
        </w:rPr>
        <w:t>Advantages of Adequate Working Capital:</w:t>
      </w:r>
    </w:p>
    <w:p w:rsidR="00BC2ECE" w:rsidRDefault="00BC2ECE" w:rsidP="00BC2ECE">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b/>
          <w:bCs/>
          <w:sz w:val="28"/>
          <w:szCs w:val="24"/>
        </w:rPr>
        <w:tab/>
      </w:r>
      <w:r w:rsidRPr="004C2962">
        <w:rPr>
          <w:rFonts w:ascii="Times New Roman" w:hAnsi="Times New Roman"/>
          <w:sz w:val="24"/>
          <w:szCs w:val="24"/>
        </w:rPr>
        <w:t>Working Capital is the life blood and nerve center of a business. Just as circulation of blood is essential in the human body for maintaining life, working capital is very essential to maintain he smooth  running of a business. No business can run successfully without an adequate amount of working capital. The advantages of adequate working capital are as follows:</w:t>
      </w:r>
    </w:p>
    <w:p w:rsidR="00BC2ECE" w:rsidRPr="002A04DD" w:rsidRDefault="00BC2ECE" w:rsidP="00BC2ECE">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b/>
          <w:bCs/>
          <w:sz w:val="28"/>
          <w:szCs w:val="24"/>
        </w:rPr>
        <w:t>Solvency of the Business:</w:t>
      </w:r>
    </w:p>
    <w:p w:rsidR="00BC2ECE" w:rsidRPr="002A04DD" w:rsidRDefault="00BC2ECE" w:rsidP="00BC2ECE">
      <w:pPr>
        <w:pStyle w:val="BodyText"/>
        <w:spacing w:before="100" w:beforeAutospacing="1" w:after="100" w:afterAutospacing="1" w:line="360" w:lineRule="auto"/>
        <w:ind w:firstLine="720"/>
        <w:jc w:val="left"/>
      </w:pPr>
      <w:r w:rsidRPr="002A04DD">
        <w:t>Adequate working capital helps in maintaining solvency of the business by providing uninterrupted flow of production.</w:t>
      </w:r>
    </w:p>
    <w:p w:rsidR="00BC2ECE" w:rsidRPr="002A04DD" w:rsidRDefault="00BC2ECE" w:rsidP="00BC2ECE">
      <w:pPr>
        <w:spacing w:before="100" w:beforeAutospacing="1" w:after="100" w:afterAutospacing="1" w:line="360" w:lineRule="auto"/>
        <w:jc w:val="both"/>
        <w:rPr>
          <w:rFonts w:ascii="Times New Roman" w:hAnsi="Times New Roman" w:cs="Times New Roman"/>
          <w:b/>
          <w:bCs/>
          <w:sz w:val="28"/>
          <w:szCs w:val="24"/>
        </w:rPr>
      </w:pPr>
      <w:r w:rsidRPr="002A04DD">
        <w:rPr>
          <w:rFonts w:ascii="Times New Roman" w:hAnsi="Times New Roman" w:cs="Times New Roman"/>
          <w:b/>
          <w:bCs/>
          <w:sz w:val="28"/>
          <w:szCs w:val="24"/>
        </w:rPr>
        <w:t>Goodwill:</w:t>
      </w:r>
    </w:p>
    <w:p w:rsidR="00BC2ECE" w:rsidRPr="00863C7C" w:rsidRDefault="00BC2ECE" w:rsidP="00BC2ECE">
      <w:pPr>
        <w:spacing w:after="0" w:line="360" w:lineRule="auto"/>
        <w:ind w:firstLine="720"/>
        <w:jc w:val="both"/>
        <w:rPr>
          <w:rFonts w:ascii="Times New Roman" w:hAnsi="Times New Roman" w:cs="Times New Roman"/>
          <w:b/>
          <w:sz w:val="24"/>
          <w:szCs w:val="24"/>
        </w:rPr>
      </w:pPr>
      <w:r w:rsidRPr="00863C7C">
        <w:rPr>
          <w:sz w:val="28"/>
        </w:rPr>
        <w:t xml:space="preserve"> </w:t>
      </w:r>
      <w:r w:rsidRPr="00863C7C">
        <w:rPr>
          <w:rFonts w:ascii="Times New Roman" w:hAnsi="Times New Roman" w:cs="Times New Roman"/>
          <w:sz w:val="24"/>
          <w:szCs w:val="24"/>
        </w:rPr>
        <w:t>Sufficient working capital enables a business concern to make prompt payments and hence helps in creating and maintaining goodwill.</w:t>
      </w:r>
    </w:p>
    <w:p w:rsidR="00BC2ECE" w:rsidRDefault="00BC2ECE" w:rsidP="00BC2ECE">
      <w:pPr>
        <w:spacing w:before="100" w:beforeAutospacing="1" w:after="100" w:afterAutospacing="1" w:line="360" w:lineRule="auto"/>
        <w:jc w:val="both"/>
        <w:rPr>
          <w:rFonts w:ascii="Times New Roman" w:hAnsi="Times New Roman" w:cs="Times New Roman"/>
          <w:b/>
          <w:bCs/>
          <w:sz w:val="28"/>
          <w:szCs w:val="24"/>
        </w:rPr>
      </w:pPr>
      <w:r w:rsidRPr="002A04DD">
        <w:rPr>
          <w:rFonts w:ascii="Times New Roman" w:hAnsi="Times New Roman" w:cs="Times New Roman"/>
          <w:b/>
          <w:bCs/>
          <w:sz w:val="28"/>
          <w:szCs w:val="24"/>
        </w:rPr>
        <w:t>Easy Loans:</w:t>
      </w:r>
    </w:p>
    <w:p w:rsidR="00BC2ECE" w:rsidRPr="00BC2ECE" w:rsidRDefault="00BC2ECE" w:rsidP="00BC2ECE">
      <w:pPr>
        <w:spacing w:before="100" w:beforeAutospacing="1" w:after="100" w:afterAutospacing="1" w:line="360" w:lineRule="auto"/>
        <w:ind w:firstLine="720"/>
        <w:jc w:val="both"/>
        <w:rPr>
          <w:rFonts w:ascii="Times New Roman" w:hAnsi="Times New Roman" w:cs="Times New Roman"/>
          <w:sz w:val="28"/>
          <w:szCs w:val="24"/>
        </w:rPr>
      </w:pPr>
      <w:r w:rsidRPr="002A04DD">
        <w:rPr>
          <w:rFonts w:ascii="Times New Roman" w:hAnsi="Times New Roman" w:cs="Times New Roman"/>
          <w:sz w:val="24"/>
          <w:szCs w:val="24"/>
        </w:rPr>
        <w:t>A concern having adequate working capital, high solvency and credit standing can arrange loans from banks and other institutions</w:t>
      </w:r>
      <w:r w:rsidRPr="002A04DD">
        <w:rPr>
          <w:rFonts w:ascii="Times New Roman" w:hAnsi="Times New Roman" w:cs="Times New Roman"/>
          <w:sz w:val="28"/>
          <w:szCs w:val="24"/>
        </w:rPr>
        <w:t xml:space="preserve">. </w:t>
      </w:r>
    </w:p>
    <w:p w:rsidR="00BC2ECE" w:rsidRPr="002A04DD" w:rsidRDefault="00BC2ECE" w:rsidP="00BC2ECE">
      <w:pPr>
        <w:spacing w:before="100" w:beforeAutospacing="1" w:after="100" w:afterAutospacing="1" w:line="360" w:lineRule="auto"/>
        <w:jc w:val="both"/>
        <w:rPr>
          <w:rFonts w:ascii="Times New Roman" w:hAnsi="Times New Roman" w:cs="Times New Roman"/>
          <w:b/>
          <w:bCs/>
          <w:sz w:val="28"/>
          <w:szCs w:val="24"/>
        </w:rPr>
      </w:pPr>
      <w:r w:rsidRPr="002A04DD">
        <w:rPr>
          <w:rFonts w:ascii="Times New Roman" w:hAnsi="Times New Roman" w:cs="Times New Roman"/>
          <w:b/>
          <w:bCs/>
          <w:sz w:val="28"/>
          <w:szCs w:val="24"/>
        </w:rPr>
        <w:lastRenderedPageBreak/>
        <w:t>Cash Discounts:</w:t>
      </w:r>
    </w:p>
    <w:p w:rsidR="00BC2ECE" w:rsidRPr="002A04DD" w:rsidRDefault="00BC2ECE" w:rsidP="00BC2ECE">
      <w:pPr>
        <w:spacing w:before="100" w:beforeAutospacing="1" w:after="100" w:afterAutospacing="1" w:line="360" w:lineRule="auto"/>
        <w:jc w:val="both"/>
        <w:rPr>
          <w:rFonts w:ascii="Times New Roman" w:hAnsi="Times New Roman" w:cs="Times New Roman"/>
          <w:sz w:val="24"/>
          <w:szCs w:val="24"/>
        </w:rPr>
      </w:pPr>
      <w:r w:rsidRPr="002A04DD">
        <w:rPr>
          <w:rFonts w:ascii="Times New Roman" w:hAnsi="Times New Roman" w:cs="Times New Roman"/>
          <w:b/>
          <w:bCs/>
          <w:sz w:val="28"/>
          <w:szCs w:val="24"/>
        </w:rPr>
        <w:tab/>
      </w:r>
      <w:r w:rsidRPr="002A04DD">
        <w:rPr>
          <w:rFonts w:ascii="Times New Roman" w:hAnsi="Times New Roman" w:cs="Times New Roman"/>
          <w:sz w:val="24"/>
          <w:szCs w:val="24"/>
        </w:rPr>
        <w:t xml:space="preserve">Adequate working capitals also enable a concern to avail cash discounts on the purchases and hence it reduces costs. </w:t>
      </w:r>
    </w:p>
    <w:p w:rsidR="00BC2ECE" w:rsidRPr="002A04DD" w:rsidRDefault="00BC2ECE" w:rsidP="00BC2ECE">
      <w:pPr>
        <w:spacing w:before="100" w:beforeAutospacing="1" w:after="100" w:afterAutospacing="1" w:line="360" w:lineRule="auto"/>
        <w:jc w:val="both"/>
        <w:rPr>
          <w:rFonts w:ascii="Times New Roman" w:hAnsi="Times New Roman" w:cs="Times New Roman"/>
          <w:b/>
          <w:bCs/>
          <w:sz w:val="28"/>
          <w:szCs w:val="24"/>
        </w:rPr>
      </w:pPr>
      <w:r w:rsidRPr="002A04DD">
        <w:rPr>
          <w:rFonts w:ascii="Times New Roman" w:hAnsi="Times New Roman" w:cs="Times New Roman"/>
          <w:b/>
          <w:bCs/>
          <w:sz w:val="28"/>
          <w:szCs w:val="24"/>
        </w:rPr>
        <w:t>Regular supply of raw materials:</w:t>
      </w:r>
    </w:p>
    <w:p w:rsidR="00BC2ECE" w:rsidRPr="002A04DD" w:rsidRDefault="00BC2ECE" w:rsidP="00BC2ECE">
      <w:pPr>
        <w:spacing w:before="100" w:beforeAutospacing="1" w:after="100" w:afterAutospacing="1" w:line="360" w:lineRule="auto"/>
        <w:jc w:val="both"/>
        <w:rPr>
          <w:rFonts w:ascii="Times New Roman" w:hAnsi="Times New Roman" w:cs="Times New Roman"/>
          <w:sz w:val="24"/>
          <w:szCs w:val="24"/>
        </w:rPr>
      </w:pPr>
      <w:r w:rsidRPr="002A04DD">
        <w:rPr>
          <w:rFonts w:ascii="Times New Roman" w:hAnsi="Times New Roman" w:cs="Times New Roman"/>
          <w:b/>
          <w:bCs/>
          <w:sz w:val="28"/>
          <w:szCs w:val="24"/>
        </w:rPr>
        <w:tab/>
      </w:r>
      <w:r w:rsidRPr="002A04DD">
        <w:rPr>
          <w:rFonts w:ascii="Times New Roman" w:hAnsi="Times New Roman" w:cs="Times New Roman"/>
          <w:sz w:val="24"/>
          <w:szCs w:val="24"/>
        </w:rPr>
        <w:t xml:space="preserve">Sufficient working capital ensures regular supply of raw materials and continuous production. </w:t>
      </w:r>
    </w:p>
    <w:p w:rsidR="00BC2ECE" w:rsidRPr="00BC2ECE" w:rsidRDefault="00BC2ECE" w:rsidP="00BC2ECE">
      <w:pPr>
        <w:pStyle w:val="Heading1"/>
        <w:spacing w:before="100" w:beforeAutospacing="1" w:after="100" w:afterAutospacing="1" w:line="360" w:lineRule="auto"/>
        <w:ind w:left="720" w:hanging="720"/>
        <w:rPr>
          <w:i w:val="0"/>
          <w:szCs w:val="24"/>
          <w:u w:val="single"/>
        </w:rPr>
      </w:pPr>
      <w:r>
        <w:rPr>
          <w:i w:val="0"/>
          <w:szCs w:val="24"/>
          <w:u w:val="single"/>
        </w:rPr>
        <w:t xml:space="preserve">4.8 </w:t>
      </w:r>
      <w:r w:rsidRPr="00BC2ECE">
        <w:rPr>
          <w:i w:val="0"/>
          <w:szCs w:val="24"/>
          <w:u w:val="single"/>
        </w:rPr>
        <w:t xml:space="preserve">Disadvantages </w:t>
      </w:r>
      <w:r w:rsidRPr="00BC2ECE">
        <w:rPr>
          <w:i w:val="0"/>
          <w:szCs w:val="28"/>
          <w:u w:val="single"/>
        </w:rPr>
        <w:t xml:space="preserve">of inadequate </w:t>
      </w:r>
      <w:r w:rsidRPr="00BC2ECE">
        <w:rPr>
          <w:i w:val="0"/>
          <w:szCs w:val="24"/>
          <w:u w:val="single"/>
        </w:rPr>
        <w:t>Working Capital:</w:t>
      </w:r>
    </w:p>
    <w:p w:rsidR="00BC2ECE" w:rsidRPr="00BC2ECE" w:rsidRDefault="00BC2ECE" w:rsidP="00BC2ECE">
      <w:pPr>
        <w:pStyle w:val="Heading1"/>
        <w:widowControl/>
        <w:numPr>
          <w:ilvl w:val="0"/>
          <w:numId w:val="34"/>
        </w:numPr>
        <w:autoSpaceDE/>
        <w:autoSpaceDN/>
        <w:adjustRightInd/>
        <w:spacing w:before="100" w:beforeAutospacing="1" w:after="100" w:afterAutospacing="1" w:line="360" w:lineRule="auto"/>
        <w:rPr>
          <w:b w:val="0"/>
          <w:bCs w:val="0"/>
          <w:i w:val="0"/>
          <w:sz w:val="24"/>
          <w:szCs w:val="24"/>
        </w:rPr>
      </w:pPr>
      <w:r w:rsidRPr="00BC2ECE">
        <w:rPr>
          <w:b w:val="0"/>
          <w:bCs w:val="0"/>
          <w:i w:val="0"/>
          <w:sz w:val="24"/>
          <w:szCs w:val="24"/>
        </w:rPr>
        <w:t>Excessive working capital means idle</w:t>
      </w:r>
      <w:r w:rsidRPr="00BC2ECE">
        <w:rPr>
          <w:i w:val="0"/>
          <w:sz w:val="24"/>
          <w:szCs w:val="24"/>
        </w:rPr>
        <w:t xml:space="preserve"> </w:t>
      </w:r>
      <w:r w:rsidRPr="00BC2ECE">
        <w:rPr>
          <w:b w:val="0"/>
          <w:bCs w:val="0"/>
          <w:i w:val="0"/>
          <w:sz w:val="24"/>
          <w:szCs w:val="24"/>
        </w:rPr>
        <w:t>funds which earn no profits for the business and hence the business can’t earn a proper rate of return on its investments.</w:t>
      </w:r>
    </w:p>
    <w:p w:rsidR="00BC2ECE" w:rsidRPr="00BC2ECE" w:rsidRDefault="00BC2ECE" w:rsidP="00BC2ECE">
      <w:pPr>
        <w:pStyle w:val="Heading1"/>
        <w:widowControl/>
        <w:numPr>
          <w:ilvl w:val="0"/>
          <w:numId w:val="34"/>
        </w:numPr>
        <w:autoSpaceDE/>
        <w:autoSpaceDN/>
        <w:adjustRightInd/>
        <w:spacing w:before="100" w:beforeAutospacing="1" w:after="100" w:afterAutospacing="1" w:line="360" w:lineRule="auto"/>
        <w:rPr>
          <w:b w:val="0"/>
          <w:bCs w:val="0"/>
          <w:i w:val="0"/>
          <w:sz w:val="24"/>
          <w:szCs w:val="24"/>
        </w:rPr>
      </w:pPr>
      <w:r w:rsidRPr="00BC2ECE">
        <w:rPr>
          <w:b w:val="0"/>
          <w:bCs w:val="0"/>
          <w:i w:val="0"/>
          <w:sz w:val="24"/>
          <w:szCs w:val="24"/>
        </w:rPr>
        <w:t>It may result in to overall inefficiency in the organization.</w:t>
      </w:r>
    </w:p>
    <w:p w:rsidR="00BC2ECE" w:rsidRPr="00BC2ECE" w:rsidRDefault="00BC2ECE" w:rsidP="00BC2ECE">
      <w:pPr>
        <w:pStyle w:val="Heading1"/>
        <w:widowControl/>
        <w:numPr>
          <w:ilvl w:val="0"/>
          <w:numId w:val="34"/>
        </w:numPr>
        <w:autoSpaceDE/>
        <w:autoSpaceDN/>
        <w:adjustRightInd/>
        <w:spacing w:before="100" w:beforeAutospacing="1" w:after="100" w:afterAutospacing="1" w:line="360" w:lineRule="auto"/>
        <w:rPr>
          <w:b w:val="0"/>
          <w:bCs w:val="0"/>
          <w:i w:val="0"/>
          <w:sz w:val="24"/>
          <w:szCs w:val="24"/>
        </w:rPr>
      </w:pPr>
      <w:r w:rsidRPr="00BC2ECE">
        <w:rPr>
          <w:b w:val="0"/>
          <w:bCs w:val="0"/>
          <w:i w:val="0"/>
          <w:sz w:val="24"/>
          <w:szCs w:val="24"/>
        </w:rPr>
        <w:t>Due to low rate of return on investments, the value of shares may also fall.</w:t>
      </w:r>
    </w:p>
    <w:p w:rsidR="00BC2ECE" w:rsidRPr="00BC2ECE" w:rsidRDefault="00BC2ECE" w:rsidP="00BC2ECE">
      <w:pPr>
        <w:pStyle w:val="Heading1"/>
        <w:widowControl/>
        <w:numPr>
          <w:ilvl w:val="0"/>
          <w:numId w:val="34"/>
        </w:numPr>
        <w:autoSpaceDE/>
        <w:autoSpaceDN/>
        <w:adjustRightInd/>
        <w:spacing w:before="100" w:beforeAutospacing="1" w:after="100" w:afterAutospacing="1" w:line="360" w:lineRule="auto"/>
        <w:rPr>
          <w:b w:val="0"/>
          <w:bCs w:val="0"/>
          <w:i w:val="0"/>
          <w:sz w:val="24"/>
          <w:szCs w:val="24"/>
        </w:rPr>
      </w:pPr>
      <w:r w:rsidRPr="00BC2ECE">
        <w:rPr>
          <w:b w:val="0"/>
          <w:bCs w:val="0"/>
          <w:i w:val="0"/>
          <w:sz w:val="24"/>
          <w:szCs w:val="24"/>
        </w:rPr>
        <w:t xml:space="preserve">The redundant working capital gives rise to speculative transactions. </w:t>
      </w:r>
    </w:p>
    <w:p w:rsidR="00BC2ECE" w:rsidRPr="00863C7C" w:rsidRDefault="00BC2ECE" w:rsidP="00BC2ECE">
      <w:pPr>
        <w:numPr>
          <w:ilvl w:val="0"/>
          <w:numId w:val="34"/>
        </w:numPr>
        <w:spacing w:after="0" w:line="360" w:lineRule="auto"/>
        <w:jc w:val="both"/>
        <w:rPr>
          <w:rFonts w:ascii="Times New Roman" w:hAnsi="Times New Roman" w:cs="Times New Roman"/>
          <w:sz w:val="24"/>
        </w:rPr>
      </w:pPr>
      <w:r w:rsidRPr="00863C7C">
        <w:rPr>
          <w:rFonts w:ascii="Times New Roman" w:hAnsi="Times New Roman" w:cs="Times New Roman"/>
          <w:sz w:val="24"/>
        </w:rPr>
        <w:t>Production facilities cannot be utilized fully.</w:t>
      </w:r>
    </w:p>
    <w:p w:rsidR="00BC2ECE" w:rsidRPr="00863C7C" w:rsidRDefault="00BC2ECE" w:rsidP="00BC2ECE">
      <w:pPr>
        <w:numPr>
          <w:ilvl w:val="0"/>
          <w:numId w:val="34"/>
        </w:numPr>
        <w:spacing w:after="0" w:line="360" w:lineRule="auto"/>
        <w:jc w:val="both"/>
        <w:rPr>
          <w:rFonts w:ascii="Times New Roman" w:hAnsi="Times New Roman" w:cs="Times New Roman"/>
          <w:sz w:val="24"/>
        </w:rPr>
      </w:pPr>
      <w:r w:rsidRPr="00863C7C">
        <w:rPr>
          <w:rFonts w:ascii="Times New Roman" w:hAnsi="Times New Roman" w:cs="Times New Roman"/>
          <w:sz w:val="24"/>
        </w:rPr>
        <w:t>Short- term liabilities cannot be paid because of lack of working capital.</w:t>
      </w:r>
    </w:p>
    <w:p w:rsidR="00BC2ECE" w:rsidRPr="00863C7C" w:rsidRDefault="00BC2ECE" w:rsidP="00BC2ECE">
      <w:pPr>
        <w:numPr>
          <w:ilvl w:val="0"/>
          <w:numId w:val="34"/>
        </w:numPr>
        <w:spacing w:after="0" w:line="360" w:lineRule="auto"/>
        <w:jc w:val="both"/>
        <w:rPr>
          <w:rFonts w:ascii="Times New Roman" w:hAnsi="Times New Roman" w:cs="Times New Roman"/>
          <w:sz w:val="24"/>
        </w:rPr>
      </w:pPr>
      <w:r w:rsidRPr="00863C7C">
        <w:rPr>
          <w:rFonts w:ascii="Times New Roman" w:hAnsi="Times New Roman" w:cs="Times New Roman"/>
          <w:sz w:val="24"/>
        </w:rPr>
        <w:t>It may not be able to take advantages of cash discounts.</w:t>
      </w:r>
    </w:p>
    <w:p w:rsidR="00BC2ECE" w:rsidRPr="00863C7C" w:rsidRDefault="00BC2ECE" w:rsidP="00BC2ECE">
      <w:pPr>
        <w:numPr>
          <w:ilvl w:val="0"/>
          <w:numId w:val="34"/>
        </w:numPr>
        <w:spacing w:after="0" w:line="360" w:lineRule="auto"/>
        <w:jc w:val="both"/>
        <w:rPr>
          <w:rFonts w:ascii="Times New Roman" w:hAnsi="Times New Roman" w:cs="Times New Roman"/>
          <w:sz w:val="24"/>
        </w:rPr>
      </w:pPr>
      <w:r w:rsidRPr="00863C7C">
        <w:rPr>
          <w:rFonts w:ascii="Times New Roman" w:hAnsi="Times New Roman" w:cs="Times New Roman"/>
          <w:sz w:val="24"/>
        </w:rPr>
        <w:t>Its low liquidity may leads to low profitability.</w:t>
      </w:r>
    </w:p>
    <w:p w:rsidR="00BC2ECE" w:rsidRPr="00863C7C" w:rsidRDefault="00BC2ECE" w:rsidP="00BC2ECE">
      <w:pPr>
        <w:spacing w:line="360" w:lineRule="auto"/>
        <w:jc w:val="both"/>
        <w:rPr>
          <w:rFonts w:ascii="Times New Roman" w:hAnsi="Times New Roman" w:cs="Times New Roman"/>
          <w:sz w:val="24"/>
        </w:rPr>
      </w:pPr>
      <w:r w:rsidRPr="00863C7C">
        <w:rPr>
          <w:rFonts w:ascii="Times New Roman" w:hAnsi="Times New Roman" w:cs="Times New Roman"/>
          <w:sz w:val="24"/>
        </w:rPr>
        <w:t xml:space="preserve">            </w:t>
      </w:r>
    </w:p>
    <w:p w:rsidR="00BC2ECE" w:rsidRDefault="00BC2ECE" w:rsidP="00BC2ECE"/>
    <w:p w:rsidR="00BC2ECE" w:rsidRDefault="00BC2ECE" w:rsidP="00BC2ECE"/>
    <w:p w:rsidR="00BC2ECE" w:rsidRDefault="00BC2ECE" w:rsidP="00BC2ECE"/>
    <w:p w:rsidR="00BC2ECE" w:rsidRDefault="00BC2ECE" w:rsidP="00BC2ECE"/>
    <w:p w:rsidR="00BC2ECE" w:rsidRDefault="00BC2ECE" w:rsidP="00BC2ECE"/>
    <w:p w:rsidR="00BC2ECE" w:rsidRDefault="00BC2ECE" w:rsidP="00BC2ECE"/>
    <w:p w:rsidR="00BC2ECE" w:rsidRPr="00863C7C" w:rsidRDefault="00BC2ECE" w:rsidP="00BC2ECE"/>
    <w:p w:rsidR="00BC2ECE" w:rsidRPr="00BC2ECE" w:rsidRDefault="00BC2ECE" w:rsidP="00BC2ECE">
      <w:pPr>
        <w:pStyle w:val="PlainText"/>
        <w:spacing w:before="100" w:beforeAutospacing="1" w:after="100" w:afterAutospacing="1" w:line="360" w:lineRule="auto"/>
        <w:jc w:val="both"/>
        <w:rPr>
          <w:rFonts w:ascii="Times New Roman" w:hAnsi="Times New Roman" w:cs="Times New Roman"/>
          <w:b/>
          <w:sz w:val="32"/>
          <w:szCs w:val="24"/>
          <w:u w:val="single"/>
        </w:rPr>
      </w:pPr>
      <w:r w:rsidRPr="00BC2ECE">
        <w:rPr>
          <w:rFonts w:ascii="Times New Roman" w:hAnsi="Times New Roman" w:cs="Times New Roman"/>
          <w:b/>
          <w:sz w:val="28"/>
          <w:szCs w:val="28"/>
          <w:u w:val="single"/>
        </w:rPr>
        <w:lastRenderedPageBreak/>
        <w:t>4.9 OPERATING CYCLE</w:t>
      </w:r>
      <w:r w:rsidRPr="00BC2ECE">
        <w:rPr>
          <w:rFonts w:ascii="Times New Roman" w:hAnsi="Times New Roman" w:cs="Times New Roman"/>
          <w:b/>
          <w:sz w:val="32"/>
          <w:szCs w:val="24"/>
          <w:u w:val="single"/>
        </w:rPr>
        <w:t>:</w:t>
      </w:r>
    </w:p>
    <w:p w:rsidR="00BC2ECE" w:rsidRDefault="00021792" w:rsidP="00BC2ECE">
      <w:pPr>
        <w:pStyle w:val="PlainText"/>
        <w:spacing w:before="100" w:beforeAutospacing="1" w:after="100" w:afterAutospacing="1" w:line="360" w:lineRule="auto"/>
        <w:jc w:val="both"/>
        <w:rPr>
          <w:rFonts w:ascii="Times New Roman" w:hAnsi="Times New Roman" w:cs="Times New Roman"/>
          <w:b/>
          <w:sz w:val="32"/>
          <w:szCs w:val="24"/>
        </w:rPr>
      </w:pPr>
      <w:r w:rsidRPr="00624224">
        <w:rPr>
          <w:rFonts w:ascii="Times New Roman" w:hAnsi="Times New Roman" w:cs="Times New Roman"/>
          <w:b/>
          <w:noProof/>
          <w:color w:val="FF0000"/>
          <w:sz w:val="32"/>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4" type="#_x0000_t13" style="position:absolute;left:0;text-align:left;margin-left:174pt;margin-top:19.55pt;width:153pt;height:23.25pt;rotation:180;z-index:251710464" fillcolor="#666 [1936]" strokecolor="black [3200]" strokeweight="1pt">
            <v:fill color2="black [3200]" focus="50%" type="gradient"/>
            <v:shadow on="t" type="perspective" color="#7f7f7f [1601]" offset="1pt" offset2="-3pt"/>
            <v:textbox>
              <w:txbxContent>
                <w:p w:rsidR="00624224" w:rsidRDefault="00624224"/>
              </w:txbxContent>
            </v:textbox>
          </v:shape>
        </w:pict>
      </w:r>
      <w:r w:rsidRPr="00021792">
        <w:rPr>
          <w:rFonts w:ascii="Times New Roman" w:hAnsi="Times New Roman" w:cs="Times New Roman"/>
          <w:b/>
          <w:noProof/>
          <w:sz w:val="32"/>
          <w:szCs w:val="24"/>
        </w:rPr>
        <w:pict>
          <v:roundrect id="_x0000_s1107" style="position:absolute;left:0;text-align:left;margin-left:48pt;margin-top:10.55pt;width:126pt;height:47.25pt;z-index:251703296" arcsize="10923f">
            <v:textbox>
              <w:txbxContent>
                <w:p w:rsidR="00761FE7" w:rsidRPr="00DF28F8" w:rsidRDefault="00761FE7" w:rsidP="00BC2ECE">
                  <w:pPr>
                    <w:jc w:val="center"/>
                    <w:rPr>
                      <w:rFonts w:ascii="Times New Roman" w:hAnsi="Times New Roman" w:cs="Times New Roman"/>
                      <w:sz w:val="28"/>
                    </w:rPr>
                  </w:pPr>
                  <w:r>
                    <w:rPr>
                      <w:rFonts w:ascii="Times New Roman" w:hAnsi="Times New Roman" w:cs="Times New Roman"/>
                      <w:sz w:val="28"/>
                    </w:rPr>
                    <w:br/>
                  </w:r>
                  <w:r w:rsidRPr="00DF28F8">
                    <w:rPr>
                      <w:rFonts w:ascii="Times New Roman" w:hAnsi="Times New Roman" w:cs="Times New Roman"/>
                      <w:sz w:val="28"/>
                    </w:rPr>
                    <w:t>Debtors</w:t>
                  </w:r>
                </w:p>
              </w:txbxContent>
            </v:textbox>
          </v:roundrect>
        </w:pict>
      </w:r>
      <w:r w:rsidRPr="00021792">
        <w:rPr>
          <w:rFonts w:ascii="Times New Roman" w:hAnsi="Times New Roman" w:cs="Times New Roman"/>
          <w:b/>
          <w:noProof/>
          <w:sz w:val="32"/>
          <w:szCs w:val="24"/>
        </w:rPr>
        <w:pict>
          <v:roundrect id="_x0000_s1108" style="position:absolute;left:0;text-align:left;margin-left:327.75pt;margin-top:10.55pt;width:126pt;height:47.25pt;z-index:251704320" arcsize="10923f">
            <v:textbox>
              <w:txbxContent>
                <w:p w:rsidR="00761FE7" w:rsidRPr="00DF28F8" w:rsidRDefault="00761FE7" w:rsidP="00BC2ECE">
                  <w:pPr>
                    <w:jc w:val="center"/>
                    <w:rPr>
                      <w:rFonts w:ascii="Times New Roman" w:hAnsi="Times New Roman" w:cs="Times New Roman"/>
                      <w:sz w:val="28"/>
                      <w:szCs w:val="28"/>
                    </w:rPr>
                  </w:pPr>
                  <w:r>
                    <w:rPr>
                      <w:rFonts w:ascii="Times New Roman" w:hAnsi="Times New Roman" w:cs="Times New Roman"/>
                      <w:sz w:val="28"/>
                      <w:szCs w:val="28"/>
                    </w:rPr>
                    <w:br/>
                  </w:r>
                  <w:r w:rsidRPr="00DF28F8">
                    <w:rPr>
                      <w:rFonts w:ascii="Times New Roman" w:hAnsi="Times New Roman" w:cs="Times New Roman"/>
                      <w:sz w:val="28"/>
                      <w:szCs w:val="28"/>
                    </w:rPr>
                    <w:t>Sales</w:t>
                  </w:r>
                </w:p>
              </w:txbxContent>
            </v:textbox>
          </v:roundrect>
        </w:pict>
      </w:r>
    </w:p>
    <w:p w:rsidR="00BC2ECE" w:rsidRDefault="00021792" w:rsidP="00BC2ECE">
      <w:pPr>
        <w:pStyle w:val="PlainText"/>
        <w:spacing w:before="100" w:beforeAutospacing="1" w:after="100" w:afterAutospacing="1" w:line="360" w:lineRule="auto"/>
        <w:jc w:val="both"/>
        <w:rPr>
          <w:rFonts w:ascii="Times New Roman" w:hAnsi="Times New Roman" w:cs="Times New Roman"/>
          <w:b/>
          <w:sz w:val="32"/>
          <w:szCs w:val="24"/>
        </w:rPr>
      </w:pPr>
      <w:r w:rsidRPr="00021792">
        <w:rPr>
          <w:rFonts w:ascii="Times New Roman" w:hAnsi="Times New Roman" w:cs="Times New Roman"/>
          <w:b/>
          <w:noProof/>
          <w:sz w:val="32"/>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9" type="#_x0000_t67" style="position:absolute;left:0;text-align:left;margin-left:377.25pt;margin-top:16.2pt;width:33pt;height:76.5pt;rotation:180;z-index:251715584" fillcolor="black [3200]" strokecolor="#f2f2f2 [3041]" strokeweight="3pt">
            <v:shadow on="t" type="perspective" color="#7f7f7f [1601]" opacity=".5" offset="1pt" offset2="-1pt"/>
            <v:textbox style="layout-flow:vertical-ideographic">
              <w:txbxContent>
                <w:p w:rsidR="00624224" w:rsidRDefault="00624224"/>
              </w:txbxContent>
            </v:textbox>
          </v:shape>
        </w:pict>
      </w:r>
      <w:r w:rsidRPr="00021792">
        <w:rPr>
          <w:rFonts w:ascii="Times New Roman" w:hAnsi="Times New Roman" w:cs="Times New Roman"/>
          <w:b/>
          <w:noProof/>
          <w:sz w:val="32"/>
          <w:szCs w:val="24"/>
        </w:rPr>
        <w:pict>
          <v:roundrect id="_x0000_s1118" style="position:absolute;left:0;text-align:left;margin-left:660pt;margin-top:93.45pt;width:126pt;height:47.25pt;rotation:180;z-index:251714560" arcsize="10923f"/>
        </w:pict>
      </w:r>
      <w:r w:rsidRPr="00021792">
        <w:rPr>
          <w:rFonts w:ascii="Times New Roman" w:hAnsi="Times New Roman" w:cs="Times New Roman"/>
          <w:b/>
          <w:noProof/>
          <w:sz w:val="32"/>
          <w:szCs w:val="24"/>
        </w:rPr>
        <w:pict>
          <v:roundrect id="_x0000_s1116" style="position:absolute;left:0;text-align:left;margin-left:693pt;margin-top:224.7pt;width:126pt;height:47.25pt;rotation:180;z-index:251712512" arcsize="10923f"/>
        </w:pict>
      </w:r>
    </w:p>
    <w:p w:rsidR="00BC2ECE" w:rsidRDefault="00BC2ECE" w:rsidP="00BC2ECE">
      <w:pPr>
        <w:pStyle w:val="PlainText"/>
        <w:spacing w:before="100" w:beforeAutospacing="1" w:after="100" w:afterAutospacing="1" w:line="360" w:lineRule="auto"/>
        <w:jc w:val="both"/>
        <w:rPr>
          <w:rFonts w:ascii="Times New Roman" w:hAnsi="Times New Roman" w:cs="Times New Roman"/>
          <w:b/>
          <w:sz w:val="32"/>
          <w:szCs w:val="24"/>
        </w:rPr>
      </w:pPr>
    </w:p>
    <w:p w:rsidR="00BC2ECE" w:rsidRDefault="00021792" w:rsidP="00BC2ECE">
      <w:pPr>
        <w:pStyle w:val="PlainText"/>
        <w:spacing w:before="100" w:beforeAutospacing="1" w:after="100" w:afterAutospacing="1" w:line="360" w:lineRule="auto"/>
        <w:jc w:val="both"/>
        <w:rPr>
          <w:rFonts w:ascii="Times New Roman" w:hAnsi="Times New Roman" w:cs="Times New Roman"/>
          <w:b/>
          <w:sz w:val="32"/>
          <w:szCs w:val="24"/>
        </w:rPr>
      </w:pPr>
      <w:r w:rsidRPr="00021792">
        <w:rPr>
          <w:rFonts w:ascii="Times New Roman" w:hAnsi="Times New Roman" w:cs="Times New Roman"/>
          <w:b/>
          <w:noProof/>
          <w:sz w:val="32"/>
          <w:szCs w:val="24"/>
        </w:rPr>
        <w:pict>
          <v:roundrect id="_x0000_s1110" style="position:absolute;left:0;text-align:left;margin-left:45.75pt;margin-top:8pt;width:126pt;height:47.25pt;z-index:251706368" arcsize="10923f">
            <v:textbox>
              <w:txbxContent>
                <w:p w:rsidR="00761FE7" w:rsidRPr="0066687C" w:rsidRDefault="00761FE7" w:rsidP="00BC2ECE">
                  <w:pPr>
                    <w:jc w:val="center"/>
                    <w:rPr>
                      <w:rFonts w:ascii="Times New Roman" w:hAnsi="Times New Roman" w:cs="Times New Roman"/>
                      <w:sz w:val="28"/>
                    </w:rPr>
                  </w:pPr>
                  <w:r>
                    <w:rPr>
                      <w:rFonts w:ascii="Times New Roman" w:hAnsi="Times New Roman" w:cs="Times New Roman"/>
                      <w:sz w:val="28"/>
                    </w:rPr>
                    <w:br/>
                  </w:r>
                  <w:r w:rsidRPr="0066687C">
                    <w:rPr>
                      <w:rFonts w:ascii="Times New Roman" w:hAnsi="Times New Roman" w:cs="Times New Roman"/>
                      <w:sz w:val="28"/>
                    </w:rPr>
                    <w:t>Cash</w:t>
                  </w:r>
                </w:p>
              </w:txbxContent>
            </v:textbox>
          </v:roundrect>
        </w:pict>
      </w:r>
      <w:r w:rsidRPr="00021792">
        <w:rPr>
          <w:rFonts w:ascii="Times New Roman" w:hAnsi="Times New Roman" w:cs="Times New Roman"/>
          <w:b/>
          <w:noProof/>
          <w:sz w:val="32"/>
          <w:szCs w:val="24"/>
        </w:rPr>
        <w:pict>
          <v:roundrect id="_x0000_s1109" style="position:absolute;left:0;text-align:left;margin-left:337.5pt;margin-top:11pt;width:126pt;height:47.25pt;z-index:251705344" arcsize="10923f">
            <v:textbox>
              <w:txbxContent>
                <w:p w:rsidR="00761FE7" w:rsidRPr="0066687C" w:rsidRDefault="00761FE7" w:rsidP="00BC2ECE">
                  <w:pPr>
                    <w:jc w:val="center"/>
                    <w:rPr>
                      <w:rFonts w:ascii="Times New Roman" w:hAnsi="Times New Roman" w:cs="Times New Roman"/>
                      <w:sz w:val="28"/>
                      <w:szCs w:val="28"/>
                    </w:rPr>
                  </w:pPr>
                  <w:r>
                    <w:rPr>
                      <w:rFonts w:ascii="Times New Roman" w:hAnsi="Times New Roman" w:cs="Times New Roman"/>
                      <w:sz w:val="28"/>
                      <w:szCs w:val="28"/>
                    </w:rPr>
                    <w:br/>
                  </w:r>
                  <w:r w:rsidRPr="0066687C">
                    <w:rPr>
                      <w:rFonts w:ascii="Times New Roman" w:hAnsi="Times New Roman" w:cs="Times New Roman"/>
                      <w:sz w:val="28"/>
                      <w:szCs w:val="28"/>
                    </w:rPr>
                    <w:t>Finished Goods</w:t>
                  </w:r>
                </w:p>
              </w:txbxContent>
            </v:textbox>
          </v:roundrect>
        </w:pict>
      </w:r>
    </w:p>
    <w:p w:rsidR="00BC2ECE" w:rsidRDefault="00021792" w:rsidP="00BC2ECE">
      <w:pPr>
        <w:pStyle w:val="PlainText"/>
        <w:spacing w:before="100" w:beforeAutospacing="1" w:after="100" w:afterAutospacing="1" w:line="360" w:lineRule="auto"/>
        <w:jc w:val="both"/>
        <w:rPr>
          <w:rFonts w:ascii="Times New Roman" w:hAnsi="Times New Roman" w:cs="Times New Roman"/>
          <w:b/>
          <w:sz w:val="32"/>
          <w:szCs w:val="24"/>
        </w:rPr>
      </w:pPr>
      <w:r w:rsidRPr="00021792">
        <w:rPr>
          <w:rFonts w:ascii="Times New Roman" w:hAnsi="Times New Roman" w:cs="Times New Roman"/>
          <w:b/>
          <w:noProof/>
          <w:sz w:val="32"/>
          <w:szCs w:val="24"/>
        </w:rPr>
        <w:pict>
          <v:shape id="_x0000_s1115" type="#_x0000_t67" style="position:absolute;left:0;text-align:left;margin-left:90pt;margin-top:14.4pt;width:33pt;height:76.5pt;z-index:251711488" fillcolor="black [3200]" strokecolor="#f2f2f2 [3041]" strokeweight="3pt">
            <v:shadow on="t" type="perspective" color="#7f7f7f [1601]" opacity=".5" offset="1pt" offset2="-1pt"/>
            <v:textbox style="layout-flow:vertical-ideographic">
              <w:txbxContent>
                <w:p w:rsidR="00624224" w:rsidRDefault="00624224"/>
              </w:txbxContent>
            </v:textbox>
          </v:shape>
        </w:pict>
      </w:r>
      <w:r w:rsidRPr="00021792">
        <w:rPr>
          <w:rFonts w:ascii="Times New Roman" w:hAnsi="Times New Roman" w:cs="Times New Roman"/>
          <w:b/>
          <w:noProof/>
          <w:sz w:val="32"/>
          <w:szCs w:val="24"/>
        </w:rPr>
        <w:pict>
          <v:shape id="_x0000_s1120" type="#_x0000_t67" style="position:absolute;left:0;text-align:left;margin-left:88.5pt;margin-top:-108.6pt;width:33pt;height:76.5pt;z-index:251716608" fillcolor="black [3200]" strokecolor="#f2f2f2 [3041]" strokeweight="3pt">
            <v:shadow on="t" type="perspective" color="#7f7f7f [1601]" opacity=".5" offset="1pt" offset2="-1pt"/>
            <v:textbox style="layout-flow:vertical-ideographic">
              <w:txbxContent>
                <w:p w:rsidR="00624224" w:rsidRDefault="00624224"/>
              </w:txbxContent>
            </v:textbox>
          </v:shape>
        </w:pict>
      </w:r>
      <w:r w:rsidRPr="00021792">
        <w:rPr>
          <w:rFonts w:ascii="Times New Roman" w:hAnsi="Times New Roman" w:cs="Times New Roman"/>
          <w:b/>
          <w:noProof/>
          <w:sz w:val="32"/>
          <w:szCs w:val="24"/>
        </w:rPr>
        <w:pict>
          <v:shape id="_x0000_s1117" type="#_x0000_t67" style="position:absolute;left:0;text-align:left;margin-left:379.5pt;margin-top:15.9pt;width:33pt;height:76.5pt;rotation:180;z-index:251713536" fillcolor="black [3200]" strokecolor="#f2f2f2 [3041]" strokeweight="3pt">
            <v:shadow on="t" type="perspective" color="#7f7f7f [1601]" opacity=".5" offset="1pt" offset2="-1pt"/>
            <v:textbox style="layout-flow:vertical-ideographic">
              <w:txbxContent>
                <w:p w:rsidR="00624224" w:rsidRDefault="00624224"/>
              </w:txbxContent>
            </v:textbox>
          </v:shape>
        </w:pict>
      </w:r>
    </w:p>
    <w:p w:rsidR="00BC2ECE" w:rsidRDefault="00BC2ECE" w:rsidP="00BC2ECE">
      <w:pPr>
        <w:pStyle w:val="PlainText"/>
        <w:spacing w:before="100" w:beforeAutospacing="1" w:after="100" w:afterAutospacing="1" w:line="360" w:lineRule="auto"/>
        <w:jc w:val="both"/>
        <w:rPr>
          <w:rFonts w:ascii="Times New Roman" w:hAnsi="Times New Roman" w:cs="Times New Roman"/>
          <w:b/>
          <w:sz w:val="32"/>
          <w:szCs w:val="24"/>
        </w:rPr>
      </w:pPr>
    </w:p>
    <w:p w:rsidR="00BC2ECE" w:rsidRDefault="00021792" w:rsidP="00BC2ECE">
      <w:pPr>
        <w:pStyle w:val="PlainText"/>
        <w:spacing w:before="100" w:beforeAutospacing="1" w:after="100" w:afterAutospacing="1" w:line="360" w:lineRule="auto"/>
        <w:jc w:val="both"/>
        <w:rPr>
          <w:rFonts w:ascii="Times New Roman" w:hAnsi="Times New Roman" w:cs="Times New Roman"/>
          <w:b/>
          <w:sz w:val="32"/>
          <w:szCs w:val="24"/>
        </w:rPr>
      </w:pPr>
      <w:r w:rsidRPr="00021792">
        <w:rPr>
          <w:rFonts w:ascii="Times New Roman" w:hAnsi="Times New Roman" w:cs="Times New Roman"/>
          <w:b/>
          <w:noProof/>
          <w:sz w:val="32"/>
          <w:szCs w:val="24"/>
        </w:rPr>
        <w:pict>
          <v:shape id="_x0000_s1113" type="#_x0000_t13" style="position:absolute;left:0;text-align:left;margin-left:177pt;margin-top:19.7pt;width:150.75pt;height:23.25pt;z-index:251709440" fillcolor="black [3200]" strokecolor="#f2f2f2 [3041]" strokeweight="3pt">
            <v:shadow on="t" type="perspective" color="#7f7f7f [1601]" opacity=".5" offset="1pt" offset2="-1pt"/>
            <v:textbox>
              <w:txbxContent>
                <w:p w:rsidR="00624224" w:rsidRDefault="00624224"/>
              </w:txbxContent>
            </v:textbox>
          </v:shape>
        </w:pict>
      </w:r>
      <w:r w:rsidRPr="00021792">
        <w:rPr>
          <w:rFonts w:ascii="Times New Roman" w:hAnsi="Times New Roman" w:cs="Times New Roman"/>
          <w:b/>
          <w:noProof/>
          <w:sz w:val="32"/>
          <w:szCs w:val="24"/>
        </w:rPr>
        <w:pict>
          <v:roundrect id="_x0000_s1111" style="position:absolute;left:0;text-align:left;margin-left:51pt;margin-top:7.7pt;width:126pt;height:47.25pt;z-index:251707392" arcsize="10923f">
            <v:textbox>
              <w:txbxContent>
                <w:p w:rsidR="00761FE7" w:rsidRPr="0066687C" w:rsidRDefault="00761FE7" w:rsidP="00BC2ECE">
                  <w:pPr>
                    <w:jc w:val="center"/>
                    <w:rPr>
                      <w:rFonts w:ascii="Times New Roman" w:hAnsi="Times New Roman" w:cs="Times New Roman"/>
                      <w:sz w:val="28"/>
                    </w:rPr>
                  </w:pPr>
                  <w:r>
                    <w:rPr>
                      <w:rFonts w:ascii="Times New Roman" w:hAnsi="Times New Roman" w:cs="Times New Roman"/>
                      <w:sz w:val="28"/>
                    </w:rPr>
                    <w:br/>
                  </w:r>
                  <w:r w:rsidRPr="0066687C">
                    <w:rPr>
                      <w:rFonts w:ascii="Times New Roman" w:hAnsi="Times New Roman" w:cs="Times New Roman"/>
                      <w:sz w:val="28"/>
                    </w:rPr>
                    <w:t>Raw Materials</w:t>
                  </w:r>
                </w:p>
              </w:txbxContent>
            </v:textbox>
          </v:roundrect>
        </w:pict>
      </w:r>
      <w:r w:rsidRPr="00021792">
        <w:rPr>
          <w:rFonts w:ascii="Times New Roman" w:hAnsi="Times New Roman" w:cs="Times New Roman"/>
          <w:b/>
          <w:noProof/>
          <w:sz w:val="32"/>
          <w:szCs w:val="24"/>
        </w:rPr>
        <w:pict>
          <v:roundrect id="_x0000_s1112" style="position:absolute;left:0;text-align:left;margin-left:328.5pt;margin-top:8.45pt;width:126pt;height:47.25pt;z-index:251708416" arcsize="10923f">
            <v:textbox>
              <w:txbxContent>
                <w:p w:rsidR="00761FE7" w:rsidRPr="0066687C" w:rsidRDefault="00761FE7" w:rsidP="00BC2ECE">
                  <w:pPr>
                    <w:jc w:val="center"/>
                    <w:rPr>
                      <w:rFonts w:ascii="Times New Roman" w:hAnsi="Times New Roman" w:cs="Times New Roman"/>
                    </w:rPr>
                  </w:pPr>
                  <w:r>
                    <w:br/>
                  </w:r>
                  <w:r w:rsidRPr="0066687C">
                    <w:rPr>
                      <w:rFonts w:ascii="Times New Roman" w:hAnsi="Times New Roman" w:cs="Times New Roman"/>
                      <w:sz w:val="28"/>
                    </w:rPr>
                    <w:t>Work in Progress</w:t>
                  </w:r>
                </w:p>
              </w:txbxContent>
            </v:textbox>
          </v:roundrect>
        </w:pict>
      </w:r>
    </w:p>
    <w:p w:rsidR="00BC2ECE" w:rsidRDefault="00BC2ECE" w:rsidP="00BC2ECE">
      <w:pPr>
        <w:pStyle w:val="PlainText"/>
        <w:spacing w:before="100" w:beforeAutospacing="1" w:after="100" w:afterAutospacing="1" w:line="360" w:lineRule="auto"/>
        <w:jc w:val="both"/>
        <w:rPr>
          <w:rFonts w:ascii="Times New Roman" w:hAnsi="Times New Roman" w:cs="Times New Roman"/>
          <w:b/>
          <w:sz w:val="32"/>
          <w:szCs w:val="24"/>
        </w:rPr>
      </w:pPr>
    </w:p>
    <w:p w:rsidR="00BC2ECE" w:rsidRPr="00CB3B9D" w:rsidRDefault="00BC2ECE" w:rsidP="00BC2ECE">
      <w:pPr>
        <w:pStyle w:val="BodyText"/>
        <w:spacing w:before="100" w:beforeAutospacing="1" w:after="100" w:afterAutospacing="1" w:line="360" w:lineRule="auto"/>
        <w:ind w:firstLine="720"/>
        <w:jc w:val="left"/>
        <w:rPr>
          <w:sz w:val="24"/>
          <w:szCs w:val="24"/>
        </w:rPr>
      </w:pPr>
      <w:r w:rsidRPr="00863C7C">
        <w:rPr>
          <w:sz w:val="24"/>
          <w:szCs w:val="24"/>
        </w:rPr>
        <w:t>The working capital cycle consists of the following event which continues throughout life of the business</w:t>
      </w:r>
      <w:r w:rsidRPr="00CB3B9D">
        <w:rPr>
          <w:sz w:val="24"/>
          <w:szCs w:val="24"/>
        </w:rPr>
        <w:t xml:space="preserve">. </w:t>
      </w:r>
    </w:p>
    <w:p w:rsidR="00BC2ECE" w:rsidRPr="00CB3B9D" w:rsidRDefault="00BC2ECE" w:rsidP="00BC2ECE">
      <w:pPr>
        <w:numPr>
          <w:ilvl w:val="0"/>
          <w:numId w:val="35"/>
        </w:numPr>
        <w:spacing w:before="100" w:beforeAutospacing="1" w:after="100" w:afterAutospacing="1" w:line="360" w:lineRule="auto"/>
        <w:ind w:left="0"/>
        <w:jc w:val="both"/>
        <w:rPr>
          <w:rFonts w:ascii="Times New Roman" w:hAnsi="Times New Roman"/>
          <w:sz w:val="24"/>
          <w:szCs w:val="24"/>
        </w:rPr>
      </w:pPr>
      <w:r w:rsidRPr="00CB3B9D">
        <w:rPr>
          <w:rFonts w:ascii="Times New Roman" w:hAnsi="Times New Roman"/>
          <w:sz w:val="24"/>
          <w:szCs w:val="24"/>
        </w:rPr>
        <w:t xml:space="preserve">Conversion of cash into raw materials. </w:t>
      </w:r>
    </w:p>
    <w:p w:rsidR="00BC2ECE" w:rsidRPr="00CB3B9D" w:rsidRDefault="00BC2ECE" w:rsidP="00BC2ECE">
      <w:pPr>
        <w:numPr>
          <w:ilvl w:val="0"/>
          <w:numId w:val="35"/>
        </w:numPr>
        <w:spacing w:before="100" w:beforeAutospacing="1" w:after="100" w:afterAutospacing="1" w:line="360" w:lineRule="auto"/>
        <w:ind w:left="0"/>
        <w:jc w:val="both"/>
        <w:rPr>
          <w:rFonts w:ascii="Times New Roman" w:hAnsi="Times New Roman"/>
          <w:sz w:val="24"/>
          <w:szCs w:val="24"/>
        </w:rPr>
      </w:pPr>
      <w:r w:rsidRPr="00CB3B9D">
        <w:rPr>
          <w:rFonts w:ascii="Times New Roman" w:hAnsi="Times New Roman"/>
          <w:sz w:val="24"/>
          <w:szCs w:val="24"/>
        </w:rPr>
        <w:t xml:space="preserve">Conversion of raw materials into work-in-progress. </w:t>
      </w:r>
    </w:p>
    <w:p w:rsidR="00BC2ECE" w:rsidRPr="00CB3B9D" w:rsidRDefault="00BC2ECE" w:rsidP="00BC2ECE">
      <w:pPr>
        <w:numPr>
          <w:ilvl w:val="0"/>
          <w:numId w:val="35"/>
        </w:numPr>
        <w:spacing w:before="100" w:beforeAutospacing="1" w:after="100" w:afterAutospacing="1" w:line="360" w:lineRule="auto"/>
        <w:ind w:left="0"/>
        <w:jc w:val="both"/>
        <w:rPr>
          <w:rFonts w:ascii="Times New Roman" w:hAnsi="Times New Roman"/>
          <w:sz w:val="24"/>
          <w:szCs w:val="24"/>
        </w:rPr>
      </w:pPr>
      <w:r w:rsidRPr="00CB3B9D">
        <w:rPr>
          <w:rFonts w:ascii="Times New Roman" w:hAnsi="Times New Roman"/>
          <w:sz w:val="24"/>
          <w:szCs w:val="24"/>
        </w:rPr>
        <w:t xml:space="preserve">Conversion of work- in-progress into finished stock. </w:t>
      </w:r>
    </w:p>
    <w:p w:rsidR="00BC2ECE" w:rsidRPr="00CB3B9D" w:rsidRDefault="00BC2ECE" w:rsidP="00BC2ECE">
      <w:pPr>
        <w:numPr>
          <w:ilvl w:val="0"/>
          <w:numId w:val="35"/>
        </w:numPr>
        <w:spacing w:before="100" w:beforeAutospacing="1" w:after="100" w:afterAutospacing="1" w:line="360" w:lineRule="auto"/>
        <w:ind w:left="0"/>
        <w:jc w:val="both"/>
        <w:rPr>
          <w:rFonts w:ascii="Times New Roman" w:hAnsi="Times New Roman"/>
          <w:sz w:val="24"/>
          <w:szCs w:val="24"/>
        </w:rPr>
      </w:pPr>
      <w:r w:rsidRPr="00CB3B9D">
        <w:rPr>
          <w:rFonts w:ascii="Times New Roman" w:hAnsi="Times New Roman"/>
          <w:sz w:val="24"/>
          <w:szCs w:val="24"/>
        </w:rPr>
        <w:t>Conversion of finished stock into accounts receivables through</w:t>
      </w:r>
      <w:r>
        <w:rPr>
          <w:rFonts w:ascii="Times New Roman" w:hAnsi="Times New Roman"/>
          <w:sz w:val="24"/>
          <w:szCs w:val="24"/>
        </w:rPr>
        <w:t xml:space="preserve"> </w:t>
      </w:r>
      <w:r w:rsidRPr="00CB3B9D">
        <w:rPr>
          <w:rFonts w:ascii="Times New Roman" w:hAnsi="Times New Roman"/>
          <w:sz w:val="24"/>
          <w:szCs w:val="24"/>
        </w:rPr>
        <w:t xml:space="preserve">sales.                                                                                                            </w:t>
      </w:r>
    </w:p>
    <w:p w:rsidR="00BC2ECE" w:rsidRDefault="00BC2ECE" w:rsidP="00BC2ECE">
      <w:pPr>
        <w:numPr>
          <w:ilvl w:val="0"/>
          <w:numId w:val="35"/>
        </w:numPr>
        <w:spacing w:before="100" w:beforeAutospacing="1" w:after="100" w:afterAutospacing="1" w:line="360" w:lineRule="auto"/>
        <w:ind w:left="0"/>
        <w:jc w:val="both"/>
        <w:rPr>
          <w:rFonts w:ascii="Times New Roman" w:hAnsi="Times New Roman"/>
          <w:sz w:val="24"/>
          <w:szCs w:val="24"/>
        </w:rPr>
      </w:pPr>
      <w:r w:rsidRPr="00CB3B9D">
        <w:rPr>
          <w:rFonts w:ascii="Times New Roman" w:hAnsi="Times New Roman"/>
          <w:sz w:val="24"/>
          <w:szCs w:val="24"/>
        </w:rPr>
        <w:t xml:space="preserve">Conversion of accounts receivables into cash. </w:t>
      </w:r>
    </w:p>
    <w:p w:rsidR="00BC2ECE" w:rsidRDefault="00BC2ECE" w:rsidP="00BC2ECE">
      <w:pPr>
        <w:spacing w:line="360" w:lineRule="auto"/>
        <w:ind w:right="360"/>
        <w:jc w:val="both"/>
        <w:rPr>
          <w:rFonts w:ascii="Times New Roman" w:hAnsi="Times New Roman" w:cs="Times New Roman"/>
          <w:b/>
          <w:sz w:val="28"/>
          <w:szCs w:val="28"/>
          <w:u w:val="single"/>
        </w:rPr>
      </w:pPr>
    </w:p>
    <w:p w:rsidR="00BC2ECE" w:rsidRDefault="00BC2ECE" w:rsidP="00BC2ECE">
      <w:pPr>
        <w:spacing w:line="360" w:lineRule="auto"/>
        <w:ind w:right="360"/>
        <w:jc w:val="both"/>
        <w:rPr>
          <w:rFonts w:ascii="Times New Roman" w:hAnsi="Times New Roman" w:cs="Times New Roman"/>
          <w:b/>
          <w:sz w:val="28"/>
          <w:szCs w:val="28"/>
          <w:u w:val="single"/>
        </w:rPr>
      </w:pPr>
    </w:p>
    <w:p w:rsidR="00BC2ECE" w:rsidRDefault="00BC2ECE" w:rsidP="00BC2ECE">
      <w:pPr>
        <w:spacing w:line="360" w:lineRule="auto"/>
        <w:ind w:right="360"/>
        <w:jc w:val="both"/>
        <w:rPr>
          <w:rFonts w:ascii="Times New Roman" w:hAnsi="Times New Roman" w:cs="Times New Roman"/>
          <w:b/>
          <w:sz w:val="28"/>
          <w:szCs w:val="28"/>
          <w:u w:val="single"/>
        </w:rPr>
      </w:pPr>
    </w:p>
    <w:p w:rsidR="00BC2ECE" w:rsidRPr="00293BBA" w:rsidRDefault="00BC2ECE" w:rsidP="00BC2ECE">
      <w:pPr>
        <w:spacing w:line="360" w:lineRule="auto"/>
        <w:ind w:right="360"/>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4.10 </w:t>
      </w:r>
      <w:r w:rsidRPr="00293BBA">
        <w:rPr>
          <w:rFonts w:ascii="Times New Roman" w:hAnsi="Times New Roman" w:cs="Times New Roman"/>
          <w:b/>
          <w:sz w:val="28"/>
          <w:szCs w:val="28"/>
          <w:u w:val="single"/>
        </w:rPr>
        <w:t>Approaches of Working Capital:</w:t>
      </w:r>
    </w:p>
    <w:p w:rsidR="00BC2ECE" w:rsidRPr="00293BBA" w:rsidRDefault="00BC2ECE" w:rsidP="00BC2ECE">
      <w:pPr>
        <w:spacing w:line="360" w:lineRule="auto"/>
        <w:ind w:right="360" w:firstLine="720"/>
        <w:jc w:val="both"/>
        <w:rPr>
          <w:rFonts w:ascii="Times New Roman" w:hAnsi="Times New Roman" w:cs="Times New Roman"/>
          <w:sz w:val="24"/>
          <w:szCs w:val="28"/>
        </w:rPr>
      </w:pPr>
      <w:r w:rsidRPr="00293BBA">
        <w:rPr>
          <w:rFonts w:ascii="Times New Roman" w:hAnsi="Times New Roman" w:cs="Times New Roman"/>
          <w:sz w:val="24"/>
          <w:szCs w:val="28"/>
        </w:rPr>
        <w:t>Depending on the mix of short and long-term financing, the approach followed by any company fall under these three categories-</w:t>
      </w:r>
    </w:p>
    <w:p w:rsidR="00BC2ECE" w:rsidRPr="00F46E14" w:rsidRDefault="00BC2ECE" w:rsidP="00BC2ECE">
      <w:pPr>
        <w:pStyle w:val="ListParagraph"/>
        <w:numPr>
          <w:ilvl w:val="0"/>
          <w:numId w:val="29"/>
        </w:numPr>
        <w:spacing w:after="0" w:line="360" w:lineRule="auto"/>
        <w:ind w:right="360"/>
        <w:jc w:val="both"/>
        <w:rPr>
          <w:rFonts w:ascii="Times New Roman" w:hAnsi="Times New Roman" w:cs="Times New Roman"/>
          <w:sz w:val="24"/>
          <w:szCs w:val="28"/>
        </w:rPr>
      </w:pPr>
      <w:r w:rsidRPr="00F46E14">
        <w:rPr>
          <w:rFonts w:ascii="Times New Roman" w:hAnsi="Times New Roman" w:cs="Times New Roman"/>
          <w:sz w:val="24"/>
          <w:szCs w:val="28"/>
        </w:rPr>
        <w:t>Matching  Approach</w:t>
      </w:r>
    </w:p>
    <w:p w:rsidR="00BC2ECE" w:rsidRPr="00F46E14" w:rsidRDefault="00BC2ECE" w:rsidP="00BC2ECE">
      <w:pPr>
        <w:pStyle w:val="ListParagraph"/>
        <w:numPr>
          <w:ilvl w:val="0"/>
          <w:numId w:val="29"/>
        </w:numPr>
        <w:spacing w:after="0" w:line="360" w:lineRule="auto"/>
        <w:ind w:right="360"/>
        <w:jc w:val="both"/>
        <w:rPr>
          <w:rFonts w:ascii="Times New Roman" w:hAnsi="Times New Roman" w:cs="Times New Roman"/>
          <w:sz w:val="24"/>
          <w:szCs w:val="28"/>
        </w:rPr>
      </w:pPr>
      <w:r w:rsidRPr="00F46E14">
        <w:rPr>
          <w:rFonts w:ascii="Times New Roman" w:hAnsi="Times New Roman" w:cs="Times New Roman"/>
          <w:sz w:val="24"/>
          <w:szCs w:val="28"/>
        </w:rPr>
        <w:t>Conservation Approach</w:t>
      </w:r>
    </w:p>
    <w:p w:rsidR="00BC2ECE" w:rsidRPr="00F46E14" w:rsidRDefault="00BC2ECE" w:rsidP="00BC2ECE">
      <w:pPr>
        <w:pStyle w:val="ListParagraph"/>
        <w:numPr>
          <w:ilvl w:val="0"/>
          <w:numId w:val="29"/>
        </w:numPr>
        <w:spacing w:after="0" w:line="360" w:lineRule="auto"/>
        <w:ind w:right="360"/>
        <w:jc w:val="both"/>
        <w:rPr>
          <w:rFonts w:ascii="Times New Roman" w:hAnsi="Times New Roman" w:cs="Times New Roman"/>
          <w:sz w:val="24"/>
          <w:szCs w:val="28"/>
        </w:rPr>
      </w:pPr>
      <w:r w:rsidRPr="00F46E14">
        <w:rPr>
          <w:rFonts w:ascii="Times New Roman" w:hAnsi="Times New Roman" w:cs="Times New Roman"/>
          <w:sz w:val="24"/>
          <w:szCs w:val="28"/>
        </w:rPr>
        <w:t>Aggressive Approach</w:t>
      </w:r>
    </w:p>
    <w:p w:rsidR="00BC2ECE" w:rsidRPr="002A04DD" w:rsidRDefault="00BC2ECE" w:rsidP="00BC2ECE">
      <w:pPr>
        <w:tabs>
          <w:tab w:val="left" w:pos="720"/>
        </w:tabs>
        <w:spacing w:line="360" w:lineRule="auto"/>
        <w:ind w:right="360"/>
        <w:jc w:val="both"/>
        <w:rPr>
          <w:rFonts w:ascii="Times New Roman" w:hAnsi="Times New Roman" w:cs="Times New Roman"/>
          <w:b/>
          <w:sz w:val="28"/>
          <w:szCs w:val="28"/>
        </w:rPr>
      </w:pPr>
      <w:r w:rsidRPr="002A04DD">
        <w:rPr>
          <w:rFonts w:ascii="Times New Roman" w:hAnsi="Times New Roman" w:cs="Times New Roman"/>
          <w:b/>
          <w:sz w:val="28"/>
          <w:szCs w:val="28"/>
        </w:rPr>
        <w:t>Matching Approach:</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It refers to the adoption of a financial plan, which matches the expected life of the assets with the expected life of the source of funds raised to finance assets. In this approach the long-term financing is used to finance the fixed assets and permanent current assets. The short-term financing will be used if the firm has the need of only fixed current assets.</w:t>
      </w:r>
    </w:p>
    <w:p w:rsidR="00BC2ECE" w:rsidRPr="002A04DD" w:rsidRDefault="00BC2ECE" w:rsidP="00BC2ECE">
      <w:pPr>
        <w:spacing w:line="360" w:lineRule="auto"/>
        <w:jc w:val="both"/>
        <w:rPr>
          <w:rFonts w:ascii="Times New Roman" w:hAnsi="Times New Roman" w:cs="Times New Roman"/>
          <w:sz w:val="28"/>
          <w:szCs w:val="28"/>
        </w:rPr>
      </w:pPr>
      <w:r w:rsidRPr="002A04DD">
        <w:rPr>
          <w:rFonts w:ascii="Times New Roman" w:hAnsi="Times New Roman" w:cs="Times New Roman"/>
          <w:b/>
          <w:sz w:val="28"/>
          <w:szCs w:val="28"/>
        </w:rPr>
        <w:t>Conservative Approach:</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In this approach the financing of permanent assets and a part of temporary current assets the idle amount of long-term financing can be invested in the tradable securities and conserve liquidity.</w:t>
      </w:r>
    </w:p>
    <w:p w:rsidR="00BC2ECE" w:rsidRPr="002A04DD" w:rsidRDefault="00BC2ECE" w:rsidP="00BC2ECE">
      <w:pPr>
        <w:spacing w:line="360" w:lineRule="auto"/>
        <w:jc w:val="both"/>
        <w:rPr>
          <w:rFonts w:ascii="Times New Roman" w:hAnsi="Times New Roman" w:cs="Times New Roman"/>
          <w:b/>
          <w:sz w:val="28"/>
          <w:szCs w:val="28"/>
        </w:rPr>
      </w:pPr>
      <w:r w:rsidRPr="002A04DD">
        <w:rPr>
          <w:rFonts w:ascii="Times New Roman" w:hAnsi="Times New Roman" w:cs="Times New Roman"/>
          <w:b/>
          <w:sz w:val="28"/>
          <w:szCs w:val="28"/>
        </w:rPr>
        <w:t>Aggressive Approach:</w:t>
      </w:r>
    </w:p>
    <w:p w:rsidR="00BC2ECE"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 xml:space="preserve">In this approach the short-term financing is used more to finance a part of its permanent current asserts. Sometimes in a more aggressive way the short-term financing is used for financing the fixed assets. </w:t>
      </w:r>
    </w:p>
    <w:p w:rsidR="00BC2ECE" w:rsidRDefault="00BC2ECE" w:rsidP="00BC2ECE">
      <w:pPr>
        <w:spacing w:line="360" w:lineRule="auto"/>
        <w:ind w:firstLine="720"/>
        <w:jc w:val="both"/>
        <w:rPr>
          <w:rFonts w:ascii="Times New Roman" w:hAnsi="Times New Roman" w:cs="Times New Roman"/>
          <w:sz w:val="24"/>
          <w:szCs w:val="28"/>
        </w:rPr>
      </w:pPr>
    </w:p>
    <w:p w:rsidR="00BC2ECE" w:rsidRDefault="00BC2ECE" w:rsidP="00BC2ECE">
      <w:pPr>
        <w:spacing w:line="360" w:lineRule="auto"/>
        <w:ind w:firstLine="720"/>
        <w:jc w:val="both"/>
        <w:rPr>
          <w:rFonts w:ascii="Times New Roman" w:hAnsi="Times New Roman" w:cs="Times New Roman"/>
          <w:sz w:val="24"/>
          <w:szCs w:val="28"/>
        </w:rPr>
      </w:pPr>
    </w:p>
    <w:p w:rsidR="00BC2ECE" w:rsidRPr="00293BBA" w:rsidRDefault="00BC2ECE" w:rsidP="00BC2ECE">
      <w:pPr>
        <w:spacing w:line="360" w:lineRule="auto"/>
        <w:jc w:val="both"/>
        <w:rPr>
          <w:rFonts w:ascii="Times New Roman" w:hAnsi="Times New Roman" w:cs="Times New Roman"/>
          <w:b/>
          <w:sz w:val="24"/>
          <w:szCs w:val="28"/>
        </w:rPr>
      </w:pPr>
    </w:p>
    <w:p w:rsidR="00BC2ECE" w:rsidRDefault="00BC2ECE" w:rsidP="00BC2ECE">
      <w:pPr>
        <w:pStyle w:val="Heading1"/>
        <w:spacing w:line="360" w:lineRule="auto"/>
        <w:rPr>
          <w:bCs w:val="0"/>
          <w:szCs w:val="28"/>
          <w:u w:val="single"/>
        </w:rPr>
      </w:pPr>
    </w:p>
    <w:p w:rsidR="00BC2ECE" w:rsidRPr="00BC2ECE" w:rsidRDefault="00BC2ECE" w:rsidP="00BC2ECE">
      <w:pPr>
        <w:pStyle w:val="Heading1"/>
        <w:spacing w:line="360" w:lineRule="auto"/>
        <w:rPr>
          <w:bCs w:val="0"/>
          <w:i w:val="0"/>
          <w:szCs w:val="28"/>
          <w:u w:val="single"/>
        </w:rPr>
      </w:pPr>
      <w:r>
        <w:rPr>
          <w:bCs w:val="0"/>
          <w:i w:val="0"/>
          <w:szCs w:val="28"/>
          <w:u w:val="single"/>
        </w:rPr>
        <w:t xml:space="preserve">4.11 </w:t>
      </w:r>
      <w:r w:rsidRPr="00BC2ECE">
        <w:rPr>
          <w:bCs w:val="0"/>
          <w:i w:val="0"/>
          <w:szCs w:val="28"/>
          <w:u w:val="single"/>
        </w:rPr>
        <w:t>Sources of Working Capital</w:t>
      </w:r>
      <w:r>
        <w:rPr>
          <w:bCs w:val="0"/>
          <w:i w:val="0"/>
          <w:szCs w:val="28"/>
          <w:u w:val="single"/>
        </w:rPr>
        <w:t>:</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 xml:space="preserve">The sources of finance for Working Capital are of two types. They are permanent and temporary sources of Working Capital. The Working Capital investments in minimum level of current assets are permanent Working Capital. The Working Capital required to meet the seasonal contingencies is called temporary (or) variable Working Capital requirements of a concern from the short –term sources of finance. </w:t>
      </w:r>
    </w:p>
    <w:p w:rsidR="00BC2ECE" w:rsidRPr="00293BBA" w:rsidRDefault="00BC2ECE" w:rsidP="00BC2ECE">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4.11(a) </w:t>
      </w:r>
      <w:r w:rsidRPr="00293BBA">
        <w:rPr>
          <w:rFonts w:ascii="Times New Roman" w:hAnsi="Times New Roman" w:cs="Times New Roman"/>
          <w:b/>
          <w:sz w:val="28"/>
          <w:szCs w:val="28"/>
          <w:u w:val="single"/>
        </w:rPr>
        <w:t>Permanent Sources of Working Capital:</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 xml:space="preserve">The permanent Working Capital sources of finance are done for having a uninterrupted finance for a long period. There are five important sources of permanent Working Capital. </w:t>
      </w:r>
    </w:p>
    <w:p w:rsidR="00BC2ECE" w:rsidRPr="00293BBA" w:rsidRDefault="00BC2ECE" w:rsidP="00BC2ECE">
      <w:pPr>
        <w:spacing w:line="360" w:lineRule="auto"/>
        <w:ind w:firstLine="360"/>
        <w:jc w:val="both"/>
        <w:rPr>
          <w:rFonts w:ascii="Times New Roman" w:hAnsi="Times New Roman" w:cs="Times New Roman"/>
          <w:sz w:val="24"/>
          <w:szCs w:val="28"/>
        </w:rPr>
      </w:pPr>
      <w:r w:rsidRPr="00293BBA">
        <w:rPr>
          <w:rFonts w:ascii="Times New Roman" w:hAnsi="Times New Roman" w:cs="Times New Roman"/>
          <w:sz w:val="24"/>
          <w:szCs w:val="28"/>
        </w:rPr>
        <w:t xml:space="preserve">       They are: </w:t>
      </w:r>
    </w:p>
    <w:p w:rsidR="00BC2ECE" w:rsidRPr="00293BBA" w:rsidRDefault="00BC2ECE" w:rsidP="00BC2ECE">
      <w:pPr>
        <w:numPr>
          <w:ilvl w:val="0"/>
          <w:numId w:val="26"/>
        </w:numPr>
        <w:tabs>
          <w:tab w:val="clear" w:pos="360"/>
        </w:tabs>
        <w:spacing w:after="0" w:line="360" w:lineRule="auto"/>
        <w:ind w:firstLine="1260"/>
        <w:jc w:val="both"/>
        <w:rPr>
          <w:rFonts w:ascii="Times New Roman" w:hAnsi="Times New Roman" w:cs="Times New Roman"/>
          <w:sz w:val="24"/>
          <w:szCs w:val="28"/>
        </w:rPr>
      </w:pPr>
      <w:r w:rsidRPr="00293BBA">
        <w:rPr>
          <w:rFonts w:ascii="Times New Roman" w:hAnsi="Times New Roman" w:cs="Times New Roman"/>
          <w:sz w:val="24"/>
          <w:szCs w:val="28"/>
        </w:rPr>
        <w:t xml:space="preserve">Shares </w:t>
      </w:r>
    </w:p>
    <w:p w:rsidR="00BC2ECE" w:rsidRPr="00293BBA" w:rsidRDefault="00BC2ECE" w:rsidP="00BC2ECE">
      <w:pPr>
        <w:numPr>
          <w:ilvl w:val="0"/>
          <w:numId w:val="26"/>
        </w:numPr>
        <w:tabs>
          <w:tab w:val="clear" w:pos="360"/>
        </w:tabs>
        <w:spacing w:after="0" w:line="360" w:lineRule="auto"/>
        <w:ind w:firstLine="1260"/>
        <w:jc w:val="both"/>
        <w:rPr>
          <w:rFonts w:ascii="Times New Roman" w:hAnsi="Times New Roman" w:cs="Times New Roman"/>
          <w:sz w:val="24"/>
          <w:szCs w:val="28"/>
        </w:rPr>
      </w:pPr>
      <w:r w:rsidRPr="00293BBA">
        <w:rPr>
          <w:rFonts w:ascii="Times New Roman" w:hAnsi="Times New Roman" w:cs="Times New Roman"/>
          <w:sz w:val="24"/>
          <w:szCs w:val="28"/>
        </w:rPr>
        <w:t>Debentures</w:t>
      </w:r>
    </w:p>
    <w:p w:rsidR="00BC2ECE" w:rsidRPr="00293BBA" w:rsidRDefault="00BC2ECE" w:rsidP="00BC2ECE">
      <w:pPr>
        <w:numPr>
          <w:ilvl w:val="0"/>
          <w:numId w:val="26"/>
        </w:numPr>
        <w:tabs>
          <w:tab w:val="clear" w:pos="360"/>
        </w:tabs>
        <w:spacing w:after="0" w:line="360" w:lineRule="auto"/>
        <w:ind w:firstLine="1260"/>
        <w:jc w:val="both"/>
        <w:rPr>
          <w:rFonts w:ascii="Times New Roman" w:hAnsi="Times New Roman" w:cs="Times New Roman"/>
          <w:sz w:val="24"/>
          <w:szCs w:val="28"/>
        </w:rPr>
      </w:pPr>
      <w:r w:rsidRPr="00293BBA">
        <w:rPr>
          <w:rFonts w:ascii="Times New Roman" w:hAnsi="Times New Roman" w:cs="Times New Roman"/>
          <w:sz w:val="24"/>
          <w:szCs w:val="28"/>
        </w:rPr>
        <w:t>Public Deposits.</w:t>
      </w:r>
    </w:p>
    <w:p w:rsidR="00BC2ECE" w:rsidRPr="00293BBA" w:rsidRDefault="00BC2ECE" w:rsidP="00BC2ECE">
      <w:pPr>
        <w:numPr>
          <w:ilvl w:val="0"/>
          <w:numId w:val="26"/>
        </w:numPr>
        <w:tabs>
          <w:tab w:val="clear" w:pos="360"/>
        </w:tabs>
        <w:spacing w:after="0" w:line="360" w:lineRule="auto"/>
        <w:ind w:firstLine="1260"/>
        <w:jc w:val="both"/>
        <w:rPr>
          <w:rFonts w:ascii="Times New Roman" w:hAnsi="Times New Roman" w:cs="Times New Roman"/>
          <w:sz w:val="24"/>
          <w:szCs w:val="28"/>
        </w:rPr>
      </w:pPr>
      <w:r w:rsidRPr="00293BBA">
        <w:rPr>
          <w:rFonts w:ascii="Times New Roman" w:hAnsi="Times New Roman" w:cs="Times New Roman"/>
          <w:sz w:val="24"/>
          <w:szCs w:val="28"/>
        </w:rPr>
        <w:t>Ploughing back of profits.</w:t>
      </w:r>
    </w:p>
    <w:p w:rsidR="00BC2ECE" w:rsidRPr="00293BBA" w:rsidRDefault="00BC2ECE" w:rsidP="00BC2ECE">
      <w:pPr>
        <w:numPr>
          <w:ilvl w:val="0"/>
          <w:numId w:val="26"/>
        </w:numPr>
        <w:tabs>
          <w:tab w:val="clear" w:pos="360"/>
        </w:tabs>
        <w:spacing w:after="0" w:line="360" w:lineRule="auto"/>
        <w:ind w:firstLine="1260"/>
        <w:jc w:val="both"/>
        <w:rPr>
          <w:rFonts w:ascii="Times New Roman" w:hAnsi="Times New Roman" w:cs="Times New Roman"/>
          <w:sz w:val="24"/>
          <w:szCs w:val="28"/>
        </w:rPr>
      </w:pPr>
      <w:r w:rsidRPr="00293BBA">
        <w:rPr>
          <w:rFonts w:ascii="Times New Roman" w:hAnsi="Times New Roman" w:cs="Times New Roman"/>
          <w:sz w:val="24"/>
          <w:szCs w:val="28"/>
        </w:rPr>
        <w:t>Loans from financial institution.</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Cs/>
          <w:sz w:val="28"/>
          <w:szCs w:val="28"/>
        </w:rPr>
        <w:t xml:space="preserve"> </w:t>
      </w:r>
      <w:r w:rsidRPr="002A04DD">
        <w:rPr>
          <w:rFonts w:ascii="Times New Roman" w:hAnsi="Times New Roman" w:cs="Times New Roman"/>
          <w:b/>
          <w:bCs/>
          <w:sz w:val="28"/>
          <w:szCs w:val="28"/>
        </w:rPr>
        <w:t>Shares:</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Generally, a company should raise the maximum amount of Working Capital by the issue of shares. The preferences carry a preferential right in respect of the divided at a fixed rate. Equity shares do not have such obligation. A company should not issue different shares according to the companies act.</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t>Debentures</w:t>
      </w:r>
      <w:r w:rsidRPr="002A04DD">
        <w:rPr>
          <w:rFonts w:ascii="Times New Roman" w:hAnsi="Times New Roman" w:cs="Times New Roman"/>
          <w:b/>
          <w:sz w:val="28"/>
          <w:szCs w:val="28"/>
        </w:rPr>
        <w:t xml:space="preserve">: </w:t>
      </w:r>
    </w:p>
    <w:p w:rsidR="00BC2ECE"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 xml:space="preserve">Debenture is an instrument issued by the company acknowledging its debt to the holder. A fixed rate of interests is paid on the debentures secured or paid in prior to the unsecured debenture holders. The company enjoys tax benefits. </w:t>
      </w:r>
    </w:p>
    <w:p w:rsidR="00BC2ECE" w:rsidRPr="00BC2ECE" w:rsidRDefault="00BC2ECE" w:rsidP="00BC2ECE">
      <w:pPr>
        <w:spacing w:line="360" w:lineRule="auto"/>
        <w:ind w:firstLine="720"/>
        <w:jc w:val="both"/>
        <w:rPr>
          <w:rFonts w:ascii="Times New Roman" w:hAnsi="Times New Roman" w:cs="Times New Roman"/>
          <w:sz w:val="24"/>
          <w:szCs w:val="28"/>
        </w:rPr>
      </w:pPr>
    </w:p>
    <w:p w:rsidR="00BC2ECE" w:rsidRPr="002A04DD" w:rsidRDefault="00BC2ECE" w:rsidP="00BC2ECE">
      <w:pPr>
        <w:spacing w:line="360" w:lineRule="auto"/>
        <w:jc w:val="both"/>
        <w:rPr>
          <w:rFonts w:ascii="Times New Roman" w:hAnsi="Times New Roman" w:cs="Times New Roman"/>
          <w:sz w:val="24"/>
          <w:szCs w:val="28"/>
        </w:rPr>
      </w:pPr>
      <w:r w:rsidRPr="002A04DD">
        <w:rPr>
          <w:rFonts w:ascii="Times New Roman" w:hAnsi="Times New Roman" w:cs="Times New Roman"/>
          <w:b/>
          <w:bCs/>
          <w:sz w:val="28"/>
          <w:szCs w:val="28"/>
        </w:rPr>
        <w:lastRenderedPageBreak/>
        <w:t>Public Deposits:</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They are the fixed deposits accepted by the business directly from the public. It has both advantages and dangers. The R.B.I has also down certain limits on the non-banking concerns.</w:t>
      </w:r>
      <w:r>
        <w:rPr>
          <w:sz w:val="28"/>
        </w:rPr>
        <w:t xml:space="preserve">              </w:t>
      </w:r>
      <w:r w:rsidRPr="00863C7C">
        <w:rPr>
          <w:rFonts w:ascii="Times New Roman" w:hAnsi="Times New Roman" w:cs="Times New Roman"/>
          <w:sz w:val="24"/>
        </w:rPr>
        <w:t>This source of raising short term and medium-term finance was very popular in the absence of banking facilities</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t xml:space="preserve">Ploughing Back of Profits: </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 xml:space="preserve">It is an internal source of finance and reinvestment of the surplus earnings of the business. It is the cheapest and cost-free sources of finance. Excessive resort to ploughing back of profits leads to over capitalization and speculation. </w:t>
      </w:r>
    </w:p>
    <w:p w:rsidR="00BC2ECE" w:rsidRPr="002A04DD" w:rsidRDefault="00BC2ECE" w:rsidP="00BC2ECE">
      <w:pPr>
        <w:spacing w:line="360" w:lineRule="auto"/>
        <w:jc w:val="both"/>
        <w:rPr>
          <w:rFonts w:ascii="Times New Roman" w:hAnsi="Times New Roman" w:cs="Times New Roman"/>
          <w:b/>
          <w:sz w:val="28"/>
          <w:szCs w:val="28"/>
        </w:rPr>
      </w:pPr>
      <w:r w:rsidRPr="002A04DD">
        <w:rPr>
          <w:rFonts w:ascii="Times New Roman" w:hAnsi="Times New Roman" w:cs="Times New Roman"/>
          <w:b/>
          <w:sz w:val="28"/>
          <w:szCs w:val="28"/>
        </w:rPr>
        <w:t xml:space="preserve">Loans and Financial Institutions: </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 xml:space="preserve">Financial Institutions like Commercial Banks, IFCI, LIC provide short-term, medium-term, long term source of finance suitable to meet the demand of Working Capital. A fixed rate of interest is charged against such loans and is paid by way of installments. </w:t>
      </w:r>
    </w:p>
    <w:p w:rsidR="00BC2ECE" w:rsidRDefault="00BC2ECE" w:rsidP="00BC2ECE">
      <w:pPr>
        <w:spacing w:line="360" w:lineRule="auto"/>
        <w:jc w:val="both"/>
        <w:rPr>
          <w:rFonts w:ascii="Times New Roman" w:hAnsi="Times New Roman" w:cs="Times New Roman"/>
          <w:b/>
          <w:bCs/>
          <w:sz w:val="28"/>
          <w:szCs w:val="28"/>
          <w:u w:val="single"/>
        </w:rPr>
      </w:pPr>
    </w:p>
    <w:p w:rsidR="00BC2ECE" w:rsidRPr="00293BBA" w:rsidRDefault="00F20EBC" w:rsidP="00BC2ECE">
      <w:pPr>
        <w:spacing w:line="36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4.11(b) </w:t>
      </w:r>
      <w:r w:rsidR="00BC2ECE" w:rsidRPr="00293BBA">
        <w:rPr>
          <w:rFonts w:ascii="Times New Roman" w:hAnsi="Times New Roman" w:cs="Times New Roman"/>
          <w:b/>
          <w:bCs/>
          <w:sz w:val="28"/>
          <w:szCs w:val="28"/>
          <w:u w:val="single"/>
        </w:rPr>
        <w:t>Temporary Sources of Working Capital:</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The temporary sources of Working Capitals are:</w:t>
      </w:r>
    </w:p>
    <w:p w:rsidR="00BC2ECE" w:rsidRPr="00293BBA" w:rsidRDefault="00BC2ECE" w:rsidP="00BC2ECE">
      <w:pPr>
        <w:numPr>
          <w:ilvl w:val="0"/>
          <w:numId w:val="31"/>
        </w:numPr>
        <w:spacing w:after="0" w:line="360" w:lineRule="auto"/>
        <w:jc w:val="both"/>
        <w:rPr>
          <w:rFonts w:ascii="Times New Roman" w:hAnsi="Times New Roman" w:cs="Times New Roman"/>
          <w:sz w:val="24"/>
          <w:szCs w:val="28"/>
        </w:rPr>
      </w:pPr>
      <w:r w:rsidRPr="00293BBA">
        <w:rPr>
          <w:rFonts w:ascii="Times New Roman" w:hAnsi="Times New Roman" w:cs="Times New Roman"/>
          <w:sz w:val="24"/>
          <w:szCs w:val="28"/>
        </w:rPr>
        <w:t>Indigenous Bankers.</w:t>
      </w:r>
    </w:p>
    <w:p w:rsidR="00BC2ECE" w:rsidRPr="00293BBA" w:rsidRDefault="00BC2ECE" w:rsidP="00BC2ECE">
      <w:pPr>
        <w:numPr>
          <w:ilvl w:val="0"/>
          <w:numId w:val="31"/>
        </w:numPr>
        <w:spacing w:after="0" w:line="360" w:lineRule="auto"/>
        <w:jc w:val="both"/>
        <w:rPr>
          <w:rFonts w:ascii="Times New Roman" w:hAnsi="Times New Roman" w:cs="Times New Roman"/>
          <w:sz w:val="24"/>
          <w:szCs w:val="28"/>
        </w:rPr>
      </w:pPr>
      <w:r w:rsidRPr="00293BBA">
        <w:rPr>
          <w:rFonts w:ascii="Times New Roman" w:hAnsi="Times New Roman" w:cs="Times New Roman"/>
          <w:sz w:val="24"/>
          <w:szCs w:val="28"/>
        </w:rPr>
        <w:t>Trade Credits</w:t>
      </w:r>
    </w:p>
    <w:p w:rsidR="00BC2ECE" w:rsidRPr="00293BBA" w:rsidRDefault="00BC2ECE" w:rsidP="00BC2ECE">
      <w:pPr>
        <w:numPr>
          <w:ilvl w:val="0"/>
          <w:numId w:val="31"/>
        </w:numPr>
        <w:spacing w:after="0" w:line="360" w:lineRule="auto"/>
        <w:jc w:val="both"/>
        <w:rPr>
          <w:rFonts w:ascii="Times New Roman" w:hAnsi="Times New Roman" w:cs="Times New Roman"/>
          <w:sz w:val="24"/>
          <w:szCs w:val="28"/>
        </w:rPr>
      </w:pPr>
      <w:r w:rsidRPr="00293BBA">
        <w:rPr>
          <w:rFonts w:ascii="Times New Roman" w:hAnsi="Times New Roman" w:cs="Times New Roman"/>
          <w:sz w:val="24"/>
          <w:szCs w:val="28"/>
        </w:rPr>
        <w:t>Installment Credits</w:t>
      </w:r>
    </w:p>
    <w:p w:rsidR="00BC2ECE" w:rsidRPr="00293BBA" w:rsidRDefault="00BC2ECE" w:rsidP="00BC2ECE">
      <w:pPr>
        <w:numPr>
          <w:ilvl w:val="0"/>
          <w:numId w:val="31"/>
        </w:numPr>
        <w:spacing w:after="0" w:line="360" w:lineRule="auto"/>
        <w:jc w:val="both"/>
        <w:rPr>
          <w:rFonts w:ascii="Times New Roman" w:hAnsi="Times New Roman" w:cs="Times New Roman"/>
          <w:sz w:val="24"/>
          <w:szCs w:val="28"/>
        </w:rPr>
      </w:pPr>
      <w:r w:rsidRPr="00293BBA">
        <w:rPr>
          <w:rFonts w:ascii="Times New Roman" w:hAnsi="Times New Roman" w:cs="Times New Roman"/>
          <w:sz w:val="24"/>
          <w:szCs w:val="28"/>
        </w:rPr>
        <w:t xml:space="preserve">Advances </w:t>
      </w:r>
    </w:p>
    <w:p w:rsidR="00BC2ECE" w:rsidRPr="00293BBA" w:rsidRDefault="00BC2ECE" w:rsidP="00BC2ECE">
      <w:pPr>
        <w:numPr>
          <w:ilvl w:val="0"/>
          <w:numId w:val="31"/>
        </w:numPr>
        <w:spacing w:after="0" w:line="360" w:lineRule="auto"/>
        <w:jc w:val="both"/>
        <w:rPr>
          <w:rFonts w:ascii="Times New Roman" w:hAnsi="Times New Roman" w:cs="Times New Roman"/>
          <w:sz w:val="24"/>
          <w:szCs w:val="28"/>
        </w:rPr>
      </w:pPr>
      <w:r w:rsidRPr="00293BBA">
        <w:rPr>
          <w:rFonts w:ascii="Times New Roman" w:hAnsi="Times New Roman" w:cs="Times New Roman"/>
          <w:sz w:val="24"/>
          <w:szCs w:val="28"/>
        </w:rPr>
        <w:t>Accounts Receivable Credits.</w:t>
      </w:r>
    </w:p>
    <w:p w:rsidR="00BC2ECE" w:rsidRPr="00293BBA" w:rsidRDefault="00BC2ECE" w:rsidP="00BC2ECE">
      <w:pPr>
        <w:numPr>
          <w:ilvl w:val="0"/>
          <w:numId w:val="31"/>
        </w:numPr>
        <w:spacing w:after="0" w:line="360" w:lineRule="auto"/>
        <w:jc w:val="both"/>
        <w:rPr>
          <w:rFonts w:ascii="Times New Roman" w:hAnsi="Times New Roman" w:cs="Times New Roman"/>
          <w:sz w:val="24"/>
          <w:szCs w:val="28"/>
        </w:rPr>
      </w:pPr>
      <w:r w:rsidRPr="00293BBA">
        <w:rPr>
          <w:rFonts w:ascii="Times New Roman" w:hAnsi="Times New Roman" w:cs="Times New Roman"/>
          <w:sz w:val="24"/>
          <w:szCs w:val="28"/>
        </w:rPr>
        <w:t xml:space="preserve">Accrued Expenses </w:t>
      </w:r>
    </w:p>
    <w:p w:rsidR="00BC2ECE" w:rsidRPr="00293BBA" w:rsidRDefault="00BC2ECE" w:rsidP="00BC2ECE">
      <w:pPr>
        <w:numPr>
          <w:ilvl w:val="0"/>
          <w:numId w:val="31"/>
        </w:numPr>
        <w:spacing w:after="0" w:line="360" w:lineRule="auto"/>
        <w:jc w:val="both"/>
        <w:rPr>
          <w:rFonts w:ascii="Times New Roman" w:hAnsi="Times New Roman" w:cs="Times New Roman"/>
          <w:sz w:val="24"/>
          <w:szCs w:val="28"/>
        </w:rPr>
      </w:pPr>
      <w:r w:rsidRPr="00293BBA">
        <w:rPr>
          <w:rFonts w:ascii="Times New Roman" w:hAnsi="Times New Roman" w:cs="Times New Roman"/>
          <w:sz w:val="24"/>
          <w:szCs w:val="28"/>
        </w:rPr>
        <w:t>Deferred Expenses</w:t>
      </w:r>
    </w:p>
    <w:p w:rsidR="00BC2ECE" w:rsidRDefault="00BC2ECE" w:rsidP="00BC2ECE">
      <w:pPr>
        <w:numPr>
          <w:ilvl w:val="0"/>
          <w:numId w:val="31"/>
        </w:numPr>
        <w:spacing w:after="0" w:line="360" w:lineRule="auto"/>
        <w:jc w:val="both"/>
        <w:rPr>
          <w:rFonts w:ascii="Times New Roman" w:hAnsi="Times New Roman" w:cs="Times New Roman"/>
          <w:sz w:val="24"/>
          <w:szCs w:val="28"/>
        </w:rPr>
      </w:pPr>
      <w:r w:rsidRPr="00863C7C">
        <w:rPr>
          <w:rFonts w:ascii="Times New Roman" w:hAnsi="Times New Roman" w:cs="Times New Roman"/>
          <w:sz w:val="24"/>
          <w:szCs w:val="28"/>
        </w:rPr>
        <w:t>Commercial</w:t>
      </w:r>
    </w:p>
    <w:p w:rsidR="00F20EBC" w:rsidRDefault="00F20EBC" w:rsidP="00F20EBC">
      <w:pPr>
        <w:spacing w:after="0" w:line="360" w:lineRule="auto"/>
        <w:ind w:left="1440"/>
        <w:jc w:val="both"/>
        <w:rPr>
          <w:rFonts w:ascii="Times New Roman" w:hAnsi="Times New Roman" w:cs="Times New Roman"/>
          <w:sz w:val="24"/>
          <w:szCs w:val="28"/>
        </w:rPr>
      </w:pPr>
    </w:p>
    <w:p w:rsidR="00F20EBC" w:rsidRPr="00BC2ECE" w:rsidRDefault="00F20EBC" w:rsidP="00F20EBC">
      <w:pPr>
        <w:spacing w:after="0" w:line="360" w:lineRule="auto"/>
        <w:ind w:left="1440"/>
        <w:jc w:val="both"/>
        <w:rPr>
          <w:rFonts w:ascii="Times New Roman" w:hAnsi="Times New Roman" w:cs="Times New Roman"/>
          <w:sz w:val="24"/>
          <w:szCs w:val="28"/>
        </w:rPr>
      </w:pPr>
    </w:p>
    <w:p w:rsidR="00BC2ECE" w:rsidRPr="002A04DD" w:rsidRDefault="00BC2ECE" w:rsidP="00BC2ECE">
      <w:pPr>
        <w:spacing w:after="0" w:line="360" w:lineRule="auto"/>
        <w:jc w:val="both"/>
        <w:rPr>
          <w:rFonts w:ascii="Times New Roman" w:hAnsi="Times New Roman" w:cs="Times New Roman"/>
          <w:sz w:val="24"/>
          <w:szCs w:val="28"/>
        </w:rPr>
      </w:pPr>
      <w:r w:rsidRPr="002A04DD">
        <w:rPr>
          <w:rFonts w:ascii="Times New Roman" w:hAnsi="Times New Roman" w:cs="Times New Roman"/>
          <w:b/>
          <w:bCs/>
          <w:sz w:val="28"/>
          <w:szCs w:val="28"/>
        </w:rPr>
        <w:lastRenderedPageBreak/>
        <w:t>Indigenous Bankers:</w:t>
      </w:r>
    </w:p>
    <w:p w:rsidR="00BC2ECE" w:rsidRPr="00863C7C" w:rsidRDefault="00BC2ECE" w:rsidP="00BC2ECE">
      <w:pPr>
        <w:spacing w:line="360" w:lineRule="auto"/>
        <w:ind w:firstLine="720"/>
        <w:jc w:val="both"/>
        <w:rPr>
          <w:rFonts w:ascii="Times New Roman" w:hAnsi="Times New Roman" w:cs="Times New Roman"/>
          <w:b/>
          <w:bCs/>
          <w:sz w:val="24"/>
          <w:szCs w:val="28"/>
          <w:u w:val="single"/>
        </w:rPr>
      </w:pPr>
      <w:r w:rsidRPr="00293BBA">
        <w:rPr>
          <w:rFonts w:ascii="Times New Roman" w:hAnsi="Times New Roman" w:cs="Times New Roman"/>
          <w:sz w:val="24"/>
          <w:szCs w:val="28"/>
        </w:rPr>
        <w:t>These are the private moneylenders who charge high rate of interest for the loan given by them. These Bankers are more prior to the establishment of the commercial banks. Now we can fine a few.</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t>Trade Credit:</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It is the credit extended by the suppliers of goods in the normal course of business. The credit worthiness of a firm and the confidence of its suppliers are the main basis of securing trade credit. There are some advantages such as convenient method of finance, flexibility as the credit increases.</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t>Installment Credit:</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In this method, the assets are purchased and the possession of goods is taken immediately but the payments are made in installments over a predetermined period of time.</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t>Advances:</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Firms having ling production cycle take advances from their customers and agents against their orders. This acts as a cheap source of finance and minimizes their investment in Working Capital.</w:t>
      </w:r>
    </w:p>
    <w:p w:rsidR="00BC2ECE" w:rsidRPr="002A04DD" w:rsidRDefault="00BC2ECE" w:rsidP="00BC2ECE">
      <w:pPr>
        <w:spacing w:line="360" w:lineRule="auto"/>
        <w:jc w:val="both"/>
        <w:rPr>
          <w:rFonts w:ascii="Times New Roman" w:hAnsi="Times New Roman" w:cs="Times New Roman"/>
          <w:bCs/>
          <w:sz w:val="28"/>
          <w:szCs w:val="28"/>
        </w:rPr>
      </w:pPr>
      <w:r w:rsidRPr="00293BBA">
        <w:rPr>
          <w:rFonts w:ascii="Times New Roman" w:hAnsi="Times New Roman" w:cs="Times New Roman"/>
          <w:bCs/>
          <w:sz w:val="28"/>
          <w:szCs w:val="28"/>
        </w:rPr>
        <w:t xml:space="preserve"> </w:t>
      </w:r>
      <w:r w:rsidRPr="002A04DD">
        <w:rPr>
          <w:rFonts w:ascii="Times New Roman" w:hAnsi="Times New Roman" w:cs="Times New Roman"/>
          <w:b/>
          <w:bCs/>
          <w:sz w:val="28"/>
          <w:szCs w:val="28"/>
        </w:rPr>
        <w:t>Accounts Receivable Credit:</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It is the services offered to manage the financing of debts arising out of the credit sales. This service is now available in India only on recourse basis. It has certain limitations such as the cost of factoring is high perception of financial weakness about the firm availing these services.</w:t>
      </w:r>
    </w:p>
    <w:p w:rsidR="00BC2ECE" w:rsidRDefault="00BC2ECE" w:rsidP="00BC2ECE">
      <w:pPr>
        <w:spacing w:line="360" w:lineRule="auto"/>
        <w:jc w:val="both"/>
        <w:rPr>
          <w:rFonts w:ascii="Times New Roman" w:hAnsi="Times New Roman" w:cs="Times New Roman"/>
          <w:b/>
          <w:bCs/>
          <w:sz w:val="28"/>
          <w:szCs w:val="28"/>
        </w:rPr>
      </w:pPr>
    </w:p>
    <w:p w:rsidR="00BC2ECE" w:rsidRDefault="00BC2ECE" w:rsidP="00BC2ECE">
      <w:pPr>
        <w:spacing w:line="360" w:lineRule="auto"/>
        <w:jc w:val="both"/>
        <w:rPr>
          <w:rFonts w:ascii="Times New Roman" w:hAnsi="Times New Roman" w:cs="Times New Roman"/>
          <w:b/>
          <w:bCs/>
          <w:sz w:val="28"/>
          <w:szCs w:val="28"/>
        </w:rPr>
      </w:pPr>
    </w:p>
    <w:p w:rsidR="00BC2ECE" w:rsidRDefault="00BC2ECE" w:rsidP="00BC2ECE">
      <w:pPr>
        <w:spacing w:line="360" w:lineRule="auto"/>
        <w:jc w:val="both"/>
        <w:rPr>
          <w:rFonts w:ascii="Times New Roman" w:hAnsi="Times New Roman" w:cs="Times New Roman"/>
          <w:b/>
          <w:bCs/>
          <w:sz w:val="28"/>
          <w:szCs w:val="28"/>
        </w:rPr>
      </w:pPr>
    </w:p>
    <w:p w:rsidR="00BC2ECE" w:rsidRDefault="00BC2ECE" w:rsidP="00BC2ECE">
      <w:pPr>
        <w:spacing w:line="360" w:lineRule="auto"/>
        <w:jc w:val="both"/>
        <w:rPr>
          <w:rFonts w:ascii="Times New Roman" w:hAnsi="Times New Roman" w:cs="Times New Roman"/>
          <w:b/>
          <w:bCs/>
          <w:sz w:val="28"/>
          <w:szCs w:val="28"/>
        </w:rPr>
      </w:pPr>
    </w:p>
    <w:p w:rsidR="00BC2ECE"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lastRenderedPageBreak/>
        <w:t xml:space="preserve">Accrued Expenses: </w:t>
      </w:r>
    </w:p>
    <w:p w:rsidR="00BC2ECE" w:rsidRPr="00BC2ECE" w:rsidRDefault="00BC2ECE" w:rsidP="00BC2ECE">
      <w:pPr>
        <w:spacing w:line="360" w:lineRule="auto"/>
        <w:ind w:firstLine="720"/>
        <w:jc w:val="both"/>
        <w:rPr>
          <w:rFonts w:ascii="Times New Roman" w:hAnsi="Times New Roman" w:cs="Times New Roman"/>
          <w:b/>
          <w:bCs/>
          <w:sz w:val="28"/>
          <w:szCs w:val="28"/>
        </w:rPr>
      </w:pPr>
      <w:r w:rsidRPr="00293BBA">
        <w:rPr>
          <w:rFonts w:ascii="Times New Roman" w:hAnsi="Times New Roman" w:cs="Times New Roman"/>
          <w:sz w:val="24"/>
          <w:szCs w:val="28"/>
        </w:rPr>
        <w:t xml:space="preserve">These are the expenses, which have incurred but not yet pain. It varies with the change in the level of the activity of the firm. The frequency and magnitude of accruals is beyond the control of the </w:t>
      </w:r>
      <w:r w:rsidRPr="002A04DD">
        <w:rPr>
          <w:rFonts w:ascii="Times New Roman" w:hAnsi="Times New Roman" w:cs="Times New Roman"/>
          <w:sz w:val="24"/>
          <w:szCs w:val="28"/>
        </w:rPr>
        <w:t xml:space="preserve">management. </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t xml:space="preserve">Deferred Incomes: </w:t>
      </w:r>
    </w:p>
    <w:p w:rsidR="00BC2ECE" w:rsidRPr="00293BBA"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These are the funds of incomes received by the firm for which it has to supply goods in future. These funds increase the liquidity of a firm and constitute an important source of short-term finance.</w:t>
      </w:r>
    </w:p>
    <w:p w:rsidR="00BC2ECE" w:rsidRPr="002A04DD" w:rsidRDefault="00BC2ECE" w:rsidP="00BC2ECE">
      <w:pPr>
        <w:spacing w:line="360" w:lineRule="auto"/>
        <w:jc w:val="both"/>
        <w:rPr>
          <w:rFonts w:ascii="Times New Roman" w:hAnsi="Times New Roman" w:cs="Times New Roman"/>
          <w:b/>
          <w:bCs/>
          <w:sz w:val="28"/>
          <w:szCs w:val="28"/>
        </w:rPr>
      </w:pPr>
      <w:r w:rsidRPr="002A04DD">
        <w:rPr>
          <w:rFonts w:ascii="Times New Roman" w:hAnsi="Times New Roman" w:cs="Times New Roman"/>
          <w:b/>
          <w:bCs/>
          <w:sz w:val="28"/>
          <w:szCs w:val="28"/>
        </w:rPr>
        <w:t>Commercial paper:</w:t>
      </w:r>
    </w:p>
    <w:p w:rsidR="00BC2ECE" w:rsidRDefault="00BC2ECE" w:rsidP="00BC2ECE">
      <w:pPr>
        <w:spacing w:line="360" w:lineRule="auto"/>
        <w:ind w:firstLine="720"/>
        <w:jc w:val="both"/>
        <w:rPr>
          <w:rFonts w:ascii="Times New Roman" w:hAnsi="Times New Roman" w:cs="Times New Roman"/>
          <w:sz w:val="24"/>
          <w:szCs w:val="28"/>
        </w:rPr>
      </w:pPr>
      <w:r w:rsidRPr="00293BBA">
        <w:rPr>
          <w:rFonts w:ascii="Times New Roman" w:hAnsi="Times New Roman" w:cs="Times New Roman"/>
          <w:sz w:val="24"/>
          <w:szCs w:val="28"/>
        </w:rPr>
        <w:t>It is unsecured promissory notes issued by the firm to raise short-term funds. The maturity period of a commercial paper ranges from 91 to 180 days. The draw back is that can be redeemed only after the maturity date. The Working Capital management or short-term financial management is concerned with decisions relating to current assets and current liabilities. The key difference between long-term financial management and short-term financial management is in terms of timing of cash. Long term financial decisions (like buying capital equipment or issuing debentures) involve cash flow an extended period of time(5 to 15 years or more) short-term financial decisions typically involve cash flows within a year or within the operation cycle of the firm. The Working Capital Management is a significant facet of the financial management.</w:t>
      </w:r>
    </w:p>
    <w:p w:rsidR="00BC2ECE" w:rsidRDefault="00BC2ECE" w:rsidP="00BC2ECE">
      <w:pPr>
        <w:spacing w:line="360" w:lineRule="auto"/>
        <w:jc w:val="both"/>
        <w:rPr>
          <w:rFonts w:ascii="Times New Roman" w:hAnsi="Times New Roman" w:cs="Times New Roman"/>
          <w:b/>
          <w:bCs/>
          <w:sz w:val="28"/>
          <w:szCs w:val="28"/>
          <w:u w:val="single"/>
        </w:rPr>
      </w:pPr>
    </w:p>
    <w:p w:rsidR="00BC2ECE" w:rsidRDefault="00BC2ECE" w:rsidP="00BC2ECE">
      <w:pPr>
        <w:spacing w:line="360" w:lineRule="auto"/>
        <w:jc w:val="both"/>
        <w:rPr>
          <w:rFonts w:ascii="Times New Roman" w:hAnsi="Times New Roman" w:cs="Times New Roman"/>
          <w:b/>
          <w:bCs/>
          <w:sz w:val="28"/>
          <w:szCs w:val="28"/>
          <w:u w:val="single"/>
        </w:rPr>
      </w:pPr>
    </w:p>
    <w:p w:rsidR="00BC2ECE" w:rsidRDefault="00BC2ECE" w:rsidP="00BC2ECE">
      <w:pPr>
        <w:spacing w:line="360" w:lineRule="auto"/>
        <w:jc w:val="both"/>
        <w:rPr>
          <w:rFonts w:ascii="Times New Roman" w:hAnsi="Times New Roman" w:cs="Times New Roman"/>
          <w:b/>
          <w:bCs/>
          <w:sz w:val="28"/>
          <w:szCs w:val="28"/>
          <w:u w:val="single"/>
        </w:rPr>
      </w:pPr>
    </w:p>
    <w:p w:rsidR="00BC2ECE" w:rsidRDefault="00BC2ECE" w:rsidP="00BC2ECE">
      <w:pPr>
        <w:spacing w:line="360" w:lineRule="auto"/>
        <w:jc w:val="both"/>
        <w:rPr>
          <w:rFonts w:ascii="Times New Roman" w:hAnsi="Times New Roman" w:cs="Times New Roman"/>
          <w:b/>
          <w:bCs/>
          <w:sz w:val="28"/>
          <w:szCs w:val="28"/>
          <w:u w:val="single"/>
        </w:rPr>
      </w:pPr>
    </w:p>
    <w:p w:rsidR="00BC2ECE" w:rsidRDefault="00BC2ECE" w:rsidP="00BC2ECE">
      <w:pPr>
        <w:spacing w:line="360" w:lineRule="auto"/>
        <w:jc w:val="both"/>
        <w:rPr>
          <w:rFonts w:ascii="Times New Roman" w:hAnsi="Times New Roman" w:cs="Times New Roman"/>
          <w:b/>
          <w:bCs/>
          <w:sz w:val="28"/>
          <w:szCs w:val="28"/>
          <w:u w:val="single"/>
        </w:rPr>
      </w:pPr>
    </w:p>
    <w:p w:rsidR="00BC2ECE" w:rsidRDefault="00BC2ECE" w:rsidP="00BC2ECE">
      <w:pPr>
        <w:spacing w:line="360" w:lineRule="auto"/>
        <w:jc w:val="both"/>
        <w:rPr>
          <w:rFonts w:ascii="Times New Roman" w:hAnsi="Times New Roman" w:cs="Times New Roman"/>
          <w:b/>
          <w:bCs/>
          <w:sz w:val="28"/>
          <w:szCs w:val="28"/>
          <w:u w:val="single"/>
        </w:rPr>
      </w:pPr>
    </w:p>
    <w:p w:rsidR="00BC2ECE" w:rsidRPr="00F46E14" w:rsidRDefault="00F20EBC" w:rsidP="00BC2ECE">
      <w:pPr>
        <w:spacing w:line="360" w:lineRule="auto"/>
        <w:jc w:val="both"/>
        <w:rPr>
          <w:rFonts w:ascii="Times New Roman" w:hAnsi="Times New Roman" w:cs="Times New Roman"/>
          <w:sz w:val="24"/>
          <w:szCs w:val="28"/>
        </w:rPr>
      </w:pPr>
      <w:r>
        <w:rPr>
          <w:rFonts w:ascii="Times New Roman" w:hAnsi="Times New Roman" w:cs="Times New Roman"/>
          <w:b/>
          <w:bCs/>
          <w:sz w:val="28"/>
          <w:szCs w:val="28"/>
          <w:u w:val="single"/>
        </w:rPr>
        <w:lastRenderedPageBreak/>
        <w:t xml:space="preserve">4.12 </w:t>
      </w:r>
      <w:r w:rsidR="00BC2ECE" w:rsidRPr="00293BBA">
        <w:rPr>
          <w:rFonts w:ascii="Times New Roman" w:hAnsi="Times New Roman" w:cs="Times New Roman"/>
          <w:b/>
          <w:bCs/>
          <w:sz w:val="28"/>
          <w:szCs w:val="28"/>
          <w:u w:val="single"/>
        </w:rPr>
        <w:t>Principles of Working Capital Management:</w:t>
      </w:r>
    </w:p>
    <w:p w:rsidR="00BC2ECE" w:rsidRPr="00293BBA" w:rsidRDefault="00BC2ECE" w:rsidP="00BC2ECE">
      <w:pPr>
        <w:spacing w:line="360" w:lineRule="auto"/>
        <w:jc w:val="both"/>
        <w:rPr>
          <w:rFonts w:ascii="Times New Roman" w:hAnsi="Times New Roman" w:cs="Times New Roman"/>
          <w:sz w:val="24"/>
          <w:szCs w:val="28"/>
        </w:rPr>
      </w:pPr>
      <w:r w:rsidRPr="00293BBA">
        <w:rPr>
          <w:rFonts w:ascii="Times New Roman" w:hAnsi="Times New Roman" w:cs="Times New Roman"/>
          <w:sz w:val="24"/>
          <w:szCs w:val="28"/>
        </w:rPr>
        <w:t>In examining the management of current assets (i.e. Working Capital management), certain principles have to be borne in the mind. These principles are the answers that are to be sought to the following questions.</w:t>
      </w:r>
    </w:p>
    <w:p w:rsidR="00BC2ECE" w:rsidRPr="00F46E14" w:rsidRDefault="00BC2ECE" w:rsidP="00BC2ECE">
      <w:pPr>
        <w:pStyle w:val="ListParagraph"/>
        <w:numPr>
          <w:ilvl w:val="0"/>
          <w:numId w:val="30"/>
        </w:numPr>
        <w:spacing w:after="0" w:line="360" w:lineRule="auto"/>
        <w:jc w:val="both"/>
        <w:rPr>
          <w:rFonts w:ascii="Times New Roman" w:hAnsi="Times New Roman" w:cs="Times New Roman"/>
          <w:sz w:val="24"/>
          <w:szCs w:val="28"/>
        </w:rPr>
      </w:pPr>
      <w:r w:rsidRPr="00F46E14">
        <w:rPr>
          <w:rFonts w:ascii="Times New Roman" w:hAnsi="Times New Roman" w:cs="Times New Roman"/>
          <w:sz w:val="24"/>
          <w:szCs w:val="28"/>
        </w:rPr>
        <w:t>The need of invests funds in the current assets.</w:t>
      </w:r>
    </w:p>
    <w:p w:rsidR="00BC2ECE" w:rsidRPr="00F46E14" w:rsidRDefault="00BC2ECE" w:rsidP="00BC2ECE">
      <w:pPr>
        <w:pStyle w:val="ListParagraph"/>
        <w:numPr>
          <w:ilvl w:val="0"/>
          <w:numId w:val="30"/>
        </w:numPr>
        <w:spacing w:after="0" w:line="360" w:lineRule="auto"/>
        <w:jc w:val="both"/>
        <w:rPr>
          <w:rFonts w:ascii="Times New Roman" w:hAnsi="Times New Roman" w:cs="Times New Roman"/>
          <w:sz w:val="24"/>
          <w:szCs w:val="28"/>
        </w:rPr>
      </w:pPr>
      <w:r w:rsidRPr="00F46E14">
        <w:rPr>
          <w:rFonts w:ascii="Times New Roman" w:hAnsi="Times New Roman" w:cs="Times New Roman"/>
          <w:sz w:val="24"/>
          <w:szCs w:val="28"/>
        </w:rPr>
        <w:t>Amount of funds to be invested in each type of current assets.</w:t>
      </w:r>
    </w:p>
    <w:p w:rsidR="00BC2ECE" w:rsidRPr="00F46E14" w:rsidRDefault="00BC2ECE" w:rsidP="00BC2ECE">
      <w:pPr>
        <w:pStyle w:val="ListParagraph"/>
        <w:numPr>
          <w:ilvl w:val="0"/>
          <w:numId w:val="30"/>
        </w:numPr>
        <w:spacing w:after="0" w:line="360" w:lineRule="auto"/>
        <w:jc w:val="both"/>
        <w:rPr>
          <w:rFonts w:ascii="Times New Roman" w:hAnsi="Times New Roman" w:cs="Times New Roman"/>
          <w:sz w:val="24"/>
          <w:szCs w:val="28"/>
        </w:rPr>
      </w:pPr>
      <w:r w:rsidRPr="00F46E14">
        <w:rPr>
          <w:rFonts w:ascii="Times New Roman" w:hAnsi="Times New Roman" w:cs="Times New Roman"/>
          <w:sz w:val="24"/>
          <w:szCs w:val="28"/>
        </w:rPr>
        <w:t>The required proportions of the long-term and short-term funds to finance current assets.</w:t>
      </w:r>
    </w:p>
    <w:p w:rsidR="00BC2ECE" w:rsidRPr="00F46E14" w:rsidRDefault="00BC2ECE" w:rsidP="00BC2ECE">
      <w:pPr>
        <w:pStyle w:val="ListParagraph"/>
        <w:numPr>
          <w:ilvl w:val="0"/>
          <w:numId w:val="30"/>
        </w:numPr>
        <w:spacing w:after="0" w:line="360" w:lineRule="auto"/>
        <w:jc w:val="both"/>
        <w:rPr>
          <w:rFonts w:ascii="Times New Roman" w:hAnsi="Times New Roman" w:cs="Times New Roman"/>
          <w:sz w:val="24"/>
          <w:szCs w:val="28"/>
        </w:rPr>
      </w:pPr>
      <w:r w:rsidRPr="00F46E14">
        <w:rPr>
          <w:rFonts w:ascii="Times New Roman" w:hAnsi="Times New Roman" w:cs="Times New Roman"/>
          <w:sz w:val="24"/>
          <w:szCs w:val="28"/>
        </w:rPr>
        <w:t>The appropriate sources of funds needed to finance the current assets.</w:t>
      </w:r>
    </w:p>
    <w:p w:rsidR="00BC2ECE" w:rsidRPr="00F46E14" w:rsidRDefault="00BC2ECE" w:rsidP="00BC2ECE">
      <w:pPr>
        <w:pStyle w:val="ListParagraph"/>
        <w:numPr>
          <w:ilvl w:val="0"/>
          <w:numId w:val="30"/>
        </w:numPr>
        <w:spacing w:after="0" w:line="360" w:lineRule="auto"/>
        <w:jc w:val="both"/>
        <w:rPr>
          <w:rFonts w:ascii="Times New Roman" w:hAnsi="Times New Roman" w:cs="Times New Roman"/>
          <w:sz w:val="24"/>
          <w:szCs w:val="28"/>
        </w:rPr>
      </w:pPr>
      <w:r w:rsidRPr="00F46E14">
        <w:rPr>
          <w:rFonts w:ascii="Times New Roman" w:hAnsi="Times New Roman" w:cs="Times New Roman"/>
          <w:sz w:val="24"/>
          <w:szCs w:val="28"/>
        </w:rPr>
        <w:t>Constituent of Current Assets and Current Liabilities</w:t>
      </w:r>
    </w:p>
    <w:p w:rsidR="00BC2ECE" w:rsidRPr="00293BBA" w:rsidRDefault="00BC2ECE" w:rsidP="00BC2ECE">
      <w:pPr>
        <w:spacing w:line="360" w:lineRule="auto"/>
        <w:rPr>
          <w:rFonts w:ascii="Times New Roman" w:hAnsi="Times New Roman" w:cs="Times New Roman"/>
          <w:sz w:val="28"/>
          <w:szCs w:val="28"/>
        </w:rPr>
      </w:pPr>
    </w:p>
    <w:p w:rsidR="00BC2ECE" w:rsidRPr="00293BBA" w:rsidRDefault="00BC2ECE" w:rsidP="00BC2ECE">
      <w:pPr>
        <w:spacing w:line="36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6"/>
        <w:gridCol w:w="4386"/>
      </w:tblGrid>
      <w:tr w:rsidR="00BC2ECE" w:rsidRPr="00293BBA" w:rsidTr="00761FE7">
        <w:trPr>
          <w:trHeight w:val="226"/>
        </w:trPr>
        <w:tc>
          <w:tcPr>
            <w:tcW w:w="4386" w:type="dxa"/>
            <w:vAlign w:val="center"/>
          </w:tcPr>
          <w:p w:rsidR="00BC2ECE" w:rsidRPr="00293BBA" w:rsidRDefault="00BC2ECE" w:rsidP="00761FE7">
            <w:pPr>
              <w:spacing w:line="360" w:lineRule="auto"/>
              <w:jc w:val="center"/>
              <w:rPr>
                <w:rFonts w:ascii="Times New Roman" w:hAnsi="Times New Roman" w:cs="Times New Roman"/>
                <w:b/>
                <w:sz w:val="28"/>
                <w:szCs w:val="28"/>
                <w:u w:val="single"/>
              </w:rPr>
            </w:pPr>
            <w:r w:rsidRPr="00293BBA">
              <w:rPr>
                <w:rFonts w:ascii="Times New Roman" w:hAnsi="Times New Roman" w:cs="Times New Roman"/>
                <w:b/>
                <w:sz w:val="28"/>
                <w:szCs w:val="28"/>
                <w:u w:val="single"/>
              </w:rPr>
              <w:t>CURRENT ASSETS</w:t>
            </w:r>
          </w:p>
        </w:tc>
        <w:tc>
          <w:tcPr>
            <w:tcW w:w="4386" w:type="dxa"/>
            <w:vAlign w:val="center"/>
          </w:tcPr>
          <w:p w:rsidR="00BC2ECE" w:rsidRPr="00293BBA" w:rsidRDefault="00BC2ECE" w:rsidP="00761FE7">
            <w:pPr>
              <w:spacing w:line="360" w:lineRule="auto"/>
              <w:jc w:val="center"/>
              <w:rPr>
                <w:rFonts w:ascii="Times New Roman" w:hAnsi="Times New Roman" w:cs="Times New Roman"/>
                <w:b/>
                <w:sz w:val="28"/>
                <w:szCs w:val="28"/>
                <w:u w:val="single"/>
              </w:rPr>
            </w:pPr>
            <w:r w:rsidRPr="00293BBA">
              <w:rPr>
                <w:rFonts w:ascii="Times New Roman" w:hAnsi="Times New Roman" w:cs="Times New Roman"/>
                <w:b/>
                <w:sz w:val="28"/>
                <w:szCs w:val="28"/>
                <w:u w:val="single"/>
              </w:rPr>
              <w:t>CURRENT LIABILITIES</w:t>
            </w:r>
          </w:p>
        </w:tc>
      </w:tr>
      <w:tr w:rsidR="00BC2ECE" w:rsidRPr="00293BBA" w:rsidTr="00761FE7">
        <w:trPr>
          <w:trHeight w:val="226"/>
        </w:trPr>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Inventories</w:t>
            </w:r>
          </w:p>
        </w:tc>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Sundry Creditors</w:t>
            </w:r>
          </w:p>
        </w:tc>
      </w:tr>
      <w:tr w:rsidR="00BC2ECE" w:rsidRPr="00293BBA" w:rsidTr="00761FE7">
        <w:trPr>
          <w:trHeight w:val="226"/>
        </w:trPr>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Raw material and components</w:t>
            </w:r>
          </w:p>
        </w:tc>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Trade advances</w:t>
            </w:r>
          </w:p>
        </w:tc>
      </w:tr>
      <w:tr w:rsidR="00BC2ECE" w:rsidRPr="00293BBA" w:rsidTr="00761FE7">
        <w:trPr>
          <w:trHeight w:val="226"/>
        </w:trPr>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Work in progress</w:t>
            </w:r>
          </w:p>
        </w:tc>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Borrowings</w:t>
            </w:r>
          </w:p>
        </w:tc>
      </w:tr>
      <w:tr w:rsidR="00BC2ECE" w:rsidRPr="00293BBA" w:rsidTr="00761FE7">
        <w:trPr>
          <w:trHeight w:val="635"/>
        </w:trPr>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Finished Goods</w:t>
            </w:r>
          </w:p>
        </w:tc>
        <w:tc>
          <w:tcPr>
            <w:tcW w:w="4386" w:type="dxa"/>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Commercial Banks</w:t>
            </w:r>
          </w:p>
        </w:tc>
      </w:tr>
      <w:tr w:rsidR="00BC2ECE" w:rsidRPr="00293BBA" w:rsidTr="00761FE7">
        <w:trPr>
          <w:trHeight w:val="658"/>
        </w:trPr>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Others</w:t>
            </w:r>
          </w:p>
        </w:tc>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Others</w:t>
            </w:r>
          </w:p>
        </w:tc>
      </w:tr>
      <w:tr w:rsidR="00BC2ECE" w:rsidRPr="00293BBA" w:rsidTr="00761FE7">
        <w:trPr>
          <w:trHeight w:val="635"/>
        </w:trPr>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Trade debtor’s</w:t>
            </w:r>
          </w:p>
        </w:tc>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Provisions</w:t>
            </w:r>
          </w:p>
        </w:tc>
      </w:tr>
      <w:tr w:rsidR="00BC2ECE" w:rsidRPr="00293BBA" w:rsidTr="00761FE7">
        <w:trPr>
          <w:trHeight w:val="635"/>
        </w:trPr>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Loans and advances</w:t>
            </w:r>
          </w:p>
        </w:tc>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p>
        </w:tc>
      </w:tr>
      <w:tr w:rsidR="00BC2ECE" w:rsidRPr="00293BBA" w:rsidTr="00761FE7">
        <w:trPr>
          <w:trHeight w:val="635"/>
        </w:trPr>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Investments</w:t>
            </w:r>
          </w:p>
        </w:tc>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p>
        </w:tc>
      </w:tr>
      <w:tr w:rsidR="00BC2ECE" w:rsidRPr="00293BBA" w:rsidTr="00761FE7">
        <w:trPr>
          <w:trHeight w:val="658"/>
        </w:trPr>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r w:rsidRPr="00293BBA">
              <w:rPr>
                <w:rFonts w:ascii="Times New Roman" w:hAnsi="Times New Roman" w:cs="Times New Roman"/>
                <w:sz w:val="24"/>
                <w:szCs w:val="28"/>
              </w:rPr>
              <w:t>Cash and Bank Balances</w:t>
            </w:r>
          </w:p>
        </w:tc>
        <w:tc>
          <w:tcPr>
            <w:tcW w:w="4386" w:type="dxa"/>
            <w:tcBorders>
              <w:top w:val="single" w:sz="4" w:space="0" w:color="auto"/>
              <w:left w:val="single" w:sz="4" w:space="0" w:color="auto"/>
              <w:bottom w:val="single" w:sz="4" w:space="0" w:color="auto"/>
              <w:right w:val="single" w:sz="4" w:space="0" w:color="auto"/>
            </w:tcBorders>
            <w:vAlign w:val="center"/>
          </w:tcPr>
          <w:p w:rsidR="00BC2ECE" w:rsidRPr="00293BBA" w:rsidRDefault="00BC2ECE" w:rsidP="00761FE7">
            <w:pPr>
              <w:spacing w:line="360" w:lineRule="auto"/>
              <w:jc w:val="center"/>
              <w:rPr>
                <w:rFonts w:ascii="Times New Roman" w:hAnsi="Times New Roman" w:cs="Times New Roman"/>
                <w:sz w:val="24"/>
                <w:szCs w:val="28"/>
              </w:rPr>
            </w:pPr>
          </w:p>
        </w:tc>
      </w:tr>
    </w:tbl>
    <w:p w:rsidR="00BC2ECE" w:rsidRDefault="00BC2ECE" w:rsidP="00BC2ECE">
      <w:pPr>
        <w:spacing w:line="360" w:lineRule="auto"/>
        <w:jc w:val="center"/>
        <w:rPr>
          <w:rFonts w:ascii="Times New Roman" w:hAnsi="Times New Roman" w:cs="Times New Roman"/>
          <w:b/>
          <w:sz w:val="28"/>
          <w:szCs w:val="28"/>
          <w:u w:val="single"/>
        </w:rPr>
      </w:pPr>
    </w:p>
    <w:p w:rsidR="00BC2ECE" w:rsidRPr="00EE2243" w:rsidRDefault="00EE2243" w:rsidP="00BC2ECE">
      <w:pPr>
        <w:spacing w:line="360" w:lineRule="auto"/>
        <w:ind w:right="-187"/>
        <w:rPr>
          <w:rFonts w:ascii="Times New Roman" w:hAnsi="Times New Roman" w:cs="Times New Roman"/>
          <w:b/>
          <w:sz w:val="28"/>
          <w:szCs w:val="24"/>
          <w:u w:val="single"/>
        </w:rPr>
      </w:pPr>
      <w:r>
        <w:rPr>
          <w:rFonts w:ascii="Times New Roman" w:hAnsi="Times New Roman" w:cs="Times New Roman"/>
          <w:b/>
          <w:sz w:val="28"/>
          <w:szCs w:val="24"/>
          <w:u w:val="single"/>
        </w:rPr>
        <w:lastRenderedPageBreak/>
        <w:t xml:space="preserve">4.13 </w:t>
      </w:r>
      <w:r w:rsidRPr="00EE2243">
        <w:rPr>
          <w:rFonts w:ascii="Times New Roman" w:hAnsi="Times New Roman" w:cs="Times New Roman"/>
          <w:b/>
          <w:sz w:val="28"/>
          <w:szCs w:val="24"/>
          <w:u w:val="single"/>
        </w:rPr>
        <w:t>Ratio Analysis</w:t>
      </w:r>
      <w:r>
        <w:rPr>
          <w:rFonts w:ascii="Times New Roman" w:hAnsi="Times New Roman" w:cs="Times New Roman"/>
          <w:b/>
          <w:sz w:val="28"/>
          <w:szCs w:val="24"/>
          <w:u w:val="single"/>
        </w:rPr>
        <w:t>:</w:t>
      </w:r>
    </w:p>
    <w:p w:rsidR="00BC2ECE" w:rsidRDefault="00BC2ECE" w:rsidP="00BC2ECE">
      <w:pPr>
        <w:spacing w:line="360" w:lineRule="auto"/>
        <w:ind w:right="-187"/>
        <w:rPr>
          <w:rFonts w:ascii="Times New Roman" w:hAnsi="Times New Roman" w:cs="Times New Roman"/>
          <w:sz w:val="24"/>
          <w:szCs w:val="24"/>
        </w:rPr>
      </w:pPr>
      <w:r w:rsidRPr="00863C7C">
        <w:rPr>
          <w:rFonts w:ascii="Times New Roman" w:hAnsi="Times New Roman" w:cs="Times New Roman"/>
          <w:sz w:val="24"/>
          <w:szCs w:val="24"/>
        </w:rPr>
        <w:t xml:space="preserve"> </w:t>
      </w:r>
      <w:r w:rsidRPr="00863C7C">
        <w:rPr>
          <w:rFonts w:ascii="Times New Roman" w:hAnsi="Times New Roman" w:cs="Times New Roman"/>
          <w:b/>
          <w:sz w:val="24"/>
          <w:szCs w:val="24"/>
        </w:rPr>
        <w:t>Meaning of Ratio</w:t>
      </w:r>
    </w:p>
    <w:p w:rsidR="00BC2ECE" w:rsidRPr="00863C7C" w:rsidRDefault="00BC2ECE" w:rsidP="00BC2ECE">
      <w:pPr>
        <w:spacing w:line="360" w:lineRule="auto"/>
        <w:ind w:right="-187" w:firstLine="720"/>
        <w:rPr>
          <w:rFonts w:ascii="Times New Roman" w:hAnsi="Times New Roman" w:cs="Times New Roman"/>
          <w:sz w:val="24"/>
          <w:szCs w:val="24"/>
        </w:rPr>
      </w:pPr>
      <w:r w:rsidRPr="00863C7C">
        <w:rPr>
          <w:rFonts w:ascii="Times New Roman" w:hAnsi="Times New Roman" w:cs="Times New Roman"/>
          <w:sz w:val="24"/>
          <w:szCs w:val="24"/>
        </w:rPr>
        <w:t xml:space="preserve"> A ratio is a simple arithmetical expression of the relationship of one number to another. It may be defined as the indicated quotient of two mathematical expressions. The ratio analysis is one of the most powerful tools of financial analysis. It is the process of establishing and interpreting various ratios (quantitative relationship between figures and groups of figures). It is with the help of ratios that the financial statements can be analyzed more clearly and decisions made from such analysis.</w:t>
      </w:r>
    </w:p>
    <w:p w:rsidR="00BC2ECE" w:rsidRPr="00863C7C" w:rsidRDefault="00BC2ECE" w:rsidP="00BC2ECE">
      <w:pPr>
        <w:spacing w:line="360" w:lineRule="auto"/>
        <w:ind w:right="-187" w:firstLine="720"/>
        <w:jc w:val="both"/>
        <w:rPr>
          <w:rFonts w:ascii="Times New Roman" w:hAnsi="Times New Roman" w:cs="Times New Roman"/>
          <w:sz w:val="24"/>
          <w:szCs w:val="24"/>
        </w:rPr>
      </w:pPr>
      <w:r w:rsidRPr="00863C7C">
        <w:rPr>
          <w:rFonts w:ascii="Times New Roman" w:hAnsi="Times New Roman" w:cs="Times New Roman"/>
          <w:sz w:val="24"/>
          <w:szCs w:val="24"/>
        </w:rPr>
        <w:t>The suppliers of goods on credit, banks, financial institutions, investors, shareholders and management all make use of ratio analysis as a toll in evaluating the financial position and performance of a firm for granting credit providing loans and making investments in the firm. A single ratio is itself does not convey much of sense. Evaluation may be done by comparing present ratio and past ratios as this indicates the direction of change and whether the firm’s performance and financial position has improved, deteriorated or remained constant over a period of time.</w:t>
      </w:r>
    </w:p>
    <w:p w:rsidR="00BC2ECE" w:rsidRPr="00863C7C" w:rsidRDefault="00BC2ECE" w:rsidP="00BC2ECE">
      <w:pPr>
        <w:spacing w:line="360" w:lineRule="auto"/>
        <w:ind w:right="-187"/>
        <w:jc w:val="both"/>
        <w:rPr>
          <w:rFonts w:ascii="Times New Roman" w:hAnsi="Times New Roman" w:cs="Times New Roman"/>
          <w:sz w:val="24"/>
          <w:szCs w:val="24"/>
        </w:rPr>
      </w:pPr>
    </w:p>
    <w:p w:rsidR="00BC2ECE" w:rsidRPr="00EE2243" w:rsidRDefault="00EE2243" w:rsidP="00BC2ECE">
      <w:pPr>
        <w:spacing w:line="360" w:lineRule="auto"/>
        <w:ind w:right="-187"/>
        <w:jc w:val="both"/>
        <w:rPr>
          <w:rFonts w:ascii="Times New Roman" w:hAnsi="Times New Roman" w:cs="Times New Roman"/>
          <w:b/>
          <w:sz w:val="28"/>
          <w:szCs w:val="28"/>
        </w:rPr>
      </w:pPr>
      <w:r>
        <w:rPr>
          <w:rFonts w:ascii="Times New Roman" w:hAnsi="Times New Roman" w:cs="Times New Roman"/>
          <w:b/>
          <w:sz w:val="28"/>
          <w:szCs w:val="28"/>
          <w:u w:val="single"/>
        </w:rPr>
        <w:t xml:space="preserve">4.14 </w:t>
      </w:r>
      <w:r w:rsidR="00BC2ECE" w:rsidRPr="00EE2243">
        <w:rPr>
          <w:rFonts w:ascii="Times New Roman" w:hAnsi="Times New Roman" w:cs="Times New Roman"/>
          <w:b/>
          <w:sz w:val="28"/>
          <w:szCs w:val="28"/>
          <w:u w:val="single"/>
        </w:rPr>
        <w:t>Classification of Ratios</w:t>
      </w:r>
      <w:r>
        <w:rPr>
          <w:rFonts w:ascii="Times New Roman" w:hAnsi="Times New Roman" w:cs="Times New Roman"/>
          <w:b/>
          <w:sz w:val="28"/>
          <w:szCs w:val="28"/>
          <w:u w:val="single"/>
        </w:rPr>
        <w:t>:</w:t>
      </w:r>
    </w:p>
    <w:p w:rsidR="00BC2ECE" w:rsidRPr="00863C7C" w:rsidRDefault="00BC2ECE" w:rsidP="00BC2ECE">
      <w:pPr>
        <w:spacing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 xml:space="preserve">                  In view of the financial management or according to the tests satisfied, various ratios have been classified as below:</w:t>
      </w:r>
    </w:p>
    <w:p w:rsidR="00BC2ECE" w:rsidRPr="00863C7C" w:rsidRDefault="00BC2ECE" w:rsidP="00BC2ECE">
      <w:pPr>
        <w:numPr>
          <w:ilvl w:val="0"/>
          <w:numId w:val="36"/>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Liquidity Ratios</w:t>
      </w:r>
    </w:p>
    <w:p w:rsidR="00BC2ECE" w:rsidRPr="00863C7C" w:rsidRDefault="00BC2ECE" w:rsidP="00BC2ECE">
      <w:pPr>
        <w:numPr>
          <w:ilvl w:val="0"/>
          <w:numId w:val="36"/>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Leverage Ratios</w:t>
      </w:r>
    </w:p>
    <w:p w:rsidR="00BC2ECE" w:rsidRPr="00863C7C" w:rsidRDefault="00BC2ECE" w:rsidP="00BC2ECE">
      <w:pPr>
        <w:numPr>
          <w:ilvl w:val="0"/>
          <w:numId w:val="36"/>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Activity Ratios</w:t>
      </w:r>
    </w:p>
    <w:p w:rsidR="00BC2ECE" w:rsidRPr="00BC2ECE" w:rsidRDefault="00BC2ECE" w:rsidP="00BC2ECE">
      <w:pPr>
        <w:numPr>
          <w:ilvl w:val="0"/>
          <w:numId w:val="36"/>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Profitability Ratios</w:t>
      </w:r>
    </w:p>
    <w:p w:rsidR="00BC2ECE" w:rsidRPr="00863C7C" w:rsidRDefault="00BC2ECE" w:rsidP="00BC2ECE">
      <w:pPr>
        <w:spacing w:after="0" w:line="360" w:lineRule="auto"/>
        <w:ind w:right="-187"/>
        <w:jc w:val="both"/>
        <w:rPr>
          <w:rFonts w:ascii="Times New Roman" w:hAnsi="Times New Roman" w:cs="Times New Roman"/>
          <w:sz w:val="24"/>
          <w:szCs w:val="24"/>
        </w:rPr>
      </w:pPr>
    </w:p>
    <w:p w:rsidR="00BC2ECE" w:rsidRPr="00863C7C" w:rsidRDefault="00BC2ECE" w:rsidP="00BC2ECE">
      <w:pPr>
        <w:numPr>
          <w:ilvl w:val="0"/>
          <w:numId w:val="37"/>
        </w:numPr>
        <w:spacing w:after="0" w:line="360" w:lineRule="auto"/>
        <w:ind w:right="-187"/>
        <w:jc w:val="both"/>
        <w:rPr>
          <w:rFonts w:ascii="Times New Roman" w:hAnsi="Times New Roman" w:cs="Times New Roman"/>
          <w:b/>
          <w:sz w:val="24"/>
          <w:szCs w:val="24"/>
        </w:rPr>
      </w:pPr>
      <w:r w:rsidRPr="00863C7C">
        <w:rPr>
          <w:rFonts w:ascii="Times New Roman" w:hAnsi="Times New Roman" w:cs="Times New Roman"/>
          <w:b/>
          <w:sz w:val="24"/>
          <w:szCs w:val="24"/>
        </w:rPr>
        <w:t>Liquidity Ratios</w:t>
      </w:r>
    </w:p>
    <w:p w:rsidR="00BC2ECE" w:rsidRPr="00863C7C" w:rsidRDefault="00BC2ECE" w:rsidP="00BC2ECE">
      <w:pPr>
        <w:pStyle w:val="ListParagraph"/>
        <w:numPr>
          <w:ilvl w:val="0"/>
          <w:numId w:val="39"/>
        </w:numPr>
        <w:spacing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Current Ratio</w:t>
      </w:r>
    </w:p>
    <w:p w:rsidR="00BC2ECE" w:rsidRPr="00863C7C" w:rsidRDefault="00BC2ECE" w:rsidP="00BC2ECE">
      <w:pPr>
        <w:pStyle w:val="ListParagraph"/>
        <w:numPr>
          <w:ilvl w:val="0"/>
          <w:numId w:val="39"/>
        </w:numPr>
        <w:spacing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Quick Ratio</w:t>
      </w:r>
    </w:p>
    <w:p w:rsidR="00BC2ECE" w:rsidRPr="00863C7C" w:rsidRDefault="00BC2ECE" w:rsidP="00BC2ECE">
      <w:pPr>
        <w:pStyle w:val="ListParagraph"/>
        <w:numPr>
          <w:ilvl w:val="0"/>
          <w:numId w:val="39"/>
        </w:numPr>
        <w:spacing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Absolute Liquid Ratio</w:t>
      </w:r>
    </w:p>
    <w:p w:rsidR="00BC2ECE" w:rsidRPr="00863C7C" w:rsidRDefault="00BC2ECE" w:rsidP="00BC2ECE">
      <w:pPr>
        <w:numPr>
          <w:ilvl w:val="0"/>
          <w:numId w:val="37"/>
        </w:numPr>
        <w:spacing w:after="0" w:line="360" w:lineRule="auto"/>
        <w:ind w:right="-187"/>
        <w:jc w:val="both"/>
        <w:rPr>
          <w:rFonts w:ascii="Times New Roman" w:hAnsi="Times New Roman" w:cs="Times New Roman"/>
          <w:b/>
          <w:sz w:val="24"/>
          <w:szCs w:val="24"/>
        </w:rPr>
      </w:pPr>
      <w:r w:rsidRPr="00863C7C">
        <w:rPr>
          <w:rFonts w:ascii="Times New Roman" w:hAnsi="Times New Roman" w:cs="Times New Roman"/>
          <w:b/>
          <w:sz w:val="24"/>
          <w:szCs w:val="24"/>
        </w:rPr>
        <w:lastRenderedPageBreak/>
        <w:t>Leverage Ratios</w:t>
      </w:r>
    </w:p>
    <w:p w:rsidR="00BC2ECE" w:rsidRPr="00863C7C" w:rsidRDefault="00BC2ECE" w:rsidP="00BC2ECE">
      <w:pPr>
        <w:pStyle w:val="ListParagraph"/>
        <w:numPr>
          <w:ilvl w:val="0"/>
          <w:numId w:val="38"/>
        </w:numPr>
        <w:spacing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 xml:space="preserve">Debt Equity Ratio </w:t>
      </w:r>
    </w:p>
    <w:p w:rsidR="00BC2ECE" w:rsidRPr="00863C7C" w:rsidRDefault="00BC2ECE" w:rsidP="00BC2ECE">
      <w:pPr>
        <w:pStyle w:val="ListParagraph"/>
        <w:numPr>
          <w:ilvl w:val="0"/>
          <w:numId w:val="38"/>
        </w:numPr>
        <w:spacing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Proprietary Ratio</w:t>
      </w:r>
    </w:p>
    <w:p w:rsidR="00BC2ECE" w:rsidRPr="00863C7C" w:rsidRDefault="00BC2ECE" w:rsidP="00BC2ECE">
      <w:pPr>
        <w:pStyle w:val="ListParagraph"/>
        <w:numPr>
          <w:ilvl w:val="0"/>
          <w:numId w:val="38"/>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Interest Coverage Ratio</w:t>
      </w:r>
    </w:p>
    <w:p w:rsidR="00BC2ECE" w:rsidRPr="00863C7C" w:rsidRDefault="00BC2ECE" w:rsidP="00BC2ECE">
      <w:pPr>
        <w:pStyle w:val="ListParagraph"/>
        <w:numPr>
          <w:ilvl w:val="0"/>
          <w:numId w:val="38"/>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 xml:space="preserve">Total Debt Ratio                     </w:t>
      </w:r>
    </w:p>
    <w:p w:rsidR="00BC2ECE" w:rsidRPr="00863C7C" w:rsidRDefault="00BC2ECE" w:rsidP="00BC2ECE">
      <w:pPr>
        <w:spacing w:line="360" w:lineRule="auto"/>
        <w:ind w:right="-187"/>
        <w:jc w:val="both"/>
        <w:rPr>
          <w:rFonts w:ascii="Times New Roman" w:hAnsi="Times New Roman" w:cs="Times New Roman"/>
          <w:b/>
          <w:sz w:val="24"/>
          <w:szCs w:val="24"/>
        </w:rPr>
      </w:pPr>
    </w:p>
    <w:p w:rsidR="00BC2ECE" w:rsidRPr="00863C7C" w:rsidRDefault="00BC2ECE" w:rsidP="00BC2ECE">
      <w:pPr>
        <w:numPr>
          <w:ilvl w:val="0"/>
          <w:numId w:val="37"/>
        </w:numPr>
        <w:spacing w:after="0" w:line="360" w:lineRule="auto"/>
        <w:ind w:right="-187"/>
        <w:jc w:val="both"/>
        <w:rPr>
          <w:rFonts w:ascii="Times New Roman" w:hAnsi="Times New Roman" w:cs="Times New Roman"/>
          <w:b/>
          <w:sz w:val="24"/>
          <w:szCs w:val="24"/>
        </w:rPr>
      </w:pPr>
      <w:r w:rsidRPr="00863C7C">
        <w:rPr>
          <w:rFonts w:ascii="Times New Roman" w:hAnsi="Times New Roman" w:cs="Times New Roman"/>
          <w:b/>
          <w:sz w:val="24"/>
          <w:szCs w:val="24"/>
        </w:rPr>
        <w:t>Activity Ratio</w:t>
      </w:r>
    </w:p>
    <w:p w:rsidR="00BC2ECE" w:rsidRPr="00863C7C" w:rsidRDefault="00BC2ECE" w:rsidP="00BC2ECE">
      <w:pPr>
        <w:pStyle w:val="ListParagraph"/>
        <w:numPr>
          <w:ilvl w:val="0"/>
          <w:numId w:val="40"/>
        </w:numPr>
        <w:tabs>
          <w:tab w:val="left" w:pos="1050"/>
        </w:tabs>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Inventory Turnover Ratio</w:t>
      </w:r>
    </w:p>
    <w:p w:rsidR="00BC2ECE" w:rsidRPr="00863C7C" w:rsidRDefault="00BC2ECE" w:rsidP="00BC2ECE">
      <w:pPr>
        <w:pStyle w:val="ListParagraph"/>
        <w:numPr>
          <w:ilvl w:val="0"/>
          <w:numId w:val="40"/>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Debtors Turnover Ratio</w:t>
      </w:r>
    </w:p>
    <w:p w:rsidR="00BC2ECE" w:rsidRPr="00863C7C" w:rsidRDefault="00BC2ECE" w:rsidP="00BC2ECE">
      <w:pPr>
        <w:pStyle w:val="ListParagraph"/>
        <w:numPr>
          <w:ilvl w:val="0"/>
          <w:numId w:val="40"/>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Fixed Assets Turnover Ratio</w:t>
      </w:r>
    </w:p>
    <w:p w:rsidR="00BC2ECE" w:rsidRPr="00863C7C" w:rsidRDefault="00BC2ECE" w:rsidP="00BC2ECE">
      <w:pPr>
        <w:pStyle w:val="ListParagraph"/>
        <w:numPr>
          <w:ilvl w:val="0"/>
          <w:numId w:val="40"/>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Working Capital Turnover Ratio</w:t>
      </w:r>
    </w:p>
    <w:p w:rsidR="00BC2ECE" w:rsidRPr="00863C7C" w:rsidRDefault="00BC2ECE" w:rsidP="00BC2ECE">
      <w:pPr>
        <w:pStyle w:val="ListParagraph"/>
        <w:numPr>
          <w:ilvl w:val="0"/>
          <w:numId w:val="40"/>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Capital Employed Turnover Ratio</w:t>
      </w:r>
    </w:p>
    <w:p w:rsidR="00BC2ECE" w:rsidRDefault="00BC2ECE" w:rsidP="00BC2ECE">
      <w:pPr>
        <w:pStyle w:val="ListParagraph"/>
        <w:numPr>
          <w:ilvl w:val="0"/>
          <w:numId w:val="40"/>
        </w:numPr>
        <w:spacing w:after="0"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Total Assets Turnover Ratio</w:t>
      </w:r>
    </w:p>
    <w:p w:rsidR="00BC2ECE" w:rsidRPr="00863C7C" w:rsidRDefault="00BC2ECE" w:rsidP="00BC2ECE">
      <w:pPr>
        <w:pStyle w:val="ListParagraph"/>
        <w:spacing w:after="0" w:line="360" w:lineRule="auto"/>
        <w:ind w:right="-187"/>
        <w:jc w:val="both"/>
        <w:rPr>
          <w:rFonts w:ascii="Times New Roman" w:hAnsi="Times New Roman" w:cs="Times New Roman"/>
          <w:sz w:val="24"/>
          <w:szCs w:val="24"/>
        </w:rPr>
      </w:pPr>
    </w:p>
    <w:p w:rsidR="00BC2ECE" w:rsidRPr="00863C7C" w:rsidRDefault="00BC2ECE" w:rsidP="00BC2ECE">
      <w:pPr>
        <w:spacing w:line="360" w:lineRule="auto"/>
        <w:ind w:right="-187"/>
        <w:jc w:val="both"/>
        <w:rPr>
          <w:rFonts w:ascii="Times New Roman" w:hAnsi="Times New Roman" w:cs="Times New Roman"/>
          <w:b/>
          <w:sz w:val="24"/>
          <w:szCs w:val="24"/>
        </w:rPr>
      </w:pPr>
      <w:r w:rsidRPr="00863C7C">
        <w:rPr>
          <w:rFonts w:ascii="Times New Roman" w:hAnsi="Times New Roman" w:cs="Times New Roman"/>
          <w:b/>
          <w:sz w:val="24"/>
          <w:szCs w:val="24"/>
        </w:rPr>
        <w:t>d) Profitability Ratios</w:t>
      </w:r>
    </w:p>
    <w:p w:rsidR="00BC2ECE" w:rsidRDefault="00BC2ECE" w:rsidP="00BC2ECE">
      <w:pPr>
        <w:spacing w:line="360" w:lineRule="auto"/>
        <w:ind w:right="-187"/>
        <w:jc w:val="both"/>
        <w:rPr>
          <w:rFonts w:ascii="Times New Roman" w:hAnsi="Times New Roman" w:cs="Times New Roman"/>
          <w:sz w:val="24"/>
          <w:szCs w:val="24"/>
        </w:rPr>
      </w:pPr>
      <w:r w:rsidRPr="00863C7C">
        <w:rPr>
          <w:rFonts w:ascii="Times New Roman" w:hAnsi="Times New Roman" w:cs="Times New Roman"/>
          <w:sz w:val="24"/>
          <w:szCs w:val="24"/>
        </w:rPr>
        <w:t xml:space="preserve">         In relation to sales:</w:t>
      </w:r>
    </w:p>
    <w:p w:rsidR="00BC2ECE" w:rsidRPr="00FE7C61" w:rsidRDefault="00BC2ECE" w:rsidP="00BC2ECE">
      <w:pPr>
        <w:pStyle w:val="ListParagraph"/>
        <w:numPr>
          <w:ilvl w:val="0"/>
          <w:numId w:val="41"/>
        </w:numPr>
        <w:spacing w:line="360" w:lineRule="auto"/>
        <w:ind w:right="-187"/>
        <w:jc w:val="both"/>
        <w:rPr>
          <w:rFonts w:ascii="Times New Roman" w:hAnsi="Times New Roman" w:cs="Times New Roman"/>
          <w:sz w:val="24"/>
          <w:szCs w:val="24"/>
        </w:rPr>
      </w:pPr>
      <w:r w:rsidRPr="00FE7C61">
        <w:rPr>
          <w:rFonts w:ascii="Times New Roman" w:hAnsi="Times New Roman" w:cs="Times New Roman"/>
          <w:sz w:val="24"/>
          <w:szCs w:val="24"/>
        </w:rPr>
        <w:t>Gross profit Ratio</w:t>
      </w:r>
    </w:p>
    <w:p w:rsidR="00BC2ECE" w:rsidRPr="00FE7C61" w:rsidRDefault="00BC2ECE" w:rsidP="00BC2ECE">
      <w:pPr>
        <w:pStyle w:val="ListParagraph"/>
        <w:numPr>
          <w:ilvl w:val="0"/>
          <w:numId w:val="41"/>
        </w:numPr>
        <w:spacing w:line="360" w:lineRule="auto"/>
        <w:ind w:right="-187"/>
        <w:jc w:val="both"/>
        <w:rPr>
          <w:rFonts w:ascii="Times New Roman" w:hAnsi="Times New Roman" w:cs="Times New Roman"/>
          <w:sz w:val="24"/>
          <w:szCs w:val="24"/>
        </w:rPr>
      </w:pPr>
      <w:r w:rsidRPr="00FE7C61">
        <w:rPr>
          <w:rFonts w:ascii="Times New Roman" w:hAnsi="Times New Roman" w:cs="Times New Roman"/>
          <w:sz w:val="24"/>
          <w:szCs w:val="24"/>
        </w:rPr>
        <w:t>Net profit Ratio</w:t>
      </w:r>
    </w:p>
    <w:p w:rsidR="00BC2ECE" w:rsidRPr="00FE7C61" w:rsidRDefault="00BC2ECE" w:rsidP="00BC2ECE">
      <w:pPr>
        <w:pStyle w:val="ListParagraph"/>
        <w:numPr>
          <w:ilvl w:val="0"/>
          <w:numId w:val="41"/>
        </w:numPr>
        <w:spacing w:line="360" w:lineRule="auto"/>
        <w:ind w:right="-187"/>
        <w:jc w:val="both"/>
        <w:rPr>
          <w:rFonts w:ascii="Times New Roman" w:hAnsi="Times New Roman" w:cs="Times New Roman"/>
          <w:sz w:val="24"/>
          <w:szCs w:val="24"/>
        </w:rPr>
      </w:pPr>
      <w:r w:rsidRPr="00FE7C61">
        <w:rPr>
          <w:rFonts w:ascii="Times New Roman" w:hAnsi="Times New Roman" w:cs="Times New Roman"/>
          <w:sz w:val="24"/>
          <w:szCs w:val="24"/>
        </w:rPr>
        <w:t>Operating Ratio</w:t>
      </w:r>
    </w:p>
    <w:p w:rsidR="00BC2ECE" w:rsidRDefault="00BC2ECE" w:rsidP="00BC2ECE">
      <w:pPr>
        <w:pStyle w:val="ListParagraph"/>
        <w:numPr>
          <w:ilvl w:val="0"/>
          <w:numId w:val="41"/>
        </w:numPr>
        <w:spacing w:line="360" w:lineRule="auto"/>
        <w:ind w:right="-187"/>
        <w:jc w:val="both"/>
        <w:rPr>
          <w:rFonts w:ascii="Times New Roman" w:hAnsi="Times New Roman" w:cs="Times New Roman"/>
          <w:sz w:val="24"/>
          <w:szCs w:val="24"/>
        </w:rPr>
      </w:pPr>
      <w:r w:rsidRPr="00FE7C61">
        <w:rPr>
          <w:rFonts w:ascii="Times New Roman" w:hAnsi="Times New Roman" w:cs="Times New Roman"/>
          <w:sz w:val="24"/>
          <w:szCs w:val="24"/>
        </w:rPr>
        <w:t>Operation profit Ratio</w:t>
      </w:r>
    </w:p>
    <w:p w:rsidR="00EE2243" w:rsidRDefault="00EE2243" w:rsidP="00EE2243">
      <w:pPr>
        <w:spacing w:line="360" w:lineRule="auto"/>
        <w:ind w:right="-187"/>
        <w:jc w:val="both"/>
        <w:rPr>
          <w:rFonts w:ascii="Times New Roman" w:hAnsi="Times New Roman" w:cs="Times New Roman"/>
          <w:sz w:val="24"/>
          <w:szCs w:val="24"/>
        </w:rPr>
      </w:pPr>
    </w:p>
    <w:p w:rsidR="00EE2243" w:rsidRDefault="00EE2243" w:rsidP="00EE2243">
      <w:pPr>
        <w:spacing w:line="360" w:lineRule="auto"/>
        <w:ind w:right="-187"/>
        <w:jc w:val="both"/>
        <w:rPr>
          <w:rFonts w:ascii="Times New Roman" w:hAnsi="Times New Roman" w:cs="Times New Roman"/>
          <w:sz w:val="24"/>
          <w:szCs w:val="24"/>
        </w:rPr>
      </w:pPr>
    </w:p>
    <w:p w:rsidR="00EE2243" w:rsidRDefault="00EE2243" w:rsidP="00EE2243">
      <w:pPr>
        <w:spacing w:line="360" w:lineRule="auto"/>
        <w:ind w:right="-187"/>
        <w:jc w:val="both"/>
        <w:rPr>
          <w:rFonts w:ascii="Times New Roman" w:hAnsi="Times New Roman" w:cs="Times New Roman"/>
          <w:sz w:val="24"/>
          <w:szCs w:val="24"/>
        </w:rPr>
      </w:pPr>
    </w:p>
    <w:p w:rsidR="00EE2243" w:rsidRDefault="00EE2243" w:rsidP="00EE2243">
      <w:pPr>
        <w:spacing w:line="360" w:lineRule="auto"/>
        <w:ind w:right="-187"/>
        <w:jc w:val="both"/>
        <w:rPr>
          <w:rFonts w:ascii="Times New Roman" w:hAnsi="Times New Roman" w:cs="Times New Roman"/>
          <w:sz w:val="24"/>
          <w:szCs w:val="24"/>
        </w:rPr>
      </w:pPr>
    </w:p>
    <w:p w:rsidR="00EE2243" w:rsidRDefault="00EE2243" w:rsidP="00EE2243">
      <w:pPr>
        <w:spacing w:line="360" w:lineRule="auto"/>
        <w:ind w:right="-187"/>
        <w:jc w:val="both"/>
        <w:rPr>
          <w:rFonts w:ascii="Times New Roman" w:hAnsi="Times New Roman" w:cs="Times New Roman"/>
          <w:sz w:val="24"/>
          <w:szCs w:val="24"/>
        </w:rPr>
      </w:pPr>
    </w:p>
    <w:p w:rsidR="00EE2243" w:rsidRPr="00EE2243" w:rsidRDefault="00EE2243" w:rsidP="00EE2243">
      <w:pPr>
        <w:spacing w:line="360" w:lineRule="auto"/>
        <w:ind w:right="-187"/>
        <w:jc w:val="both"/>
        <w:rPr>
          <w:rFonts w:ascii="Times New Roman" w:hAnsi="Times New Roman" w:cs="Times New Roman"/>
          <w:sz w:val="24"/>
          <w:szCs w:val="24"/>
        </w:rPr>
      </w:pPr>
    </w:p>
    <w:p w:rsidR="00BC2ECE" w:rsidRPr="00EE2243" w:rsidRDefault="00996790" w:rsidP="00BC2ECE">
      <w:pPr>
        <w:tabs>
          <w:tab w:val="left" w:pos="2040"/>
        </w:tabs>
        <w:spacing w:line="360" w:lineRule="auto"/>
        <w:jc w:val="both"/>
        <w:rPr>
          <w:rFonts w:ascii="Times New Roman" w:hAnsi="Times New Roman" w:cs="Times New Roman"/>
          <w:b/>
          <w:sz w:val="28"/>
          <w:szCs w:val="24"/>
        </w:rPr>
      </w:pPr>
      <w:r>
        <w:rPr>
          <w:rFonts w:ascii="Times New Roman" w:hAnsi="Times New Roman" w:cs="Times New Roman"/>
          <w:b/>
          <w:sz w:val="28"/>
          <w:szCs w:val="24"/>
          <w:u w:val="single"/>
        </w:rPr>
        <w:lastRenderedPageBreak/>
        <w:t xml:space="preserve"> </w:t>
      </w:r>
      <w:r w:rsidR="00EE2243" w:rsidRPr="00996790">
        <w:rPr>
          <w:rFonts w:ascii="Times New Roman" w:hAnsi="Times New Roman" w:cs="Times New Roman"/>
          <w:b/>
          <w:sz w:val="28"/>
          <w:szCs w:val="24"/>
          <w:u w:val="single"/>
        </w:rPr>
        <w:t>4.15</w:t>
      </w:r>
      <w:r w:rsidR="00BC2ECE" w:rsidRPr="00996790">
        <w:rPr>
          <w:rFonts w:ascii="Times New Roman" w:hAnsi="Times New Roman" w:cs="Times New Roman"/>
          <w:b/>
          <w:sz w:val="28"/>
          <w:szCs w:val="24"/>
          <w:u w:val="single"/>
        </w:rPr>
        <w:t xml:space="preserve"> </w:t>
      </w:r>
      <w:r w:rsidR="00EE2243" w:rsidRPr="00EE2243">
        <w:rPr>
          <w:rFonts w:ascii="Times New Roman" w:hAnsi="Times New Roman" w:cs="Times New Roman"/>
          <w:b/>
          <w:sz w:val="28"/>
          <w:szCs w:val="24"/>
          <w:u w:val="single"/>
        </w:rPr>
        <w:t>Ratios To Measure Working Capital:</w:t>
      </w:r>
    </w:p>
    <w:p w:rsidR="00BC2ECE"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b/>
          <w:sz w:val="24"/>
          <w:szCs w:val="24"/>
        </w:rPr>
        <w:t xml:space="preserve">                         </w:t>
      </w:r>
      <w:r w:rsidRPr="00863C7C">
        <w:rPr>
          <w:rFonts w:ascii="Times New Roman" w:hAnsi="Times New Roman" w:cs="Times New Roman"/>
          <w:sz w:val="24"/>
          <w:szCs w:val="24"/>
        </w:rPr>
        <w:t xml:space="preserve">In the Hetero Drugs Ltd the following ratios are important in measuring the performance of the working capital.                                        </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The main important ratios are:</w:t>
      </w:r>
    </w:p>
    <w:p w:rsidR="00BC2ECE" w:rsidRPr="00863C7C" w:rsidRDefault="00BC2ECE" w:rsidP="00BC2ECE">
      <w:pPr>
        <w:tabs>
          <w:tab w:val="left" w:pos="2040"/>
        </w:tabs>
        <w:spacing w:line="360" w:lineRule="auto"/>
        <w:jc w:val="both"/>
        <w:rPr>
          <w:rFonts w:ascii="Times New Roman" w:hAnsi="Times New Roman" w:cs="Times New Roman"/>
          <w:b/>
          <w:sz w:val="24"/>
          <w:szCs w:val="24"/>
        </w:rPr>
      </w:pPr>
      <w:r w:rsidRPr="00863C7C">
        <w:rPr>
          <w:rFonts w:ascii="Times New Roman" w:hAnsi="Times New Roman" w:cs="Times New Roman"/>
          <w:b/>
          <w:sz w:val="24"/>
          <w:szCs w:val="24"/>
        </w:rPr>
        <w:t>1. Current Ratio</w:t>
      </w:r>
    </w:p>
    <w:p w:rsidR="00BC2ECE" w:rsidRPr="00863C7C" w:rsidRDefault="00BC2ECE" w:rsidP="00BC2ECE">
      <w:pPr>
        <w:tabs>
          <w:tab w:val="left" w:pos="2040"/>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Current Ratio may be defined as the relationship between current assets and current liabilities. It is a measure of general liquidity and is most widely used to make the analysis of a short –term financial position or liquidity of a firm. The conventional rule for Current Ratio is 2:1.</w:t>
      </w:r>
    </w:p>
    <w:p w:rsidR="00BC2ECE" w:rsidRPr="00863C7C" w:rsidRDefault="00BC2ECE" w:rsidP="00BC2ECE">
      <w:pPr>
        <w:tabs>
          <w:tab w:val="left" w:pos="2040"/>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A relatively high current ratio is an indication that firm is liquid and has the ability to pay its current obligations in time as and when they become due. On the other hand, a relatively low current ratio represents that the liquidity position of the firm is not good.</w:t>
      </w:r>
    </w:p>
    <w:p w:rsidR="00BC2ECE" w:rsidRPr="00863C7C" w:rsidRDefault="00BC2ECE" w:rsidP="00BC2ECE">
      <w:pPr>
        <w:tabs>
          <w:tab w:val="left" w:pos="2040"/>
        </w:tabs>
        <w:spacing w:line="360" w:lineRule="auto"/>
        <w:jc w:val="both"/>
        <w:rPr>
          <w:rFonts w:ascii="Times New Roman" w:hAnsi="Times New Roman" w:cs="Times New Roman"/>
          <w:sz w:val="24"/>
          <w:szCs w:val="24"/>
        </w:rPr>
      </w:pPr>
    </w:p>
    <w:p w:rsidR="00BC2ECE" w:rsidRPr="00863C7C" w:rsidRDefault="00BC2ECE" w:rsidP="00BC2ECE">
      <w:pPr>
        <w:tabs>
          <w:tab w:val="left" w:pos="2040"/>
        </w:tabs>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Current Assets</w:t>
      </w:r>
    </w:p>
    <w:p w:rsidR="00BC2ECE" w:rsidRPr="00863C7C" w:rsidRDefault="00021792" w:rsidP="00BC2ECE">
      <w:pPr>
        <w:tabs>
          <w:tab w:val="left" w:pos="2040"/>
        </w:tabs>
        <w:spacing w:line="360" w:lineRule="auto"/>
        <w:rPr>
          <w:rFonts w:ascii="Times New Roman" w:hAnsi="Times New Roman" w:cs="Times New Roman"/>
          <w:sz w:val="24"/>
          <w:szCs w:val="24"/>
        </w:rPr>
      </w:pPr>
      <w:r w:rsidRPr="00021792">
        <w:rPr>
          <w:rFonts w:ascii="Times New Roman" w:hAnsi="Times New Roman" w:cs="Times New Roman"/>
          <w:b/>
          <w:noProof/>
          <w:sz w:val="24"/>
          <w:szCs w:val="24"/>
        </w:rPr>
        <w:pict>
          <v:line id="_x0000_s1121" style="position:absolute;z-index:251717632" from="153pt,8.7pt" to="270pt,8.7pt" strokeweight="1.5pt"/>
        </w:pict>
      </w:r>
      <w:r w:rsidR="00BC2ECE" w:rsidRPr="00863C7C">
        <w:rPr>
          <w:rFonts w:ascii="Times New Roman" w:hAnsi="Times New Roman" w:cs="Times New Roman"/>
          <w:b/>
          <w:sz w:val="24"/>
          <w:szCs w:val="24"/>
        </w:rPr>
        <w:t xml:space="preserve">                Current Ratio</w:t>
      </w:r>
      <w:r w:rsidR="00BC2ECE" w:rsidRPr="00863C7C">
        <w:rPr>
          <w:rFonts w:ascii="Times New Roman" w:hAnsi="Times New Roman" w:cs="Times New Roman"/>
          <w:sz w:val="24"/>
          <w:szCs w:val="24"/>
        </w:rPr>
        <w:t xml:space="preserve"> =    </w:t>
      </w:r>
    </w:p>
    <w:p w:rsidR="00BC2ECE"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Current Liabilities</w:t>
      </w:r>
    </w:p>
    <w:p w:rsidR="00BC2ECE" w:rsidRDefault="00BC2ECE" w:rsidP="00BC2ECE">
      <w:pPr>
        <w:tabs>
          <w:tab w:val="left" w:pos="2040"/>
        </w:tabs>
        <w:spacing w:line="360" w:lineRule="auto"/>
        <w:rPr>
          <w:rFonts w:ascii="Times New Roman" w:hAnsi="Times New Roman" w:cs="Times New Roman"/>
          <w:sz w:val="24"/>
          <w:szCs w:val="24"/>
        </w:rPr>
      </w:pPr>
    </w:p>
    <w:p w:rsidR="00BC2ECE" w:rsidRDefault="00BC2ECE" w:rsidP="00BC2ECE">
      <w:pPr>
        <w:tabs>
          <w:tab w:val="left" w:pos="2040"/>
        </w:tabs>
        <w:spacing w:line="360" w:lineRule="auto"/>
        <w:rPr>
          <w:rFonts w:ascii="Times New Roman" w:hAnsi="Times New Roman" w:cs="Times New Roman"/>
          <w:sz w:val="24"/>
          <w:szCs w:val="24"/>
        </w:rPr>
      </w:pPr>
    </w:p>
    <w:p w:rsidR="00BC2ECE" w:rsidRDefault="00BC2ECE" w:rsidP="00BC2ECE">
      <w:pPr>
        <w:tabs>
          <w:tab w:val="left" w:pos="2040"/>
        </w:tabs>
        <w:spacing w:line="360" w:lineRule="auto"/>
        <w:rPr>
          <w:rFonts w:ascii="Times New Roman" w:hAnsi="Times New Roman" w:cs="Times New Roman"/>
          <w:sz w:val="24"/>
          <w:szCs w:val="24"/>
        </w:rPr>
      </w:pPr>
    </w:p>
    <w:p w:rsidR="00EE2243" w:rsidRDefault="00EE2243" w:rsidP="00BC2ECE">
      <w:pPr>
        <w:tabs>
          <w:tab w:val="left" w:pos="2040"/>
        </w:tabs>
        <w:spacing w:line="360" w:lineRule="auto"/>
        <w:rPr>
          <w:rFonts w:ascii="Times New Roman" w:hAnsi="Times New Roman" w:cs="Times New Roman"/>
          <w:sz w:val="24"/>
          <w:szCs w:val="24"/>
        </w:rPr>
      </w:pPr>
    </w:p>
    <w:p w:rsidR="00EE2243" w:rsidRDefault="00EE2243" w:rsidP="00BC2ECE">
      <w:pPr>
        <w:tabs>
          <w:tab w:val="left" w:pos="2040"/>
        </w:tabs>
        <w:spacing w:line="360" w:lineRule="auto"/>
        <w:rPr>
          <w:rFonts w:ascii="Times New Roman" w:hAnsi="Times New Roman" w:cs="Times New Roman"/>
          <w:sz w:val="24"/>
          <w:szCs w:val="24"/>
        </w:rPr>
      </w:pPr>
    </w:p>
    <w:p w:rsidR="00EE2243" w:rsidRDefault="00EE2243" w:rsidP="00BC2ECE">
      <w:pPr>
        <w:tabs>
          <w:tab w:val="left" w:pos="2040"/>
        </w:tabs>
        <w:spacing w:line="360" w:lineRule="auto"/>
        <w:rPr>
          <w:rFonts w:ascii="Times New Roman" w:hAnsi="Times New Roman" w:cs="Times New Roman"/>
          <w:sz w:val="24"/>
          <w:szCs w:val="24"/>
        </w:rPr>
      </w:pPr>
    </w:p>
    <w:p w:rsidR="00BC2ECE" w:rsidRPr="00FE7C61" w:rsidRDefault="00BC2ECE" w:rsidP="00BC2ECE">
      <w:pPr>
        <w:tabs>
          <w:tab w:val="left" w:pos="2040"/>
        </w:tabs>
        <w:spacing w:line="360" w:lineRule="auto"/>
        <w:rPr>
          <w:rFonts w:ascii="Times New Roman" w:hAnsi="Times New Roman" w:cs="Times New Roman"/>
          <w:sz w:val="24"/>
          <w:szCs w:val="24"/>
        </w:rPr>
      </w:pPr>
    </w:p>
    <w:p w:rsidR="00BC2ECE" w:rsidRPr="00863C7C" w:rsidRDefault="00BC2ECE" w:rsidP="00BC2ECE">
      <w:pPr>
        <w:tabs>
          <w:tab w:val="left" w:pos="2040"/>
        </w:tabs>
        <w:spacing w:line="360" w:lineRule="auto"/>
        <w:jc w:val="both"/>
        <w:rPr>
          <w:rFonts w:ascii="Times New Roman" w:hAnsi="Times New Roman" w:cs="Times New Roman"/>
          <w:b/>
          <w:sz w:val="24"/>
          <w:szCs w:val="24"/>
        </w:rPr>
      </w:pPr>
      <w:r w:rsidRPr="00863C7C">
        <w:rPr>
          <w:rFonts w:ascii="Times New Roman" w:hAnsi="Times New Roman" w:cs="Times New Roman"/>
          <w:b/>
          <w:sz w:val="24"/>
          <w:szCs w:val="24"/>
        </w:rPr>
        <w:lastRenderedPageBreak/>
        <w:t>2. Quick or Liquid Ratio</w:t>
      </w:r>
    </w:p>
    <w:p w:rsidR="00BC2ECE" w:rsidRPr="00863C7C" w:rsidRDefault="00BC2ECE" w:rsidP="00BC2ECE">
      <w:pPr>
        <w:tabs>
          <w:tab w:val="left" w:pos="2040"/>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Quick Ratio is also known as Acid Test Ratio. This ratio refers to relationship between the quick assets &amp; current liabilities. As is liquid if can be converted into cash immediately or reasonable soon without loss of value. The accepted standard is 1:1.</w:t>
      </w:r>
    </w:p>
    <w:p w:rsidR="00BC2ECE" w:rsidRPr="00863C7C" w:rsidRDefault="00BC2ECE" w:rsidP="00BC2ECE">
      <w:pPr>
        <w:tabs>
          <w:tab w:val="left" w:pos="2040"/>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A high Acid Test Ratio is an indication that the firm is liquid and has the ability to meet its current or liquid liabilities in time and on the other hand a low quick ratio represents that the firm’s liquidity position is not good.</w:t>
      </w:r>
    </w:p>
    <w:p w:rsidR="00BC2ECE" w:rsidRPr="00863C7C" w:rsidRDefault="00BC2ECE" w:rsidP="00BC2ECE">
      <w:pPr>
        <w:jc w:val="both"/>
        <w:rPr>
          <w:rFonts w:ascii="Times New Roman" w:hAnsi="Times New Roman" w:cs="Times New Roman"/>
          <w:sz w:val="24"/>
          <w:szCs w:val="24"/>
        </w:rPr>
      </w:pPr>
      <w:r w:rsidRPr="00863C7C">
        <w:rPr>
          <w:rFonts w:ascii="Times New Roman" w:hAnsi="Times New Roman" w:cs="Times New Roman"/>
          <w:sz w:val="24"/>
          <w:szCs w:val="24"/>
        </w:rPr>
        <w:t xml:space="preserve">                                        </w:t>
      </w:r>
    </w:p>
    <w:p w:rsidR="00BC2ECE" w:rsidRPr="00863C7C" w:rsidRDefault="00BC2ECE" w:rsidP="00BC2ECE">
      <w:pPr>
        <w:tabs>
          <w:tab w:val="left" w:pos="2040"/>
        </w:tabs>
        <w:jc w:val="both"/>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Quick or Liquid Assets</w:t>
      </w:r>
    </w:p>
    <w:p w:rsidR="00BC2ECE" w:rsidRPr="00863C7C" w:rsidRDefault="00021792" w:rsidP="00BC2ECE">
      <w:pPr>
        <w:tabs>
          <w:tab w:val="left" w:pos="2040"/>
        </w:tabs>
        <w:jc w:val="both"/>
        <w:rPr>
          <w:rFonts w:ascii="Times New Roman" w:hAnsi="Times New Roman" w:cs="Times New Roman"/>
          <w:sz w:val="24"/>
          <w:szCs w:val="24"/>
        </w:rPr>
      </w:pPr>
      <w:r w:rsidRPr="00021792">
        <w:rPr>
          <w:rFonts w:ascii="Times New Roman" w:hAnsi="Times New Roman" w:cs="Times New Roman"/>
          <w:noProof/>
          <w:sz w:val="24"/>
          <w:szCs w:val="24"/>
        </w:rPr>
        <w:pict>
          <v:line id="_x0000_s1122" style="position:absolute;left:0;text-align:left;z-index:251718656" from="180pt,7.75pt" to="315pt,7.75pt" strokeweight="1.5pt"/>
        </w:pict>
      </w:r>
      <w:r w:rsidR="00BC2ECE" w:rsidRPr="00863C7C">
        <w:rPr>
          <w:rFonts w:ascii="Times New Roman" w:hAnsi="Times New Roman" w:cs="Times New Roman"/>
          <w:sz w:val="24"/>
          <w:szCs w:val="24"/>
        </w:rPr>
        <w:tab/>
      </w:r>
      <w:r w:rsidR="00BC2ECE" w:rsidRPr="00863C7C">
        <w:rPr>
          <w:rFonts w:ascii="Times New Roman" w:hAnsi="Times New Roman" w:cs="Times New Roman"/>
          <w:b/>
          <w:sz w:val="24"/>
          <w:szCs w:val="24"/>
        </w:rPr>
        <w:t xml:space="preserve">Quick Ratio </w:t>
      </w:r>
      <w:r w:rsidR="00BC2ECE" w:rsidRPr="00863C7C">
        <w:rPr>
          <w:rFonts w:ascii="Times New Roman" w:hAnsi="Times New Roman" w:cs="Times New Roman"/>
          <w:sz w:val="24"/>
          <w:szCs w:val="24"/>
        </w:rPr>
        <w:t xml:space="preserve">= </w:t>
      </w:r>
    </w:p>
    <w:p w:rsidR="00BC2ECE" w:rsidRPr="00863C7C" w:rsidRDefault="00BC2ECE" w:rsidP="00BC2ECE">
      <w:pPr>
        <w:tabs>
          <w:tab w:val="left" w:pos="2040"/>
        </w:tabs>
        <w:jc w:val="both"/>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Current Liabilities</w:t>
      </w:r>
    </w:p>
    <w:p w:rsidR="00BC2ECE" w:rsidRPr="00863C7C" w:rsidRDefault="00BC2ECE" w:rsidP="00BC2ECE">
      <w:pPr>
        <w:rPr>
          <w:rFonts w:ascii="Times New Roman" w:hAnsi="Times New Roman" w:cs="Times New Roman"/>
          <w:b/>
          <w:sz w:val="24"/>
          <w:szCs w:val="24"/>
        </w:rPr>
      </w:pPr>
    </w:p>
    <w:p w:rsidR="00BC2ECE" w:rsidRPr="00863C7C" w:rsidRDefault="00BC2ECE" w:rsidP="00BC2ECE">
      <w:pPr>
        <w:rPr>
          <w:rFonts w:ascii="Times New Roman" w:hAnsi="Times New Roman" w:cs="Times New Roman"/>
          <w:b/>
          <w:sz w:val="24"/>
          <w:szCs w:val="24"/>
        </w:rPr>
      </w:pPr>
      <w:r w:rsidRPr="00863C7C">
        <w:rPr>
          <w:rFonts w:ascii="Times New Roman" w:hAnsi="Times New Roman" w:cs="Times New Roman"/>
          <w:b/>
          <w:sz w:val="24"/>
          <w:szCs w:val="24"/>
        </w:rPr>
        <w:t>3. Absolute Liquid Ratio</w:t>
      </w:r>
    </w:p>
    <w:p w:rsidR="00BC2ECE" w:rsidRPr="00863C7C" w:rsidRDefault="00BC2ECE" w:rsidP="00BC2ECE">
      <w:pPr>
        <w:rPr>
          <w:rFonts w:ascii="Times New Roman" w:hAnsi="Times New Roman" w:cs="Times New Roman"/>
          <w:b/>
          <w:sz w:val="24"/>
          <w:szCs w:val="24"/>
        </w:rPr>
      </w:pPr>
    </w:p>
    <w:p w:rsidR="00BC2ECE" w:rsidRPr="00863C7C" w:rsidRDefault="00BC2ECE" w:rsidP="00BC2ECE">
      <w:pPr>
        <w:spacing w:line="360" w:lineRule="auto"/>
        <w:jc w:val="both"/>
        <w:rPr>
          <w:rFonts w:ascii="Times New Roman" w:hAnsi="Times New Roman" w:cs="Times New Roman"/>
          <w:sz w:val="24"/>
          <w:szCs w:val="24"/>
        </w:rPr>
      </w:pPr>
      <w:r w:rsidRPr="00863C7C">
        <w:rPr>
          <w:rFonts w:ascii="Times New Roman" w:hAnsi="Times New Roman" w:cs="Times New Roman"/>
          <w:b/>
          <w:sz w:val="24"/>
          <w:szCs w:val="24"/>
        </w:rPr>
        <w:t xml:space="preserve">                     </w:t>
      </w:r>
      <w:r w:rsidRPr="00863C7C">
        <w:rPr>
          <w:rFonts w:ascii="Times New Roman" w:hAnsi="Times New Roman" w:cs="Times New Roman"/>
          <w:sz w:val="24"/>
          <w:szCs w:val="24"/>
        </w:rPr>
        <w:t xml:space="preserve"> The Ratio refers to relationship between cash and Current Liabilities. Cash is the most or absolute standard is 1:2 or 0.5:1.</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Absolute Liquidity Assets (cash)</w:t>
      </w:r>
    </w:p>
    <w:p w:rsidR="00BC2ECE" w:rsidRPr="00863C7C" w:rsidRDefault="00021792" w:rsidP="00BC2ECE">
      <w:pPr>
        <w:tabs>
          <w:tab w:val="left" w:pos="2040"/>
        </w:tabs>
        <w:rPr>
          <w:rFonts w:ascii="Times New Roman" w:hAnsi="Times New Roman" w:cs="Times New Roman"/>
          <w:sz w:val="24"/>
          <w:szCs w:val="24"/>
        </w:rPr>
      </w:pPr>
      <w:r w:rsidRPr="00021792">
        <w:rPr>
          <w:rFonts w:ascii="Times New Roman" w:hAnsi="Times New Roman" w:cs="Times New Roman"/>
          <w:noProof/>
          <w:sz w:val="24"/>
          <w:szCs w:val="24"/>
        </w:rPr>
        <w:pict>
          <v:line id="_x0000_s1123" style="position:absolute;z-index:251719680" from="198pt,10.6pt" to="396pt,10.6pt" strokeweight="1.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Absolute Liquidity Ratio</w:t>
      </w:r>
      <w:r w:rsidR="00BC2ECE" w:rsidRPr="00863C7C">
        <w:rPr>
          <w:rFonts w:ascii="Times New Roman" w:hAnsi="Times New Roman" w:cs="Times New Roman"/>
          <w:sz w:val="24"/>
          <w:szCs w:val="24"/>
        </w:rPr>
        <w:t>=</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Current Liabilities</w:t>
      </w:r>
    </w:p>
    <w:p w:rsidR="00BC2ECE" w:rsidRPr="00863C7C" w:rsidRDefault="00BC2ECE" w:rsidP="00BC2ECE">
      <w:pPr>
        <w:rPr>
          <w:rFonts w:ascii="Times New Roman" w:hAnsi="Times New Roman" w:cs="Times New Roman"/>
          <w:sz w:val="24"/>
          <w:szCs w:val="24"/>
        </w:rPr>
      </w:pPr>
    </w:p>
    <w:p w:rsidR="00BC2ECE" w:rsidRDefault="00BC2ECE" w:rsidP="00BC2ECE">
      <w:pPr>
        <w:tabs>
          <w:tab w:val="left" w:pos="2040"/>
        </w:tabs>
        <w:spacing w:line="360" w:lineRule="auto"/>
        <w:rPr>
          <w:rFonts w:ascii="Times New Roman" w:hAnsi="Times New Roman" w:cs="Times New Roman"/>
          <w:b/>
          <w:sz w:val="24"/>
          <w:szCs w:val="24"/>
        </w:rPr>
      </w:pPr>
    </w:p>
    <w:p w:rsidR="00EE2243" w:rsidRDefault="00EE2243" w:rsidP="00BC2ECE">
      <w:pPr>
        <w:tabs>
          <w:tab w:val="left" w:pos="2040"/>
        </w:tabs>
        <w:spacing w:line="360" w:lineRule="auto"/>
        <w:rPr>
          <w:rFonts w:ascii="Times New Roman" w:hAnsi="Times New Roman" w:cs="Times New Roman"/>
          <w:b/>
          <w:sz w:val="24"/>
          <w:szCs w:val="24"/>
        </w:rPr>
      </w:pPr>
    </w:p>
    <w:p w:rsidR="00EE2243" w:rsidRDefault="00EE2243" w:rsidP="00BC2ECE">
      <w:pPr>
        <w:tabs>
          <w:tab w:val="left" w:pos="2040"/>
        </w:tabs>
        <w:spacing w:line="360" w:lineRule="auto"/>
        <w:rPr>
          <w:rFonts w:ascii="Times New Roman" w:hAnsi="Times New Roman" w:cs="Times New Roman"/>
          <w:b/>
          <w:sz w:val="24"/>
          <w:szCs w:val="24"/>
        </w:rPr>
      </w:pPr>
    </w:p>
    <w:p w:rsidR="00EE2243" w:rsidRPr="00863C7C" w:rsidRDefault="00EE2243" w:rsidP="00BC2ECE">
      <w:pPr>
        <w:tabs>
          <w:tab w:val="left" w:pos="2040"/>
        </w:tabs>
        <w:spacing w:line="360" w:lineRule="auto"/>
        <w:rPr>
          <w:rFonts w:ascii="Times New Roman" w:hAnsi="Times New Roman" w:cs="Times New Roman"/>
          <w:b/>
          <w:sz w:val="24"/>
          <w:szCs w:val="24"/>
        </w:rPr>
      </w:pPr>
    </w:p>
    <w:p w:rsidR="00BC2ECE" w:rsidRPr="00863C7C" w:rsidRDefault="00BC2ECE" w:rsidP="00BC2ECE">
      <w:pPr>
        <w:tabs>
          <w:tab w:val="left" w:pos="2040"/>
        </w:tabs>
        <w:spacing w:line="360" w:lineRule="auto"/>
        <w:rPr>
          <w:rFonts w:ascii="Times New Roman" w:hAnsi="Times New Roman" w:cs="Times New Roman"/>
          <w:b/>
          <w:sz w:val="24"/>
          <w:szCs w:val="24"/>
        </w:rPr>
      </w:pPr>
      <w:r w:rsidRPr="00863C7C">
        <w:rPr>
          <w:rFonts w:ascii="Times New Roman" w:hAnsi="Times New Roman" w:cs="Times New Roman"/>
          <w:b/>
          <w:sz w:val="24"/>
          <w:szCs w:val="24"/>
        </w:rPr>
        <w:lastRenderedPageBreak/>
        <w:t>4. Working Capital Turnover Ratio</w:t>
      </w:r>
    </w:p>
    <w:p w:rsidR="00BC2ECE" w:rsidRPr="00863C7C" w:rsidRDefault="00BC2ECE" w:rsidP="00BC2ECE">
      <w:pPr>
        <w:tabs>
          <w:tab w:val="left" w:pos="2040"/>
        </w:tabs>
        <w:spacing w:line="360" w:lineRule="auto"/>
        <w:jc w:val="both"/>
        <w:rPr>
          <w:rFonts w:ascii="Times New Roman" w:hAnsi="Times New Roman" w:cs="Times New Roman"/>
          <w:sz w:val="24"/>
          <w:szCs w:val="24"/>
        </w:rPr>
      </w:pPr>
      <w:r w:rsidRPr="00863C7C">
        <w:rPr>
          <w:rFonts w:ascii="Times New Roman" w:hAnsi="Times New Roman" w:cs="Times New Roman"/>
          <w:b/>
          <w:sz w:val="24"/>
          <w:szCs w:val="24"/>
        </w:rPr>
        <w:t xml:space="preserve">                               </w:t>
      </w:r>
      <w:r w:rsidRPr="00863C7C">
        <w:rPr>
          <w:rFonts w:ascii="Times New Roman" w:hAnsi="Times New Roman" w:cs="Times New Roman"/>
          <w:sz w:val="24"/>
          <w:szCs w:val="24"/>
        </w:rPr>
        <w:t>Working Capital of a concern is directly related to sales. Working Capital Turnover Ratio indicates the velocity of the utilization of net working capital. This ratio indicates the number of times the working capital is turned over in the course of a year. This Ratio measures the efficiency with which the working capital is being used by a firm. A higher ratio indicates efficient utilization of working capital and a low ratio indicates inefficient utilization of working capital.</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Net Working Capital= Current Assets- Current liabilities </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Sales</w:t>
      </w:r>
    </w:p>
    <w:p w:rsidR="00BC2ECE" w:rsidRPr="00863C7C" w:rsidRDefault="00021792" w:rsidP="00BC2ECE">
      <w:pPr>
        <w:tabs>
          <w:tab w:val="left" w:pos="2040"/>
        </w:tabs>
        <w:spacing w:line="360" w:lineRule="auto"/>
        <w:rPr>
          <w:rFonts w:ascii="Times New Roman" w:hAnsi="Times New Roman" w:cs="Times New Roman"/>
          <w:sz w:val="24"/>
          <w:szCs w:val="24"/>
        </w:rPr>
      </w:pPr>
      <w:r w:rsidRPr="00021792">
        <w:rPr>
          <w:rFonts w:ascii="Times New Roman" w:hAnsi="Times New Roman" w:cs="Times New Roman"/>
          <w:noProof/>
          <w:sz w:val="24"/>
          <w:szCs w:val="24"/>
        </w:rPr>
        <w:pict>
          <v:line id="_x0000_s1124" style="position:absolute;z-index:251720704" from="207pt,2.85pt" to="342pt,2.8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Working Capital Turnover Ratio</w:t>
      </w:r>
      <w:r w:rsidR="00BC2ECE" w:rsidRPr="00863C7C">
        <w:rPr>
          <w:rFonts w:ascii="Times New Roman" w:hAnsi="Times New Roman" w:cs="Times New Roman"/>
          <w:sz w:val="24"/>
          <w:szCs w:val="24"/>
        </w:rPr>
        <w:t>=</w:t>
      </w:r>
    </w:p>
    <w:p w:rsidR="00BC2ECE" w:rsidRPr="00863C7C" w:rsidRDefault="00BC2ECE" w:rsidP="00BC2ECE">
      <w:pPr>
        <w:tabs>
          <w:tab w:val="left" w:pos="1035"/>
        </w:tabs>
        <w:spacing w:line="360" w:lineRule="auto"/>
        <w:rPr>
          <w:rFonts w:ascii="Times New Roman" w:hAnsi="Times New Roman" w:cs="Times New Roman"/>
          <w:sz w:val="24"/>
          <w:szCs w:val="24"/>
        </w:rPr>
      </w:pPr>
      <w:r w:rsidRPr="00863C7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Net Working Capital</w:t>
      </w:r>
    </w:p>
    <w:p w:rsidR="00BC2ECE" w:rsidRPr="00863C7C" w:rsidRDefault="00BC2ECE" w:rsidP="00BC2ECE">
      <w:pPr>
        <w:rPr>
          <w:rFonts w:ascii="Times New Roman" w:hAnsi="Times New Roman" w:cs="Times New Roman"/>
          <w:sz w:val="24"/>
          <w:szCs w:val="24"/>
        </w:rPr>
      </w:pPr>
    </w:p>
    <w:p w:rsidR="00BC2ECE" w:rsidRPr="00863C7C" w:rsidRDefault="00BC2ECE" w:rsidP="00BC2ECE">
      <w:pPr>
        <w:tabs>
          <w:tab w:val="left" w:pos="2040"/>
        </w:tabs>
        <w:spacing w:line="360" w:lineRule="auto"/>
        <w:rPr>
          <w:rFonts w:ascii="Times New Roman" w:hAnsi="Times New Roman" w:cs="Times New Roman"/>
          <w:b/>
          <w:sz w:val="24"/>
          <w:szCs w:val="24"/>
        </w:rPr>
      </w:pPr>
      <w:r w:rsidRPr="00863C7C">
        <w:rPr>
          <w:rFonts w:ascii="Times New Roman" w:hAnsi="Times New Roman" w:cs="Times New Roman"/>
          <w:b/>
          <w:sz w:val="24"/>
          <w:szCs w:val="24"/>
        </w:rPr>
        <w:t>5. Inventory Turnover Ratio</w:t>
      </w:r>
    </w:p>
    <w:p w:rsidR="00BC2ECE" w:rsidRPr="00863C7C" w:rsidRDefault="00BC2ECE" w:rsidP="00BC2ECE">
      <w:pPr>
        <w:tabs>
          <w:tab w:val="left" w:pos="2040"/>
        </w:tabs>
        <w:spacing w:line="360" w:lineRule="auto"/>
        <w:jc w:val="both"/>
        <w:rPr>
          <w:rFonts w:ascii="Times New Roman" w:hAnsi="Times New Roman" w:cs="Times New Roman"/>
          <w:b/>
          <w:sz w:val="24"/>
          <w:szCs w:val="24"/>
        </w:rPr>
      </w:pPr>
      <w:r w:rsidRPr="00863C7C">
        <w:rPr>
          <w:rFonts w:ascii="Times New Roman" w:hAnsi="Times New Roman" w:cs="Times New Roman"/>
          <w:b/>
          <w:sz w:val="24"/>
          <w:szCs w:val="24"/>
        </w:rPr>
        <w:t xml:space="preserve">                         </w:t>
      </w:r>
      <w:r w:rsidRPr="00863C7C">
        <w:rPr>
          <w:rFonts w:ascii="Times New Roman" w:hAnsi="Times New Roman" w:cs="Times New Roman"/>
          <w:sz w:val="24"/>
          <w:szCs w:val="24"/>
        </w:rPr>
        <w:t>Inventory Turnover Ratio is also known as stock velocity. It would be indicates whether inventory has been efficiently used or not. It is indicates the number of times the stock has been turned over during the period and evaluate the efficiency with which a firm is able to manage its inventory. A high inventory turnover indicates efficient management of inventory because more frequently the stocks are sold; the lesser amount of money is required to finance the inventory. A low inventory turnover indicates an inefficient management of inventory.</w:t>
      </w:r>
      <w:r w:rsidRPr="00863C7C">
        <w:rPr>
          <w:rFonts w:ascii="Times New Roman" w:hAnsi="Times New Roman" w:cs="Times New Roman"/>
          <w:b/>
          <w:sz w:val="24"/>
          <w:szCs w:val="24"/>
        </w:rPr>
        <w:t xml:space="preserve">             </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Cost of Goods Sold </w:t>
      </w:r>
    </w:p>
    <w:p w:rsidR="00BC2ECE" w:rsidRPr="00863C7C" w:rsidRDefault="00021792" w:rsidP="00BC2ECE">
      <w:pPr>
        <w:tabs>
          <w:tab w:val="left" w:pos="2040"/>
        </w:tabs>
        <w:spacing w:line="360" w:lineRule="auto"/>
        <w:rPr>
          <w:rFonts w:ascii="Times New Roman" w:hAnsi="Times New Roman" w:cs="Times New Roman"/>
          <w:sz w:val="24"/>
          <w:szCs w:val="24"/>
        </w:rPr>
      </w:pPr>
      <w:r w:rsidRPr="00021792">
        <w:rPr>
          <w:rFonts w:ascii="Times New Roman" w:hAnsi="Times New Roman" w:cs="Times New Roman"/>
          <w:b/>
          <w:noProof/>
          <w:sz w:val="24"/>
          <w:szCs w:val="24"/>
        </w:rPr>
        <w:pict>
          <v:line id="_x0000_s1125" style="position:absolute;z-index:251721728" from="162pt,7.75pt" to="297pt,7.75pt" strokeweight="1.5pt"/>
        </w:pict>
      </w:r>
      <w:r w:rsidR="00BC2ECE" w:rsidRPr="00863C7C">
        <w:rPr>
          <w:rFonts w:ascii="Times New Roman" w:hAnsi="Times New Roman" w:cs="Times New Roman"/>
          <w:b/>
          <w:sz w:val="24"/>
          <w:szCs w:val="24"/>
        </w:rPr>
        <w:t>Inventory Turnover Ratio</w:t>
      </w:r>
      <w:r w:rsidR="00BC2ECE" w:rsidRPr="00863C7C">
        <w:rPr>
          <w:rFonts w:ascii="Times New Roman" w:hAnsi="Times New Roman" w:cs="Times New Roman"/>
          <w:sz w:val="24"/>
          <w:szCs w:val="24"/>
        </w:rPr>
        <w:t>=</w:t>
      </w:r>
    </w:p>
    <w:p w:rsidR="00BC2ECE" w:rsidRPr="00863C7C" w:rsidRDefault="00BC2ECE" w:rsidP="00BC2ECE">
      <w:pPr>
        <w:tabs>
          <w:tab w:val="left" w:pos="2520"/>
        </w:tabs>
        <w:spacing w:line="360" w:lineRule="auto"/>
        <w:rPr>
          <w:rFonts w:ascii="Times New Roman" w:hAnsi="Times New Roman" w:cs="Times New Roman"/>
          <w:sz w:val="24"/>
          <w:szCs w:val="24"/>
        </w:rPr>
      </w:pPr>
      <w:r w:rsidRPr="00863C7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Average Inventory</w:t>
      </w:r>
    </w:p>
    <w:p w:rsidR="00BC2ECE" w:rsidRPr="00863C7C" w:rsidRDefault="00BC2ECE" w:rsidP="00BC2ECE">
      <w:pPr>
        <w:tabs>
          <w:tab w:val="left" w:pos="2520"/>
        </w:tabs>
        <w:spacing w:line="360" w:lineRule="auto"/>
        <w:rPr>
          <w:rFonts w:ascii="Times New Roman" w:hAnsi="Times New Roman" w:cs="Times New Roman"/>
          <w:sz w:val="24"/>
          <w:szCs w:val="24"/>
        </w:rPr>
      </w:pP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Cost of Goods Sold = Sales- Gross Profit</w:t>
      </w:r>
    </w:p>
    <w:p w:rsidR="00BC2ECE" w:rsidRPr="00863C7C" w:rsidRDefault="00BC2ECE" w:rsidP="00BC2ECE">
      <w:pPr>
        <w:tabs>
          <w:tab w:val="left" w:pos="2040"/>
        </w:tabs>
        <w:spacing w:line="360" w:lineRule="auto"/>
        <w:rPr>
          <w:rFonts w:ascii="Times New Roman" w:hAnsi="Times New Roman" w:cs="Times New Roman"/>
          <w:sz w:val="24"/>
          <w:szCs w:val="24"/>
        </w:rPr>
      </w:pPr>
    </w:p>
    <w:p w:rsidR="00BC2ECE" w:rsidRPr="00863C7C" w:rsidRDefault="00BC2ECE" w:rsidP="00BC2ECE">
      <w:pPr>
        <w:tabs>
          <w:tab w:val="left" w:pos="2520"/>
        </w:tabs>
        <w:spacing w:line="360" w:lineRule="auto"/>
        <w:rPr>
          <w:rFonts w:ascii="Times New Roman" w:hAnsi="Times New Roman" w:cs="Times New Roman"/>
          <w:sz w:val="24"/>
          <w:szCs w:val="24"/>
        </w:rPr>
      </w:pPr>
      <w:r w:rsidRPr="00863C7C">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Opening Inventory + Closing Inventory</w:t>
      </w:r>
    </w:p>
    <w:p w:rsidR="00BC2ECE" w:rsidRPr="00863C7C" w:rsidRDefault="00021792" w:rsidP="00BC2ECE">
      <w:pPr>
        <w:tabs>
          <w:tab w:val="left" w:pos="2520"/>
        </w:tabs>
        <w:spacing w:line="360" w:lineRule="auto"/>
        <w:rPr>
          <w:rFonts w:ascii="Times New Roman" w:hAnsi="Times New Roman" w:cs="Times New Roman"/>
          <w:sz w:val="24"/>
          <w:szCs w:val="24"/>
        </w:rPr>
      </w:pPr>
      <w:r w:rsidRPr="00021792">
        <w:rPr>
          <w:rFonts w:ascii="Times New Roman" w:hAnsi="Times New Roman" w:cs="Times New Roman"/>
          <w:noProof/>
          <w:sz w:val="24"/>
          <w:szCs w:val="24"/>
        </w:rPr>
        <w:pict>
          <v:line id="_x0000_s1126" style="position:absolute;z-index:251722752" from="126pt,13pt" to="369pt,13pt" strokeweight="1.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Average Inventory</w:t>
      </w:r>
      <w:r w:rsidR="00BC2ECE" w:rsidRPr="00863C7C">
        <w:rPr>
          <w:rFonts w:ascii="Times New Roman" w:hAnsi="Times New Roman" w:cs="Times New Roman"/>
          <w:sz w:val="24"/>
          <w:szCs w:val="24"/>
        </w:rPr>
        <w:t xml:space="preserve"> =                                    </w:t>
      </w:r>
    </w:p>
    <w:p w:rsidR="00BC2ECE" w:rsidRPr="00863C7C" w:rsidRDefault="00BC2ECE" w:rsidP="00BC2ECE">
      <w:pPr>
        <w:tabs>
          <w:tab w:val="left" w:pos="252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2</w:t>
      </w:r>
    </w:p>
    <w:p w:rsidR="00BC2ECE" w:rsidRPr="00863C7C" w:rsidRDefault="00BC2ECE" w:rsidP="00BC2ECE">
      <w:pPr>
        <w:tabs>
          <w:tab w:val="left" w:pos="2040"/>
        </w:tabs>
        <w:spacing w:line="360" w:lineRule="auto"/>
        <w:rPr>
          <w:rFonts w:ascii="Times New Roman" w:hAnsi="Times New Roman" w:cs="Times New Roman"/>
          <w:b/>
          <w:sz w:val="24"/>
          <w:szCs w:val="24"/>
        </w:rPr>
      </w:pPr>
    </w:p>
    <w:p w:rsidR="00BC2ECE" w:rsidRPr="00863C7C" w:rsidRDefault="00BC2ECE" w:rsidP="00BC2ECE">
      <w:pPr>
        <w:tabs>
          <w:tab w:val="left" w:pos="2040"/>
        </w:tabs>
        <w:spacing w:line="360" w:lineRule="auto"/>
        <w:rPr>
          <w:rFonts w:ascii="Times New Roman" w:hAnsi="Times New Roman" w:cs="Times New Roman"/>
          <w:b/>
          <w:sz w:val="24"/>
          <w:szCs w:val="24"/>
        </w:rPr>
      </w:pPr>
      <w:r w:rsidRPr="00863C7C">
        <w:rPr>
          <w:rFonts w:ascii="Times New Roman" w:hAnsi="Times New Roman" w:cs="Times New Roman"/>
          <w:b/>
          <w:sz w:val="24"/>
          <w:szCs w:val="24"/>
        </w:rPr>
        <w:t>6. Inventory Holding Period</w:t>
      </w:r>
    </w:p>
    <w:p w:rsidR="00BC2ECE" w:rsidRPr="00863C7C" w:rsidRDefault="00BC2ECE" w:rsidP="00BC2ECE">
      <w:pPr>
        <w:tabs>
          <w:tab w:val="left" w:pos="1485"/>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ab/>
        <w:t>The inventory conversion period indicates that the overage time taken by stock to get converted into sales. Inventory conversion period also to measure the average time taken for clear up stocks. The lower period is the better liquidity of the inventory.</w:t>
      </w:r>
    </w:p>
    <w:p w:rsidR="00BC2ECE" w:rsidRPr="00863C7C" w:rsidRDefault="00BC2ECE" w:rsidP="00BC2ECE">
      <w:pPr>
        <w:tabs>
          <w:tab w:val="left" w:pos="1485"/>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365 days</w:t>
      </w:r>
    </w:p>
    <w:p w:rsidR="00BC2ECE" w:rsidRPr="00863C7C" w:rsidRDefault="00021792" w:rsidP="00BC2ECE">
      <w:pPr>
        <w:tabs>
          <w:tab w:val="left" w:pos="1485"/>
        </w:tabs>
        <w:spacing w:line="360" w:lineRule="auto"/>
        <w:jc w:val="both"/>
        <w:rPr>
          <w:rFonts w:ascii="Times New Roman" w:hAnsi="Times New Roman" w:cs="Times New Roman"/>
          <w:sz w:val="24"/>
          <w:szCs w:val="24"/>
        </w:rPr>
      </w:pPr>
      <w:r w:rsidRPr="00021792">
        <w:rPr>
          <w:rFonts w:ascii="Times New Roman" w:hAnsi="Times New Roman" w:cs="Times New Roman"/>
          <w:noProof/>
          <w:sz w:val="24"/>
          <w:szCs w:val="24"/>
        </w:rPr>
        <w:pict>
          <v:line id="_x0000_s1127" style="position:absolute;left:0;text-align:left;z-index:251723776" from="171pt,11.85pt" to="324pt,11.85pt" strokeweight="1.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Inventory Holding Period</w:t>
      </w:r>
      <w:r w:rsidR="00BC2ECE" w:rsidRPr="00863C7C">
        <w:rPr>
          <w:rFonts w:ascii="Times New Roman" w:hAnsi="Times New Roman" w:cs="Times New Roman"/>
          <w:sz w:val="24"/>
          <w:szCs w:val="24"/>
        </w:rPr>
        <w:t xml:space="preserve"> =</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Inventory turnover Ratio</w:t>
      </w:r>
    </w:p>
    <w:p w:rsidR="00BC2ECE" w:rsidRPr="00863C7C" w:rsidRDefault="00BC2ECE" w:rsidP="00BC2ECE">
      <w:pPr>
        <w:tabs>
          <w:tab w:val="left" w:pos="2040"/>
        </w:tabs>
        <w:spacing w:line="360" w:lineRule="auto"/>
        <w:rPr>
          <w:rFonts w:ascii="Times New Roman" w:hAnsi="Times New Roman" w:cs="Times New Roman"/>
          <w:b/>
          <w:sz w:val="24"/>
          <w:szCs w:val="24"/>
        </w:rPr>
      </w:pPr>
    </w:p>
    <w:p w:rsidR="00BC2ECE" w:rsidRPr="00863C7C" w:rsidRDefault="00BC2ECE" w:rsidP="00BC2ECE">
      <w:pPr>
        <w:tabs>
          <w:tab w:val="left" w:pos="2040"/>
        </w:tabs>
        <w:spacing w:line="360" w:lineRule="auto"/>
        <w:rPr>
          <w:rFonts w:ascii="Times New Roman" w:hAnsi="Times New Roman" w:cs="Times New Roman"/>
          <w:b/>
          <w:sz w:val="24"/>
          <w:szCs w:val="24"/>
        </w:rPr>
      </w:pPr>
      <w:r w:rsidRPr="00863C7C">
        <w:rPr>
          <w:rFonts w:ascii="Times New Roman" w:hAnsi="Times New Roman" w:cs="Times New Roman"/>
          <w:b/>
          <w:sz w:val="24"/>
          <w:szCs w:val="24"/>
        </w:rPr>
        <w:t>7. Debtors Turnover Ratio</w:t>
      </w:r>
    </w:p>
    <w:p w:rsidR="00BC2ECE" w:rsidRPr="00863C7C" w:rsidRDefault="00BC2ECE" w:rsidP="00BC2ECE">
      <w:pPr>
        <w:tabs>
          <w:tab w:val="left" w:pos="2040"/>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Debtors Turnover Ratio indicates the number of times the debtors are turned over during a year. Generally, the more efficient is the management of debtors. Similarly low debtors’ turnover implies inefficient management of debtors. </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Sales</w:t>
      </w:r>
    </w:p>
    <w:p w:rsidR="00BC2ECE" w:rsidRPr="00863C7C" w:rsidRDefault="00021792" w:rsidP="00BC2ECE">
      <w:pPr>
        <w:tabs>
          <w:tab w:val="left" w:pos="2040"/>
        </w:tabs>
        <w:spacing w:line="360" w:lineRule="auto"/>
        <w:rPr>
          <w:rFonts w:ascii="Times New Roman" w:hAnsi="Times New Roman" w:cs="Times New Roman"/>
          <w:sz w:val="24"/>
          <w:szCs w:val="24"/>
        </w:rPr>
      </w:pPr>
      <w:r w:rsidRPr="00021792">
        <w:rPr>
          <w:rFonts w:ascii="Times New Roman" w:hAnsi="Times New Roman" w:cs="Times New Roman"/>
          <w:noProof/>
          <w:sz w:val="24"/>
          <w:szCs w:val="24"/>
        </w:rPr>
        <w:pict>
          <v:line id="_x0000_s1128" style="position:absolute;z-index:251724800" from="171pt,11.45pt" to="279pt,11.45pt" strokeweight="1.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 xml:space="preserve"> Debtors Turnover Ratio</w:t>
      </w:r>
      <w:r w:rsidR="00BC2ECE" w:rsidRPr="00863C7C">
        <w:rPr>
          <w:rFonts w:ascii="Times New Roman" w:hAnsi="Times New Roman" w:cs="Times New Roman"/>
          <w:sz w:val="24"/>
          <w:szCs w:val="24"/>
        </w:rPr>
        <w:t xml:space="preserve"> =  </w:t>
      </w:r>
    </w:p>
    <w:p w:rsidR="00BC2ECE" w:rsidRPr="00863C7C"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Average Debtors</w:t>
      </w:r>
    </w:p>
    <w:p w:rsidR="00BC2ECE" w:rsidRPr="00863C7C" w:rsidRDefault="00BC2ECE" w:rsidP="00BC2ECE">
      <w:pPr>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Opening Debtors + Closing Debtors</w:t>
      </w:r>
    </w:p>
    <w:p w:rsidR="00BC2ECE" w:rsidRPr="00863C7C" w:rsidRDefault="00021792" w:rsidP="00BC2ECE">
      <w:pPr>
        <w:tabs>
          <w:tab w:val="left" w:pos="2040"/>
        </w:tabs>
        <w:spacing w:line="360" w:lineRule="auto"/>
        <w:ind w:firstLine="720"/>
        <w:rPr>
          <w:rFonts w:ascii="Times New Roman" w:hAnsi="Times New Roman" w:cs="Times New Roman"/>
          <w:sz w:val="24"/>
          <w:szCs w:val="24"/>
        </w:rPr>
      </w:pPr>
      <w:r w:rsidRPr="00021792">
        <w:rPr>
          <w:rFonts w:ascii="Times New Roman" w:hAnsi="Times New Roman" w:cs="Times New Roman"/>
          <w:b/>
          <w:noProof/>
          <w:sz w:val="24"/>
          <w:szCs w:val="24"/>
        </w:rPr>
        <w:pict>
          <v:line id="_x0000_s1129" style="position:absolute;left:0;text-align:left;z-index:251725824" from="2in,10.1pt" to="369pt,10.1pt" strokeweight="1.5pt"/>
        </w:pict>
      </w:r>
      <w:r w:rsidR="00BC2ECE" w:rsidRPr="00863C7C">
        <w:rPr>
          <w:rFonts w:ascii="Times New Roman" w:hAnsi="Times New Roman" w:cs="Times New Roman"/>
          <w:b/>
          <w:sz w:val="24"/>
          <w:szCs w:val="24"/>
        </w:rPr>
        <w:t>Average Debtors</w:t>
      </w:r>
      <w:r w:rsidR="00BC2ECE" w:rsidRPr="00863C7C">
        <w:rPr>
          <w:rFonts w:ascii="Times New Roman" w:hAnsi="Times New Roman" w:cs="Times New Roman"/>
          <w:sz w:val="24"/>
          <w:szCs w:val="24"/>
        </w:rPr>
        <w:t xml:space="preserve">= </w:t>
      </w:r>
    </w:p>
    <w:p w:rsidR="00BC2ECE" w:rsidRDefault="00BC2ECE" w:rsidP="00BC2ECE">
      <w:pPr>
        <w:tabs>
          <w:tab w:val="left" w:pos="2040"/>
        </w:tabs>
        <w:spacing w:line="360" w:lineRule="auto"/>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2</w:t>
      </w:r>
    </w:p>
    <w:p w:rsidR="00BC2ECE" w:rsidRPr="00863C7C" w:rsidRDefault="00BC2ECE" w:rsidP="00BC2ECE">
      <w:pPr>
        <w:tabs>
          <w:tab w:val="left" w:pos="2040"/>
        </w:tabs>
        <w:spacing w:line="360" w:lineRule="auto"/>
        <w:rPr>
          <w:rFonts w:ascii="Times New Roman" w:hAnsi="Times New Roman" w:cs="Times New Roman"/>
          <w:sz w:val="24"/>
          <w:szCs w:val="24"/>
        </w:rPr>
      </w:pPr>
    </w:p>
    <w:p w:rsidR="00BC2ECE" w:rsidRPr="00863C7C" w:rsidRDefault="00BC2ECE" w:rsidP="00BC2ECE">
      <w:pPr>
        <w:tabs>
          <w:tab w:val="left" w:pos="2040"/>
        </w:tabs>
        <w:spacing w:line="360" w:lineRule="auto"/>
        <w:rPr>
          <w:rFonts w:ascii="Times New Roman" w:hAnsi="Times New Roman" w:cs="Times New Roman"/>
          <w:b/>
          <w:sz w:val="24"/>
          <w:szCs w:val="24"/>
        </w:rPr>
      </w:pPr>
      <w:r w:rsidRPr="00863C7C">
        <w:rPr>
          <w:rFonts w:ascii="Times New Roman" w:hAnsi="Times New Roman" w:cs="Times New Roman"/>
          <w:b/>
          <w:sz w:val="24"/>
          <w:szCs w:val="24"/>
        </w:rPr>
        <w:lastRenderedPageBreak/>
        <w:t xml:space="preserve">8. Average Collection Period </w:t>
      </w:r>
    </w:p>
    <w:p w:rsidR="00BC2ECE" w:rsidRPr="00863C7C" w:rsidRDefault="00BC2ECE" w:rsidP="00BC2ECE">
      <w:pPr>
        <w:tabs>
          <w:tab w:val="left" w:pos="2040"/>
        </w:tabs>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The average collection period represents the average number of days for which a firm has to wait before its receivables are converted into cash.</w:t>
      </w:r>
    </w:p>
    <w:p w:rsidR="00BC2ECE" w:rsidRPr="00863C7C" w:rsidRDefault="00BC2ECE" w:rsidP="00BC2ECE">
      <w:pPr>
        <w:tabs>
          <w:tab w:val="left" w:pos="2040"/>
        </w:tabs>
        <w:spacing w:line="360" w:lineRule="auto"/>
        <w:ind w:firstLine="720"/>
        <w:jc w:val="both"/>
        <w:rPr>
          <w:rFonts w:ascii="Times New Roman" w:hAnsi="Times New Roman" w:cs="Times New Roman"/>
          <w:sz w:val="24"/>
          <w:szCs w:val="24"/>
        </w:rPr>
      </w:pPr>
      <w:r w:rsidRPr="00863C7C">
        <w:rPr>
          <w:rFonts w:ascii="Times New Roman" w:hAnsi="Times New Roman" w:cs="Times New Roman"/>
          <w:sz w:val="24"/>
          <w:szCs w:val="24"/>
        </w:rPr>
        <w:t xml:space="preserve">                                                              360 days</w:t>
      </w:r>
    </w:p>
    <w:p w:rsidR="00BC2ECE" w:rsidRPr="00863C7C" w:rsidRDefault="00021792" w:rsidP="00BC2ECE">
      <w:pPr>
        <w:tabs>
          <w:tab w:val="left" w:pos="2040"/>
        </w:tabs>
        <w:spacing w:line="360" w:lineRule="auto"/>
        <w:rPr>
          <w:rFonts w:ascii="Times New Roman" w:hAnsi="Times New Roman" w:cs="Times New Roman"/>
          <w:sz w:val="24"/>
          <w:szCs w:val="24"/>
        </w:rPr>
      </w:pPr>
      <w:r w:rsidRPr="00021792">
        <w:rPr>
          <w:rFonts w:ascii="Times New Roman" w:hAnsi="Times New Roman" w:cs="Times New Roman"/>
          <w:noProof/>
          <w:sz w:val="24"/>
          <w:szCs w:val="24"/>
        </w:rPr>
        <w:pict>
          <v:line id="_x0000_s1130" style="position:absolute;z-index:251726848" from="198pt,5.45pt" to="342pt,5.45pt" strokeweight="1.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Average Collection Period</w:t>
      </w:r>
      <w:r w:rsidR="00BC2ECE" w:rsidRPr="00863C7C">
        <w:rPr>
          <w:rFonts w:ascii="Times New Roman" w:hAnsi="Times New Roman" w:cs="Times New Roman"/>
          <w:sz w:val="24"/>
          <w:szCs w:val="24"/>
        </w:rPr>
        <w:t xml:space="preserve"> =</w:t>
      </w:r>
    </w:p>
    <w:p w:rsidR="00BC2ECE" w:rsidRPr="00EE2243" w:rsidRDefault="00BC2ECE" w:rsidP="00EE2243">
      <w:pPr>
        <w:tabs>
          <w:tab w:val="left" w:pos="2040"/>
        </w:tabs>
        <w:spacing w:line="360" w:lineRule="auto"/>
        <w:ind w:firstLine="720"/>
        <w:jc w:val="both"/>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Debtors Turnover Ratio</w:t>
      </w:r>
    </w:p>
    <w:p w:rsidR="00BC2ECE" w:rsidRPr="00863C7C" w:rsidRDefault="00BC2ECE" w:rsidP="00BC2ECE">
      <w:pPr>
        <w:tabs>
          <w:tab w:val="left" w:pos="2040"/>
        </w:tabs>
        <w:spacing w:line="360" w:lineRule="auto"/>
        <w:jc w:val="both"/>
        <w:rPr>
          <w:rFonts w:ascii="Times New Roman" w:hAnsi="Times New Roman" w:cs="Times New Roman"/>
          <w:b/>
          <w:sz w:val="24"/>
          <w:szCs w:val="24"/>
        </w:rPr>
      </w:pPr>
      <w:r w:rsidRPr="00863C7C">
        <w:rPr>
          <w:rFonts w:ascii="Times New Roman" w:hAnsi="Times New Roman" w:cs="Times New Roman"/>
          <w:b/>
          <w:sz w:val="24"/>
          <w:szCs w:val="24"/>
        </w:rPr>
        <w:t>9. Creditors Turnover Ratio</w:t>
      </w:r>
    </w:p>
    <w:p w:rsidR="00BC2ECE" w:rsidRPr="00863C7C" w:rsidRDefault="00BC2ECE" w:rsidP="00BC2ECE">
      <w:pPr>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This Ratio indicates the average time log in number of days between the purchase and cash payment to the creditors. This ratio indicates the number of day’s credit enjoyed by the firm from its creditors changed high to low and low to high. It ratio indicates the velocity with which the creditors are turned over in relation to purchase. Generally higher the creditors’ velocity better it is or otherwise lower the creditors’ velocity less favorable are the results.</w:t>
      </w:r>
    </w:p>
    <w:p w:rsidR="00BC2ECE" w:rsidRPr="00863C7C" w:rsidRDefault="00BC2ECE" w:rsidP="00BC2ECE">
      <w:pPr>
        <w:jc w:val="center"/>
        <w:rPr>
          <w:rFonts w:ascii="Times New Roman" w:hAnsi="Times New Roman" w:cs="Times New Roman"/>
          <w:sz w:val="24"/>
          <w:szCs w:val="24"/>
        </w:rPr>
      </w:pPr>
      <w:r w:rsidRPr="00863C7C">
        <w:rPr>
          <w:rFonts w:ascii="Times New Roman" w:hAnsi="Times New Roman" w:cs="Times New Roman"/>
          <w:sz w:val="24"/>
          <w:szCs w:val="24"/>
        </w:rPr>
        <w:t>Purchases</w:t>
      </w:r>
    </w:p>
    <w:p w:rsidR="00BC2ECE" w:rsidRPr="00863C7C" w:rsidRDefault="00021792" w:rsidP="00BC2ECE">
      <w:pPr>
        <w:tabs>
          <w:tab w:val="left" w:pos="1140"/>
        </w:tabs>
        <w:rPr>
          <w:rFonts w:ascii="Times New Roman" w:hAnsi="Times New Roman" w:cs="Times New Roman"/>
          <w:sz w:val="24"/>
          <w:szCs w:val="24"/>
        </w:rPr>
      </w:pPr>
      <w:r w:rsidRPr="00021792">
        <w:rPr>
          <w:rFonts w:ascii="Times New Roman" w:hAnsi="Times New Roman" w:cs="Times New Roman"/>
          <w:noProof/>
          <w:sz w:val="24"/>
          <w:szCs w:val="24"/>
        </w:rPr>
        <w:pict>
          <v:line id="_x0000_s1132" style="position:absolute;z-index:251728896" from="180.75pt,7pt" to="288.75pt,7pt" strokeweight="1.5pt"/>
        </w:pict>
      </w:r>
      <w:r w:rsidR="00BC2ECE" w:rsidRPr="00863C7C">
        <w:rPr>
          <w:rFonts w:ascii="Times New Roman" w:hAnsi="Times New Roman" w:cs="Times New Roman"/>
          <w:b/>
          <w:sz w:val="24"/>
          <w:szCs w:val="24"/>
        </w:rPr>
        <w:t>Creditors Turnover Ratio</w:t>
      </w:r>
      <w:r w:rsidR="00BC2ECE" w:rsidRPr="00863C7C">
        <w:rPr>
          <w:rFonts w:ascii="Times New Roman" w:hAnsi="Times New Roman" w:cs="Times New Roman"/>
          <w:sz w:val="24"/>
          <w:szCs w:val="24"/>
        </w:rPr>
        <w:t>=</w:t>
      </w:r>
    </w:p>
    <w:p w:rsidR="00BC2ECE" w:rsidRPr="00863C7C" w:rsidRDefault="00BC2ECE" w:rsidP="00BC2ECE">
      <w:pPr>
        <w:jc w:val="center"/>
        <w:rPr>
          <w:rFonts w:ascii="Times New Roman" w:hAnsi="Times New Roman" w:cs="Times New Roman"/>
          <w:sz w:val="24"/>
          <w:szCs w:val="24"/>
        </w:rPr>
      </w:pP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Average Creditors</w:t>
      </w:r>
    </w:p>
    <w:p w:rsidR="00BC2ECE" w:rsidRPr="00863C7C" w:rsidRDefault="00BC2ECE" w:rsidP="00BC2ECE">
      <w:pPr>
        <w:jc w:val="center"/>
        <w:rPr>
          <w:rFonts w:ascii="Times New Roman" w:hAnsi="Times New Roman" w:cs="Times New Roman"/>
          <w:sz w:val="24"/>
          <w:szCs w:val="24"/>
        </w:rPr>
      </w:pPr>
    </w:p>
    <w:p w:rsidR="00BC2ECE" w:rsidRPr="00863C7C" w:rsidRDefault="00BC2ECE" w:rsidP="00BC2ECE">
      <w:pPr>
        <w:rPr>
          <w:rFonts w:ascii="Times New Roman" w:hAnsi="Times New Roman" w:cs="Times New Roman"/>
          <w:sz w:val="24"/>
          <w:szCs w:val="24"/>
        </w:rPr>
      </w:pPr>
    </w:p>
    <w:p w:rsidR="00BC2ECE" w:rsidRPr="00863C7C" w:rsidRDefault="00BC2ECE" w:rsidP="00BC2ECE">
      <w:pPr>
        <w:rPr>
          <w:rFonts w:ascii="Times New Roman" w:hAnsi="Times New Roman" w:cs="Times New Roman"/>
          <w:sz w:val="24"/>
          <w:szCs w:val="24"/>
        </w:rPr>
      </w:pP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Opening Creditors+ Closing Creditors</w:t>
      </w:r>
    </w:p>
    <w:p w:rsidR="00BC2ECE" w:rsidRPr="00863C7C" w:rsidRDefault="00021792" w:rsidP="00BC2ECE">
      <w:pPr>
        <w:rPr>
          <w:rFonts w:ascii="Times New Roman" w:hAnsi="Times New Roman" w:cs="Times New Roman"/>
          <w:sz w:val="24"/>
          <w:szCs w:val="24"/>
        </w:rPr>
      </w:pPr>
      <w:r w:rsidRPr="00021792">
        <w:rPr>
          <w:rFonts w:ascii="Times New Roman" w:hAnsi="Times New Roman" w:cs="Times New Roman"/>
          <w:noProof/>
          <w:sz w:val="24"/>
          <w:szCs w:val="24"/>
        </w:rPr>
        <w:pict>
          <v:line id="_x0000_s1131" style="position:absolute;z-index:251727872" from="162pt,5.15pt" to="396pt,5.15pt" strokeweight="1.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Average Creditors</w:t>
      </w:r>
      <w:r w:rsidR="00BC2ECE" w:rsidRPr="00863C7C">
        <w:rPr>
          <w:rFonts w:ascii="Times New Roman" w:hAnsi="Times New Roman" w:cs="Times New Roman"/>
          <w:sz w:val="24"/>
          <w:szCs w:val="24"/>
        </w:rPr>
        <w:t xml:space="preserve">= </w:t>
      </w:r>
    </w:p>
    <w:p w:rsidR="00BC2ECE" w:rsidRPr="00863C7C" w:rsidRDefault="00BC2ECE" w:rsidP="00BC2ECE">
      <w:pPr>
        <w:tabs>
          <w:tab w:val="left" w:pos="3945"/>
          <w:tab w:val="left" w:pos="5325"/>
        </w:tabs>
        <w:rPr>
          <w:rFonts w:ascii="Times New Roman" w:hAnsi="Times New Roman" w:cs="Times New Roman"/>
          <w:sz w:val="24"/>
          <w:szCs w:val="24"/>
        </w:rPr>
      </w:pPr>
      <w:r w:rsidRPr="00863C7C">
        <w:rPr>
          <w:rFonts w:ascii="Times New Roman" w:hAnsi="Times New Roman" w:cs="Times New Roman"/>
          <w:sz w:val="24"/>
          <w:szCs w:val="24"/>
        </w:rPr>
        <w:tab/>
        <w:t xml:space="preserve">                     2</w:t>
      </w:r>
    </w:p>
    <w:p w:rsidR="00BC2ECE" w:rsidRPr="00863C7C" w:rsidRDefault="00BC2ECE" w:rsidP="00BC2ECE">
      <w:pPr>
        <w:rPr>
          <w:rFonts w:ascii="Times New Roman" w:hAnsi="Times New Roman" w:cs="Times New Roman"/>
          <w:sz w:val="24"/>
          <w:szCs w:val="24"/>
        </w:rPr>
      </w:pPr>
    </w:p>
    <w:p w:rsidR="00BC2ECE" w:rsidRDefault="00BC2ECE" w:rsidP="00BC2ECE">
      <w:pPr>
        <w:spacing w:line="360" w:lineRule="auto"/>
        <w:rPr>
          <w:rFonts w:ascii="Times New Roman" w:hAnsi="Times New Roman" w:cs="Times New Roman"/>
          <w:b/>
          <w:sz w:val="24"/>
          <w:szCs w:val="24"/>
        </w:rPr>
      </w:pPr>
    </w:p>
    <w:p w:rsidR="00BC2ECE" w:rsidRDefault="00BC2ECE" w:rsidP="00BC2ECE">
      <w:pPr>
        <w:spacing w:line="360" w:lineRule="auto"/>
        <w:rPr>
          <w:rFonts w:ascii="Times New Roman" w:hAnsi="Times New Roman" w:cs="Times New Roman"/>
          <w:b/>
          <w:sz w:val="24"/>
          <w:szCs w:val="24"/>
        </w:rPr>
      </w:pPr>
    </w:p>
    <w:p w:rsidR="00EE2243" w:rsidRPr="00863C7C" w:rsidRDefault="00EE2243" w:rsidP="00BC2ECE">
      <w:pPr>
        <w:spacing w:line="360" w:lineRule="auto"/>
        <w:rPr>
          <w:rFonts w:ascii="Times New Roman" w:hAnsi="Times New Roman" w:cs="Times New Roman"/>
          <w:b/>
          <w:sz w:val="24"/>
          <w:szCs w:val="24"/>
        </w:rPr>
      </w:pPr>
    </w:p>
    <w:p w:rsidR="00BC2ECE" w:rsidRPr="00863C7C" w:rsidRDefault="00BC2ECE" w:rsidP="00BC2ECE">
      <w:pPr>
        <w:spacing w:line="360" w:lineRule="auto"/>
        <w:rPr>
          <w:rFonts w:ascii="Times New Roman" w:hAnsi="Times New Roman" w:cs="Times New Roman"/>
          <w:b/>
          <w:sz w:val="24"/>
          <w:szCs w:val="24"/>
        </w:rPr>
      </w:pPr>
      <w:r w:rsidRPr="00863C7C">
        <w:rPr>
          <w:rFonts w:ascii="Times New Roman" w:hAnsi="Times New Roman" w:cs="Times New Roman"/>
          <w:b/>
          <w:sz w:val="24"/>
          <w:szCs w:val="24"/>
        </w:rPr>
        <w:lastRenderedPageBreak/>
        <w:t xml:space="preserve">10. Average Payment Period </w:t>
      </w:r>
    </w:p>
    <w:p w:rsidR="00BC2ECE" w:rsidRPr="00863C7C" w:rsidRDefault="00BC2ECE" w:rsidP="00BC2ECE">
      <w:pPr>
        <w:spacing w:line="360" w:lineRule="auto"/>
        <w:jc w:val="both"/>
        <w:rPr>
          <w:rFonts w:ascii="Times New Roman" w:hAnsi="Times New Roman" w:cs="Times New Roman"/>
          <w:sz w:val="24"/>
          <w:szCs w:val="24"/>
        </w:rPr>
      </w:pPr>
      <w:r w:rsidRPr="00863C7C">
        <w:rPr>
          <w:rFonts w:ascii="Times New Roman" w:hAnsi="Times New Roman" w:cs="Times New Roman"/>
          <w:sz w:val="24"/>
          <w:szCs w:val="24"/>
        </w:rPr>
        <w:t xml:space="preserve">                         The Average Payment Period represents the average number of days taken by the firm to pay its creditors.. But a higher period payment period also implies grater period enjoyed by the firm consequently larger the benefit reaped form credit suppliers. </w:t>
      </w:r>
    </w:p>
    <w:p w:rsidR="00BC2ECE" w:rsidRPr="00863C7C" w:rsidRDefault="00BC2ECE" w:rsidP="00BC2ECE">
      <w:pPr>
        <w:spacing w:line="360" w:lineRule="auto"/>
        <w:jc w:val="center"/>
        <w:rPr>
          <w:rFonts w:ascii="Times New Roman" w:hAnsi="Times New Roman" w:cs="Times New Roman"/>
          <w:sz w:val="24"/>
          <w:szCs w:val="24"/>
        </w:rPr>
      </w:pPr>
      <w:r w:rsidRPr="00863C7C">
        <w:rPr>
          <w:rFonts w:ascii="Times New Roman" w:hAnsi="Times New Roman" w:cs="Times New Roman"/>
          <w:sz w:val="24"/>
          <w:szCs w:val="24"/>
        </w:rPr>
        <w:t>360</w:t>
      </w:r>
    </w:p>
    <w:p w:rsidR="00BC2ECE" w:rsidRPr="00863C7C" w:rsidRDefault="00021792" w:rsidP="00BC2ECE">
      <w:pPr>
        <w:spacing w:line="360" w:lineRule="auto"/>
        <w:rPr>
          <w:rFonts w:ascii="Times New Roman" w:hAnsi="Times New Roman" w:cs="Times New Roman"/>
          <w:sz w:val="24"/>
          <w:szCs w:val="24"/>
        </w:rPr>
      </w:pPr>
      <w:r w:rsidRPr="00021792">
        <w:rPr>
          <w:rFonts w:ascii="Times New Roman" w:hAnsi="Times New Roman" w:cs="Times New Roman"/>
          <w:noProof/>
          <w:sz w:val="24"/>
          <w:szCs w:val="24"/>
        </w:rPr>
        <w:pict>
          <v:line id="_x0000_s1133" style="position:absolute;z-index:251729920" from="169.5pt,7.65pt" to="313.5pt,7.65pt" strokeweight="1.5pt"/>
        </w:pic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b/>
          <w:sz w:val="24"/>
          <w:szCs w:val="24"/>
        </w:rPr>
        <w:t>Average Payment Period</w:t>
      </w:r>
      <w:r w:rsidR="00BC2ECE" w:rsidRPr="00863C7C">
        <w:rPr>
          <w:rFonts w:ascii="Times New Roman" w:hAnsi="Times New Roman" w:cs="Times New Roman"/>
          <w:sz w:val="24"/>
          <w:szCs w:val="24"/>
        </w:rPr>
        <w:t xml:space="preserve"> = </w:t>
      </w:r>
    </w:p>
    <w:p w:rsidR="00BC2ECE" w:rsidRPr="00EE2243" w:rsidRDefault="00BC2ECE" w:rsidP="00EE2243">
      <w:pPr>
        <w:tabs>
          <w:tab w:val="left" w:pos="1245"/>
        </w:tabs>
        <w:spacing w:line="360" w:lineRule="auto"/>
        <w:rPr>
          <w:rFonts w:ascii="Times New Roman" w:hAnsi="Times New Roman" w:cs="Times New Roman"/>
          <w:sz w:val="24"/>
          <w:szCs w:val="24"/>
        </w:rPr>
      </w:pPr>
      <w:r w:rsidRPr="00863C7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Creditors Turnover Ratio  </w:t>
      </w:r>
    </w:p>
    <w:p w:rsidR="00BC2ECE" w:rsidRPr="00863C7C" w:rsidRDefault="00BC2ECE" w:rsidP="00BC2ECE">
      <w:pPr>
        <w:spacing w:line="360" w:lineRule="auto"/>
        <w:jc w:val="both"/>
        <w:rPr>
          <w:rFonts w:ascii="Times New Roman" w:hAnsi="Times New Roman" w:cs="Times New Roman"/>
          <w:b/>
          <w:sz w:val="24"/>
          <w:szCs w:val="24"/>
        </w:rPr>
      </w:pPr>
      <w:r w:rsidRPr="00863C7C">
        <w:rPr>
          <w:rFonts w:ascii="Times New Roman" w:hAnsi="Times New Roman" w:cs="Times New Roman"/>
          <w:b/>
          <w:sz w:val="24"/>
          <w:szCs w:val="24"/>
        </w:rPr>
        <w:t>11. Gross Profit Ratio</w:t>
      </w:r>
    </w:p>
    <w:p w:rsidR="00BC2ECE" w:rsidRDefault="00BC2ECE" w:rsidP="00BC2ECE">
      <w:pPr>
        <w:spacing w:line="360" w:lineRule="auto"/>
        <w:jc w:val="both"/>
        <w:rPr>
          <w:rFonts w:ascii="Times New Roman" w:hAnsi="Times New Roman" w:cs="Times New Roman"/>
          <w:sz w:val="24"/>
          <w:szCs w:val="24"/>
        </w:rPr>
      </w:pPr>
      <w:r w:rsidRPr="00863C7C">
        <w:rPr>
          <w:rFonts w:ascii="Times New Roman" w:hAnsi="Times New Roman" w:cs="Times New Roman"/>
          <w:b/>
          <w:sz w:val="24"/>
          <w:szCs w:val="24"/>
        </w:rPr>
        <w:t xml:space="preserve">                   </w:t>
      </w:r>
      <w:r w:rsidRPr="00863C7C">
        <w:rPr>
          <w:rFonts w:ascii="Times New Roman" w:hAnsi="Times New Roman" w:cs="Times New Roman"/>
          <w:sz w:val="24"/>
          <w:szCs w:val="24"/>
        </w:rPr>
        <w:t>Gross Profit Ratio measures the relationship of gross profit to net sales and is usually represented as a percentage. It indicates the extent to which selling prices of goods per unit may decline without resulting in losses on operations of a firm. It reflects the efficiency with which a firm products. The higher the gross profit better the result.</w:t>
      </w:r>
    </w:p>
    <w:p w:rsidR="00BC2ECE" w:rsidRPr="00863C7C" w:rsidRDefault="00BC2ECE" w:rsidP="00BC2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 Gross profit</w:t>
      </w:r>
    </w:p>
    <w:p w:rsidR="00BC2ECE" w:rsidRPr="00EE2243" w:rsidRDefault="00021792" w:rsidP="00EE2243">
      <w:pPr>
        <w:tabs>
          <w:tab w:val="left" w:pos="5580"/>
        </w:tabs>
        <w:spacing w:line="360" w:lineRule="auto"/>
        <w:rPr>
          <w:rFonts w:ascii="Times New Roman" w:hAnsi="Times New Roman" w:cs="Times New Roman"/>
          <w:sz w:val="24"/>
          <w:szCs w:val="24"/>
        </w:rPr>
      </w:pPr>
      <w:r w:rsidRPr="00021792">
        <w:rPr>
          <w:rFonts w:ascii="Times New Roman" w:hAnsi="Times New Roman" w:cs="Times New Roman"/>
          <w:b/>
          <w:noProof/>
          <w:sz w:val="24"/>
          <w:szCs w:val="24"/>
        </w:rPr>
        <w:pict>
          <v:line id="_x0000_s1134" style="position:absolute;z-index:251730944" from="155.25pt,6.25pt" to="245.25pt,6.25pt" strokeweight="1.5pt"/>
        </w:pict>
      </w:r>
      <w:r w:rsidR="00BC2ECE" w:rsidRPr="00863C7C">
        <w:rPr>
          <w:rFonts w:ascii="Times New Roman" w:hAnsi="Times New Roman" w:cs="Times New Roman"/>
          <w:b/>
          <w:sz w:val="24"/>
          <w:szCs w:val="24"/>
        </w:rPr>
        <w:t xml:space="preserve">               Gross Profit Ratio</w:t>
      </w:r>
      <w:r w:rsidR="00BC2ECE" w:rsidRPr="00863C7C">
        <w:rPr>
          <w:rFonts w:ascii="Times New Roman" w:hAnsi="Times New Roman" w:cs="Times New Roman"/>
          <w:sz w:val="24"/>
          <w:szCs w:val="24"/>
        </w:rPr>
        <w:t xml:space="preserve"> =</w:t>
      </w:r>
      <w:r w:rsidR="00BC2ECE">
        <w:rPr>
          <w:rFonts w:ascii="Times New Roman" w:hAnsi="Times New Roman" w:cs="Times New Roman"/>
          <w:sz w:val="24"/>
          <w:szCs w:val="24"/>
        </w:rPr>
        <w:t xml:space="preserve">                                  </w:t>
      </w:r>
      <w:r w:rsidR="00BC2ECE" w:rsidRPr="00863C7C">
        <w:rPr>
          <w:rFonts w:ascii="Times New Roman" w:hAnsi="Times New Roman" w:cs="Times New Roman"/>
          <w:sz w:val="24"/>
          <w:szCs w:val="24"/>
        </w:rPr>
        <w:t>* 100</w:t>
      </w:r>
      <w:r w:rsidR="00BC2ECE">
        <w:rPr>
          <w:rFonts w:ascii="Times New Roman" w:hAnsi="Times New Roman" w:cs="Times New Roman"/>
          <w:sz w:val="24"/>
          <w:szCs w:val="24"/>
        </w:rPr>
        <w:br/>
        <w:t xml:space="preserve">                                                             </w:t>
      </w:r>
      <w:r w:rsidR="00BC2ECE" w:rsidRPr="00863C7C">
        <w:rPr>
          <w:rFonts w:ascii="Times New Roman" w:hAnsi="Times New Roman" w:cs="Times New Roman"/>
          <w:sz w:val="24"/>
          <w:szCs w:val="24"/>
        </w:rPr>
        <w:t xml:space="preserve">Net Sales    </w:t>
      </w:r>
    </w:p>
    <w:p w:rsidR="00BC2ECE" w:rsidRPr="00863C7C" w:rsidRDefault="00BC2ECE" w:rsidP="00BC2ECE">
      <w:pPr>
        <w:spacing w:line="360" w:lineRule="auto"/>
        <w:rPr>
          <w:rFonts w:ascii="Times New Roman" w:hAnsi="Times New Roman" w:cs="Times New Roman"/>
          <w:b/>
          <w:sz w:val="24"/>
          <w:szCs w:val="24"/>
        </w:rPr>
      </w:pPr>
      <w:r w:rsidRPr="00863C7C">
        <w:rPr>
          <w:rFonts w:ascii="Times New Roman" w:hAnsi="Times New Roman" w:cs="Times New Roman"/>
          <w:b/>
          <w:sz w:val="24"/>
          <w:szCs w:val="24"/>
        </w:rPr>
        <w:t>12. Net Profit Ratio</w:t>
      </w:r>
    </w:p>
    <w:p w:rsidR="00EE2243" w:rsidRDefault="00BC2ECE" w:rsidP="00BC2ECE">
      <w:pPr>
        <w:spacing w:line="360" w:lineRule="auto"/>
        <w:jc w:val="both"/>
        <w:rPr>
          <w:rFonts w:ascii="Times New Roman" w:hAnsi="Times New Roman" w:cs="Times New Roman"/>
          <w:sz w:val="24"/>
          <w:szCs w:val="24"/>
        </w:rPr>
      </w:pPr>
      <w:r w:rsidRPr="00863C7C">
        <w:rPr>
          <w:rFonts w:ascii="Times New Roman" w:hAnsi="Times New Roman" w:cs="Times New Roman"/>
          <w:b/>
          <w:sz w:val="24"/>
          <w:szCs w:val="24"/>
        </w:rPr>
        <w:t xml:space="preserve">                  </w:t>
      </w:r>
      <w:r w:rsidRPr="00863C7C">
        <w:rPr>
          <w:rFonts w:ascii="Times New Roman" w:hAnsi="Times New Roman" w:cs="Times New Roman"/>
          <w:sz w:val="24"/>
          <w:szCs w:val="24"/>
        </w:rPr>
        <w:t>Net Profit Ratio establishes a relationship between net profit (after taxes) and sales, and indicates the efficiency of the management in manufacturing, selling, administrative and other activities of firm. This ratio is the overall measures of firm’s profitability. The higher the ratio, the better is the profitability.</w:t>
      </w:r>
      <w:r>
        <w:rPr>
          <w:rFonts w:ascii="Times New Roman" w:hAnsi="Times New Roman" w:cs="Times New Roman"/>
          <w:sz w:val="24"/>
          <w:szCs w:val="24"/>
        </w:rPr>
        <w:t xml:space="preserve">                                                  </w:t>
      </w:r>
    </w:p>
    <w:p w:rsidR="00BC2ECE" w:rsidRPr="00863C7C" w:rsidRDefault="00EE2243" w:rsidP="00EE2243">
      <w:pPr>
        <w:spacing w:line="36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BC2ECE" w:rsidRPr="00863C7C">
        <w:rPr>
          <w:rFonts w:ascii="Times New Roman" w:hAnsi="Times New Roman" w:cs="Times New Roman"/>
          <w:sz w:val="24"/>
          <w:szCs w:val="24"/>
        </w:rPr>
        <w:t>Profit after Tax</w:t>
      </w:r>
    </w:p>
    <w:p w:rsidR="004C09B6" w:rsidRDefault="00021792"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021792">
        <w:rPr>
          <w:rFonts w:ascii="Times New Roman" w:hAnsi="Times New Roman" w:cs="Times New Roman"/>
          <w:b/>
          <w:noProof/>
          <w:sz w:val="24"/>
          <w:szCs w:val="24"/>
        </w:rPr>
        <w:pict>
          <v:line id="_x0000_s1135" style="position:absolute;left:0;text-align:left;z-index:251731968" from="180pt,7.85pt" to="4in,7.85pt" strokeweight="1.5pt"/>
        </w:pict>
      </w:r>
      <w:r w:rsidR="00BC2ECE" w:rsidRPr="00863C7C">
        <w:rPr>
          <w:rFonts w:ascii="Times New Roman" w:hAnsi="Times New Roman" w:cs="Times New Roman"/>
          <w:b/>
          <w:sz w:val="24"/>
          <w:szCs w:val="24"/>
        </w:rPr>
        <w:t xml:space="preserve">               </w:t>
      </w:r>
      <w:r w:rsidR="00EE2243">
        <w:rPr>
          <w:rFonts w:ascii="Times New Roman" w:hAnsi="Times New Roman" w:cs="Times New Roman"/>
          <w:b/>
          <w:sz w:val="24"/>
          <w:szCs w:val="24"/>
        </w:rPr>
        <w:t xml:space="preserve">             </w:t>
      </w:r>
      <w:r w:rsidR="00BC2ECE" w:rsidRPr="00863C7C">
        <w:rPr>
          <w:rFonts w:ascii="Times New Roman" w:hAnsi="Times New Roman" w:cs="Times New Roman"/>
          <w:b/>
          <w:sz w:val="24"/>
          <w:szCs w:val="24"/>
        </w:rPr>
        <w:t>Net Profit Rati</w:t>
      </w:r>
      <w:r w:rsidR="00BC2ECE">
        <w:rPr>
          <w:rFonts w:ascii="Times New Roman" w:hAnsi="Times New Roman" w:cs="Times New Roman"/>
          <w:b/>
          <w:sz w:val="24"/>
          <w:szCs w:val="24"/>
        </w:rPr>
        <w:t>o</w:t>
      </w:r>
      <w:r w:rsidR="00BC2ECE" w:rsidRPr="00863C7C">
        <w:rPr>
          <w:rFonts w:ascii="Times New Roman" w:hAnsi="Times New Roman" w:cs="Times New Roman"/>
          <w:sz w:val="24"/>
          <w:szCs w:val="24"/>
        </w:rPr>
        <w:t xml:space="preserve"> =</w:t>
      </w:r>
      <w:r w:rsidR="00BC2ECE" w:rsidRPr="00863C7C">
        <w:rPr>
          <w:rFonts w:ascii="Times New Roman" w:hAnsi="Times New Roman" w:cs="Times New Roman"/>
          <w:sz w:val="24"/>
          <w:szCs w:val="24"/>
        </w:rPr>
        <w:tab/>
        <w:t xml:space="preserve">  </w:t>
      </w:r>
      <w:r w:rsidR="00EE2243">
        <w:rPr>
          <w:rFonts w:ascii="Times New Roman" w:hAnsi="Times New Roman" w:cs="Times New Roman"/>
          <w:sz w:val="24"/>
          <w:szCs w:val="24"/>
        </w:rPr>
        <w:t xml:space="preserve">                                                </w:t>
      </w:r>
      <w:r w:rsidR="00BC2ECE" w:rsidRPr="00863C7C">
        <w:rPr>
          <w:rFonts w:ascii="Times New Roman" w:hAnsi="Times New Roman" w:cs="Times New Roman"/>
          <w:sz w:val="24"/>
          <w:szCs w:val="24"/>
        </w:rPr>
        <w:t xml:space="preserve">* </w:t>
      </w:r>
      <w:r w:rsidR="00EE2243">
        <w:rPr>
          <w:rFonts w:ascii="Times New Roman" w:hAnsi="Times New Roman" w:cs="Times New Roman"/>
          <w:sz w:val="24"/>
          <w:szCs w:val="24"/>
        </w:rPr>
        <w:t xml:space="preserve"> </w:t>
      </w:r>
      <w:r w:rsidR="00BC2ECE" w:rsidRPr="00863C7C">
        <w:rPr>
          <w:rFonts w:ascii="Times New Roman" w:hAnsi="Times New Roman" w:cs="Times New Roman"/>
          <w:sz w:val="24"/>
          <w:szCs w:val="24"/>
        </w:rPr>
        <w:t>100</w:t>
      </w:r>
    </w:p>
    <w:p w:rsidR="00EE2243" w:rsidRDefault="00EE2243"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3C7C">
        <w:rPr>
          <w:rFonts w:ascii="Times New Roman" w:hAnsi="Times New Roman" w:cs="Times New Roman"/>
          <w:sz w:val="24"/>
          <w:szCs w:val="24"/>
        </w:rPr>
        <w:t xml:space="preserve">Net Sales    </w:t>
      </w:r>
    </w:p>
    <w:p w:rsidR="00761FE7" w:rsidRDefault="00761FE7" w:rsidP="00996790">
      <w:pPr>
        <w:spacing w:before="100" w:beforeAutospacing="1" w:after="100" w:afterAutospacing="1" w:line="240" w:lineRule="auto"/>
        <w:rPr>
          <w:rFonts w:ascii="Times New Roman" w:hAnsi="Times New Roman"/>
          <w:b/>
          <w:sz w:val="32"/>
          <w:szCs w:val="32"/>
        </w:rPr>
      </w:pPr>
    </w:p>
    <w:p w:rsidR="00761FE7" w:rsidRPr="005B30B9" w:rsidRDefault="00761FE7" w:rsidP="00761FE7">
      <w:pPr>
        <w:spacing w:line="240" w:lineRule="auto"/>
        <w:jc w:val="center"/>
        <w:rPr>
          <w:b/>
          <w:bCs/>
          <w:color w:val="000000"/>
          <w:sz w:val="72"/>
          <w:szCs w:val="72"/>
        </w:rPr>
      </w:pPr>
      <w:r>
        <w:rPr>
          <w:rFonts w:ascii="Times New Roman" w:hAnsi="Times New Roman"/>
          <w:b/>
          <w:sz w:val="32"/>
          <w:szCs w:val="32"/>
        </w:rPr>
        <w:lastRenderedPageBreak/>
        <w:t xml:space="preserve">DATA ANALYSIS &amp; </w:t>
      </w:r>
      <w:r w:rsidRPr="005B30B9">
        <w:rPr>
          <w:rFonts w:ascii="Times New Roman" w:hAnsi="Times New Roman"/>
          <w:b/>
          <w:bCs/>
          <w:color w:val="000000"/>
          <w:sz w:val="32"/>
          <w:szCs w:val="32"/>
        </w:rPr>
        <w:t>INTERPRETATION</w:t>
      </w:r>
    </w:p>
    <w:p w:rsidR="00761FE7" w:rsidRPr="00EE0523" w:rsidRDefault="00761FE7" w:rsidP="00761FE7">
      <w:pPr>
        <w:spacing w:before="100" w:beforeAutospacing="1" w:after="100" w:afterAutospacing="1" w:line="240" w:lineRule="auto"/>
        <w:rPr>
          <w:rFonts w:ascii="Times New Roman" w:hAnsi="Times New Roman"/>
          <w:b/>
          <w:bCs/>
          <w:sz w:val="28"/>
          <w:szCs w:val="24"/>
        </w:rPr>
      </w:pPr>
      <w:r>
        <w:rPr>
          <w:rFonts w:ascii="Times New Roman" w:hAnsi="Times New Roman"/>
          <w:b/>
          <w:sz w:val="28"/>
          <w:szCs w:val="24"/>
        </w:rPr>
        <w:t>5.</w:t>
      </w:r>
      <w:r w:rsidRPr="00EE0523">
        <w:rPr>
          <w:rFonts w:ascii="Times New Roman" w:hAnsi="Times New Roman"/>
          <w:b/>
          <w:sz w:val="28"/>
          <w:szCs w:val="24"/>
        </w:rPr>
        <w:t>1 STATEMENT OF CHANGES IN WORKING CAPITAL DUR</w:t>
      </w:r>
      <w:r>
        <w:rPr>
          <w:rFonts w:ascii="Times New Roman" w:hAnsi="Times New Roman"/>
          <w:b/>
          <w:sz w:val="28"/>
          <w:szCs w:val="24"/>
        </w:rPr>
        <w:t>ING THE YEARS 2004-05 to 2005-06</w:t>
      </w:r>
      <w:r w:rsidRPr="00EE0523">
        <w:rPr>
          <w:rFonts w:ascii="Times New Roman" w:hAnsi="Times New Roman"/>
          <w:b/>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9"/>
        <w:gridCol w:w="1578"/>
        <w:gridCol w:w="1727"/>
        <w:gridCol w:w="1416"/>
        <w:gridCol w:w="1416"/>
      </w:tblGrid>
      <w:tr w:rsidR="00761FE7" w:rsidRPr="00EE0523" w:rsidTr="00761FE7">
        <w:trPr>
          <w:trHeight w:val="435"/>
        </w:trPr>
        <w:tc>
          <w:tcPr>
            <w:tcW w:w="2959"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Particulars</w:t>
            </w:r>
          </w:p>
        </w:tc>
        <w:tc>
          <w:tcPr>
            <w:tcW w:w="1578"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2004-05</w:t>
            </w:r>
          </w:p>
        </w:tc>
        <w:tc>
          <w:tcPr>
            <w:tcW w:w="1727"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2005-06</w:t>
            </w:r>
          </w:p>
        </w:tc>
        <w:tc>
          <w:tcPr>
            <w:tcW w:w="2592" w:type="dxa"/>
            <w:gridSpan w:val="2"/>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Effect on working capital</w:t>
            </w:r>
          </w:p>
        </w:tc>
      </w:tr>
      <w:tr w:rsidR="00761FE7" w:rsidRPr="00EE0523" w:rsidTr="00761FE7">
        <w:trPr>
          <w:trHeight w:val="345"/>
        </w:trPr>
        <w:tc>
          <w:tcPr>
            <w:tcW w:w="2959"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578"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727"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Increase</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Decrease</w:t>
            </w: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Assets</w:t>
            </w:r>
          </w:p>
        </w:tc>
        <w:tc>
          <w:tcPr>
            <w:tcW w:w="157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2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Inventories</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18</w:t>
            </w:r>
            <w:r>
              <w:rPr>
                <w:rFonts w:ascii="Times New Roman" w:hAnsi="Times New Roman"/>
                <w:sz w:val="24"/>
                <w:szCs w:val="24"/>
              </w:rPr>
              <w:t>,</w:t>
            </w:r>
            <w:r w:rsidRPr="00AA02C2">
              <w:rPr>
                <w:rFonts w:ascii="Times New Roman" w:hAnsi="Times New Roman"/>
                <w:sz w:val="24"/>
                <w:szCs w:val="24"/>
              </w:rPr>
              <w:t>88</w:t>
            </w:r>
            <w:r>
              <w:rPr>
                <w:rFonts w:ascii="Times New Roman" w:hAnsi="Times New Roman"/>
                <w:sz w:val="24"/>
                <w:szCs w:val="24"/>
              </w:rPr>
              <w:t>,</w:t>
            </w:r>
            <w:r w:rsidRPr="00AA02C2">
              <w:rPr>
                <w:rFonts w:ascii="Times New Roman" w:hAnsi="Times New Roman"/>
                <w:sz w:val="24"/>
                <w:szCs w:val="24"/>
              </w:rPr>
              <w:t>86937</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14</w:t>
            </w:r>
            <w:r>
              <w:rPr>
                <w:rFonts w:ascii="Times New Roman" w:hAnsi="Times New Roman"/>
                <w:sz w:val="24"/>
                <w:szCs w:val="24"/>
              </w:rPr>
              <w:t>,</w:t>
            </w:r>
            <w:r w:rsidRPr="00AA02C2">
              <w:rPr>
                <w:rFonts w:ascii="Times New Roman" w:hAnsi="Times New Roman"/>
                <w:sz w:val="24"/>
                <w:szCs w:val="24"/>
              </w:rPr>
              <w:t>05030</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5</w:t>
            </w:r>
            <w:r>
              <w:rPr>
                <w:rFonts w:ascii="Times New Roman" w:hAnsi="Times New Roman"/>
                <w:sz w:val="24"/>
                <w:szCs w:val="24"/>
              </w:rPr>
              <w:t>,</w:t>
            </w:r>
            <w:r w:rsidRPr="00AA02C2">
              <w:rPr>
                <w:rFonts w:ascii="Times New Roman" w:hAnsi="Times New Roman"/>
                <w:sz w:val="24"/>
                <w:szCs w:val="24"/>
              </w:rPr>
              <w:t>74</w:t>
            </w:r>
            <w:r>
              <w:rPr>
                <w:rFonts w:ascii="Times New Roman" w:hAnsi="Times New Roman"/>
                <w:sz w:val="24"/>
                <w:szCs w:val="24"/>
              </w:rPr>
              <w:t>,</w:t>
            </w:r>
            <w:r w:rsidRPr="00AA02C2">
              <w:rPr>
                <w:rFonts w:ascii="Times New Roman" w:hAnsi="Times New Roman"/>
                <w:sz w:val="24"/>
                <w:szCs w:val="24"/>
              </w:rPr>
              <w:t>90781</w:t>
            </w: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Sundry Debtors</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,9</w:t>
            </w:r>
            <w:r w:rsidRPr="00AA02C2">
              <w:rPr>
                <w:rFonts w:ascii="Times New Roman" w:hAnsi="Times New Roman"/>
                <w:sz w:val="24"/>
                <w:szCs w:val="24"/>
              </w:rPr>
              <w:t>8333</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61</w:t>
            </w:r>
            <w:r>
              <w:rPr>
                <w:rFonts w:ascii="Times New Roman" w:hAnsi="Times New Roman"/>
                <w:sz w:val="24"/>
                <w:szCs w:val="24"/>
              </w:rPr>
              <w:t>,</w:t>
            </w:r>
            <w:r w:rsidRPr="00AA02C2">
              <w:rPr>
                <w:rFonts w:ascii="Times New Roman" w:hAnsi="Times New Roman"/>
                <w:sz w:val="24"/>
                <w:szCs w:val="24"/>
              </w:rPr>
              <w:t>88751</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24</w:t>
            </w:r>
            <w:r>
              <w:rPr>
                <w:rFonts w:ascii="Times New Roman" w:hAnsi="Times New Roman"/>
                <w:sz w:val="24"/>
                <w:szCs w:val="24"/>
              </w:rPr>
              <w:t>,</w:t>
            </w:r>
            <w:r w:rsidRPr="00AA02C2">
              <w:rPr>
                <w:rFonts w:ascii="Times New Roman" w:hAnsi="Times New Roman"/>
                <w:sz w:val="24"/>
                <w:szCs w:val="24"/>
              </w:rPr>
              <w:t>91857</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Cash and Bank Balance</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74</w:t>
            </w:r>
            <w:r>
              <w:rPr>
                <w:rFonts w:ascii="Times New Roman" w:hAnsi="Times New Roman"/>
                <w:sz w:val="24"/>
                <w:szCs w:val="24"/>
              </w:rPr>
              <w:t>,</w:t>
            </w:r>
            <w:r w:rsidRPr="00AA02C2">
              <w:rPr>
                <w:rFonts w:ascii="Times New Roman" w:hAnsi="Times New Roman"/>
                <w:sz w:val="24"/>
                <w:szCs w:val="24"/>
              </w:rPr>
              <w:t>00120</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4</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80275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3</w:t>
            </w:r>
            <w:r>
              <w:rPr>
                <w:rFonts w:ascii="Times New Roman" w:hAnsi="Times New Roman"/>
                <w:sz w:val="24"/>
                <w:szCs w:val="24"/>
              </w:rPr>
              <w:t>,</w:t>
            </w:r>
            <w:r w:rsidRPr="00AA02C2">
              <w:rPr>
                <w:rFonts w:ascii="Times New Roman" w:hAnsi="Times New Roman"/>
                <w:sz w:val="24"/>
                <w:szCs w:val="24"/>
              </w:rPr>
              <w:t>63</w:t>
            </w:r>
            <w:r>
              <w:rPr>
                <w:rFonts w:ascii="Times New Roman" w:hAnsi="Times New Roman"/>
                <w:sz w:val="24"/>
                <w:szCs w:val="24"/>
              </w:rPr>
              <w:t>,</w:t>
            </w:r>
            <w:r w:rsidRPr="00AA02C2">
              <w:rPr>
                <w:rFonts w:ascii="Times New Roman" w:hAnsi="Times New Roman"/>
                <w:sz w:val="24"/>
                <w:szCs w:val="24"/>
              </w:rPr>
              <w:t>80155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Other Current Assets</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17</w:t>
            </w:r>
            <w:r>
              <w:rPr>
                <w:rFonts w:ascii="Times New Roman" w:hAnsi="Times New Roman"/>
                <w:sz w:val="24"/>
                <w:szCs w:val="24"/>
              </w:rPr>
              <w:t>,</w:t>
            </w:r>
            <w:r w:rsidRPr="00AA02C2">
              <w:rPr>
                <w:rFonts w:ascii="Times New Roman" w:hAnsi="Times New Roman"/>
                <w:sz w:val="24"/>
                <w:szCs w:val="24"/>
              </w:rPr>
              <w:t>320</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3</w:t>
            </w:r>
            <w:r>
              <w:rPr>
                <w:rFonts w:ascii="Times New Roman" w:hAnsi="Times New Roman"/>
                <w:sz w:val="24"/>
                <w:szCs w:val="24"/>
              </w:rPr>
              <w:t>,</w:t>
            </w:r>
            <w:r w:rsidRPr="00AA02C2">
              <w:rPr>
                <w:rFonts w:ascii="Times New Roman" w:hAnsi="Times New Roman"/>
                <w:sz w:val="24"/>
                <w:szCs w:val="24"/>
              </w:rPr>
              <w:t>07761</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 xml:space="preserve">     </w:t>
            </w:r>
            <w:r>
              <w:rPr>
                <w:rFonts w:ascii="Times New Roman" w:hAnsi="Times New Roman"/>
                <w:sz w:val="24"/>
                <w:szCs w:val="24"/>
              </w:rPr>
              <w:t xml:space="preserve">  </w:t>
            </w: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449</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Loans and Advances</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32</w:t>
            </w:r>
            <w:r>
              <w:rPr>
                <w:rFonts w:ascii="Times New Roman" w:hAnsi="Times New Roman"/>
                <w:sz w:val="24"/>
                <w:szCs w:val="24"/>
              </w:rPr>
              <w:t>,</w:t>
            </w:r>
            <w:r w:rsidRPr="00AA02C2">
              <w:rPr>
                <w:rFonts w:ascii="Times New Roman" w:hAnsi="Times New Roman"/>
                <w:sz w:val="24"/>
                <w:szCs w:val="24"/>
              </w:rPr>
              <w:t>49</w:t>
            </w:r>
            <w:r>
              <w:rPr>
                <w:rFonts w:ascii="Times New Roman" w:hAnsi="Times New Roman"/>
                <w:sz w:val="24"/>
                <w:szCs w:val="24"/>
              </w:rPr>
              <w:t>,</w:t>
            </w:r>
            <w:r w:rsidRPr="00AA02C2">
              <w:rPr>
                <w:rFonts w:ascii="Times New Roman" w:hAnsi="Times New Roman"/>
                <w:sz w:val="24"/>
                <w:szCs w:val="24"/>
              </w:rPr>
              <w:t>24790</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31</w:t>
            </w:r>
            <w:r>
              <w:rPr>
                <w:rFonts w:ascii="Times New Roman" w:hAnsi="Times New Roman"/>
                <w:sz w:val="24"/>
                <w:szCs w:val="24"/>
              </w:rPr>
              <w:t>,</w:t>
            </w:r>
            <w:r w:rsidRPr="00AA02C2">
              <w:rPr>
                <w:rFonts w:ascii="Times New Roman" w:hAnsi="Times New Roman"/>
                <w:sz w:val="24"/>
                <w:szCs w:val="24"/>
              </w:rPr>
              <w:t>27</w:t>
            </w:r>
            <w:r>
              <w:rPr>
                <w:rFonts w:ascii="Times New Roman" w:hAnsi="Times New Roman"/>
                <w:sz w:val="24"/>
                <w:szCs w:val="24"/>
              </w:rPr>
              <w:t>,</w:t>
            </w:r>
            <w:r w:rsidRPr="00AA02C2">
              <w:rPr>
                <w:rFonts w:ascii="Times New Roman" w:hAnsi="Times New Roman"/>
                <w:sz w:val="24"/>
                <w:szCs w:val="24"/>
              </w:rPr>
              <w:t>79285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12</w:t>
            </w:r>
            <w:r>
              <w:rPr>
                <w:rFonts w:ascii="Times New Roman" w:hAnsi="Times New Roman"/>
                <w:sz w:val="24"/>
                <w:szCs w:val="24"/>
              </w:rPr>
              <w:t>,</w:t>
            </w:r>
            <w:r w:rsidRPr="00AA02C2">
              <w:rPr>
                <w:rFonts w:ascii="Times New Roman" w:hAnsi="Times New Roman"/>
                <w:sz w:val="24"/>
                <w:szCs w:val="24"/>
              </w:rPr>
              <w:t>10545</w:t>
            </w: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Net Current Assets(A)</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63</w:t>
            </w:r>
            <w:r>
              <w:rPr>
                <w:rFonts w:ascii="Times New Roman" w:hAnsi="Times New Roman"/>
                <w:sz w:val="24"/>
                <w:szCs w:val="24"/>
              </w:rPr>
              <w:t>,</w:t>
            </w:r>
            <w:r w:rsidRPr="00AA02C2">
              <w:rPr>
                <w:rFonts w:ascii="Times New Roman" w:hAnsi="Times New Roman"/>
                <w:sz w:val="24"/>
                <w:szCs w:val="24"/>
              </w:rPr>
              <w:t>50</w:t>
            </w:r>
            <w:r>
              <w:rPr>
                <w:rFonts w:ascii="Times New Roman" w:hAnsi="Times New Roman"/>
                <w:sz w:val="24"/>
                <w:szCs w:val="24"/>
              </w:rPr>
              <w:t>,</w:t>
            </w:r>
            <w:r w:rsidRPr="00AA02C2">
              <w:rPr>
                <w:rFonts w:ascii="Times New Roman" w:hAnsi="Times New Roman"/>
                <w:sz w:val="24"/>
                <w:szCs w:val="24"/>
              </w:rPr>
              <w:t>60000</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61285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Liabilities and provision</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Current liabilities</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3</w:t>
            </w:r>
            <w:r>
              <w:rPr>
                <w:rFonts w:ascii="Times New Roman" w:hAnsi="Times New Roman"/>
                <w:sz w:val="24"/>
                <w:szCs w:val="24"/>
              </w:rPr>
              <w:t>,</w:t>
            </w:r>
            <w:r w:rsidRPr="00AA02C2">
              <w:rPr>
                <w:rFonts w:ascii="Times New Roman" w:hAnsi="Times New Roman"/>
                <w:sz w:val="24"/>
                <w:szCs w:val="24"/>
              </w:rPr>
              <w:t>64</w:t>
            </w:r>
            <w:r>
              <w:rPr>
                <w:rFonts w:ascii="Times New Roman" w:hAnsi="Times New Roman"/>
                <w:sz w:val="24"/>
                <w:szCs w:val="24"/>
              </w:rPr>
              <w:t>,</w:t>
            </w:r>
            <w:r w:rsidRPr="00AA02C2">
              <w:rPr>
                <w:rFonts w:ascii="Times New Roman" w:hAnsi="Times New Roman"/>
                <w:sz w:val="24"/>
                <w:szCs w:val="24"/>
              </w:rPr>
              <w:t>27045</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5</w:t>
            </w:r>
            <w:r>
              <w:rPr>
                <w:rFonts w:ascii="Times New Roman" w:hAnsi="Times New Roman"/>
                <w:sz w:val="24"/>
                <w:szCs w:val="24"/>
              </w:rPr>
              <w:t>,</w:t>
            </w:r>
            <w:r w:rsidRPr="00AA02C2">
              <w:rPr>
                <w:rFonts w:ascii="Times New Roman" w:hAnsi="Times New Roman"/>
                <w:sz w:val="24"/>
                <w:szCs w:val="24"/>
              </w:rPr>
              <w:t>29</w:t>
            </w:r>
            <w:r>
              <w:rPr>
                <w:rFonts w:ascii="Times New Roman" w:hAnsi="Times New Roman"/>
                <w:sz w:val="24"/>
                <w:szCs w:val="24"/>
              </w:rPr>
              <w:t>,</w:t>
            </w:r>
            <w:r w:rsidRPr="00AA02C2">
              <w:rPr>
                <w:rFonts w:ascii="Times New Roman" w:hAnsi="Times New Roman"/>
                <w:sz w:val="24"/>
                <w:szCs w:val="24"/>
              </w:rPr>
              <w:t>90750</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Provisions</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17</w:t>
            </w:r>
            <w:r>
              <w:rPr>
                <w:rFonts w:ascii="Times New Roman" w:hAnsi="Times New Roman"/>
                <w:sz w:val="24"/>
                <w:szCs w:val="24"/>
              </w:rPr>
              <w:t>,</w:t>
            </w: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11546</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77</w:t>
            </w:r>
            <w:r>
              <w:rPr>
                <w:rFonts w:ascii="Times New Roman" w:hAnsi="Times New Roman"/>
                <w:sz w:val="24"/>
                <w:szCs w:val="24"/>
              </w:rPr>
              <w:t>,</w:t>
            </w:r>
            <w:r w:rsidRPr="00AA02C2">
              <w:rPr>
                <w:rFonts w:ascii="Times New Roman" w:hAnsi="Times New Roman"/>
                <w:sz w:val="24"/>
                <w:szCs w:val="24"/>
              </w:rPr>
              <w:t>05280</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5</w:t>
            </w:r>
            <w:r>
              <w:rPr>
                <w:rFonts w:ascii="Times New Roman" w:hAnsi="Times New Roman"/>
                <w:sz w:val="24"/>
                <w:szCs w:val="24"/>
              </w:rPr>
              <w:t>,</w:t>
            </w:r>
            <w:r w:rsidRPr="00AA02C2">
              <w:rPr>
                <w:rFonts w:ascii="Times New Roman" w:hAnsi="Times New Roman"/>
                <w:sz w:val="24"/>
                <w:szCs w:val="24"/>
              </w:rPr>
              <w:t>67</w:t>
            </w:r>
            <w:r>
              <w:rPr>
                <w:rFonts w:ascii="Times New Roman" w:hAnsi="Times New Roman"/>
                <w:sz w:val="24"/>
                <w:szCs w:val="24"/>
              </w:rPr>
              <w:t>,</w:t>
            </w:r>
            <w:r w:rsidRPr="00AA02C2">
              <w:rPr>
                <w:rFonts w:ascii="Times New Roman" w:hAnsi="Times New Roman"/>
                <w:sz w:val="24"/>
                <w:szCs w:val="24"/>
              </w:rPr>
              <w:t>06450</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 Current Liabilities(B)</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21</w:t>
            </w:r>
            <w:r>
              <w:rPr>
                <w:rFonts w:ascii="Times New Roman" w:hAnsi="Times New Roman"/>
                <w:sz w:val="24"/>
                <w:szCs w:val="24"/>
              </w:rPr>
              <w:t>,</w:t>
            </w:r>
            <w:r w:rsidRPr="00AA02C2">
              <w:rPr>
                <w:rFonts w:ascii="Times New Roman" w:hAnsi="Times New Roman"/>
                <w:sz w:val="24"/>
                <w:szCs w:val="24"/>
              </w:rPr>
              <w:t>08</w:t>
            </w:r>
            <w:r>
              <w:rPr>
                <w:rFonts w:ascii="Times New Roman" w:hAnsi="Times New Roman"/>
                <w:sz w:val="24"/>
                <w:szCs w:val="24"/>
              </w:rPr>
              <w:t>,</w:t>
            </w:r>
            <w:r w:rsidRPr="00AA02C2">
              <w:rPr>
                <w:rFonts w:ascii="Times New Roman" w:hAnsi="Times New Roman"/>
                <w:sz w:val="24"/>
                <w:szCs w:val="24"/>
              </w:rPr>
              <w:t>38591</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17</w:t>
            </w:r>
            <w:r>
              <w:rPr>
                <w:rFonts w:ascii="Times New Roman" w:hAnsi="Times New Roman"/>
                <w:sz w:val="24"/>
                <w:szCs w:val="24"/>
              </w:rPr>
              <w:t>,</w:t>
            </w:r>
            <w:r w:rsidRPr="00AA02C2">
              <w:rPr>
                <w:rFonts w:ascii="Times New Roman" w:hAnsi="Times New Roman"/>
                <w:sz w:val="24"/>
                <w:szCs w:val="24"/>
              </w:rPr>
              <w:t>06</w:t>
            </w:r>
            <w:r>
              <w:rPr>
                <w:rFonts w:ascii="Times New Roman" w:hAnsi="Times New Roman"/>
                <w:sz w:val="24"/>
                <w:szCs w:val="24"/>
              </w:rPr>
              <w:t>,</w:t>
            </w:r>
            <w:r w:rsidRPr="00AA02C2">
              <w:rPr>
                <w:rFonts w:ascii="Times New Roman" w:hAnsi="Times New Roman"/>
                <w:sz w:val="24"/>
                <w:szCs w:val="24"/>
              </w:rPr>
              <w:t>96030</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Working Capital</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42</w:t>
            </w:r>
            <w:r>
              <w:rPr>
                <w:rFonts w:ascii="Times New Roman" w:hAnsi="Times New Roman"/>
                <w:sz w:val="24"/>
                <w:szCs w:val="24"/>
              </w:rPr>
              <w:t>,</w:t>
            </w:r>
            <w:r w:rsidRPr="00AA02C2">
              <w:rPr>
                <w:rFonts w:ascii="Times New Roman" w:hAnsi="Times New Roman"/>
                <w:sz w:val="24"/>
                <w:szCs w:val="24"/>
              </w:rPr>
              <w:t>42</w:t>
            </w:r>
            <w:r>
              <w:rPr>
                <w:rFonts w:ascii="Times New Roman" w:hAnsi="Times New Roman"/>
                <w:sz w:val="24"/>
                <w:szCs w:val="24"/>
              </w:rPr>
              <w:t>,</w:t>
            </w:r>
            <w:r w:rsidRPr="00AA02C2">
              <w:rPr>
                <w:rFonts w:ascii="Times New Roman" w:hAnsi="Times New Roman"/>
                <w:sz w:val="24"/>
                <w:szCs w:val="24"/>
              </w:rPr>
              <w:t>21409</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65255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Net increase in working capital</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95</w:t>
            </w:r>
            <w:r>
              <w:rPr>
                <w:rFonts w:ascii="Times New Roman" w:hAnsi="Times New Roman"/>
                <w:sz w:val="24"/>
                <w:szCs w:val="24"/>
              </w:rPr>
              <w:t>,</w:t>
            </w:r>
            <w:r w:rsidRPr="00AA02C2">
              <w:rPr>
                <w:rFonts w:ascii="Times New Roman" w:hAnsi="Times New Roman"/>
                <w:sz w:val="24"/>
                <w:szCs w:val="24"/>
              </w:rPr>
              <w:t>43846</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95</w:t>
            </w:r>
            <w:r>
              <w:rPr>
                <w:rFonts w:ascii="Times New Roman" w:hAnsi="Times New Roman"/>
                <w:sz w:val="24"/>
                <w:szCs w:val="24"/>
              </w:rPr>
              <w:t>,</w:t>
            </w:r>
            <w:r w:rsidRPr="00AA02C2">
              <w:rPr>
                <w:rFonts w:ascii="Times New Roman" w:hAnsi="Times New Roman"/>
                <w:sz w:val="24"/>
                <w:szCs w:val="24"/>
              </w:rPr>
              <w:t>43846</w:t>
            </w:r>
          </w:p>
        </w:tc>
      </w:tr>
      <w:tr w:rsidR="00761FE7" w:rsidRPr="00EE0523" w:rsidTr="00761FE7">
        <w:tc>
          <w:tcPr>
            <w:tcW w:w="2959"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w:t>
            </w:r>
          </w:p>
        </w:tc>
        <w:tc>
          <w:tcPr>
            <w:tcW w:w="157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65255</w:t>
            </w:r>
          </w:p>
        </w:tc>
        <w:tc>
          <w:tcPr>
            <w:tcW w:w="1727"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65255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66</w:t>
            </w:r>
            <w:r>
              <w:rPr>
                <w:rFonts w:ascii="Times New Roman" w:hAnsi="Times New Roman"/>
                <w:sz w:val="24"/>
                <w:szCs w:val="24"/>
              </w:rPr>
              <w:t>,</w:t>
            </w:r>
            <w:r w:rsidRPr="00AA02C2">
              <w:rPr>
                <w:rFonts w:ascii="Times New Roman" w:hAnsi="Times New Roman"/>
                <w:sz w:val="24"/>
                <w:szCs w:val="24"/>
              </w:rPr>
              <w:t>91312</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66</w:t>
            </w:r>
            <w:r>
              <w:rPr>
                <w:rFonts w:ascii="Times New Roman" w:hAnsi="Times New Roman"/>
                <w:sz w:val="24"/>
                <w:szCs w:val="24"/>
              </w:rPr>
              <w:t>,</w:t>
            </w:r>
            <w:r w:rsidRPr="00AA02C2">
              <w:rPr>
                <w:rFonts w:ascii="Times New Roman" w:hAnsi="Times New Roman"/>
                <w:sz w:val="24"/>
                <w:szCs w:val="24"/>
              </w:rPr>
              <w:t>91312</w:t>
            </w:r>
          </w:p>
        </w:tc>
      </w:tr>
    </w:tbl>
    <w:p w:rsidR="00761FE7" w:rsidRDefault="00761FE7" w:rsidP="00761FE7">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b/>
          <w:sz w:val="28"/>
          <w:szCs w:val="24"/>
        </w:rPr>
        <w:t>Interpretation:</w:t>
      </w:r>
      <w:r>
        <w:rPr>
          <w:rFonts w:ascii="Times New Roman" w:hAnsi="Times New Roman"/>
          <w:b/>
          <w:sz w:val="28"/>
          <w:szCs w:val="24"/>
        </w:rPr>
        <w:t xml:space="preserve"> </w:t>
      </w:r>
      <w:r w:rsidRPr="005B30B9">
        <w:rPr>
          <w:rFonts w:ascii="Times New Roman" w:hAnsi="Times New Roman"/>
          <w:sz w:val="24"/>
          <w:szCs w:val="24"/>
        </w:rPr>
        <w:t>There is a net increase in working capital of Rs.2</w:t>
      </w:r>
      <w:r>
        <w:rPr>
          <w:rFonts w:ascii="Times New Roman" w:hAnsi="Times New Roman"/>
          <w:sz w:val="24"/>
          <w:szCs w:val="24"/>
        </w:rPr>
        <w:t>,</w:t>
      </w:r>
      <w:r w:rsidRPr="005B30B9">
        <w:rPr>
          <w:rFonts w:ascii="Times New Roman" w:hAnsi="Times New Roman"/>
          <w:sz w:val="24"/>
          <w:szCs w:val="24"/>
        </w:rPr>
        <w:t>95</w:t>
      </w:r>
      <w:r>
        <w:rPr>
          <w:rFonts w:ascii="Times New Roman" w:hAnsi="Times New Roman"/>
          <w:sz w:val="24"/>
          <w:szCs w:val="24"/>
        </w:rPr>
        <w:t>,</w:t>
      </w:r>
      <w:r w:rsidRPr="005B30B9">
        <w:rPr>
          <w:rFonts w:ascii="Times New Roman" w:hAnsi="Times New Roman"/>
          <w:sz w:val="24"/>
          <w:szCs w:val="24"/>
        </w:rPr>
        <w:t>43846 due to increase in the current assets (i.e. increase in Inventories, Sunday Debtors, Loan and Advances) decrease in current liabilities. Through some increase in current assets the net effect is net increase in working capital.</w:t>
      </w:r>
    </w:p>
    <w:p w:rsidR="00996790" w:rsidRPr="005B30B9" w:rsidRDefault="00996790" w:rsidP="00761FE7">
      <w:pPr>
        <w:spacing w:before="100" w:beforeAutospacing="1" w:after="100" w:afterAutospacing="1" w:line="360" w:lineRule="auto"/>
        <w:jc w:val="both"/>
        <w:rPr>
          <w:rFonts w:ascii="Times New Roman" w:hAnsi="Times New Roman"/>
          <w:b/>
          <w:sz w:val="28"/>
          <w:szCs w:val="24"/>
        </w:rPr>
      </w:pPr>
    </w:p>
    <w:p w:rsidR="00761FE7" w:rsidRPr="00EE0523" w:rsidRDefault="00761FE7" w:rsidP="00761FE7">
      <w:pPr>
        <w:spacing w:before="100" w:beforeAutospacing="1" w:after="100" w:afterAutospacing="1" w:line="360" w:lineRule="auto"/>
        <w:jc w:val="both"/>
        <w:rPr>
          <w:rFonts w:ascii="Times New Roman" w:hAnsi="Times New Roman"/>
          <w:sz w:val="28"/>
          <w:szCs w:val="24"/>
        </w:rPr>
      </w:pPr>
      <w:r>
        <w:rPr>
          <w:rFonts w:ascii="Times New Roman" w:hAnsi="Times New Roman"/>
          <w:b/>
          <w:sz w:val="28"/>
          <w:szCs w:val="24"/>
        </w:rPr>
        <w:lastRenderedPageBreak/>
        <w:t xml:space="preserve">5.2 </w:t>
      </w:r>
      <w:r w:rsidRPr="00EE0523">
        <w:rPr>
          <w:rFonts w:ascii="Times New Roman" w:hAnsi="Times New Roman"/>
          <w:b/>
          <w:sz w:val="28"/>
          <w:szCs w:val="24"/>
        </w:rPr>
        <w:t>STATEMENT OF CHANGES IN WORKI</w:t>
      </w:r>
      <w:r>
        <w:rPr>
          <w:rFonts w:ascii="Times New Roman" w:hAnsi="Times New Roman"/>
          <w:b/>
          <w:sz w:val="28"/>
          <w:szCs w:val="24"/>
        </w:rPr>
        <w:t>NG CAPITAL DURING THE YEARS 2005-06</w:t>
      </w:r>
      <w:r w:rsidRPr="00EE0523">
        <w:rPr>
          <w:rFonts w:ascii="Times New Roman" w:hAnsi="Times New Roman"/>
          <w:b/>
          <w:sz w:val="28"/>
          <w:szCs w:val="24"/>
        </w:rPr>
        <w:t xml:space="preserve"> to </w:t>
      </w:r>
      <w:r>
        <w:rPr>
          <w:rFonts w:ascii="Times New Roman" w:hAnsi="Times New Roman"/>
          <w:b/>
          <w:sz w:val="28"/>
          <w:szCs w:val="24"/>
        </w:rPr>
        <w:t>2006-07</w:t>
      </w:r>
      <w:r w:rsidRPr="00EE0523">
        <w:rPr>
          <w:rFonts w:ascii="Times New Roman" w:hAnsi="Times New Roman"/>
          <w:b/>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620"/>
        <w:gridCol w:w="1792"/>
        <w:gridCol w:w="1476"/>
        <w:gridCol w:w="1476"/>
      </w:tblGrid>
      <w:tr w:rsidR="00761FE7" w:rsidRPr="00EE0523" w:rsidTr="00761FE7">
        <w:trPr>
          <w:trHeight w:val="435"/>
        </w:trPr>
        <w:tc>
          <w:tcPr>
            <w:tcW w:w="3168"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Particulars</w:t>
            </w:r>
          </w:p>
        </w:tc>
        <w:tc>
          <w:tcPr>
            <w:tcW w:w="1620"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2005-06</w:t>
            </w:r>
          </w:p>
        </w:tc>
        <w:tc>
          <w:tcPr>
            <w:tcW w:w="1792"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2006-07</w:t>
            </w:r>
          </w:p>
        </w:tc>
        <w:tc>
          <w:tcPr>
            <w:tcW w:w="2592" w:type="dxa"/>
            <w:gridSpan w:val="2"/>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Effect on working capital</w:t>
            </w:r>
          </w:p>
        </w:tc>
      </w:tr>
      <w:tr w:rsidR="00761FE7" w:rsidRPr="00EE0523" w:rsidTr="00761FE7">
        <w:trPr>
          <w:trHeight w:val="345"/>
        </w:trPr>
        <w:tc>
          <w:tcPr>
            <w:tcW w:w="3168"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620"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792"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Increase</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Decrease</w:t>
            </w: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Assets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92"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Inventories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14</w:t>
            </w:r>
            <w:r>
              <w:rPr>
                <w:rFonts w:ascii="Times New Roman" w:hAnsi="Times New Roman"/>
                <w:sz w:val="24"/>
                <w:szCs w:val="24"/>
              </w:rPr>
              <w:t>,</w:t>
            </w:r>
            <w:r w:rsidRPr="00AA02C2">
              <w:rPr>
                <w:rFonts w:ascii="Times New Roman" w:hAnsi="Times New Roman"/>
                <w:sz w:val="24"/>
                <w:szCs w:val="24"/>
              </w:rPr>
              <w:t>05</w:t>
            </w:r>
            <w:r>
              <w:rPr>
                <w:rFonts w:ascii="Times New Roman" w:hAnsi="Times New Roman"/>
                <w:sz w:val="24"/>
                <w:szCs w:val="24"/>
              </w:rPr>
              <w:t>,</w:t>
            </w:r>
            <w:r w:rsidRPr="00AA02C2">
              <w:rPr>
                <w:rFonts w:ascii="Times New Roman" w:hAnsi="Times New Roman"/>
                <w:sz w:val="24"/>
                <w:szCs w:val="24"/>
              </w:rPr>
              <w:t>030</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52</w:t>
            </w:r>
            <w:r>
              <w:rPr>
                <w:rFonts w:ascii="Times New Roman" w:hAnsi="Times New Roman"/>
                <w:sz w:val="24"/>
                <w:szCs w:val="24"/>
              </w:rPr>
              <w:t>,</w:t>
            </w:r>
            <w:r w:rsidRPr="00AA02C2">
              <w:rPr>
                <w:rFonts w:ascii="Times New Roman" w:hAnsi="Times New Roman"/>
                <w:sz w:val="24"/>
                <w:szCs w:val="24"/>
              </w:rPr>
              <w:t>91</w:t>
            </w:r>
            <w:r>
              <w:rPr>
                <w:rFonts w:ascii="Times New Roman" w:hAnsi="Times New Roman"/>
                <w:sz w:val="24"/>
                <w:szCs w:val="24"/>
              </w:rPr>
              <w:t>,</w:t>
            </w:r>
            <w:r w:rsidRPr="00AA02C2">
              <w:rPr>
                <w:rFonts w:ascii="Times New Roman" w:hAnsi="Times New Roman"/>
                <w:sz w:val="24"/>
                <w:szCs w:val="24"/>
              </w:rPr>
              <w:t>435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61</w:t>
            </w:r>
            <w:r>
              <w:rPr>
                <w:rFonts w:ascii="Times New Roman" w:hAnsi="Times New Roman"/>
                <w:sz w:val="24"/>
                <w:szCs w:val="24"/>
              </w:rPr>
              <w:t>,</w:t>
            </w:r>
            <w:r w:rsidRPr="00AA02C2">
              <w:rPr>
                <w:rFonts w:ascii="Times New Roman" w:hAnsi="Times New Roman"/>
                <w:sz w:val="24"/>
                <w:szCs w:val="24"/>
              </w:rPr>
              <w:t>14</w:t>
            </w:r>
            <w:r>
              <w:rPr>
                <w:rFonts w:ascii="Times New Roman" w:hAnsi="Times New Roman"/>
                <w:sz w:val="24"/>
                <w:szCs w:val="24"/>
              </w:rPr>
              <w:t>,</w:t>
            </w:r>
            <w:r w:rsidRPr="00AA02C2">
              <w:rPr>
                <w:rFonts w:ascii="Times New Roman" w:hAnsi="Times New Roman"/>
                <w:sz w:val="24"/>
                <w:szCs w:val="24"/>
              </w:rPr>
              <w:t>595</w:t>
            </w: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Sundry Debtors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61</w:t>
            </w:r>
            <w:r>
              <w:rPr>
                <w:rFonts w:ascii="Times New Roman" w:hAnsi="Times New Roman"/>
                <w:sz w:val="24"/>
                <w:szCs w:val="24"/>
              </w:rPr>
              <w:t>,</w:t>
            </w:r>
            <w:r w:rsidRPr="00AA02C2">
              <w:rPr>
                <w:rFonts w:ascii="Times New Roman" w:hAnsi="Times New Roman"/>
                <w:sz w:val="24"/>
                <w:szCs w:val="24"/>
              </w:rPr>
              <w:t>88</w:t>
            </w:r>
            <w:r>
              <w:rPr>
                <w:rFonts w:ascii="Times New Roman" w:hAnsi="Times New Roman"/>
                <w:sz w:val="24"/>
                <w:szCs w:val="24"/>
              </w:rPr>
              <w:t>,</w:t>
            </w:r>
            <w:r w:rsidRPr="00AA02C2">
              <w:rPr>
                <w:rFonts w:ascii="Times New Roman" w:hAnsi="Times New Roman"/>
                <w:sz w:val="24"/>
                <w:szCs w:val="24"/>
              </w:rPr>
              <w:t>751</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96</w:t>
            </w:r>
            <w:r>
              <w:rPr>
                <w:rFonts w:ascii="Times New Roman" w:hAnsi="Times New Roman"/>
                <w:sz w:val="24"/>
                <w:szCs w:val="24"/>
              </w:rPr>
              <w:t>,</w:t>
            </w:r>
            <w:r w:rsidRPr="00AA02C2">
              <w:rPr>
                <w:rFonts w:ascii="Times New Roman" w:hAnsi="Times New Roman"/>
                <w:sz w:val="24"/>
                <w:szCs w:val="24"/>
              </w:rPr>
              <w:t>317</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49</w:t>
            </w:r>
            <w:r>
              <w:rPr>
                <w:rFonts w:ascii="Times New Roman" w:hAnsi="Times New Roman"/>
                <w:sz w:val="24"/>
                <w:szCs w:val="24"/>
              </w:rPr>
              <w:t>,</w:t>
            </w:r>
            <w:r w:rsidRPr="00AA02C2">
              <w:rPr>
                <w:rFonts w:ascii="Times New Roman" w:hAnsi="Times New Roman"/>
                <w:sz w:val="24"/>
                <w:szCs w:val="24"/>
              </w:rPr>
              <w:t>08</w:t>
            </w:r>
            <w:r>
              <w:rPr>
                <w:rFonts w:ascii="Times New Roman" w:hAnsi="Times New Roman"/>
                <w:sz w:val="24"/>
                <w:szCs w:val="24"/>
              </w:rPr>
              <w:t>,</w:t>
            </w:r>
            <w:r w:rsidRPr="00AA02C2">
              <w:rPr>
                <w:rFonts w:ascii="Times New Roman" w:hAnsi="Times New Roman"/>
                <w:sz w:val="24"/>
                <w:szCs w:val="24"/>
              </w:rPr>
              <w:t>566</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Cash and Bank Balance</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4</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80</w:t>
            </w:r>
            <w:r>
              <w:rPr>
                <w:rFonts w:ascii="Times New Roman" w:hAnsi="Times New Roman"/>
                <w:sz w:val="24"/>
                <w:szCs w:val="24"/>
              </w:rPr>
              <w:t>,</w:t>
            </w:r>
            <w:r w:rsidRPr="00AA02C2">
              <w:rPr>
                <w:rFonts w:ascii="Times New Roman" w:hAnsi="Times New Roman"/>
                <w:sz w:val="24"/>
                <w:szCs w:val="24"/>
              </w:rPr>
              <w:t>275</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55</w:t>
            </w:r>
            <w:r>
              <w:rPr>
                <w:rFonts w:ascii="Times New Roman" w:hAnsi="Times New Roman"/>
                <w:sz w:val="24"/>
                <w:szCs w:val="24"/>
              </w:rPr>
              <w:t>,</w:t>
            </w:r>
            <w:r w:rsidRPr="00AA02C2">
              <w:rPr>
                <w:rFonts w:ascii="Times New Roman" w:hAnsi="Times New Roman"/>
                <w:sz w:val="24"/>
                <w:szCs w:val="24"/>
              </w:rPr>
              <w:t>94</w:t>
            </w:r>
            <w:r>
              <w:rPr>
                <w:rFonts w:ascii="Times New Roman" w:hAnsi="Times New Roman"/>
                <w:sz w:val="24"/>
                <w:szCs w:val="24"/>
              </w:rPr>
              <w:t>,</w:t>
            </w:r>
            <w:r w:rsidRPr="00AA02C2">
              <w:rPr>
                <w:rFonts w:ascii="Times New Roman" w:hAnsi="Times New Roman"/>
                <w:sz w:val="24"/>
                <w:szCs w:val="24"/>
              </w:rPr>
              <w:t>348</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81</w:t>
            </w:r>
            <w:r>
              <w:rPr>
                <w:rFonts w:ascii="Times New Roman" w:hAnsi="Times New Roman"/>
                <w:sz w:val="24"/>
                <w:szCs w:val="24"/>
              </w:rPr>
              <w:t>,</w:t>
            </w:r>
            <w:r w:rsidRPr="00AA02C2">
              <w:rPr>
                <w:rFonts w:ascii="Times New Roman" w:hAnsi="Times New Roman"/>
                <w:sz w:val="24"/>
                <w:szCs w:val="24"/>
              </w:rPr>
              <w:t>86</w:t>
            </w:r>
            <w:r>
              <w:rPr>
                <w:rFonts w:ascii="Times New Roman" w:hAnsi="Times New Roman"/>
                <w:sz w:val="24"/>
                <w:szCs w:val="24"/>
              </w:rPr>
              <w:t>,</w:t>
            </w:r>
            <w:r w:rsidRPr="00AA02C2">
              <w:rPr>
                <w:rFonts w:ascii="Times New Roman" w:hAnsi="Times New Roman"/>
                <w:sz w:val="24"/>
                <w:szCs w:val="24"/>
              </w:rPr>
              <w:t>927</w:t>
            </w: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Other Current Assets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3</w:t>
            </w:r>
            <w:r>
              <w:rPr>
                <w:rFonts w:ascii="Times New Roman" w:hAnsi="Times New Roman"/>
                <w:sz w:val="24"/>
                <w:szCs w:val="24"/>
              </w:rPr>
              <w:t>,</w:t>
            </w:r>
            <w:r w:rsidRPr="00AA02C2">
              <w:rPr>
                <w:rFonts w:ascii="Times New Roman" w:hAnsi="Times New Roman"/>
                <w:sz w:val="24"/>
                <w:szCs w:val="24"/>
              </w:rPr>
              <w:t>07</w:t>
            </w:r>
            <w:r>
              <w:rPr>
                <w:rFonts w:ascii="Times New Roman" w:hAnsi="Times New Roman"/>
                <w:sz w:val="24"/>
                <w:szCs w:val="24"/>
              </w:rPr>
              <w:t>,</w:t>
            </w:r>
            <w:r w:rsidRPr="00AA02C2">
              <w:rPr>
                <w:rFonts w:ascii="Times New Roman" w:hAnsi="Times New Roman"/>
                <w:sz w:val="24"/>
                <w:szCs w:val="24"/>
              </w:rPr>
              <w:t>761</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57</w:t>
            </w:r>
            <w:r>
              <w:rPr>
                <w:rFonts w:ascii="Times New Roman" w:hAnsi="Times New Roman"/>
                <w:sz w:val="24"/>
                <w:szCs w:val="24"/>
              </w:rPr>
              <w:t>,</w:t>
            </w:r>
            <w:r w:rsidRPr="00AA02C2">
              <w:rPr>
                <w:rFonts w:ascii="Times New Roman" w:hAnsi="Times New Roman"/>
                <w:sz w:val="24"/>
                <w:szCs w:val="24"/>
              </w:rPr>
              <w:t>986</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59</w:t>
            </w:r>
            <w:r>
              <w:rPr>
                <w:rFonts w:ascii="Times New Roman" w:hAnsi="Times New Roman"/>
                <w:sz w:val="24"/>
                <w:szCs w:val="24"/>
              </w:rPr>
              <w:t>,</w:t>
            </w:r>
            <w:r w:rsidRPr="00AA02C2">
              <w:rPr>
                <w:rFonts w:ascii="Times New Roman" w:hAnsi="Times New Roman"/>
                <w:sz w:val="24"/>
                <w:szCs w:val="24"/>
              </w:rPr>
              <w:t>865</w:t>
            </w: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Loans and Advances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31</w:t>
            </w:r>
            <w:r>
              <w:rPr>
                <w:rFonts w:ascii="Times New Roman" w:hAnsi="Times New Roman"/>
                <w:sz w:val="24"/>
                <w:szCs w:val="24"/>
              </w:rPr>
              <w:t>,</w:t>
            </w:r>
            <w:r w:rsidRPr="00AA02C2">
              <w:rPr>
                <w:rFonts w:ascii="Times New Roman" w:hAnsi="Times New Roman"/>
                <w:sz w:val="24"/>
                <w:szCs w:val="24"/>
              </w:rPr>
              <w:t>27</w:t>
            </w:r>
            <w:r>
              <w:rPr>
                <w:rFonts w:ascii="Times New Roman" w:hAnsi="Times New Roman"/>
                <w:sz w:val="24"/>
                <w:szCs w:val="24"/>
              </w:rPr>
              <w:t>,</w:t>
            </w:r>
            <w:r w:rsidRPr="00AA02C2">
              <w:rPr>
                <w:rFonts w:ascii="Times New Roman" w:hAnsi="Times New Roman"/>
                <w:sz w:val="24"/>
                <w:szCs w:val="24"/>
              </w:rPr>
              <w:t>79</w:t>
            </w:r>
            <w:r>
              <w:rPr>
                <w:rFonts w:ascii="Times New Roman" w:hAnsi="Times New Roman"/>
                <w:sz w:val="24"/>
                <w:szCs w:val="24"/>
              </w:rPr>
              <w:t>,</w:t>
            </w:r>
            <w:r w:rsidRPr="00AA02C2">
              <w:rPr>
                <w:rFonts w:ascii="Times New Roman" w:hAnsi="Times New Roman"/>
                <w:sz w:val="24"/>
                <w:szCs w:val="24"/>
              </w:rPr>
              <w:t>285</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22</w:t>
            </w:r>
            <w:r>
              <w:rPr>
                <w:rFonts w:ascii="Times New Roman" w:hAnsi="Times New Roman"/>
                <w:sz w:val="24"/>
                <w:szCs w:val="24"/>
              </w:rPr>
              <w:t>,</w:t>
            </w:r>
            <w:r w:rsidRPr="00AA02C2">
              <w:rPr>
                <w:rFonts w:ascii="Times New Roman" w:hAnsi="Times New Roman"/>
                <w:sz w:val="24"/>
                <w:szCs w:val="24"/>
              </w:rPr>
              <w:t>30</w:t>
            </w:r>
            <w:r>
              <w:rPr>
                <w:rFonts w:ascii="Times New Roman" w:hAnsi="Times New Roman"/>
                <w:sz w:val="24"/>
                <w:szCs w:val="24"/>
              </w:rPr>
              <w:t>,</w:t>
            </w:r>
            <w:r w:rsidRPr="00AA02C2">
              <w:rPr>
                <w:rFonts w:ascii="Times New Roman" w:hAnsi="Times New Roman"/>
                <w:sz w:val="24"/>
                <w:szCs w:val="24"/>
              </w:rPr>
              <w:t>75</w:t>
            </w:r>
            <w:r>
              <w:rPr>
                <w:rFonts w:ascii="Times New Roman" w:hAnsi="Times New Roman"/>
                <w:sz w:val="24"/>
                <w:szCs w:val="24"/>
              </w:rPr>
              <w:t>,</w:t>
            </w:r>
            <w:r w:rsidRPr="00AA02C2">
              <w:rPr>
                <w:rFonts w:ascii="Times New Roman" w:hAnsi="Times New Roman"/>
                <w:sz w:val="24"/>
                <w:szCs w:val="24"/>
              </w:rPr>
              <w:t>892</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8</w:t>
            </w:r>
            <w:r>
              <w:rPr>
                <w:rFonts w:ascii="Times New Roman" w:hAnsi="Times New Roman"/>
                <w:sz w:val="24"/>
                <w:szCs w:val="24"/>
              </w:rPr>
              <w:t>,</w:t>
            </w:r>
            <w:r w:rsidRPr="00AA02C2">
              <w:rPr>
                <w:rFonts w:ascii="Times New Roman" w:hAnsi="Times New Roman"/>
                <w:sz w:val="24"/>
                <w:szCs w:val="24"/>
              </w:rPr>
              <w:t>97</w:t>
            </w:r>
            <w:r>
              <w:rPr>
                <w:rFonts w:ascii="Times New Roman" w:hAnsi="Times New Roman"/>
                <w:sz w:val="24"/>
                <w:szCs w:val="24"/>
              </w:rPr>
              <w:t>,</w:t>
            </w:r>
            <w:r w:rsidRPr="00AA02C2">
              <w:rPr>
                <w:rFonts w:ascii="Times New Roman" w:hAnsi="Times New Roman"/>
                <w:sz w:val="24"/>
                <w:szCs w:val="24"/>
              </w:rPr>
              <w:t>04</w:t>
            </w:r>
            <w:r>
              <w:rPr>
                <w:rFonts w:ascii="Times New Roman" w:hAnsi="Times New Roman"/>
                <w:sz w:val="24"/>
                <w:szCs w:val="24"/>
              </w:rPr>
              <w:t>,</w:t>
            </w:r>
            <w:r w:rsidRPr="00AA02C2">
              <w:rPr>
                <w:rFonts w:ascii="Times New Roman" w:hAnsi="Times New Roman"/>
                <w:sz w:val="24"/>
                <w:szCs w:val="24"/>
              </w:rPr>
              <w:t>393</w:t>
            </w: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Net Current Assets(A)</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61</w:t>
            </w:r>
            <w:r>
              <w:rPr>
                <w:rFonts w:ascii="Times New Roman" w:hAnsi="Times New Roman"/>
                <w:sz w:val="24"/>
                <w:szCs w:val="24"/>
              </w:rPr>
              <w:t>,</w:t>
            </w:r>
            <w:r w:rsidRPr="00AA02C2">
              <w:rPr>
                <w:rFonts w:ascii="Times New Roman" w:hAnsi="Times New Roman"/>
                <w:sz w:val="24"/>
                <w:szCs w:val="24"/>
              </w:rPr>
              <w:t>285</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50</w:t>
            </w:r>
            <w:r>
              <w:rPr>
                <w:rFonts w:ascii="Times New Roman" w:hAnsi="Times New Roman"/>
                <w:sz w:val="24"/>
                <w:szCs w:val="24"/>
              </w:rPr>
              <w:t>,</w:t>
            </w:r>
            <w:r w:rsidRPr="00AA02C2">
              <w:rPr>
                <w:rFonts w:ascii="Times New Roman" w:hAnsi="Times New Roman"/>
                <w:sz w:val="24"/>
                <w:szCs w:val="24"/>
              </w:rPr>
              <w:t>51</w:t>
            </w:r>
            <w:r>
              <w:rPr>
                <w:rFonts w:ascii="Times New Roman" w:hAnsi="Times New Roman"/>
                <w:sz w:val="24"/>
                <w:szCs w:val="24"/>
              </w:rPr>
              <w:t>,</w:t>
            </w: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978</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Liabilities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rPr>
          <w:trHeight w:val="70"/>
        </w:trPr>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Current liabilities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5</w:t>
            </w:r>
            <w:r>
              <w:rPr>
                <w:rFonts w:ascii="Times New Roman" w:hAnsi="Times New Roman"/>
                <w:sz w:val="24"/>
                <w:szCs w:val="24"/>
              </w:rPr>
              <w:t>,</w:t>
            </w:r>
            <w:r w:rsidRPr="00AA02C2">
              <w:rPr>
                <w:rFonts w:ascii="Times New Roman" w:hAnsi="Times New Roman"/>
                <w:sz w:val="24"/>
                <w:szCs w:val="24"/>
              </w:rPr>
              <w:t>29</w:t>
            </w:r>
            <w:r>
              <w:rPr>
                <w:rFonts w:ascii="Times New Roman" w:hAnsi="Times New Roman"/>
                <w:sz w:val="24"/>
                <w:szCs w:val="24"/>
              </w:rPr>
              <w:t>,</w:t>
            </w:r>
            <w:r w:rsidRPr="00AA02C2">
              <w:rPr>
                <w:rFonts w:ascii="Times New Roman" w:hAnsi="Times New Roman"/>
                <w:sz w:val="24"/>
                <w:szCs w:val="24"/>
              </w:rPr>
              <w:t>90</w:t>
            </w:r>
            <w:r>
              <w:rPr>
                <w:rFonts w:ascii="Times New Roman" w:hAnsi="Times New Roman"/>
                <w:sz w:val="24"/>
                <w:szCs w:val="24"/>
              </w:rPr>
              <w:t>,</w:t>
            </w:r>
            <w:r w:rsidRPr="00AA02C2">
              <w:rPr>
                <w:rFonts w:ascii="Times New Roman" w:hAnsi="Times New Roman"/>
                <w:sz w:val="24"/>
                <w:szCs w:val="24"/>
              </w:rPr>
              <w:t>750</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5</w:t>
            </w:r>
            <w:r>
              <w:rPr>
                <w:rFonts w:ascii="Times New Roman" w:hAnsi="Times New Roman"/>
                <w:sz w:val="24"/>
                <w:szCs w:val="24"/>
              </w:rPr>
              <w:t>,</w:t>
            </w: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67</w:t>
            </w:r>
            <w:r>
              <w:rPr>
                <w:rFonts w:ascii="Times New Roman" w:hAnsi="Times New Roman"/>
                <w:sz w:val="24"/>
                <w:szCs w:val="24"/>
              </w:rPr>
              <w:t>,</w:t>
            </w:r>
            <w:r w:rsidRPr="00AA02C2">
              <w:rPr>
                <w:rFonts w:ascii="Times New Roman" w:hAnsi="Times New Roman"/>
                <w:sz w:val="24"/>
                <w:szCs w:val="24"/>
              </w:rPr>
              <w:t>655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14</w:t>
            </w:r>
            <w:r>
              <w:rPr>
                <w:rFonts w:ascii="Times New Roman" w:hAnsi="Times New Roman"/>
                <w:sz w:val="24"/>
                <w:szCs w:val="24"/>
              </w:rPr>
              <w:t>,</w:t>
            </w:r>
            <w:r w:rsidRPr="00AA02C2">
              <w:rPr>
                <w:rFonts w:ascii="Times New Roman" w:hAnsi="Times New Roman"/>
                <w:sz w:val="24"/>
                <w:szCs w:val="24"/>
              </w:rPr>
              <w:t>23</w:t>
            </w:r>
            <w:r>
              <w:rPr>
                <w:rFonts w:ascii="Times New Roman" w:hAnsi="Times New Roman"/>
                <w:sz w:val="24"/>
                <w:szCs w:val="24"/>
              </w:rPr>
              <w:t>,</w:t>
            </w:r>
            <w:r w:rsidRPr="00AA02C2">
              <w:rPr>
                <w:rFonts w:ascii="Times New Roman" w:hAnsi="Times New Roman"/>
                <w:sz w:val="24"/>
                <w:szCs w:val="24"/>
              </w:rPr>
              <w:t>095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Provisions</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77</w:t>
            </w:r>
            <w:r>
              <w:rPr>
                <w:rFonts w:ascii="Times New Roman" w:hAnsi="Times New Roman"/>
                <w:sz w:val="24"/>
                <w:szCs w:val="24"/>
              </w:rPr>
              <w:t>,</w:t>
            </w:r>
            <w:r w:rsidRPr="00AA02C2">
              <w:rPr>
                <w:rFonts w:ascii="Times New Roman" w:hAnsi="Times New Roman"/>
                <w:sz w:val="24"/>
                <w:szCs w:val="24"/>
              </w:rPr>
              <w:t>05</w:t>
            </w:r>
            <w:r>
              <w:rPr>
                <w:rFonts w:ascii="Times New Roman" w:hAnsi="Times New Roman"/>
                <w:sz w:val="24"/>
                <w:szCs w:val="24"/>
              </w:rPr>
              <w:t>,</w:t>
            </w:r>
            <w:r w:rsidRPr="00AA02C2">
              <w:rPr>
                <w:rFonts w:ascii="Times New Roman" w:hAnsi="Times New Roman"/>
                <w:sz w:val="24"/>
                <w:szCs w:val="24"/>
              </w:rPr>
              <w:t>280</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75</w:t>
            </w:r>
            <w:r>
              <w:rPr>
                <w:rFonts w:ascii="Times New Roman" w:hAnsi="Times New Roman"/>
                <w:sz w:val="24"/>
                <w:szCs w:val="24"/>
              </w:rPr>
              <w:t>,</w:t>
            </w:r>
            <w:r w:rsidRPr="00AA02C2">
              <w:rPr>
                <w:rFonts w:ascii="Times New Roman" w:hAnsi="Times New Roman"/>
                <w:sz w:val="24"/>
                <w:szCs w:val="24"/>
              </w:rPr>
              <w:t>94</w:t>
            </w:r>
            <w:r>
              <w:rPr>
                <w:rFonts w:ascii="Times New Roman" w:hAnsi="Times New Roman"/>
                <w:sz w:val="24"/>
                <w:szCs w:val="24"/>
              </w:rPr>
              <w:t>,</w:t>
            </w:r>
            <w:r w:rsidRPr="00AA02C2">
              <w:rPr>
                <w:rFonts w:ascii="Times New Roman" w:hAnsi="Times New Roman"/>
                <w:sz w:val="24"/>
                <w:szCs w:val="24"/>
              </w:rPr>
              <w:t>657</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623</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 Current Liabilities(B)</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17</w:t>
            </w:r>
            <w:r>
              <w:rPr>
                <w:rFonts w:ascii="Times New Roman" w:hAnsi="Times New Roman"/>
                <w:sz w:val="24"/>
                <w:szCs w:val="24"/>
              </w:rPr>
              <w:t>,</w:t>
            </w:r>
            <w:r w:rsidRPr="00AA02C2">
              <w:rPr>
                <w:rFonts w:ascii="Times New Roman" w:hAnsi="Times New Roman"/>
                <w:sz w:val="24"/>
                <w:szCs w:val="24"/>
              </w:rPr>
              <w:t>06</w:t>
            </w:r>
            <w:r>
              <w:rPr>
                <w:rFonts w:ascii="Times New Roman" w:hAnsi="Times New Roman"/>
                <w:sz w:val="24"/>
                <w:szCs w:val="24"/>
              </w:rPr>
              <w:t>,</w:t>
            </w:r>
            <w:r w:rsidRPr="00AA02C2">
              <w:rPr>
                <w:rFonts w:ascii="Times New Roman" w:hAnsi="Times New Roman"/>
                <w:sz w:val="24"/>
                <w:szCs w:val="24"/>
              </w:rPr>
              <w:t>96</w:t>
            </w:r>
            <w:r>
              <w:rPr>
                <w:rFonts w:ascii="Times New Roman" w:hAnsi="Times New Roman"/>
                <w:sz w:val="24"/>
                <w:szCs w:val="24"/>
              </w:rPr>
              <w:t>,</w:t>
            </w:r>
            <w:r w:rsidRPr="00AA02C2">
              <w:rPr>
                <w:rFonts w:ascii="Times New Roman" w:hAnsi="Times New Roman"/>
                <w:sz w:val="24"/>
                <w:szCs w:val="24"/>
              </w:rPr>
              <w:t>030</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16</w:t>
            </w:r>
            <w:r>
              <w:rPr>
                <w:rFonts w:ascii="Times New Roman" w:hAnsi="Times New Roman"/>
                <w:sz w:val="24"/>
                <w:szCs w:val="24"/>
              </w:rPr>
              <w:t>,</w:t>
            </w:r>
            <w:r w:rsidRPr="00AA02C2">
              <w:rPr>
                <w:rFonts w:ascii="Times New Roman" w:hAnsi="Times New Roman"/>
                <w:sz w:val="24"/>
                <w:szCs w:val="24"/>
              </w:rPr>
              <w:t>88</w:t>
            </w:r>
            <w:r>
              <w:rPr>
                <w:rFonts w:ascii="Times New Roman" w:hAnsi="Times New Roman"/>
                <w:sz w:val="24"/>
                <w:szCs w:val="24"/>
              </w:rPr>
              <w:t>,</w:t>
            </w: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312</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Working Capital</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65</w:t>
            </w:r>
            <w:r>
              <w:rPr>
                <w:rFonts w:ascii="Times New Roman" w:hAnsi="Times New Roman"/>
                <w:sz w:val="24"/>
                <w:szCs w:val="24"/>
              </w:rPr>
              <w:t>,</w:t>
            </w:r>
            <w:r w:rsidRPr="00AA02C2">
              <w:rPr>
                <w:rFonts w:ascii="Times New Roman" w:hAnsi="Times New Roman"/>
                <w:sz w:val="24"/>
                <w:szCs w:val="24"/>
              </w:rPr>
              <w:t>255</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3</w:t>
            </w:r>
            <w:r>
              <w:rPr>
                <w:rFonts w:ascii="Times New Roman" w:hAnsi="Times New Roman"/>
                <w:sz w:val="24"/>
                <w:szCs w:val="24"/>
              </w:rPr>
              <w:t>,</w:t>
            </w:r>
            <w:r w:rsidRPr="00AA02C2">
              <w:rPr>
                <w:rFonts w:ascii="Times New Roman" w:hAnsi="Times New Roman"/>
                <w:sz w:val="24"/>
                <w:szCs w:val="24"/>
              </w:rPr>
              <w:t>36</w:t>
            </w:r>
            <w:r>
              <w:rPr>
                <w:rFonts w:ascii="Times New Roman" w:hAnsi="Times New Roman"/>
                <w:sz w:val="24"/>
                <w:szCs w:val="24"/>
              </w:rPr>
              <w:t>,</w:t>
            </w:r>
            <w:r w:rsidRPr="00AA02C2">
              <w:rPr>
                <w:rFonts w:ascii="Times New Roman" w:hAnsi="Times New Roman"/>
                <w:sz w:val="24"/>
                <w:szCs w:val="24"/>
              </w:rPr>
              <w:t>25</w:t>
            </w:r>
            <w:r>
              <w:rPr>
                <w:rFonts w:ascii="Times New Roman" w:hAnsi="Times New Roman"/>
                <w:sz w:val="24"/>
                <w:szCs w:val="24"/>
              </w:rPr>
              <w:t>,</w:t>
            </w:r>
            <w:r w:rsidRPr="00AA02C2">
              <w:rPr>
                <w:rFonts w:ascii="Times New Roman" w:hAnsi="Times New Roman"/>
                <w:sz w:val="24"/>
                <w:szCs w:val="24"/>
              </w:rPr>
              <w:t>366</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Net decrease in working capital</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17</w:t>
            </w:r>
            <w:r>
              <w:rPr>
                <w:rFonts w:ascii="Times New Roman" w:hAnsi="Times New Roman"/>
                <w:sz w:val="24"/>
                <w:szCs w:val="24"/>
              </w:rPr>
              <w:t>,</w:t>
            </w:r>
            <w:r w:rsidRPr="00AA02C2">
              <w:rPr>
                <w:rFonts w:ascii="Times New Roman" w:hAnsi="Times New Roman"/>
                <w:sz w:val="24"/>
                <w:szCs w:val="24"/>
              </w:rPr>
              <w:t>51</w:t>
            </w:r>
            <w:r>
              <w:rPr>
                <w:rFonts w:ascii="Times New Roman" w:hAnsi="Times New Roman"/>
                <w:sz w:val="24"/>
                <w:szCs w:val="24"/>
              </w:rPr>
              <w:t>,</w:t>
            </w:r>
            <w:r w:rsidRPr="00AA02C2">
              <w:rPr>
                <w:rFonts w:ascii="Times New Roman" w:hAnsi="Times New Roman"/>
                <w:sz w:val="24"/>
                <w:szCs w:val="24"/>
              </w:rPr>
              <w:t>589</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17</w:t>
            </w:r>
            <w:r>
              <w:rPr>
                <w:rFonts w:ascii="Times New Roman" w:hAnsi="Times New Roman"/>
                <w:sz w:val="24"/>
                <w:szCs w:val="24"/>
              </w:rPr>
              <w:t>,</w:t>
            </w:r>
            <w:r w:rsidRPr="00AA02C2">
              <w:rPr>
                <w:rFonts w:ascii="Times New Roman" w:hAnsi="Times New Roman"/>
                <w:sz w:val="24"/>
                <w:szCs w:val="24"/>
              </w:rPr>
              <w:t>51</w:t>
            </w:r>
            <w:r>
              <w:rPr>
                <w:rFonts w:ascii="Times New Roman" w:hAnsi="Times New Roman"/>
                <w:sz w:val="24"/>
                <w:szCs w:val="24"/>
              </w:rPr>
              <w:t>,</w:t>
            </w:r>
            <w:r w:rsidRPr="00AA02C2">
              <w:rPr>
                <w:rFonts w:ascii="Times New Roman" w:hAnsi="Times New Roman"/>
                <w:sz w:val="24"/>
                <w:szCs w:val="24"/>
              </w:rPr>
              <w:t>589</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6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w:t>
            </w:r>
          </w:p>
        </w:tc>
        <w:tc>
          <w:tcPr>
            <w:tcW w:w="1620"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65</w:t>
            </w:r>
            <w:r>
              <w:rPr>
                <w:rFonts w:ascii="Times New Roman" w:hAnsi="Times New Roman"/>
                <w:sz w:val="24"/>
                <w:szCs w:val="24"/>
              </w:rPr>
              <w:t>,</w:t>
            </w:r>
            <w:r w:rsidRPr="00AA02C2">
              <w:rPr>
                <w:rFonts w:ascii="Times New Roman" w:hAnsi="Times New Roman"/>
                <w:sz w:val="24"/>
                <w:szCs w:val="24"/>
              </w:rPr>
              <w:t>255</w:t>
            </w:r>
          </w:p>
        </w:tc>
        <w:tc>
          <w:tcPr>
            <w:tcW w:w="17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37</w:t>
            </w:r>
            <w:r>
              <w:rPr>
                <w:rFonts w:ascii="Times New Roman" w:hAnsi="Times New Roman"/>
                <w:sz w:val="24"/>
                <w:szCs w:val="24"/>
              </w:rPr>
              <w:t>,</w:t>
            </w:r>
            <w:r w:rsidRPr="00AA02C2">
              <w:rPr>
                <w:rFonts w:ascii="Times New Roman" w:hAnsi="Times New Roman"/>
                <w:sz w:val="24"/>
                <w:szCs w:val="24"/>
              </w:rPr>
              <w:t>65</w:t>
            </w:r>
            <w:r>
              <w:rPr>
                <w:rFonts w:ascii="Times New Roman" w:hAnsi="Times New Roman"/>
                <w:sz w:val="24"/>
                <w:szCs w:val="24"/>
              </w:rPr>
              <w:t>,</w:t>
            </w:r>
            <w:r w:rsidRPr="00AA02C2">
              <w:rPr>
                <w:rFonts w:ascii="Times New Roman" w:hAnsi="Times New Roman"/>
                <w:sz w:val="24"/>
                <w:szCs w:val="24"/>
              </w:rPr>
              <w:t>255</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39</w:t>
            </w:r>
            <w:r>
              <w:rPr>
                <w:rFonts w:ascii="Times New Roman" w:hAnsi="Times New Roman"/>
                <w:sz w:val="24"/>
                <w:szCs w:val="24"/>
              </w:rPr>
              <w:t>,</w:t>
            </w:r>
            <w:r w:rsidRPr="00AA02C2">
              <w:rPr>
                <w:rFonts w:ascii="Times New Roman" w:hAnsi="Times New Roman"/>
                <w:sz w:val="24"/>
                <w:szCs w:val="24"/>
              </w:rPr>
              <w:t>53</w:t>
            </w:r>
            <w:r>
              <w:rPr>
                <w:rFonts w:ascii="Times New Roman" w:hAnsi="Times New Roman"/>
                <w:sz w:val="24"/>
                <w:szCs w:val="24"/>
              </w:rPr>
              <w:t>,</w:t>
            </w:r>
            <w:r w:rsidRPr="00AA02C2">
              <w:rPr>
                <w:rFonts w:ascii="Times New Roman" w:hAnsi="Times New Roman"/>
                <w:sz w:val="24"/>
                <w:szCs w:val="24"/>
              </w:rPr>
              <w:t>873</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39</w:t>
            </w:r>
            <w:r>
              <w:rPr>
                <w:rFonts w:ascii="Times New Roman" w:hAnsi="Times New Roman"/>
                <w:sz w:val="24"/>
                <w:szCs w:val="24"/>
              </w:rPr>
              <w:t>,</w:t>
            </w:r>
            <w:r w:rsidRPr="00AA02C2">
              <w:rPr>
                <w:rFonts w:ascii="Times New Roman" w:hAnsi="Times New Roman"/>
                <w:sz w:val="24"/>
                <w:szCs w:val="24"/>
              </w:rPr>
              <w:t>53</w:t>
            </w:r>
            <w:r>
              <w:rPr>
                <w:rFonts w:ascii="Times New Roman" w:hAnsi="Times New Roman"/>
                <w:sz w:val="24"/>
                <w:szCs w:val="24"/>
              </w:rPr>
              <w:t>,</w:t>
            </w:r>
            <w:r w:rsidRPr="00AA02C2">
              <w:rPr>
                <w:rFonts w:ascii="Times New Roman" w:hAnsi="Times New Roman"/>
                <w:sz w:val="24"/>
                <w:szCs w:val="24"/>
              </w:rPr>
              <w:t>873</w:t>
            </w:r>
          </w:p>
        </w:tc>
      </w:tr>
    </w:tbl>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sidRPr="00EE0523">
        <w:rPr>
          <w:rFonts w:ascii="Times New Roman" w:hAnsi="Times New Roman"/>
          <w:b/>
          <w:sz w:val="28"/>
          <w:szCs w:val="24"/>
        </w:rPr>
        <w:t>Interpretation:</w:t>
      </w:r>
    </w:p>
    <w:p w:rsidR="00761FE7" w:rsidRPr="005B30B9" w:rsidRDefault="00761FE7" w:rsidP="00761FE7">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5B30B9">
        <w:rPr>
          <w:rFonts w:ascii="Times New Roman" w:hAnsi="Times New Roman"/>
          <w:sz w:val="24"/>
          <w:szCs w:val="24"/>
        </w:rPr>
        <w:t>There is net decrease in working capital of Rs.1</w:t>
      </w:r>
      <w:r>
        <w:rPr>
          <w:rFonts w:ascii="Times New Roman" w:hAnsi="Times New Roman"/>
          <w:sz w:val="24"/>
          <w:szCs w:val="24"/>
        </w:rPr>
        <w:t>,</w:t>
      </w:r>
      <w:r w:rsidRPr="005B30B9">
        <w:rPr>
          <w:rFonts w:ascii="Times New Roman" w:hAnsi="Times New Roman"/>
          <w:sz w:val="24"/>
          <w:szCs w:val="24"/>
        </w:rPr>
        <w:t>17</w:t>
      </w:r>
      <w:r>
        <w:rPr>
          <w:rFonts w:ascii="Times New Roman" w:hAnsi="Times New Roman"/>
          <w:sz w:val="24"/>
          <w:szCs w:val="24"/>
        </w:rPr>
        <w:t>,51,</w:t>
      </w:r>
      <w:r w:rsidRPr="005B30B9">
        <w:rPr>
          <w:rFonts w:ascii="Times New Roman" w:hAnsi="Times New Roman"/>
          <w:sz w:val="24"/>
          <w:szCs w:val="24"/>
        </w:rPr>
        <w:t>589 to decrease in the current assets (i.e. decrease in cash &amp; Bank Balance, and other current assets) and increase in current liabilities though some increase in current liabilities the net effect is net decrease in working capital.</w:t>
      </w: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Pr>
          <w:rFonts w:ascii="Times New Roman" w:hAnsi="Times New Roman"/>
          <w:b/>
          <w:sz w:val="28"/>
          <w:szCs w:val="24"/>
        </w:rPr>
        <w:lastRenderedPageBreak/>
        <w:t xml:space="preserve">5.3 </w:t>
      </w:r>
      <w:r w:rsidRPr="00EE0523">
        <w:rPr>
          <w:rFonts w:ascii="Times New Roman" w:hAnsi="Times New Roman"/>
          <w:b/>
          <w:sz w:val="28"/>
          <w:szCs w:val="24"/>
        </w:rPr>
        <w:t>STATEMENT OF CHANGES IN WORKI</w:t>
      </w:r>
      <w:r>
        <w:rPr>
          <w:rFonts w:ascii="Times New Roman" w:hAnsi="Times New Roman"/>
          <w:b/>
          <w:sz w:val="28"/>
          <w:szCs w:val="24"/>
        </w:rPr>
        <w:t>NG CAPITAL DURING THE YEARS 2006-07 to 2007-08</w:t>
      </w:r>
      <w:r w:rsidRPr="00EE0523">
        <w:rPr>
          <w:rFonts w:ascii="Times New Roman" w:hAnsi="Times New Roman"/>
          <w:b/>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8"/>
        <w:gridCol w:w="1594"/>
        <w:gridCol w:w="1752"/>
        <w:gridCol w:w="1356"/>
        <w:gridCol w:w="1476"/>
      </w:tblGrid>
      <w:tr w:rsidR="00761FE7" w:rsidRPr="00EE0523" w:rsidTr="00761FE7">
        <w:trPr>
          <w:trHeight w:val="435"/>
        </w:trPr>
        <w:tc>
          <w:tcPr>
            <w:tcW w:w="3038"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 </w:t>
            </w:r>
          </w:p>
        </w:tc>
        <w:tc>
          <w:tcPr>
            <w:tcW w:w="1594"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2006-07</w:t>
            </w:r>
          </w:p>
        </w:tc>
        <w:tc>
          <w:tcPr>
            <w:tcW w:w="1752"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2007-08</w:t>
            </w:r>
          </w:p>
        </w:tc>
        <w:tc>
          <w:tcPr>
            <w:tcW w:w="2472" w:type="dxa"/>
            <w:gridSpan w:val="2"/>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Effect on working capital</w:t>
            </w:r>
          </w:p>
        </w:tc>
      </w:tr>
      <w:tr w:rsidR="00761FE7" w:rsidRPr="00EE0523" w:rsidTr="00761FE7">
        <w:trPr>
          <w:trHeight w:val="345"/>
        </w:trPr>
        <w:tc>
          <w:tcPr>
            <w:tcW w:w="3038"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594"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752"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Increase</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Decrease</w:t>
            </w: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Assets</w:t>
            </w:r>
          </w:p>
        </w:tc>
        <w:tc>
          <w:tcPr>
            <w:tcW w:w="1594"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52"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76"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Inventories</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52</w:t>
            </w:r>
            <w:r>
              <w:rPr>
                <w:rFonts w:ascii="Times New Roman" w:hAnsi="Times New Roman"/>
                <w:sz w:val="24"/>
                <w:szCs w:val="24"/>
              </w:rPr>
              <w:t>,</w:t>
            </w:r>
            <w:r w:rsidRPr="00AA02C2">
              <w:rPr>
                <w:rFonts w:ascii="Times New Roman" w:hAnsi="Times New Roman"/>
                <w:sz w:val="24"/>
                <w:szCs w:val="24"/>
              </w:rPr>
              <w:t>91</w:t>
            </w:r>
            <w:r>
              <w:rPr>
                <w:rFonts w:ascii="Times New Roman" w:hAnsi="Times New Roman"/>
                <w:sz w:val="24"/>
                <w:szCs w:val="24"/>
              </w:rPr>
              <w:t>,</w:t>
            </w:r>
            <w:r w:rsidRPr="00AA02C2">
              <w:rPr>
                <w:rFonts w:ascii="Times New Roman" w:hAnsi="Times New Roman"/>
                <w:sz w:val="24"/>
                <w:szCs w:val="24"/>
              </w:rPr>
              <w:t>435</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39</w:t>
            </w:r>
            <w:r>
              <w:rPr>
                <w:rFonts w:ascii="Times New Roman" w:hAnsi="Times New Roman"/>
                <w:sz w:val="24"/>
                <w:szCs w:val="24"/>
              </w:rPr>
              <w:t>,</w:t>
            </w: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023</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86</w:t>
            </w:r>
            <w:r>
              <w:rPr>
                <w:rFonts w:ascii="Times New Roman" w:hAnsi="Times New Roman"/>
                <w:sz w:val="24"/>
                <w:szCs w:val="24"/>
              </w:rPr>
              <w:t>,</w:t>
            </w:r>
            <w:r w:rsidRPr="00AA02C2">
              <w:rPr>
                <w:rFonts w:ascii="Times New Roman" w:hAnsi="Times New Roman"/>
                <w:sz w:val="24"/>
                <w:szCs w:val="24"/>
              </w:rPr>
              <w:t>54</w:t>
            </w:r>
            <w:r>
              <w:rPr>
                <w:rFonts w:ascii="Times New Roman" w:hAnsi="Times New Roman"/>
                <w:sz w:val="24"/>
                <w:szCs w:val="24"/>
              </w:rPr>
              <w:t>,</w:t>
            </w:r>
            <w:r w:rsidRPr="00AA02C2">
              <w:rPr>
                <w:rFonts w:ascii="Times New Roman" w:hAnsi="Times New Roman"/>
                <w:sz w:val="24"/>
                <w:szCs w:val="24"/>
              </w:rPr>
              <w:t>588</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Sundry Debtors</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96</w:t>
            </w:r>
            <w:r>
              <w:rPr>
                <w:rFonts w:ascii="Times New Roman" w:hAnsi="Times New Roman"/>
                <w:sz w:val="24"/>
                <w:szCs w:val="24"/>
              </w:rPr>
              <w:t>,</w:t>
            </w:r>
            <w:r w:rsidRPr="00AA02C2">
              <w:rPr>
                <w:rFonts w:ascii="Times New Roman" w:hAnsi="Times New Roman"/>
                <w:sz w:val="24"/>
                <w:szCs w:val="24"/>
              </w:rPr>
              <w:t>317</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22</w:t>
            </w:r>
            <w:r>
              <w:rPr>
                <w:rFonts w:ascii="Times New Roman" w:hAnsi="Times New Roman"/>
                <w:sz w:val="24"/>
                <w:szCs w:val="24"/>
              </w:rPr>
              <w:t>,</w:t>
            </w:r>
            <w:r w:rsidRPr="00AA02C2">
              <w:rPr>
                <w:rFonts w:ascii="Times New Roman" w:hAnsi="Times New Roman"/>
                <w:sz w:val="24"/>
                <w:szCs w:val="24"/>
              </w:rPr>
              <w:t>91</w:t>
            </w:r>
            <w:r>
              <w:rPr>
                <w:rFonts w:ascii="Times New Roman" w:hAnsi="Times New Roman"/>
                <w:sz w:val="24"/>
                <w:szCs w:val="24"/>
              </w:rPr>
              <w:t>,</w:t>
            </w:r>
            <w:r w:rsidRPr="00AA02C2">
              <w:rPr>
                <w:rFonts w:ascii="Times New Roman" w:hAnsi="Times New Roman"/>
                <w:sz w:val="24"/>
                <w:szCs w:val="24"/>
              </w:rPr>
              <w:t>708</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95</w:t>
            </w:r>
            <w:r>
              <w:rPr>
                <w:rFonts w:ascii="Times New Roman" w:hAnsi="Times New Roman"/>
                <w:sz w:val="24"/>
                <w:szCs w:val="24"/>
              </w:rPr>
              <w:t>,</w:t>
            </w:r>
            <w:r w:rsidRPr="00AA02C2">
              <w:rPr>
                <w:rFonts w:ascii="Times New Roman" w:hAnsi="Times New Roman"/>
                <w:sz w:val="24"/>
                <w:szCs w:val="24"/>
              </w:rPr>
              <w:t>391</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Cash and Bank Balance</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55</w:t>
            </w:r>
            <w:r>
              <w:rPr>
                <w:rFonts w:ascii="Times New Roman" w:hAnsi="Times New Roman"/>
                <w:sz w:val="24"/>
                <w:szCs w:val="24"/>
              </w:rPr>
              <w:t>,</w:t>
            </w:r>
            <w:r w:rsidRPr="00AA02C2">
              <w:rPr>
                <w:rFonts w:ascii="Times New Roman" w:hAnsi="Times New Roman"/>
                <w:sz w:val="24"/>
                <w:szCs w:val="24"/>
              </w:rPr>
              <w:t>94</w:t>
            </w:r>
            <w:r>
              <w:rPr>
                <w:rFonts w:ascii="Times New Roman" w:hAnsi="Times New Roman"/>
                <w:sz w:val="24"/>
                <w:szCs w:val="24"/>
              </w:rPr>
              <w:t>,</w:t>
            </w:r>
            <w:r w:rsidRPr="00AA02C2">
              <w:rPr>
                <w:rFonts w:ascii="Times New Roman" w:hAnsi="Times New Roman"/>
                <w:sz w:val="24"/>
                <w:szCs w:val="24"/>
              </w:rPr>
              <w:t>348</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12</w:t>
            </w:r>
            <w:r>
              <w:rPr>
                <w:rFonts w:ascii="Times New Roman" w:hAnsi="Times New Roman"/>
                <w:sz w:val="24"/>
                <w:szCs w:val="24"/>
              </w:rPr>
              <w:t>,</w:t>
            </w: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34</w:t>
            </w:r>
            <w:r>
              <w:rPr>
                <w:rFonts w:ascii="Times New Roman" w:hAnsi="Times New Roman"/>
                <w:sz w:val="24"/>
                <w:szCs w:val="24"/>
              </w:rPr>
              <w:t>,</w:t>
            </w:r>
            <w:r w:rsidRPr="00AA02C2">
              <w:rPr>
                <w:rFonts w:ascii="Times New Roman" w:hAnsi="Times New Roman"/>
                <w:sz w:val="24"/>
                <w:szCs w:val="24"/>
              </w:rPr>
              <w:t>896</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9</w:t>
            </w:r>
            <w:r>
              <w:rPr>
                <w:rFonts w:ascii="Times New Roman" w:hAnsi="Times New Roman"/>
                <w:sz w:val="24"/>
                <w:szCs w:val="24"/>
              </w:rPr>
              <w:t>,</w:t>
            </w:r>
            <w:r w:rsidRPr="00AA02C2">
              <w:rPr>
                <w:rFonts w:ascii="Times New Roman" w:hAnsi="Times New Roman"/>
                <w:sz w:val="24"/>
                <w:szCs w:val="24"/>
              </w:rPr>
              <w:t>54</w:t>
            </w:r>
            <w:r>
              <w:rPr>
                <w:rFonts w:ascii="Times New Roman" w:hAnsi="Times New Roman"/>
                <w:sz w:val="24"/>
                <w:szCs w:val="24"/>
              </w:rPr>
              <w:t>,</w:t>
            </w:r>
            <w:r w:rsidRPr="00AA02C2">
              <w:rPr>
                <w:rFonts w:ascii="Times New Roman" w:hAnsi="Times New Roman"/>
                <w:sz w:val="24"/>
                <w:szCs w:val="24"/>
              </w:rPr>
              <w:t>40</w:t>
            </w:r>
            <w:r>
              <w:rPr>
                <w:rFonts w:ascii="Times New Roman" w:hAnsi="Times New Roman"/>
                <w:sz w:val="24"/>
                <w:szCs w:val="24"/>
              </w:rPr>
              <w:t>,</w:t>
            </w:r>
            <w:r w:rsidRPr="00AA02C2">
              <w:rPr>
                <w:rFonts w:ascii="Times New Roman" w:hAnsi="Times New Roman"/>
                <w:sz w:val="24"/>
                <w:szCs w:val="24"/>
              </w:rPr>
              <w:t>548</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Other Current Assets</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57</w:t>
            </w:r>
            <w:r>
              <w:rPr>
                <w:rFonts w:ascii="Times New Roman" w:hAnsi="Times New Roman"/>
                <w:sz w:val="24"/>
                <w:szCs w:val="24"/>
              </w:rPr>
              <w:t>,</w:t>
            </w:r>
            <w:r w:rsidRPr="00AA02C2">
              <w:rPr>
                <w:rFonts w:ascii="Times New Roman" w:hAnsi="Times New Roman"/>
                <w:sz w:val="24"/>
                <w:szCs w:val="24"/>
              </w:rPr>
              <w:t>986</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89</w:t>
            </w:r>
            <w:r>
              <w:rPr>
                <w:rFonts w:ascii="Times New Roman" w:hAnsi="Times New Roman"/>
                <w:sz w:val="24"/>
                <w:szCs w:val="24"/>
              </w:rPr>
              <w:t>,</w:t>
            </w:r>
            <w:r w:rsidRPr="00AA02C2">
              <w:rPr>
                <w:rFonts w:ascii="Times New Roman" w:hAnsi="Times New Roman"/>
                <w:sz w:val="24"/>
                <w:szCs w:val="24"/>
              </w:rPr>
              <w:t>848</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31</w:t>
            </w:r>
            <w:r>
              <w:rPr>
                <w:rFonts w:ascii="Times New Roman" w:hAnsi="Times New Roman"/>
                <w:sz w:val="24"/>
                <w:szCs w:val="24"/>
              </w:rPr>
              <w:t>,</w:t>
            </w:r>
            <w:r w:rsidRPr="00AA02C2">
              <w:rPr>
                <w:rFonts w:ascii="Times New Roman" w:hAnsi="Times New Roman"/>
                <w:sz w:val="24"/>
                <w:szCs w:val="24"/>
              </w:rPr>
              <w:t>952</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Loans and Advances</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22</w:t>
            </w:r>
            <w:r>
              <w:rPr>
                <w:rFonts w:ascii="Times New Roman" w:hAnsi="Times New Roman"/>
                <w:sz w:val="24"/>
                <w:szCs w:val="24"/>
              </w:rPr>
              <w:t>,</w:t>
            </w:r>
            <w:r w:rsidRPr="00AA02C2">
              <w:rPr>
                <w:rFonts w:ascii="Times New Roman" w:hAnsi="Times New Roman"/>
                <w:sz w:val="24"/>
                <w:szCs w:val="24"/>
              </w:rPr>
              <w:t>30</w:t>
            </w:r>
            <w:r>
              <w:rPr>
                <w:rFonts w:ascii="Times New Roman" w:hAnsi="Times New Roman"/>
                <w:sz w:val="24"/>
                <w:szCs w:val="24"/>
              </w:rPr>
              <w:t>,</w:t>
            </w:r>
            <w:r w:rsidRPr="00AA02C2">
              <w:rPr>
                <w:rFonts w:ascii="Times New Roman" w:hAnsi="Times New Roman"/>
                <w:sz w:val="24"/>
                <w:szCs w:val="24"/>
              </w:rPr>
              <w:t>75</w:t>
            </w:r>
            <w:r>
              <w:rPr>
                <w:rFonts w:ascii="Times New Roman" w:hAnsi="Times New Roman"/>
                <w:sz w:val="24"/>
                <w:szCs w:val="24"/>
              </w:rPr>
              <w:t>,</w:t>
            </w:r>
            <w:r w:rsidRPr="00AA02C2">
              <w:rPr>
                <w:rFonts w:ascii="Times New Roman" w:hAnsi="Times New Roman"/>
                <w:sz w:val="24"/>
                <w:szCs w:val="24"/>
              </w:rPr>
              <w:t>892</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23</w:t>
            </w:r>
            <w:r>
              <w:rPr>
                <w:rFonts w:ascii="Times New Roman" w:hAnsi="Times New Roman"/>
                <w:sz w:val="24"/>
                <w:szCs w:val="24"/>
              </w:rPr>
              <w:t>,</w:t>
            </w:r>
            <w:r w:rsidRPr="00AA02C2">
              <w:rPr>
                <w:rFonts w:ascii="Times New Roman" w:hAnsi="Times New Roman"/>
                <w:sz w:val="24"/>
                <w:szCs w:val="24"/>
              </w:rPr>
              <w:t>61</w:t>
            </w:r>
            <w:r>
              <w:rPr>
                <w:rFonts w:ascii="Times New Roman" w:hAnsi="Times New Roman"/>
                <w:sz w:val="24"/>
                <w:szCs w:val="24"/>
              </w:rPr>
              <w:t>,</w:t>
            </w:r>
            <w:r w:rsidRPr="00AA02C2">
              <w:rPr>
                <w:rFonts w:ascii="Times New Roman" w:hAnsi="Times New Roman"/>
                <w:sz w:val="24"/>
                <w:szCs w:val="24"/>
              </w:rPr>
              <w:t>87</w:t>
            </w:r>
            <w:r>
              <w:rPr>
                <w:rFonts w:ascii="Times New Roman" w:hAnsi="Times New Roman"/>
                <w:sz w:val="24"/>
                <w:szCs w:val="24"/>
              </w:rPr>
              <w:t>,</w:t>
            </w:r>
            <w:r w:rsidRPr="00AA02C2">
              <w:rPr>
                <w:rFonts w:ascii="Times New Roman" w:hAnsi="Times New Roman"/>
                <w:sz w:val="24"/>
                <w:szCs w:val="24"/>
              </w:rPr>
              <w:t>286</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31</w:t>
            </w:r>
            <w:r>
              <w:rPr>
                <w:rFonts w:ascii="Times New Roman" w:hAnsi="Times New Roman"/>
                <w:sz w:val="24"/>
                <w:szCs w:val="24"/>
              </w:rPr>
              <w:t>,</w:t>
            </w:r>
            <w:r w:rsidRPr="00AA02C2">
              <w:rPr>
                <w:rFonts w:ascii="Times New Roman" w:hAnsi="Times New Roman"/>
                <w:sz w:val="24"/>
                <w:szCs w:val="24"/>
              </w:rPr>
              <w:t>12</w:t>
            </w:r>
            <w:r>
              <w:rPr>
                <w:rFonts w:ascii="Times New Roman" w:hAnsi="Times New Roman"/>
                <w:sz w:val="24"/>
                <w:szCs w:val="24"/>
              </w:rPr>
              <w:t>,</w:t>
            </w:r>
            <w:r w:rsidRPr="00AA02C2">
              <w:rPr>
                <w:rFonts w:ascii="Times New Roman" w:hAnsi="Times New Roman"/>
                <w:sz w:val="24"/>
                <w:szCs w:val="24"/>
              </w:rPr>
              <w:t>394</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Net Current Assets(A)</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50</w:t>
            </w:r>
            <w:r>
              <w:rPr>
                <w:rFonts w:ascii="Times New Roman" w:hAnsi="Times New Roman"/>
                <w:sz w:val="24"/>
                <w:szCs w:val="24"/>
              </w:rPr>
              <w:t>,</w:t>
            </w:r>
            <w:r w:rsidRPr="00AA02C2">
              <w:rPr>
                <w:rFonts w:ascii="Times New Roman" w:hAnsi="Times New Roman"/>
                <w:sz w:val="24"/>
                <w:szCs w:val="24"/>
              </w:rPr>
              <w:t>51</w:t>
            </w:r>
            <w:r>
              <w:rPr>
                <w:rFonts w:ascii="Times New Roman" w:hAnsi="Times New Roman"/>
                <w:sz w:val="24"/>
                <w:szCs w:val="24"/>
              </w:rPr>
              <w:t>,</w:t>
            </w: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978</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64</w:t>
            </w:r>
            <w:r>
              <w:rPr>
                <w:rFonts w:ascii="Times New Roman" w:hAnsi="Times New Roman"/>
                <w:sz w:val="24"/>
                <w:szCs w:val="24"/>
              </w:rPr>
              <w:t>,</w:t>
            </w:r>
            <w:r w:rsidRPr="00AA02C2">
              <w:rPr>
                <w:rFonts w:ascii="Times New Roman" w:hAnsi="Times New Roman"/>
                <w:sz w:val="24"/>
                <w:szCs w:val="24"/>
              </w:rPr>
              <w:t>48</w:t>
            </w:r>
            <w:r>
              <w:rPr>
                <w:rFonts w:ascii="Times New Roman" w:hAnsi="Times New Roman"/>
                <w:sz w:val="24"/>
                <w:szCs w:val="24"/>
              </w:rPr>
              <w:t>,</w:t>
            </w:r>
            <w:r w:rsidRPr="00AA02C2">
              <w:rPr>
                <w:rFonts w:ascii="Times New Roman" w:hAnsi="Times New Roman"/>
                <w:sz w:val="24"/>
                <w:szCs w:val="24"/>
              </w:rPr>
              <w:t>48</w:t>
            </w:r>
            <w:r>
              <w:rPr>
                <w:rFonts w:ascii="Times New Roman" w:hAnsi="Times New Roman"/>
                <w:sz w:val="24"/>
                <w:szCs w:val="24"/>
              </w:rPr>
              <w:t>,</w:t>
            </w:r>
            <w:r w:rsidRPr="00AA02C2">
              <w:rPr>
                <w:rFonts w:ascii="Times New Roman" w:hAnsi="Times New Roman"/>
                <w:sz w:val="24"/>
                <w:szCs w:val="24"/>
              </w:rPr>
              <w:t>761</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Liabilities</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Current liabilities</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5</w:t>
            </w:r>
            <w:r>
              <w:rPr>
                <w:rFonts w:ascii="Times New Roman" w:hAnsi="Times New Roman"/>
                <w:sz w:val="24"/>
                <w:szCs w:val="24"/>
              </w:rPr>
              <w:t>,</w:t>
            </w: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67</w:t>
            </w:r>
            <w:r>
              <w:rPr>
                <w:rFonts w:ascii="Times New Roman" w:hAnsi="Times New Roman"/>
                <w:sz w:val="24"/>
                <w:szCs w:val="24"/>
              </w:rPr>
              <w:t>,</w:t>
            </w:r>
            <w:r w:rsidRPr="00AA02C2">
              <w:rPr>
                <w:rFonts w:ascii="Times New Roman" w:hAnsi="Times New Roman"/>
                <w:sz w:val="24"/>
                <w:szCs w:val="24"/>
              </w:rPr>
              <w:t>655</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8</w:t>
            </w:r>
            <w:r>
              <w:rPr>
                <w:rFonts w:ascii="Times New Roman" w:hAnsi="Times New Roman"/>
                <w:sz w:val="24"/>
                <w:szCs w:val="24"/>
              </w:rPr>
              <w:t>,</w:t>
            </w:r>
            <w:r w:rsidRPr="00AA02C2">
              <w:rPr>
                <w:rFonts w:ascii="Times New Roman" w:hAnsi="Times New Roman"/>
                <w:sz w:val="24"/>
                <w:szCs w:val="24"/>
              </w:rPr>
              <w:t>98</w:t>
            </w:r>
            <w:r>
              <w:rPr>
                <w:rFonts w:ascii="Times New Roman" w:hAnsi="Times New Roman"/>
                <w:sz w:val="24"/>
                <w:szCs w:val="24"/>
              </w:rPr>
              <w:t>,</w:t>
            </w:r>
            <w:r w:rsidRPr="00AA02C2">
              <w:rPr>
                <w:rFonts w:ascii="Times New Roman" w:hAnsi="Times New Roman"/>
                <w:sz w:val="24"/>
                <w:szCs w:val="24"/>
              </w:rPr>
              <w:t>41</w:t>
            </w:r>
            <w:r>
              <w:rPr>
                <w:rFonts w:ascii="Times New Roman" w:hAnsi="Times New Roman"/>
                <w:sz w:val="24"/>
                <w:szCs w:val="24"/>
              </w:rPr>
              <w:t>,</w:t>
            </w:r>
            <w:r w:rsidRPr="00AA02C2">
              <w:rPr>
                <w:rFonts w:ascii="Times New Roman" w:hAnsi="Times New Roman"/>
                <w:sz w:val="24"/>
                <w:szCs w:val="24"/>
              </w:rPr>
              <w:t>079</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3</w:t>
            </w:r>
            <w:r>
              <w:rPr>
                <w:rFonts w:ascii="Times New Roman" w:hAnsi="Times New Roman"/>
                <w:sz w:val="24"/>
                <w:szCs w:val="24"/>
              </w:rPr>
              <w:t>,</w:t>
            </w:r>
            <w:r w:rsidRPr="00AA02C2">
              <w:rPr>
                <w:rFonts w:ascii="Times New Roman" w:hAnsi="Times New Roman"/>
                <w:sz w:val="24"/>
                <w:szCs w:val="24"/>
              </w:rPr>
              <w:t>82</w:t>
            </w:r>
            <w:r>
              <w:rPr>
                <w:rFonts w:ascii="Times New Roman" w:hAnsi="Times New Roman"/>
                <w:sz w:val="24"/>
                <w:szCs w:val="24"/>
              </w:rPr>
              <w:t>,</w:t>
            </w:r>
            <w:r w:rsidRPr="00AA02C2">
              <w:rPr>
                <w:rFonts w:ascii="Times New Roman" w:hAnsi="Times New Roman"/>
                <w:sz w:val="24"/>
                <w:szCs w:val="24"/>
              </w:rPr>
              <w:t>73</w:t>
            </w:r>
            <w:r>
              <w:rPr>
                <w:rFonts w:ascii="Times New Roman" w:hAnsi="Times New Roman"/>
                <w:sz w:val="24"/>
                <w:szCs w:val="24"/>
              </w:rPr>
              <w:t>,</w:t>
            </w:r>
            <w:r w:rsidRPr="00AA02C2">
              <w:rPr>
                <w:rFonts w:ascii="Times New Roman" w:hAnsi="Times New Roman"/>
                <w:sz w:val="24"/>
                <w:szCs w:val="24"/>
              </w:rPr>
              <w:t>424</w:t>
            </w: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Provisions</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75</w:t>
            </w:r>
            <w:r>
              <w:rPr>
                <w:rFonts w:ascii="Times New Roman" w:hAnsi="Times New Roman"/>
                <w:sz w:val="24"/>
                <w:szCs w:val="24"/>
              </w:rPr>
              <w:t>,</w:t>
            </w:r>
            <w:r w:rsidRPr="00AA02C2">
              <w:rPr>
                <w:rFonts w:ascii="Times New Roman" w:hAnsi="Times New Roman"/>
                <w:sz w:val="24"/>
                <w:szCs w:val="24"/>
              </w:rPr>
              <w:t>94</w:t>
            </w:r>
            <w:r>
              <w:rPr>
                <w:rFonts w:ascii="Times New Roman" w:hAnsi="Times New Roman"/>
                <w:sz w:val="24"/>
                <w:szCs w:val="24"/>
              </w:rPr>
              <w:t>,</w:t>
            </w:r>
            <w:r w:rsidRPr="00AA02C2">
              <w:rPr>
                <w:rFonts w:ascii="Times New Roman" w:hAnsi="Times New Roman"/>
                <w:sz w:val="24"/>
                <w:szCs w:val="24"/>
              </w:rPr>
              <w:t>657</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29</w:t>
            </w:r>
            <w:r>
              <w:rPr>
                <w:rFonts w:ascii="Times New Roman" w:hAnsi="Times New Roman"/>
                <w:sz w:val="24"/>
                <w:szCs w:val="24"/>
              </w:rPr>
              <w:t>,</w:t>
            </w:r>
            <w:r w:rsidRPr="00AA02C2">
              <w:rPr>
                <w:rFonts w:ascii="Times New Roman" w:hAnsi="Times New Roman"/>
                <w:sz w:val="24"/>
                <w:szCs w:val="24"/>
              </w:rPr>
              <w:t>88</w:t>
            </w:r>
            <w:r>
              <w:rPr>
                <w:rFonts w:ascii="Times New Roman" w:hAnsi="Times New Roman"/>
                <w:sz w:val="24"/>
                <w:szCs w:val="24"/>
              </w:rPr>
              <w:t>,</w:t>
            </w:r>
            <w:r w:rsidRPr="00AA02C2">
              <w:rPr>
                <w:rFonts w:ascii="Times New Roman" w:hAnsi="Times New Roman"/>
                <w:sz w:val="24"/>
                <w:szCs w:val="24"/>
              </w:rPr>
              <w:t>519</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46</w:t>
            </w:r>
            <w:r>
              <w:rPr>
                <w:rFonts w:ascii="Times New Roman" w:hAnsi="Times New Roman"/>
                <w:sz w:val="24"/>
                <w:szCs w:val="24"/>
              </w:rPr>
              <w:t>,</w:t>
            </w:r>
            <w:r w:rsidRPr="00AA02C2">
              <w:rPr>
                <w:rFonts w:ascii="Times New Roman" w:hAnsi="Times New Roman"/>
                <w:sz w:val="24"/>
                <w:szCs w:val="24"/>
              </w:rPr>
              <w:t>06</w:t>
            </w:r>
            <w:r>
              <w:rPr>
                <w:rFonts w:ascii="Times New Roman" w:hAnsi="Times New Roman"/>
                <w:sz w:val="24"/>
                <w:szCs w:val="24"/>
              </w:rPr>
              <w:t>,</w:t>
            </w:r>
            <w:r w:rsidRPr="00AA02C2">
              <w:rPr>
                <w:rFonts w:ascii="Times New Roman" w:hAnsi="Times New Roman"/>
                <w:sz w:val="24"/>
                <w:szCs w:val="24"/>
              </w:rPr>
              <w:t>138</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 Current Liabilities(B)</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16</w:t>
            </w:r>
            <w:r>
              <w:rPr>
                <w:rFonts w:ascii="Times New Roman" w:hAnsi="Times New Roman"/>
                <w:sz w:val="24"/>
                <w:szCs w:val="24"/>
              </w:rPr>
              <w:t>,</w:t>
            </w:r>
            <w:r w:rsidRPr="00AA02C2">
              <w:rPr>
                <w:rFonts w:ascii="Times New Roman" w:hAnsi="Times New Roman"/>
                <w:sz w:val="24"/>
                <w:szCs w:val="24"/>
              </w:rPr>
              <w:t>88</w:t>
            </w:r>
            <w:r>
              <w:rPr>
                <w:rFonts w:ascii="Times New Roman" w:hAnsi="Times New Roman"/>
                <w:sz w:val="24"/>
                <w:szCs w:val="24"/>
              </w:rPr>
              <w:t>,</w:t>
            </w: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312</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28</w:t>
            </w:r>
            <w:r>
              <w:rPr>
                <w:rFonts w:ascii="Times New Roman" w:hAnsi="Times New Roman"/>
                <w:sz w:val="24"/>
                <w:szCs w:val="24"/>
              </w:rPr>
              <w:t>,</w:t>
            </w:r>
            <w:r w:rsidRPr="00AA02C2">
              <w:rPr>
                <w:rFonts w:ascii="Times New Roman" w:hAnsi="Times New Roman"/>
                <w:sz w:val="24"/>
                <w:szCs w:val="24"/>
              </w:rPr>
              <w:t>29</w:t>
            </w:r>
            <w:r>
              <w:rPr>
                <w:rFonts w:ascii="Times New Roman" w:hAnsi="Times New Roman"/>
                <w:sz w:val="24"/>
                <w:szCs w:val="24"/>
              </w:rPr>
              <w:t>,</w:t>
            </w:r>
            <w:r w:rsidRPr="00AA02C2">
              <w:rPr>
                <w:rFonts w:ascii="Times New Roman" w:hAnsi="Times New Roman"/>
                <w:sz w:val="24"/>
                <w:szCs w:val="24"/>
              </w:rPr>
              <w:t>598</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Working Capital</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3</w:t>
            </w:r>
            <w:r>
              <w:rPr>
                <w:rFonts w:ascii="Times New Roman" w:hAnsi="Times New Roman"/>
                <w:sz w:val="24"/>
                <w:szCs w:val="24"/>
              </w:rPr>
              <w:t>,</w:t>
            </w:r>
            <w:r w:rsidRPr="00AA02C2">
              <w:rPr>
                <w:rFonts w:ascii="Times New Roman" w:hAnsi="Times New Roman"/>
                <w:sz w:val="24"/>
                <w:szCs w:val="24"/>
              </w:rPr>
              <w:t>36</w:t>
            </w:r>
            <w:r>
              <w:rPr>
                <w:rFonts w:ascii="Times New Roman" w:hAnsi="Times New Roman"/>
                <w:sz w:val="24"/>
                <w:szCs w:val="24"/>
              </w:rPr>
              <w:t>,</w:t>
            </w:r>
            <w:r w:rsidRPr="00AA02C2">
              <w:rPr>
                <w:rFonts w:ascii="Times New Roman" w:hAnsi="Times New Roman"/>
                <w:sz w:val="24"/>
                <w:szCs w:val="24"/>
              </w:rPr>
              <w:t>25</w:t>
            </w:r>
            <w:r>
              <w:rPr>
                <w:rFonts w:ascii="Times New Roman" w:hAnsi="Times New Roman"/>
                <w:sz w:val="24"/>
                <w:szCs w:val="24"/>
              </w:rPr>
              <w:t>,</w:t>
            </w:r>
            <w:r w:rsidRPr="00AA02C2">
              <w:rPr>
                <w:rFonts w:ascii="Times New Roman" w:hAnsi="Times New Roman"/>
                <w:sz w:val="24"/>
                <w:szCs w:val="24"/>
              </w:rPr>
              <w:t>366</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19</w:t>
            </w:r>
            <w:r>
              <w:rPr>
                <w:rFonts w:ascii="Times New Roman" w:hAnsi="Times New Roman"/>
                <w:sz w:val="24"/>
                <w:szCs w:val="24"/>
              </w:rPr>
              <w:t>,</w:t>
            </w:r>
            <w:r w:rsidRPr="00AA02C2">
              <w:rPr>
                <w:rFonts w:ascii="Times New Roman" w:hAnsi="Times New Roman"/>
                <w:sz w:val="24"/>
                <w:szCs w:val="24"/>
              </w:rPr>
              <w:t>163</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Net increase in working capital</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57</w:t>
            </w:r>
            <w:r>
              <w:rPr>
                <w:rFonts w:ascii="Times New Roman" w:hAnsi="Times New Roman"/>
                <w:sz w:val="24"/>
                <w:szCs w:val="24"/>
              </w:rPr>
              <w:t>,</w:t>
            </w:r>
            <w:r w:rsidRPr="00AA02C2">
              <w:rPr>
                <w:rFonts w:ascii="Times New Roman" w:hAnsi="Times New Roman"/>
                <w:sz w:val="24"/>
                <w:szCs w:val="24"/>
              </w:rPr>
              <w:t>65</w:t>
            </w:r>
            <w:r>
              <w:rPr>
                <w:rFonts w:ascii="Times New Roman" w:hAnsi="Times New Roman"/>
                <w:sz w:val="24"/>
                <w:szCs w:val="24"/>
              </w:rPr>
              <w:t>,</w:t>
            </w:r>
            <w:r w:rsidRPr="00AA02C2">
              <w:rPr>
                <w:rFonts w:ascii="Times New Roman" w:hAnsi="Times New Roman"/>
                <w:sz w:val="24"/>
                <w:szCs w:val="24"/>
              </w:rPr>
              <w:t>497</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57</w:t>
            </w:r>
            <w:r>
              <w:rPr>
                <w:rFonts w:ascii="Times New Roman" w:hAnsi="Times New Roman"/>
                <w:sz w:val="24"/>
                <w:szCs w:val="24"/>
              </w:rPr>
              <w:t>,</w:t>
            </w:r>
            <w:r w:rsidRPr="00AA02C2">
              <w:rPr>
                <w:rFonts w:ascii="Times New Roman" w:hAnsi="Times New Roman"/>
                <w:sz w:val="24"/>
                <w:szCs w:val="24"/>
              </w:rPr>
              <w:t>65</w:t>
            </w:r>
            <w:r>
              <w:rPr>
                <w:rFonts w:ascii="Times New Roman" w:hAnsi="Times New Roman"/>
                <w:sz w:val="24"/>
                <w:szCs w:val="24"/>
              </w:rPr>
              <w:t>,</w:t>
            </w:r>
            <w:r w:rsidRPr="00AA02C2">
              <w:rPr>
                <w:rFonts w:ascii="Times New Roman" w:hAnsi="Times New Roman"/>
                <w:sz w:val="24"/>
                <w:szCs w:val="24"/>
              </w:rPr>
              <w:t>497</w:t>
            </w:r>
          </w:p>
        </w:tc>
      </w:tr>
      <w:tr w:rsidR="00761FE7" w:rsidRPr="00EE0523" w:rsidTr="00761FE7">
        <w:tc>
          <w:tcPr>
            <w:tcW w:w="3038"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w:t>
            </w:r>
          </w:p>
        </w:tc>
        <w:tc>
          <w:tcPr>
            <w:tcW w:w="1594"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19</w:t>
            </w:r>
            <w:r>
              <w:rPr>
                <w:rFonts w:ascii="Times New Roman" w:hAnsi="Times New Roman"/>
                <w:sz w:val="24"/>
                <w:szCs w:val="24"/>
              </w:rPr>
              <w:t>,</w:t>
            </w:r>
            <w:r w:rsidRPr="00AA02C2">
              <w:rPr>
                <w:rFonts w:ascii="Times New Roman" w:hAnsi="Times New Roman"/>
                <w:sz w:val="24"/>
                <w:szCs w:val="24"/>
              </w:rPr>
              <w:t>163</w:t>
            </w:r>
          </w:p>
        </w:tc>
        <w:tc>
          <w:tcPr>
            <w:tcW w:w="175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19</w:t>
            </w:r>
            <w:r>
              <w:rPr>
                <w:rFonts w:ascii="Times New Roman" w:hAnsi="Times New Roman"/>
                <w:sz w:val="24"/>
                <w:szCs w:val="24"/>
              </w:rPr>
              <w:t>,</w:t>
            </w:r>
            <w:r w:rsidRPr="00AA02C2">
              <w:rPr>
                <w:rFonts w:ascii="Times New Roman" w:hAnsi="Times New Roman"/>
                <w:sz w:val="24"/>
                <w:szCs w:val="24"/>
              </w:rPr>
              <w:t>163</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40</w:t>
            </w:r>
            <w:r>
              <w:rPr>
                <w:rFonts w:ascii="Times New Roman" w:hAnsi="Times New Roman"/>
                <w:sz w:val="24"/>
                <w:szCs w:val="24"/>
              </w:rPr>
              <w:t>,</w:t>
            </w:r>
            <w:r w:rsidRPr="00AA02C2">
              <w:rPr>
                <w:rFonts w:ascii="Times New Roman" w:hAnsi="Times New Roman"/>
                <w:sz w:val="24"/>
                <w:szCs w:val="24"/>
              </w:rPr>
              <w:t>38</w:t>
            </w:r>
            <w:r>
              <w:rPr>
                <w:rFonts w:ascii="Times New Roman" w:hAnsi="Times New Roman"/>
                <w:sz w:val="24"/>
                <w:szCs w:val="24"/>
              </w:rPr>
              <w:t>,</w:t>
            </w:r>
            <w:r w:rsidRPr="00AA02C2">
              <w:rPr>
                <w:rFonts w:ascii="Times New Roman" w:hAnsi="Times New Roman"/>
                <w:sz w:val="24"/>
                <w:szCs w:val="24"/>
              </w:rPr>
              <w:t>921</w:t>
            </w:r>
          </w:p>
        </w:tc>
        <w:tc>
          <w:tcPr>
            <w:tcW w:w="129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40</w:t>
            </w:r>
            <w:r>
              <w:rPr>
                <w:rFonts w:ascii="Times New Roman" w:hAnsi="Times New Roman"/>
                <w:sz w:val="24"/>
                <w:szCs w:val="24"/>
              </w:rPr>
              <w:t>,</w:t>
            </w:r>
            <w:r w:rsidRPr="00AA02C2">
              <w:rPr>
                <w:rFonts w:ascii="Times New Roman" w:hAnsi="Times New Roman"/>
                <w:sz w:val="24"/>
                <w:szCs w:val="24"/>
              </w:rPr>
              <w:t>38</w:t>
            </w:r>
            <w:r>
              <w:rPr>
                <w:rFonts w:ascii="Times New Roman" w:hAnsi="Times New Roman"/>
                <w:sz w:val="24"/>
                <w:szCs w:val="24"/>
              </w:rPr>
              <w:t>,</w:t>
            </w:r>
            <w:r w:rsidRPr="00AA02C2">
              <w:rPr>
                <w:rFonts w:ascii="Times New Roman" w:hAnsi="Times New Roman"/>
                <w:sz w:val="24"/>
                <w:szCs w:val="24"/>
              </w:rPr>
              <w:t>921</w:t>
            </w:r>
          </w:p>
        </w:tc>
      </w:tr>
    </w:tbl>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sidRPr="00EE0523">
        <w:rPr>
          <w:rFonts w:ascii="Times New Roman" w:hAnsi="Times New Roman"/>
          <w:b/>
          <w:sz w:val="28"/>
          <w:szCs w:val="24"/>
        </w:rPr>
        <w:t>Interpretation:</w:t>
      </w:r>
    </w:p>
    <w:p w:rsidR="00761FE7" w:rsidRPr="005B30B9" w:rsidRDefault="00761FE7" w:rsidP="00761FE7">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5B30B9">
        <w:rPr>
          <w:rFonts w:ascii="Times New Roman" w:hAnsi="Times New Roman"/>
          <w:sz w:val="24"/>
          <w:szCs w:val="24"/>
        </w:rPr>
        <w:t>There is a net increase in working capital of Rs.10</w:t>
      </w:r>
      <w:r>
        <w:rPr>
          <w:rFonts w:ascii="Times New Roman" w:hAnsi="Times New Roman"/>
          <w:sz w:val="24"/>
          <w:szCs w:val="24"/>
        </w:rPr>
        <w:t>,</w:t>
      </w:r>
      <w:r w:rsidRPr="005B30B9">
        <w:rPr>
          <w:rFonts w:ascii="Times New Roman" w:hAnsi="Times New Roman"/>
          <w:sz w:val="24"/>
          <w:szCs w:val="24"/>
        </w:rPr>
        <w:t>57</w:t>
      </w:r>
      <w:r>
        <w:rPr>
          <w:rFonts w:ascii="Times New Roman" w:hAnsi="Times New Roman"/>
          <w:sz w:val="24"/>
          <w:szCs w:val="24"/>
        </w:rPr>
        <w:t>,</w:t>
      </w:r>
      <w:r w:rsidRPr="005B30B9">
        <w:rPr>
          <w:rFonts w:ascii="Times New Roman" w:hAnsi="Times New Roman"/>
          <w:sz w:val="24"/>
          <w:szCs w:val="24"/>
        </w:rPr>
        <w:t>65</w:t>
      </w:r>
      <w:r>
        <w:rPr>
          <w:rFonts w:ascii="Times New Roman" w:hAnsi="Times New Roman"/>
          <w:sz w:val="24"/>
          <w:szCs w:val="24"/>
        </w:rPr>
        <w:t>,</w:t>
      </w:r>
      <w:r w:rsidRPr="005B30B9">
        <w:rPr>
          <w:rFonts w:ascii="Times New Roman" w:hAnsi="Times New Roman"/>
          <w:sz w:val="24"/>
          <w:szCs w:val="24"/>
        </w:rPr>
        <w:t>497 to increase in the current assets (i.e. increase in Inventories, Sundry Debtors, Loan and Advances) decrease in current liabilities. Through some increase in current assets the net effect is net increase in working capital</w:t>
      </w:r>
      <w:r>
        <w:rPr>
          <w:rFonts w:ascii="Times New Roman" w:hAnsi="Times New Roman"/>
          <w:sz w:val="24"/>
          <w:szCs w:val="24"/>
        </w:rPr>
        <w:t>.</w:t>
      </w: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Pr>
          <w:rFonts w:ascii="Times New Roman" w:hAnsi="Times New Roman"/>
          <w:b/>
          <w:sz w:val="28"/>
          <w:szCs w:val="24"/>
        </w:rPr>
        <w:lastRenderedPageBreak/>
        <w:t xml:space="preserve">5.4 </w:t>
      </w:r>
      <w:r w:rsidRPr="00EE0523">
        <w:rPr>
          <w:rFonts w:ascii="Times New Roman" w:hAnsi="Times New Roman"/>
          <w:b/>
          <w:sz w:val="28"/>
          <w:szCs w:val="24"/>
        </w:rPr>
        <w:t>STATEMENT OF CHANGES IN WORKI</w:t>
      </w:r>
      <w:r>
        <w:rPr>
          <w:rFonts w:ascii="Times New Roman" w:hAnsi="Times New Roman"/>
          <w:b/>
          <w:sz w:val="28"/>
          <w:szCs w:val="24"/>
        </w:rPr>
        <w:t>NG CAPITAL DURING THE YEARS 2007-08 to 2008-09</w:t>
      </w:r>
      <w:r w:rsidRPr="00EE0523">
        <w:rPr>
          <w:rFonts w:ascii="Times New Roman" w:hAnsi="Times New Roman"/>
          <w:b/>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1608"/>
        <w:gridCol w:w="1773"/>
        <w:gridCol w:w="1356"/>
        <w:gridCol w:w="1356"/>
      </w:tblGrid>
      <w:tr w:rsidR="00761FE7" w:rsidRPr="00EE0523" w:rsidTr="00761FE7">
        <w:trPr>
          <w:trHeight w:val="435"/>
        </w:trPr>
        <w:tc>
          <w:tcPr>
            <w:tcW w:w="3107"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Particulars</w:t>
            </w:r>
          </w:p>
        </w:tc>
        <w:tc>
          <w:tcPr>
            <w:tcW w:w="1608"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2007-08</w:t>
            </w:r>
          </w:p>
        </w:tc>
        <w:tc>
          <w:tcPr>
            <w:tcW w:w="1773" w:type="dxa"/>
            <w:vMerge w:val="restart"/>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2008-09</w:t>
            </w:r>
          </w:p>
        </w:tc>
        <w:tc>
          <w:tcPr>
            <w:tcW w:w="2368" w:type="dxa"/>
            <w:gridSpan w:val="2"/>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Effect on working capital</w:t>
            </w:r>
          </w:p>
        </w:tc>
      </w:tr>
      <w:tr w:rsidR="00761FE7" w:rsidRPr="00EE0523" w:rsidTr="00761FE7">
        <w:trPr>
          <w:trHeight w:val="345"/>
        </w:trPr>
        <w:tc>
          <w:tcPr>
            <w:tcW w:w="3107"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608"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773" w:type="dxa"/>
            <w:vMerge/>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Increase</w:t>
            </w: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Decrease</w:t>
            </w: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Assets</w:t>
            </w:r>
          </w:p>
        </w:tc>
        <w:tc>
          <w:tcPr>
            <w:tcW w:w="1608"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73"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76"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Inventories</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39</w:t>
            </w:r>
            <w:r>
              <w:rPr>
                <w:rFonts w:ascii="Times New Roman" w:hAnsi="Times New Roman"/>
                <w:sz w:val="24"/>
                <w:szCs w:val="24"/>
              </w:rPr>
              <w:t>,</w:t>
            </w: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023</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89</w:t>
            </w:r>
            <w:r>
              <w:rPr>
                <w:rFonts w:ascii="Times New Roman" w:hAnsi="Times New Roman"/>
                <w:sz w:val="24"/>
                <w:szCs w:val="24"/>
              </w:rPr>
              <w:t>,</w:t>
            </w:r>
            <w:r w:rsidRPr="00AA02C2">
              <w:rPr>
                <w:rFonts w:ascii="Times New Roman" w:hAnsi="Times New Roman"/>
                <w:sz w:val="24"/>
                <w:szCs w:val="24"/>
              </w:rPr>
              <w:t>18</w:t>
            </w:r>
            <w:r>
              <w:rPr>
                <w:rFonts w:ascii="Times New Roman" w:hAnsi="Times New Roman"/>
                <w:sz w:val="24"/>
                <w:szCs w:val="24"/>
              </w:rPr>
              <w:t>,</w:t>
            </w:r>
            <w:r w:rsidRPr="00AA02C2">
              <w:rPr>
                <w:rFonts w:ascii="Times New Roman" w:hAnsi="Times New Roman"/>
                <w:sz w:val="24"/>
                <w:szCs w:val="24"/>
              </w:rPr>
              <w:t>033</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49</w:t>
            </w:r>
            <w:r>
              <w:rPr>
                <w:rFonts w:ascii="Times New Roman" w:hAnsi="Times New Roman"/>
                <w:sz w:val="24"/>
                <w:szCs w:val="24"/>
              </w:rPr>
              <w:t>,</w:t>
            </w:r>
            <w:r w:rsidRPr="00AA02C2">
              <w:rPr>
                <w:rFonts w:ascii="Times New Roman" w:hAnsi="Times New Roman"/>
                <w:sz w:val="24"/>
                <w:szCs w:val="24"/>
              </w:rPr>
              <w:t>73</w:t>
            </w:r>
            <w:r>
              <w:rPr>
                <w:rFonts w:ascii="Times New Roman" w:hAnsi="Times New Roman"/>
                <w:sz w:val="24"/>
                <w:szCs w:val="24"/>
              </w:rPr>
              <w:t>,</w:t>
            </w:r>
            <w:r w:rsidRPr="00AA02C2">
              <w:rPr>
                <w:rFonts w:ascii="Times New Roman" w:hAnsi="Times New Roman"/>
                <w:sz w:val="24"/>
                <w:szCs w:val="24"/>
              </w:rPr>
              <w:t>010</w:t>
            </w: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Sundry Debtors</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15</w:t>
            </w:r>
            <w:r>
              <w:rPr>
                <w:rFonts w:ascii="Times New Roman" w:hAnsi="Times New Roman"/>
                <w:sz w:val="24"/>
                <w:szCs w:val="24"/>
              </w:rPr>
              <w:t>,</w:t>
            </w:r>
            <w:r w:rsidRPr="00AA02C2">
              <w:rPr>
                <w:rFonts w:ascii="Times New Roman" w:hAnsi="Times New Roman"/>
                <w:sz w:val="24"/>
                <w:szCs w:val="24"/>
              </w:rPr>
              <w:t>22</w:t>
            </w:r>
            <w:r>
              <w:rPr>
                <w:rFonts w:ascii="Times New Roman" w:hAnsi="Times New Roman"/>
                <w:sz w:val="24"/>
                <w:szCs w:val="24"/>
              </w:rPr>
              <w:t>,</w:t>
            </w:r>
            <w:r w:rsidRPr="00AA02C2">
              <w:rPr>
                <w:rFonts w:ascii="Times New Roman" w:hAnsi="Times New Roman"/>
                <w:sz w:val="24"/>
                <w:szCs w:val="24"/>
              </w:rPr>
              <w:t>91</w:t>
            </w:r>
            <w:r>
              <w:rPr>
                <w:rFonts w:ascii="Times New Roman" w:hAnsi="Times New Roman"/>
                <w:sz w:val="24"/>
                <w:szCs w:val="24"/>
              </w:rPr>
              <w:t>,</w:t>
            </w:r>
            <w:r w:rsidRPr="00AA02C2">
              <w:rPr>
                <w:rFonts w:ascii="Times New Roman" w:hAnsi="Times New Roman"/>
                <w:sz w:val="24"/>
                <w:szCs w:val="24"/>
              </w:rPr>
              <w:t>708</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45</w:t>
            </w:r>
            <w:r>
              <w:rPr>
                <w:rFonts w:ascii="Times New Roman" w:hAnsi="Times New Roman"/>
                <w:sz w:val="24"/>
                <w:szCs w:val="24"/>
              </w:rPr>
              <w:t>,</w:t>
            </w:r>
            <w:r w:rsidRPr="00AA02C2">
              <w:rPr>
                <w:rFonts w:ascii="Times New Roman" w:hAnsi="Times New Roman"/>
                <w:sz w:val="24"/>
                <w:szCs w:val="24"/>
              </w:rPr>
              <w:t>483</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5</w:t>
            </w:r>
            <w:r>
              <w:rPr>
                <w:rFonts w:ascii="Times New Roman" w:hAnsi="Times New Roman"/>
                <w:sz w:val="24"/>
                <w:szCs w:val="24"/>
              </w:rPr>
              <w:t>,</w:t>
            </w:r>
            <w:r w:rsidRPr="00AA02C2">
              <w:rPr>
                <w:rFonts w:ascii="Times New Roman" w:hAnsi="Times New Roman"/>
                <w:sz w:val="24"/>
                <w:szCs w:val="24"/>
              </w:rPr>
              <w:t>39</w:t>
            </w:r>
            <w:r>
              <w:rPr>
                <w:rFonts w:ascii="Times New Roman" w:hAnsi="Times New Roman"/>
                <w:sz w:val="24"/>
                <w:szCs w:val="24"/>
              </w:rPr>
              <w:t>,</w:t>
            </w:r>
            <w:r w:rsidRPr="00AA02C2">
              <w:rPr>
                <w:rFonts w:ascii="Times New Roman" w:hAnsi="Times New Roman"/>
                <w:sz w:val="24"/>
                <w:szCs w:val="24"/>
              </w:rPr>
              <w:t>54</w:t>
            </w:r>
            <w:r>
              <w:rPr>
                <w:rFonts w:ascii="Times New Roman" w:hAnsi="Times New Roman"/>
                <w:sz w:val="24"/>
                <w:szCs w:val="24"/>
              </w:rPr>
              <w:t>,</w:t>
            </w:r>
            <w:r w:rsidRPr="00AA02C2">
              <w:rPr>
                <w:rFonts w:ascii="Times New Roman" w:hAnsi="Times New Roman"/>
                <w:sz w:val="24"/>
                <w:szCs w:val="24"/>
              </w:rPr>
              <w:t>775</w:t>
            </w: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Cash and Bank Balance</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12</w:t>
            </w:r>
            <w:r>
              <w:rPr>
                <w:rFonts w:ascii="Times New Roman" w:hAnsi="Times New Roman"/>
                <w:sz w:val="24"/>
                <w:szCs w:val="24"/>
              </w:rPr>
              <w:t>,</w:t>
            </w:r>
            <w:r w:rsidRPr="00AA02C2">
              <w:rPr>
                <w:rFonts w:ascii="Times New Roman" w:hAnsi="Times New Roman"/>
                <w:sz w:val="24"/>
                <w:szCs w:val="24"/>
              </w:rPr>
              <w:t>10</w:t>
            </w:r>
            <w:r>
              <w:rPr>
                <w:rFonts w:ascii="Times New Roman" w:hAnsi="Times New Roman"/>
                <w:sz w:val="24"/>
                <w:szCs w:val="24"/>
              </w:rPr>
              <w:t>,</w:t>
            </w:r>
            <w:r w:rsidRPr="00AA02C2">
              <w:rPr>
                <w:rFonts w:ascii="Times New Roman" w:hAnsi="Times New Roman"/>
                <w:sz w:val="24"/>
                <w:szCs w:val="24"/>
              </w:rPr>
              <w:t>34</w:t>
            </w:r>
            <w:r>
              <w:rPr>
                <w:rFonts w:ascii="Times New Roman" w:hAnsi="Times New Roman"/>
                <w:sz w:val="24"/>
                <w:szCs w:val="24"/>
              </w:rPr>
              <w:t>,</w:t>
            </w:r>
            <w:r w:rsidRPr="00AA02C2">
              <w:rPr>
                <w:rFonts w:ascii="Times New Roman" w:hAnsi="Times New Roman"/>
                <w:sz w:val="24"/>
                <w:szCs w:val="24"/>
              </w:rPr>
              <w:t>896</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6</w:t>
            </w:r>
            <w:r>
              <w:rPr>
                <w:rFonts w:ascii="Times New Roman" w:hAnsi="Times New Roman"/>
                <w:sz w:val="24"/>
                <w:szCs w:val="24"/>
              </w:rPr>
              <w:t>,</w:t>
            </w:r>
            <w:r w:rsidRPr="00AA02C2">
              <w:rPr>
                <w:rFonts w:ascii="Times New Roman" w:hAnsi="Times New Roman"/>
                <w:sz w:val="24"/>
                <w:szCs w:val="24"/>
              </w:rPr>
              <w:t>47</w:t>
            </w:r>
            <w:r>
              <w:rPr>
                <w:rFonts w:ascii="Times New Roman" w:hAnsi="Times New Roman"/>
                <w:sz w:val="24"/>
                <w:szCs w:val="24"/>
              </w:rPr>
              <w:t>,</w:t>
            </w:r>
            <w:r w:rsidRPr="00AA02C2">
              <w:rPr>
                <w:rFonts w:ascii="Times New Roman" w:hAnsi="Times New Roman"/>
                <w:sz w:val="24"/>
                <w:szCs w:val="24"/>
              </w:rPr>
              <w:t>96</w:t>
            </w:r>
            <w:r>
              <w:rPr>
                <w:rFonts w:ascii="Times New Roman" w:hAnsi="Times New Roman"/>
                <w:sz w:val="24"/>
                <w:szCs w:val="24"/>
              </w:rPr>
              <w:t>,</w:t>
            </w:r>
            <w:r w:rsidRPr="00AA02C2">
              <w:rPr>
                <w:rFonts w:ascii="Times New Roman" w:hAnsi="Times New Roman"/>
                <w:sz w:val="24"/>
                <w:szCs w:val="24"/>
              </w:rPr>
              <w:t>749</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56</w:t>
            </w:r>
            <w:r>
              <w:rPr>
                <w:rFonts w:ascii="Times New Roman" w:hAnsi="Times New Roman"/>
                <w:sz w:val="24"/>
                <w:szCs w:val="24"/>
              </w:rPr>
              <w:t>,</w:t>
            </w:r>
            <w:r w:rsidRPr="00AA02C2">
              <w:rPr>
                <w:rFonts w:ascii="Times New Roman" w:hAnsi="Times New Roman"/>
                <w:sz w:val="24"/>
                <w:szCs w:val="24"/>
              </w:rPr>
              <w:t>38</w:t>
            </w:r>
            <w:r>
              <w:rPr>
                <w:rFonts w:ascii="Times New Roman" w:hAnsi="Times New Roman"/>
                <w:sz w:val="24"/>
                <w:szCs w:val="24"/>
              </w:rPr>
              <w:t>,</w:t>
            </w:r>
            <w:r w:rsidRPr="00AA02C2">
              <w:rPr>
                <w:rFonts w:ascii="Times New Roman" w:hAnsi="Times New Roman"/>
                <w:sz w:val="24"/>
                <w:szCs w:val="24"/>
              </w:rPr>
              <w:t>147</w:t>
            </w: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Other Current Assets</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13</w:t>
            </w:r>
            <w:r>
              <w:rPr>
                <w:rFonts w:ascii="Times New Roman" w:hAnsi="Times New Roman"/>
                <w:sz w:val="24"/>
                <w:szCs w:val="24"/>
              </w:rPr>
              <w:t>,</w:t>
            </w:r>
            <w:r w:rsidRPr="00AA02C2">
              <w:rPr>
                <w:rFonts w:ascii="Times New Roman" w:hAnsi="Times New Roman"/>
                <w:sz w:val="24"/>
                <w:szCs w:val="24"/>
              </w:rPr>
              <w:t>89</w:t>
            </w:r>
            <w:r>
              <w:rPr>
                <w:rFonts w:ascii="Times New Roman" w:hAnsi="Times New Roman"/>
                <w:sz w:val="24"/>
                <w:szCs w:val="24"/>
              </w:rPr>
              <w:t>,</w:t>
            </w:r>
            <w:r w:rsidRPr="00AA02C2">
              <w:rPr>
                <w:rFonts w:ascii="Times New Roman" w:hAnsi="Times New Roman"/>
                <w:sz w:val="24"/>
                <w:szCs w:val="24"/>
              </w:rPr>
              <w:t>848</w:t>
            </w:r>
            <w:r>
              <w:rPr>
                <w:rFonts w:ascii="Times New Roman" w:hAnsi="Times New Roman"/>
                <w:sz w:val="24"/>
                <w:szCs w:val="24"/>
              </w:rPr>
              <w:t xml:space="preserve"> </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15,</w:t>
            </w:r>
            <w:r w:rsidRPr="00AA02C2">
              <w:rPr>
                <w:rFonts w:ascii="Times New Roman" w:hAnsi="Times New Roman"/>
                <w:sz w:val="24"/>
                <w:szCs w:val="24"/>
              </w:rPr>
              <w:t>36</w:t>
            </w:r>
            <w:r>
              <w:rPr>
                <w:rFonts w:ascii="Times New Roman" w:hAnsi="Times New Roman"/>
                <w:sz w:val="24"/>
                <w:szCs w:val="24"/>
              </w:rPr>
              <w:t>,</w:t>
            </w:r>
            <w:r w:rsidRPr="00AA02C2">
              <w:rPr>
                <w:rFonts w:ascii="Times New Roman" w:hAnsi="Times New Roman"/>
                <w:sz w:val="24"/>
                <w:szCs w:val="24"/>
              </w:rPr>
              <w:t>064</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14</w:t>
            </w:r>
            <w:r>
              <w:rPr>
                <w:rFonts w:ascii="Times New Roman" w:hAnsi="Times New Roman"/>
                <w:sz w:val="24"/>
                <w:szCs w:val="24"/>
              </w:rPr>
              <w:t>,</w:t>
            </w:r>
            <w:r w:rsidRPr="00AA02C2">
              <w:rPr>
                <w:rFonts w:ascii="Times New Roman" w:hAnsi="Times New Roman"/>
                <w:sz w:val="24"/>
                <w:szCs w:val="24"/>
              </w:rPr>
              <w:t>72</w:t>
            </w:r>
            <w:r>
              <w:rPr>
                <w:rFonts w:ascii="Times New Roman" w:hAnsi="Times New Roman"/>
                <w:sz w:val="24"/>
                <w:szCs w:val="24"/>
              </w:rPr>
              <w:t>,</w:t>
            </w:r>
            <w:r w:rsidRPr="00AA02C2">
              <w:rPr>
                <w:rFonts w:ascii="Times New Roman" w:hAnsi="Times New Roman"/>
                <w:sz w:val="24"/>
                <w:szCs w:val="24"/>
              </w:rPr>
              <w:t>166</w:t>
            </w: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Loans and Advances</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23</w:t>
            </w:r>
            <w:r>
              <w:rPr>
                <w:rFonts w:ascii="Times New Roman" w:hAnsi="Times New Roman"/>
                <w:sz w:val="24"/>
                <w:szCs w:val="24"/>
              </w:rPr>
              <w:t>,</w:t>
            </w:r>
            <w:r w:rsidRPr="00AA02C2">
              <w:rPr>
                <w:rFonts w:ascii="Times New Roman" w:hAnsi="Times New Roman"/>
                <w:sz w:val="24"/>
                <w:szCs w:val="24"/>
              </w:rPr>
              <w:t>61</w:t>
            </w:r>
            <w:r>
              <w:rPr>
                <w:rFonts w:ascii="Times New Roman" w:hAnsi="Times New Roman"/>
                <w:sz w:val="24"/>
                <w:szCs w:val="24"/>
              </w:rPr>
              <w:t>,</w:t>
            </w:r>
            <w:r w:rsidRPr="00AA02C2">
              <w:rPr>
                <w:rFonts w:ascii="Times New Roman" w:hAnsi="Times New Roman"/>
                <w:sz w:val="24"/>
                <w:szCs w:val="24"/>
              </w:rPr>
              <w:t>87</w:t>
            </w:r>
            <w:r>
              <w:rPr>
                <w:rFonts w:ascii="Times New Roman" w:hAnsi="Times New Roman"/>
                <w:sz w:val="24"/>
                <w:szCs w:val="24"/>
              </w:rPr>
              <w:t>,</w:t>
            </w:r>
            <w:r w:rsidRPr="00AA02C2">
              <w:rPr>
                <w:rFonts w:ascii="Times New Roman" w:hAnsi="Times New Roman"/>
                <w:sz w:val="24"/>
                <w:szCs w:val="24"/>
              </w:rPr>
              <w:t>286</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21</w:t>
            </w:r>
            <w:r>
              <w:rPr>
                <w:rFonts w:ascii="Times New Roman" w:hAnsi="Times New Roman"/>
                <w:sz w:val="24"/>
                <w:szCs w:val="24"/>
              </w:rPr>
              <w:t>,</w:t>
            </w:r>
            <w:r w:rsidRPr="00AA02C2">
              <w:rPr>
                <w:rFonts w:ascii="Times New Roman" w:hAnsi="Times New Roman"/>
                <w:sz w:val="24"/>
                <w:szCs w:val="24"/>
              </w:rPr>
              <w:t>33</w:t>
            </w:r>
            <w:r>
              <w:rPr>
                <w:rFonts w:ascii="Times New Roman" w:hAnsi="Times New Roman"/>
                <w:sz w:val="24"/>
                <w:szCs w:val="24"/>
              </w:rPr>
              <w:t>,</w:t>
            </w:r>
            <w:r w:rsidRPr="00AA02C2">
              <w:rPr>
                <w:rFonts w:ascii="Times New Roman" w:hAnsi="Times New Roman"/>
                <w:sz w:val="24"/>
                <w:szCs w:val="24"/>
              </w:rPr>
              <w:t>70</w:t>
            </w:r>
            <w:r>
              <w:rPr>
                <w:rFonts w:ascii="Times New Roman" w:hAnsi="Times New Roman"/>
                <w:sz w:val="24"/>
                <w:szCs w:val="24"/>
              </w:rPr>
              <w:t>,</w:t>
            </w:r>
            <w:r w:rsidRPr="00AA02C2">
              <w:rPr>
                <w:rFonts w:ascii="Times New Roman" w:hAnsi="Times New Roman"/>
                <w:sz w:val="24"/>
                <w:szCs w:val="24"/>
              </w:rPr>
              <w:t>249</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28</w:t>
            </w:r>
            <w:r>
              <w:rPr>
                <w:rFonts w:ascii="Times New Roman" w:hAnsi="Times New Roman"/>
                <w:sz w:val="24"/>
                <w:szCs w:val="24"/>
              </w:rPr>
              <w:t>,</w:t>
            </w:r>
            <w:r w:rsidRPr="00AA02C2">
              <w:rPr>
                <w:rFonts w:ascii="Times New Roman" w:hAnsi="Times New Roman"/>
                <w:sz w:val="24"/>
                <w:szCs w:val="24"/>
              </w:rPr>
              <w:t>17</w:t>
            </w:r>
            <w:r>
              <w:rPr>
                <w:rFonts w:ascii="Times New Roman" w:hAnsi="Times New Roman"/>
                <w:sz w:val="24"/>
                <w:szCs w:val="24"/>
              </w:rPr>
              <w:t>,</w:t>
            </w:r>
            <w:r w:rsidRPr="00AA02C2">
              <w:rPr>
                <w:rFonts w:ascii="Times New Roman" w:hAnsi="Times New Roman"/>
                <w:sz w:val="24"/>
                <w:szCs w:val="24"/>
              </w:rPr>
              <w:t>037</w:t>
            </w: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Net Current Assets(A)</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64</w:t>
            </w:r>
            <w:r>
              <w:rPr>
                <w:rFonts w:ascii="Times New Roman" w:hAnsi="Times New Roman"/>
                <w:sz w:val="24"/>
                <w:szCs w:val="24"/>
              </w:rPr>
              <w:t>,</w:t>
            </w:r>
            <w:r w:rsidRPr="00AA02C2">
              <w:rPr>
                <w:rFonts w:ascii="Times New Roman" w:hAnsi="Times New Roman"/>
                <w:sz w:val="24"/>
                <w:szCs w:val="24"/>
              </w:rPr>
              <w:t>48</w:t>
            </w:r>
            <w:r>
              <w:rPr>
                <w:rFonts w:ascii="Times New Roman" w:hAnsi="Times New Roman"/>
                <w:sz w:val="24"/>
                <w:szCs w:val="24"/>
              </w:rPr>
              <w:t>,</w:t>
            </w:r>
            <w:r w:rsidRPr="00AA02C2">
              <w:rPr>
                <w:rFonts w:ascii="Times New Roman" w:hAnsi="Times New Roman"/>
                <w:sz w:val="24"/>
                <w:szCs w:val="24"/>
              </w:rPr>
              <w:t>48</w:t>
            </w:r>
            <w:r>
              <w:rPr>
                <w:rFonts w:ascii="Times New Roman" w:hAnsi="Times New Roman"/>
                <w:sz w:val="24"/>
                <w:szCs w:val="24"/>
              </w:rPr>
              <w:t>,</w:t>
            </w:r>
            <w:r w:rsidRPr="00AA02C2">
              <w:rPr>
                <w:rFonts w:ascii="Times New Roman" w:hAnsi="Times New Roman"/>
                <w:sz w:val="24"/>
                <w:szCs w:val="24"/>
              </w:rPr>
              <w:t>761</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48</w:t>
            </w:r>
            <w:r>
              <w:rPr>
                <w:rFonts w:ascii="Times New Roman" w:hAnsi="Times New Roman"/>
                <w:sz w:val="24"/>
                <w:szCs w:val="24"/>
              </w:rPr>
              <w:t>,</w:t>
            </w:r>
            <w:r w:rsidRPr="00AA02C2">
              <w:rPr>
                <w:rFonts w:ascii="Times New Roman" w:hAnsi="Times New Roman"/>
                <w:sz w:val="24"/>
                <w:szCs w:val="24"/>
              </w:rPr>
              <w:t>66</w:t>
            </w:r>
            <w:r>
              <w:rPr>
                <w:rFonts w:ascii="Times New Roman" w:hAnsi="Times New Roman"/>
                <w:sz w:val="24"/>
                <w:szCs w:val="24"/>
              </w:rPr>
              <w:t>,</w:t>
            </w:r>
            <w:r w:rsidRPr="00AA02C2">
              <w:rPr>
                <w:rFonts w:ascii="Times New Roman" w:hAnsi="Times New Roman"/>
                <w:sz w:val="24"/>
                <w:szCs w:val="24"/>
              </w:rPr>
              <w:t>578</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Current Liabilities</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Current liabilities</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8</w:t>
            </w:r>
            <w:r>
              <w:rPr>
                <w:rFonts w:ascii="Times New Roman" w:hAnsi="Times New Roman"/>
                <w:sz w:val="24"/>
                <w:szCs w:val="24"/>
              </w:rPr>
              <w:t>,</w:t>
            </w:r>
            <w:r w:rsidRPr="00AA02C2">
              <w:rPr>
                <w:rFonts w:ascii="Times New Roman" w:hAnsi="Times New Roman"/>
                <w:sz w:val="24"/>
                <w:szCs w:val="24"/>
              </w:rPr>
              <w:t>98</w:t>
            </w:r>
            <w:r>
              <w:rPr>
                <w:rFonts w:ascii="Times New Roman" w:hAnsi="Times New Roman"/>
                <w:sz w:val="24"/>
                <w:szCs w:val="24"/>
              </w:rPr>
              <w:t>,</w:t>
            </w:r>
            <w:r w:rsidRPr="00AA02C2">
              <w:rPr>
                <w:rFonts w:ascii="Times New Roman" w:hAnsi="Times New Roman"/>
                <w:sz w:val="24"/>
                <w:szCs w:val="24"/>
              </w:rPr>
              <w:t>41</w:t>
            </w:r>
            <w:r>
              <w:rPr>
                <w:rFonts w:ascii="Times New Roman" w:hAnsi="Times New Roman"/>
                <w:sz w:val="24"/>
                <w:szCs w:val="24"/>
              </w:rPr>
              <w:t>,</w:t>
            </w:r>
            <w:r w:rsidRPr="00AA02C2">
              <w:rPr>
                <w:rFonts w:ascii="Times New Roman" w:hAnsi="Times New Roman"/>
                <w:sz w:val="24"/>
                <w:szCs w:val="24"/>
              </w:rPr>
              <w:t>079</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6</w:t>
            </w:r>
            <w:r>
              <w:rPr>
                <w:rFonts w:ascii="Times New Roman" w:hAnsi="Times New Roman"/>
                <w:sz w:val="24"/>
                <w:szCs w:val="24"/>
              </w:rPr>
              <w:t>,</w:t>
            </w: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84</w:t>
            </w:r>
            <w:r>
              <w:rPr>
                <w:rFonts w:ascii="Times New Roman" w:hAnsi="Times New Roman"/>
                <w:sz w:val="24"/>
                <w:szCs w:val="24"/>
              </w:rPr>
              <w:t>,</w:t>
            </w:r>
            <w:r w:rsidRPr="00AA02C2">
              <w:rPr>
                <w:rFonts w:ascii="Times New Roman" w:hAnsi="Times New Roman"/>
                <w:sz w:val="24"/>
                <w:szCs w:val="24"/>
              </w:rPr>
              <w:t>799</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w:t>
            </w:r>
            <w:r>
              <w:rPr>
                <w:rFonts w:ascii="Times New Roman" w:hAnsi="Times New Roman"/>
                <w:sz w:val="24"/>
                <w:szCs w:val="24"/>
              </w:rPr>
              <w:t>,</w:t>
            </w:r>
            <w:r w:rsidRPr="00AA02C2">
              <w:rPr>
                <w:rFonts w:ascii="Times New Roman" w:hAnsi="Times New Roman"/>
                <w:sz w:val="24"/>
                <w:szCs w:val="24"/>
              </w:rPr>
              <w:t>53</w:t>
            </w:r>
            <w:r>
              <w:rPr>
                <w:rFonts w:ascii="Times New Roman" w:hAnsi="Times New Roman"/>
                <w:sz w:val="24"/>
                <w:szCs w:val="24"/>
              </w:rPr>
              <w:t>,</w:t>
            </w:r>
            <w:r w:rsidRPr="00AA02C2">
              <w:rPr>
                <w:rFonts w:ascii="Times New Roman" w:hAnsi="Times New Roman"/>
                <w:sz w:val="24"/>
                <w:szCs w:val="24"/>
              </w:rPr>
              <w:t>56</w:t>
            </w:r>
            <w:r>
              <w:rPr>
                <w:rFonts w:ascii="Times New Roman" w:hAnsi="Times New Roman"/>
                <w:sz w:val="24"/>
                <w:szCs w:val="24"/>
              </w:rPr>
              <w:t>,</w:t>
            </w:r>
            <w:r w:rsidRPr="00AA02C2">
              <w:rPr>
                <w:rFonts w:ascii="Times New Roman" w:hAnsi="Times New Roman"/>
                <w:sz w:val="24"/>
                <w:szCs w:val="24"/>
              </w:rPr>
              <w:t>280</w:t>
            </w: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Provisions</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11</w:t>
            </w:r>
            <w:r>
              <w:rPr>
                <w:rFonts w:ascii="Times New Roman" w:hAnsi="Times New Roman"/>
                <w:sz w:val="24"/>
                <w:szCs w:val="24"/>
              </w:rPr>
              <w:t>,</w:t>
            </w:r>
            <w:r w:rsidRPr="00AA02C2">
              <w:rPr>
                <w:rFonts w:ascii="Times New Roman" w:hAnsi="Times New Roman"/>
                <w:sz w:val="24"/>
                <w:szCs w:val="24"/>
              </w:rPr>
              <w:t>29</w:t>
            </w:r>
            <w:r>
              <w:rPr>
                <w:rFonts w:ascii="Times New Roman" w:hAnsi="Times New Roman"/>
                <w:sz w:val="24"/>
                <w:szCs w:val="24"/>
              </w:rPr>
              <w:t>,</w:t>
            </w:r>
            <w:r w:rsidRPr="00AA02C2">
              <w:rPr>
                <w:rFonts w:ascii="Times New Roman" w:hAnsi="Times New Roman"/>
                <w:sz w:val="24"/>
                <w:szCs w:val="24"/>
              </w:rPr>
              <w:t>88</w:t>
            </w:r>
            <w:r>
              <w:rPr>
                <w:rFonts w:ascii="Times New Roman" w:hAnsi="Times New Roman"/>
                <w:sz w:val="24"/>
                <w:szCs w:val="24"/>
              </w:rPr>
              <w:t>,</w:t>
            </w:r>
            <w:r w:rsidRPr="00AA02C2">
              <w:rPr>
                <w:rFonts w:ascii="Times New Roman" w:hAnsi="Times New Roman"/>
                <w:sz w:val="24"/>
                <w:szCs w:val="24"/>
              </w:rPr>
              <w:t>519</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12</w:t>
            </w:r>
            <w:r>
              <w:rPr>
                <w:rFonts w:ascii="Times New Roman" w:hAnsi="Times New Roman"/>
                <w:sz w:val="24"/>
                <w:szCs w:val="24"/>
              </w:rPr>
              <w:t>,</w:t>
            </w:r>
            <w:r w:rsidRPr="00AA02C2">
              <w:rPr>
                <w:rFonts w:ascii="Times New Roman" w:hAnsi="Times New Roman"/>
                <w:sz w:val="24"/>
                <w:szCs w:val="24"/>
              </w:rPr>
              <w:t>59</w:t>
            </w:r>
            <w:r>
              <w:rPr>
                <w:rFonts w:ascii="Times New Roman" w:hAnsi="Times New Roman"/>
                <w:sz w:val="24"/>
                <w:szCs w:val="24"/>
              </w:rPr>
              <w:t>,</w:t>
            </w:r>
            <w:r w:rsidRPr="00AA02C2">
              <w:rPr>
                <w:rFonts w:ascii="Times New Roman" w:hAnsi="Times New Roman"/>
                <w:sz w:val="24"/>
                <w:szCs w:val="24"/>
              </w:rPr>
              <w:t>94</w:t>
            </w:r>
            <w:r>
              <w:rPr>
                <w:rFonts w:ascii="Times New Roman" w:hAnsi="Times New Roman"/>
                <w:sz w:val="24"/>
                <w:szCs w:val="24"/>
              </w:rPr>
              <w:t>,</w:t>
            </w:r>
            <w:r w:rsidRPr="00AA02C2">
              <w:rPr>
                <w:rFonts w:ascii="Times New Roman" w:hAnsi="Times New Roman"/>
                <w:sz w:val="24"/>
                <w:szCs w:val="24"/>
              </w:rPr>
              <w:t>772</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30</w:t>
            </w:r>
            <w:r>
              <w:rPr>
                <w:rFonts w:ascii="Times New Roman" w:hAnsi="Times New Roman"/>
                <w:sz w:val="24"/>
                <w:szCs w:val="24"/>
              </w:rPr>
              <w:t>,</w:t>
            </w:r>
            <w:r w:rsidRPr="00AA02C2">
              <w:rPr>
                <w:rFonts w:ascii="Times New Roman" w:hAnsi="Times New Roman"/>
                <w:sz w:val="24"/>
                <w:szCs w:val="24"/>
              </w:rPr>
              <w:t>06</w:t>
            </w:r>
            <w:r>
              <w:rPr>
                <w:rFonts w:ascii="Times New Roman" w:hAnsi="Times New Roman"/>
                <w:sz w:val="24"/>
                <w:szCs w:val="24"/>
              </w:rPr>
              <w:t>,</w:t>
            </w:r>
            <w:r w:rsidRPr="00AA02C2">
              <w:rPr>
                <w:rFonts w:ascii="Times New Roman" w:hAnsi="Times New Roman"/>
                <w:sz w:val="24"/>
                <w:szCs w:val="24"/>
              </w:rPr>
              <w:t>253</w:t>
            </w: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 Current Liabilities(B)</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28</w:t>
            </w:r>
            <w:r>
              <w:rPr>
                <w:rFonts w:ascii="Times New Roman" w:hAnsi="Times New Roman"/>
                <w:sz w:val="24"/>
                <w:szCs w:val="24"/>
              </w:rPr>
              <w:t>,</w:t>
            </w:r>
            <w:r w:rsidRPr="00AA02C2">
              <w:rPr>
                <w:rFonts w:ascii="Times New Roman" w:hAnsi="Times New Roman"/>
                <w:sz w:val="24"/>
                <w:szCs w:val="24"/>
              </w:rPr>
              <w:t>29</w:t>
            </w:r>
            <w:r>
              <w:rPr>
                <w:rFonts w:ascii="Times New Roman" w:hAnsi="Times New Roman"/>
                <w:sz w:val="24"/>
                <w:szCs w:val="24"/>
              </w:rPr>
              <w:t>,</w:t>
            </w:r>
            <w:r w:rsidRPr="00AA02C2">
              <w:rPr>
                <w:rFonts w:ascii="Times New Roman" w:hAnsi="Times New Roman"/>
                <w:sz w:val="24"/>
                <w:szCs w:val="24"/>
              </w:rPr>
              <w:t>598</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1</w:t>
            </w:r>
            <w:r>
              <w:rPr>
                <w:rFonts w:ascii="Times New Roman" w:hAnsi="Times New Roman"/>
                <w:sz w:val="24"/>
                <w:szCs w:val="24"/>
              </w:rPr>
              <w:t>,</w:t>
            </w:r>
            <w:r w:rsidRPr="00AA02C2">
              <w:rPr>
                <w:rFonts w:ascii="Times New Roman" w:hAnsi="Times New Roman"/>
                <w:sz w:val="24"/>
                <w:szCs w:val="24"/>
              </w:rPr>
              <w:t>90</w:t>
            </w:r>
            <w:r>
              <w:rPr>
                <w:rFonts w:ascii="Times New Roman" w:hAnsi="Times New Roman"/>
                <w:sz w:val="24"/>
                <w:szCs w:val="24"/>
              </w:rPr>
              <w:t>,</w:t>
            </w:r>
            <w:r w:rsidRPr="00AA02C2">
              <w:rPr>
                <w:rFonts w:ascii="Times New Roman" w:hAnsi="Times New Roman"/>
                <w:sz w:val="24"/>
                <w:szCs w:val="24"/>
              </w:rPr>
              <w:t>47</w:t>
            </w:r>
            <w:r>
              <w:rPr>
                <w:rFonts w:ascii="Times New Roman" w:hAnsi="Times New Roman"/>
                <w:sz w:val="24"/>
                <w:szCs w:val="24"/>
              </w:rPr>
              <w:t>,</w:t>
            </w:r>
            <w:r w:rsidRPr="00AA02C2">
              <w:rPr>
                <w:rFonts w:ascii="Times New Roman" w:hAnsi="Times New Roman"/>
                <w:sz w:val="24"/>
                <w:szCs w:val="24"/>
              </w:rPr>
              <w:t>957</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Working Capital</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19</w:t>
            </w:r>
            <w:r>
              <w:rPr>
                <w:rFonts w:ascii="Times New Roman" w:hAnsi="Times New Roman"/>
                <w:sz w:val="24"/>
                <w:szCs w:val="24"/>
              </w:rPr>
              <w:t>,</w:t>
            </w:r>
            <w:r w:rsidRPr="00AA02C2">
              <w:rPr>
                <w:rFonts w:ascii="Times New Roman" w:hAnsi="Times New Roman"/>
                <w:sz w:val="24"/>
                <w:szCs w:val="24"/>
              </w:rPr>
              <w:t>163</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43</w:t>
            </w:r>
            <w:r>
              <w:rPr>
                <w:rFonts w:ascii="Times New Roman" w:hAnsi="Times New Roman"/>
                <w:sz w:val="24"/>
                <w:szCs w:val="24"/>
              </w:rPr>
              <w:t>,</w:t>
            </w:r>
            <w:r w:rsidRPr="00AA02C2">
              <w:rPr>
                <w:rFonts w:ascii="Times New Roman" w:hAnsi="Times New Roman"/>
                <w:sz w:val="24"/>
                <w:szCs w:val="24"/>
              </w:rPr>
              <w:t>43</w:t>
            </w:r>
            <w:r>
              <w:rPr>
                <w:rFonts w:ascii="Times New Roman" w:hAnsi="Times New Roman"/>
                <w:sz w:val="24"/>
                <w:szCs w:val="24"/>
              </w:rPr>
              <w:t>,</w:t>
            </w:r>
            <w:r w:rsidRPr="00AA02C2">
              <w:rPr>
                <w:rFonts w:ascii="Times New Roman" w:hAnsi="Times New Roman"/>
                <w:sz w:val="24"/>
                <w:szCs w:val="24"/>
              </w:rPr>
              <w:t>87</w:t>
            </w:r>
            <w:r>
              <w:rPr>
                <w:rFonts w:ascii="Times New Roman" w:hAnsi="Times New Roman"/>
                <w:sz w:val="24"/>
                <w:szCs w:val="24"/>
              </w:rPr>
              <w:t>,</w:t>
            </w:r>
            <w:r w:rsidRPr="00AA02C2">
              <w:rPr>
                <w:rFonts w:ascii="Times New Roman" w:hAnsi="Times New Roman"/>
                <w:sz w:val="24"/>
                <w:szCs w:val="24"/>
              </w:rPr>
              <w:t>007</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Net decrease in working capital</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76</w:t>
            </w:r>
            <w:r>
              <w:rPr>
                <w:rFonts w:ascii="Times New Roman" w:hAnsi="Times New Roman"/>
                <w:sz w:val="24"/>
                <w:szCs w:val="24"/>
              </w:rPr>
              <w:t>,</w:t>
            </w:r>
            <w:r w:rsidRPr="00AA02C2">
              <w:rPr>
                <w:rFonts w:ascii="Times New Roman" w:hAnsi="Times New Roman"/>
                <w:sz w:val="24"/>
                <w:szCs w:val="24"/>
              </w:rPr>
              <w:t>32</w:t>
            </w:r>
            <w:r>
              <w:rPr>
                <w:rFonts w:ascii="Times New Roman" w:hAnsi="Times New Roman"/>
                <w:sz w:val="24"/>
                <w:szCs w:val="24"/>
              </w:rPr>
              <w:t>,</w:t>
            </w:r>
            <w:r w:rsidRPr="00AA02C2">
              <w:rPr>
                <w:rFonts w:ascii="Times New Roman" w:hAnsi="Times New Roman"/>
                <w:sz w:val="24"/>
                <w:szCs w:val="24"/>
              </w:rPr>
              <w:t>156</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AA02C2">
              <w:rPr>
                <w:rFonts w:ascii="Times New Roman" w:hAnsi="Times New Roman"/>
                <w:sz w:val="24"/>
                <w:szCs w:val="24"/>
              </w:rPr>
              <w:t>76</w:t>
            </w:r>
            <w:r>
              <w:rPr>
                <w:rFonts w:ascii="Times New Roman" w:hAnsi="Times New Roman"/>
                <w:sz w:val="24"/>
                <w:szCs w:val="24"/>
              </w:rPr>
              <w:t>,</w:t>
            </w:r>
            <w:r w:rsidRPr="00AA02C2">
              <w:rPr>
                <w:rFonts w:ascii="Times New Roman" w:hAnsi="Times New Roman"/>
                <w:sz w:val="24"/>
                <w:szCs w:val="24"/>
              </w:rPr>
              <w:t>32</w:t>
            </w:r>
            <w:r>
              <w:rPr>
                <w:rFonts w:ascii="Times New Roman" w:hAnsi="Times New Roman"/>
                <w:sz w:val="24"/>
                <w:szCs w:val="24"/>
              </w:rPr>
              <w:t>,</w:t>
            </w:r>
            <w:r w:rsidRPr="00AA02C2">
              <w:rPr>
                <w:rFonts w:ascii="Times New Roman" w:hAnsi="Times New Roman"/>
                <w:sz w:val="24"/>
                <w:szCs w:val="24"/>
              </w:rPr>
              <w:t>156</w:t>
            </w: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3107" w:type="dxa"/>
          </w:tcPr>
          <w:p w:rsidR="00761FE7" w:rsidRPr="00AA02C2" w:rsidRDefault="00761FE7" w:rsidP="00761FE7">
            <w:pPr>
              <w:spacing w:before="100" w:beforeAutospacing="1" w:after="100" w:afterAutospacing="1" w:line="360" w:lineRule="auto"/>
              <w:jc w:val="both"/>
              <w:rPr>
                <w:rFonts w:ascii="Times New Roman" w:hAnsi="Times New Roman"/>
                <w:b/>
                <w:sz w:val="24"/>
                <w:szCs w:val="24"/>
              </w:rPr>
            </w:pPr>
            <w:r w:rsidRPr="00AA02C2">
              <w:rPr>
                <w:rFonts w:ascii="Times New Roman" w:hAnsi="Times New Roman"/>
                <w:b/>
                <w:sz w:val="24"/>
                <w:szCs w:val="24"/>
              </w:rPr>
              <w:t>TOTAL</w:t>
            </w:r>
          </w:p>
        </w:tc>
        <w:tc>
          <w:tcPr>
            <w:tcW w:w="1608"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19</w:t>
            </w:r>
            <w:r>
              <w:rPr>
                <w:rFonts w:ascii="Times New Roman" w:hAnsi="Times New Roman"/>
                <w:sz w:val="24"/>
                <w:szCs w:val="24"/>
              </w:rPr>
              <w:t>,</w:t>
            </w:r>
            <w:r w:rsidRPr="00AA02C2">
              <w:rPr>
                <w:rFonts w:ascii="Times New Roman" w:hAnsi="Times New Roman"/>
                <w:sz w:val="24"/>
                <w:szCs w:val="24"/>
              </w:rPr>
              <w:t>163</w:t>
            </w:r>
          </w:p>
        </w:tc>
        <w:tc>
          <w:tcPr>
            <w:tcW w:w="1773"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44</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19</w:t>
            </w:r>
            <w:r>
              <w:rPr>
                <w:rFonts w:ascii="Times New Roman" w:hAnsi="Times New Roman"/>
                <w:sz w:val="24"/>
                <w:szCs w:val="24"/>
              </w:rPr>
              <w:t>,</w:t>
            </w:r>
            <w:r w:rsidRPr="00AA02C2">
              <w:rPr>
                <w:rFonts w:ascii="Times New Roman" w:hAnsi="Times New Roman"/>
                <w:sz w:val="24"/>
                <w:szCs w:val="24"/>
              </w:rPr>
              <w:t>163</w:t>
            </w:r>
          </w:p>
        </w:tc>
        <w:tc>
          <w:tcPr>
            <w:tcW w:w="1176"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9</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437</w:t>
            </w:r>
          </w:p>
        </w:tc>
        <w:tc>
          <w:tcPr>
            <w:tcW w:w="1192" w:type="dxa"/>
            <w:vAlign w:val="center"/>
          </w:tcPr>
          <w:p w:rsidR="00761FE7" w:rsidRPr="00AA02C2" w:rsidRDefault="00761FE7" w:rsidP="00761FE7">
            <w:pPr>
              <w:spacing w:before="100" w:beforeAutospacing="1" w:after="100" w:afterAutospacing="1" w:line="360" w:lineRule="auto"/>
              <w:jc w:val="both"/>
              <w:rPr>
                <w:rFonts w:ascii="Times New Roman" w:hAnsi="Times New Roman"/>
                <w:sz w:val="24"/>
                <w:szCs w:val="24"/>
              </w:rPr>
            </w:pPr>
            <w:r w:rsidRPr="00AA02C2">
              <w:rPr>
                <w:rFonts w:ascii="Times New Roman" w:hAnsi="Times New Roman"/>
                <w:sz w:val="24"/>
                <w:szCs w:val="24"/>
              </w:rPr>
              <w:t>9</w:t>
            </w:r>
            <w:r>
              <w:rPr>
                <w:rFonts w:ascii="Times New Roman" w:hAnsi="Times New Roman"/>
                <w:sz w:val="24"/>
                <w:szCs w:val="24"/>
              </w:rPr>
              <w:t>,</w:t>
            </w:r>
            <w:r w:rsidRPr="00AA02C2">
              <w:rPr>
                <w:rFonts w:ascii="Times New Roman" w:hAnsi="Times New Roman"/>
                <w:sz w:val="24"/>
                <w:szCs w:val="24"/>
              </w:rPr>
              <w:t>20</w:t>
            </w:r>
            <w:r>
              <w:rPr>
                <w:rFonts w:ascii="Times New Roman" w:hAnsi="Times New Roman"/>
                <w:sz w:val="24"/>
                <w:szCs w:val="24"/>
              </w:rPr>
              <w:t>,</w:t>
            </w:r>
            <w:r w:rsidRPr="00AA02C2">
              <w:rPr>
                <w:rFonts w:ascii="Times New Roman" w:hAnsi="Times New Roman"/>
                <w:sz w:val="24"/>
                <w:szCs w:val="24"/>
              </w:rPr>
              <w:t>62</w:t>
            </w:r>
            <w:r>
              <w:rPr>
                <w:rFonts w:ascii="Times New Roman" w:hAnsi="Times New Roman"/>
                <w:sz w:val="24"/>
                <w:szCs w:val="24"/>
              </w:rPr>
              <w:t>,</w:t>
            </w:r>
            <w:r w:rsidRPr="00AA02C2">
              <w:rPr>
                <w:rFonts w:ascii="Times New Roman" w:hAnsi="Times New Roman"/>
                <w:sz w:val="24"/>
                <w:szCs w:val="24"/>
              </w:rPr>
              <w:t>437</w:t>
            </w:r>
          </w:p>
        </w:tc>
      </w:tr>
    </w:tbl>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sidRPr="00EE0523">
        <w:rPr>
          <w:rFonts w:ascii="Times New Roman" w:hAnsi="Times New Roman"/>
          <w:b/>
          <w:sz w:val="28"/>
          <w:szCs w:val="24"/>
        </w:rPr>
        <w:t>Interpretation:</w:t>
      </w:r>
    </w:p>
    <w:p w:rsidR="00761FE7" w:rsidRPr="005B30B9" w:rsidRDefault="00761FE7" w:rsidP="00761FE7">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5B30B9">
        <w:rPr>
          <w:rFonts w:ascii="Times New Roman" w:hAnsi="Times New Roman"/>
          <w:sz w:val="24"/>
          <w:szCs w:val="24"/>
        </w:rPr>
        <w:t>There is net decrease i</w:t>
      </w:r>
      <w:r>
        <w:rPr>
          <w:rFonts w:ascii="Times New Roman" w:hAnsi="Times New Roman"/>
          <w:sz w:val="24"/>
          <w:szCs w:val="24"/>
        </w:rPr>
        <w:t>n working capital of Rs.76,32,156</w:t>
      </w:r>
      <w:r w:rsidRPr="005B30B9">
        <w:rPr>
          <w:rFonts w:ascii="Times New Roman" w:hAnsi="Times New Roman"/>
          <w:sz w:val="24"/>
          <w:szCs w:val="24"/>
        </w:rPr>
        <w:t xml:space="preserve"> to decrease in the current assets (i.e. decrease in Other current assets) and increase in current liabilities though some increase in current liabilities the net effect is net decrease in working capital.</w:t>
      </w: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Pr>
          <w:rFonts w:ascii="Times New Roman" w:hAnsi="Times New Roman"/>
          <w:b/>
          <w:sz w:val="28"/>
          <w:szCs w:val="24"/>
        </w:rPr>
        <w:lastRenderedPageBreak/>
        <w:t xml:space="preserve">5.5 </w:t>
      </w:r>
      <w:r w:rsidRPr="00EE0523">
        <w:rPr>
          <w:rFonts w:ascii="Times New Roman" w:hAnsi="Times New Roman"/>
          <w:b/>
          <w:sz w:val="28"/>
          <w:szCs w:val="24"/>
        </w:rPr>
        <w:t>STATEMENT OF CHANGES IN WORKING CAPITAL DUR</w:t>
      </w:r>
      <w:r>
        <w:rPr>
          <w:rFonts w:ascii="Times New Roman" w:hAnsi="Times New Roman"/>
          <w:b/>
          <w:sz w:val="28"/>
          <w:szCs w:val="24"/>
        </w:rPr>
        <w:t>ING THE YEARS 2008-09to 2009-10</w:t>
      </w:r>
      <w:r w:rsidRPr="00EE0523">
        <w:rPr>
          <w:rFonts w:ascii="Times New Roman" w:hAnsi="Times New Roman"/>
          <w:b/>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9"/>
        <w:gridCol w:w="1578"/>
        <w:gridCol w:w="1727"/>
        <w:gridCol w:w="1476"/>
        <w:gridCol w:w="1476"/>
      </w:tblGrid>
      <w:tr w:rsidR="00761FE7" w:rsidRPr="00EE0523" w:rsidTr="00761FE7">
        <w:trPr>
          <w:trHeight w:val="435"/>
        </w:trPr>
        <w:tc>
          <w:tcPr>
            <w:tcW w:w="2959" w:type="dxa"/>
            <w:vMerge w:val="restart"/>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Particulars</w:t>
            </w:r>
          </w:p>
        </w:tc>
        <w:tc>
          <w:tcPr>
            <w:tcW w:w="1578" w:type="dxa"/>
            <w:vMerge w:val="restart"/>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2008-09</w:t>
            </w:r>
          </w:p>
        </w:tc>
        <w:tc>
          <w:tcPr>
            <w:tcW w:w="1727" w:type="dxa"/>
            <w:vMerge w:val="restart"/>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2009-10</w:t>
            </w:r>
            <w:r w:rsidRPr="00106DBF">
              <w:rPr>
                <w:rFonts w:ascii="Times New Roman" w:hAnsi="Times New Roman"/>
                <w:b/>
                <w:sz w:val="24"/>
                <w:szCs w:val="24"/>
              </w:rPr>
              <w:t>.</w:t>
            </w:r>
          </w:p>
        </w:tc>
        <w:tc>
          <w:tcPr>
            <w:tcW w:w="2592" w:type="dxa"/>
            <w:gridSpan w:val="2"/>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Effect on working capital</w:t>
            </w:r>
          </w:p>
        </w:tc>
      </w:tr>
      <w:tr w:rsidR="00761FE7" w:rsidRPr="00EE0523" w:rsidTr="00761FE7">
        <w:trPr>
          <w:trHeight w:val="345"/>
        </w:trPr>
        <w:tc>
          <w:tcPr>
            <w:tcW w:w="2959" w:type="dxa"/>
            <w:vMerge/>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p>
        </w:tc>
        <w:tc>
          <w:tcPr>
            <w:tcW w:w="1578" w:type="dxa"/>
            <w:vMerge/>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p>
        </w:tc>
        <w:tc>
          <w:tcPr>
            <w:tcW w:w="1727" w:type="dxa"/>
            <w:vMerge/>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Increase</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Decrease</w:t>
            </w: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Current Assets</w:t>
            </w:r>
          </w:p>
        </w:tc>
        <w:tc>
          <w:tcPr>
            <w:tcW w:w="1578"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727"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Inventories</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13</w:t>
            </w:r>
            <w:r>
              <w:rPr>
                <w:rFonts w:ascii="Times New Roman" w:hAnsi="Times New Roman"/>
                <w:sz w:val="24"/>
                <w:szCs w:val="24"/>
              </w:rPr>
              <w:t>,</w:t>
            </w:r>
            <w:r w:rsidRPr="00106DBF">
              <w:rPr>
                <w:rFonts w:ascii="Times New Roman" w:hAnsi="Times New Roman"/>
                <w:sz w:val="24"/>
                <w:szCs w:val="24"/>
              </w:rPr>
              <w:t>89</w:t>
            </w:r>
            <w:r>
              <w:rPr>
                <w:rFonts w:ascii="Times New Roman" w:hAnsi="Times New Roman"/>
                <w:sz w:val="24"/>
                <w:szCs w:val="24"/>
              </w:rPr>
              <w:t>,</w:t>
            </w:r>
            <w:r w:rsidRPr="00106DBF">
              <w:rPr>
                <w:rFonts w:ascii="Times New Roman" w:hAnsi="Times New Roman"/>
                <w:sz w:val="24"/>
                <w:szCs w:val="24"/>
              </w:rPr>
              <w:t>18</w:t>
            </w:r>
            <w:r>
              <w:rPr>
                <w:rFonts w:ascii="Times New Roman" w:hAnsi="Times New Roman"/>
                <w:sz w:val="24"/>
                <w:szCs w:val="24"/>
              </w:rPr>
              <w:t>,</w:t>
            </w:r>
            <w:r w:rsidRPr="00106DBF">
              <w:rPr>
                <w:rFonts w:ascii="Times New Roman" w:hAnsi="Times New Roman"/>
                <w:sz w:val="24"/>
                <w:szCs w:val="24"/>
              </w:rPr>
              <w:t>033</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16</w:t>
            </w:r>
            <w:r>
              <w:rPr>
                <w:rFonts w:ascii="Times New Roman" w:hAnsi="Times New Roman"/>
                <w:sz w:val="24"/>
                <w:szCs w:val="24"/>
              </w:rPr>
              <w:t>,</w:t>
            </w:r>
            <w:r w:rsidRPr="00106DBF">
              <w:rPr>
                <w:rFonts w:ascii="Times New Roman" w:hAnsi="Times New Roman"/>
                <w:sz w:val="24"/>
                <w:szCs w:val="24"/>
              </w:rPr>
              <w:t>89</w:t>
            </w:r>
            <w:r>
              <w:rPr>
                <w:rFonts w:ascii="Times New Roman" w:hAnsi="Times New Roman"/>
                <w:sz w:val="24"/>
                <w:szCs w:val="24"/>
              </w:rPr>
              <w:t>,</w:t>
            </w:r>
            <w:r w:rsidRPr="00106DBF">
              <w:rPr>
                <w:rFonts w:ascii="Times New Roman" w:hAnsi="Times New Roman"/>
                <w:sz w:val="24"/>
                <w:szCs w:val="24"/>
              </w:rPr>
              <w:t>68</w:t>
            </w:r>
            <w:r>
              <w:rPr>
                <w:rFonts w:ascii="Times New Roman" w:hAnsi="Times New Roman"/>
                <w:sz w:val="24"/>
                <w:szCs w:val="24"/>
              </w:rPr>
              <w:t>,</w:t>
            </w:r>
            <w:r w:rsidRPr="00106DBF">
              <w:rPr>
                <w:rFonts w:ascii="Times New Roman" w:hAnsi="Times New Roman"/>
                <w:sz w:val="24"/>
                <w:szCs w:val="24"/>
              </w:rPr>
              <w:t>061</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3</w:t>
            </w:r>
            <w:r>
              <w:rPr>
                <w:rFonts w:ascii="Times New Roman" w:hAnsi="Times New Roman"/>
                <w:sz w:val="24"/>
                <w:szCs w:val="24"/>
              </w:rPr>
              <w:t>,</w:t>
            </w:r>
            <w:r w:rsidRPr="00106DBF">
              <w:rPr>
                <w:rFonts w:ascii="Times New Roman" w:hAnsi="Times New Roman"/>
                <w:sz w:val="24"/>
                <w:szCs w:val="24"/>
              </w:rPr>
              <w:t>00</w:t>
            </w:r>
            <w:r>
              <w:rPr>
                <w:rFonts w:ascii="Times New Roman" w:hAnsi="Times New Roman"/>
                <w:sz w:val="24"/>
                <w:szCs w:val="24"/>
              </w:rPr>
              <w:t>,</w:t>
            </w:r>
            <w:r w:rsidRPr="00106DBF">
              <w:rPr>
                <w:rFonts w:ascii="Times New Roman" w:hAnsi="Times New Roman"/>
                <w:sz w:val="24"/>
                <w:szCs w:val="24"/>
              </w:rPr>
              <w:t>50</w:t>
            </w:r>
            <w:r>
              <w:rPr>
                <w:rFonts w:ascii="Times New Roman" w:hAnsi="Times New Roman"/>
                <w:sz w:val="24"/>
                <w:szCs w:val="24"/>
              </w:rPr>
              <w:t>,</w:t>
            </w:r>
            <w:r w:rsidRPr="00106DBF">
              <w:rPr>
                <w:rFonts w:ascii="Times New Roman" w:hAnsi="Times New Roman"/>
                <w:sz w:val="24"/>
                <w:szCs w:val="24"/>
              </w:rPr>
              <w:t>028</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Sundry Debtors</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20</w:t>
            </w:r>
            <w:r>
              <w:rPr>
                <w:rFonts w:ascii="Times New Roman" w:hAnsi="Times New Roman"/>
                <w:sz w:val="24"/>
                <w:szCs w:val="24"/>
              </w:rPr>
              <w:t>,</w:t>
            </w:r>
            <w:r w:rsidRPr="00106DBF">
              <w:rPr>
                <w:rFonts w:ascii="Times New Roman" w:hAnsi="Times New Roman"/>
                <w:sz w:val="24"/>
                <w:szCs w:val="24"/>
              </w:rPr>
              <w:t>60</w:t>
            </w:r>
            <w:r>
              <w:rPr>
                <w:rFonts w:ascii="Times New Roman" w:hAnsi="Times New Roman"/>
                <w:sz w:val="24"/>
                <w:szCs w:val="24"/>
              </w:rPr>
              <w:t>,</w:t>
            </w:r>
            <w:r w:rsidRPr="00106DBF">
              <w:rPr>
                <w:rFonts w:ascii="Times New Roman" w:hAnsi="Times New Roman"/>
                <w:sz w:val="24"/>
                <w:szCs w:val="24"/>
              </w:rPr>
              <w:t>45</w:t>
            </w:r>
            <w:r>
              <w:rPr>
                <w:rFonts w:ascii="Times New Roman" w:hAnsi="Times New Roman"/>
                <w:sz w:val="24"/>
                <w:szCs w:val="24"/>
              </w:rPr>
              <w:t>,</w:t>
            </w:r>
            <w:r w:rsidRPr="00106DBF">
              <w:rPr>
                <w:rFonts w:ascii="Times New Roman" w:hAnsi="Times New Roman"/>
                <w:sz w:val="24"/>
                <w:szCs w:val="24"/>
              </w:rPr>
              <w:t>483</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22</w:t>
            </w:r>
            <w:r>
              <w:rPr>
                <w:rFonts w:ascii="Times New Roman" w:hAnsi="Times New Roman"/>
                <w:sz w:val="24"/>
                <w:szCs w:val="24"/>
              </w:rPr>
              <w:t>,</w:t>
            </w:r>
            <w:r w:rsidRPr="00106DBF">
              <w:rPr>
                <w:rFonts w:ascii="Times New Roman" w:hAnsi="Times New Roman"/>
                <w:sz w:val="24"/>
                <w:szCs w:val="24"/>
              </w:rPr>
              <w:t>87</w:t>
            </w:r>
            <w:r>
              <w:rPr>
                <w:rFonts w:ascii="Times New Roman" w:hAnsi="Times New Roman"/>
                <w:sz w:val="24"/>
                <w:szCs w:val="24"/>
              </w:rPr>
              <w:t>,</w:t>
            </w:r>
            <w:r w:rsidRPr="00106DBF">
              <w:rPr>
                <w:rFonts w:ascii="Times New Roman" w:hAnsi="Times New Roman"/>
                <w:sz w:val="24"/>
                <w:szCs w:val="24"/>
              </w:rPr>
              <w:t>71</w:t>
            </w:r>
            <w:r>
              <w:rPr>
                <w:rFonts w:ascii="Times New Roman" w:hAnsi="Times New Roman"/>
                <w:sz w:val="24"/>
                <w:szCs w:val="24"/>
              </w:rPr>
              <w:t>,</w:t>
            </w:r>
            <w:r w:rsidRPr="00106DBF">
              <w:rPr>
                <w:rFonts w:ascii="Times New Roman" w:hAnsi="Times New Roman"/>
                <w:sz w:val="24"/>
                <w:szCs w:val="24"/>
              </w:rPr>
              <w:t>563</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2</w:t>
            </w:r>
            <w:r>
              <w:rPr>
                <w:rFonts w:ascii="Times New Roman" w:hAnsi="Times New Roman"/>
                <w:sz w:val="24"/>
                <w:szCs w:val="24"/>
              </w:rPr>
              <w:t>,</w:t>
            </w:r>
            <w:r w:rsidRPr="00106DBF">
              <w:rPr>
                <w:rFonts w:ascii="Times New Roman" w:hAnsi="Times New Roman"/>
                <w:sz w:val="24"/>
                <w:szCs w:val="24"/>
              </w:rPr>
              <w:t>25</w:t>
            </w:r>
            <w:r>
              <w:rPr>
                <w:rFonts w:ascii="Times New Roman" w:hAnsi="Times New Roman"/>
                <w:sz w:val="24"/>
                <w:szCs w:val="24"/>
              </w:rPr>
              <w:t>,</w:t>
            </w:r>
            <w:r w:rsidRPr="00106DBF">
              <w:rPr>
                <w:rFonts w:ascii="Times New Roman" w:hAnsi="Times New Roman"/>
                <w:sz w:val="24"/>
                <w:szCs w:val="24"/>
              </w:rPr>
              <w:t>26</w:t>
            </w:r>
            <w:r>
              <w:rPr>
                <w:rFonts w:ascii="Times New Roman" w:hAnsi="Times New Roman"/>
                <w:sz w:val="24"/>
                <w:szCs w:val="24"/>
              </w:rPr>
              <w:t>,</w:t>
            </w:r>
            <w:r w:rsidRPr="00106DBF">
              <w:rPr>
                <w:rFonts w:ascii="Times New Roman" w:hAnsi="Times New Roman"/>
                <w:sz w:val="24"/>
                <w:szCs w:val="24"/>
              </w:rPr>
              <w:t>080</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Cash and Bank Balance</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6</w:t>
            </w:r>
            <w:r>
              <w:rPr>
                <w:rFonts w:ascii="Times New Roman" w:hAnsi="Times New Roman"/>
                <w:sz w:val="24"/>
                <w:szCs w:val="24"/>
              </w:rPr>
              <w:t>,</w:t>
            </w:r>
            <w:r w:rsidRPr="00106DBF">
              <w:rPr>
                <w:rFonts w:ascii="Times New Roman" w:hAnsi="Times New Roman"/>
                <w:sz w:val="24"/>
                <w:szCs w:val="24"/>
              </w:rPr>
              <w:t>47</w:t>
            </w:r>
            <w:r>
              <w:rPr>
                <w:rFonts w:ascii="Times New Roman" w:hAnsi="Times New Roman"/>
                <w:sz w:val="24"/>
                <w:szCs w:val="24"/>
              </w:rPr>
              <w:t>,</w:t>
            </w:r>
            <w:r w:rsidRPr="00106DBF">
              <w:rPr>
                <w:rFonts w:ascii="Times New Roman" w:hAnsi="Times New Roman"/>
                <w:sz w:val="24"/>
                <w:szCs w:val="24"/>
              </w:rPr>
              <w:t>96</w:t>
            </w:r>
            <w:r>
              <w:rPr>
                <w:rFonts w:ascii="Times New Roman" w:hAnsi="Times New Roman"/>
                <w:sz w:val="24"/>
                <w:szCs w:val="24"/>
              </w:rPr>
              <w:t>,</w:t>
            </w:r>
            <w:r w:rsidRPr="00106DBF">
              <w:rPr>
                <w:rFonts w:ascii="Times New Roman" w:hAnsi="Times New Roman"/>
                <w:sz w:val="24"/>
                <w:szCs w:val="24"/>
              </w:rPr>
              <w:t>749</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23</w:t>
            </w:r>
            <w:r>
              <w:rPr>
                <w:rFonts w:ascii="Times New Roman" w:hAnsi="Times New Roman"/>
                <w:sz w:val="24"/>
                <w:szCs w:val="24"/>
              </w:rPr>
              <w:t>,</w:t>
            </w:r>
            <w:r w:rsidRPr="00106DBF">
              <w:rPr>
                <w:rFonts w:ascii="Times New Roman" w:hAnsi="Times New Roman"/>
                <w:sz w:val="24"/>
                <w:szCs w:val="24"/>
              </w:rPr>
              <w:t>91</w:t>
            </w:r>
            <w:r>
              <w:rPr>
                <w:rFonts w:ascii="Times New Roman" w:hAnsi="Times New Roman"/>
                <w:sz w:val="24"/>
                <w:szCs w:val="24"/>
              </w:rPr>
              <w:t>,</w:t>
            </w:r>
            <w:r w:rsidRPr="00106DBF">
              <w:rPr>
                <w:rFonts w:ascii="Times New Roman" w:hAnsi="Times New Roman"/>
                <w:sz w:val="24"/>
                <w:szCs w:val="24"/>
              </w:rPr>
              <w:t>49</w:t>
            </w:r>
            <w:r>
              <w:rPr>
                <w:rFonts w:ascii="Times New Roman" w:hAnsi="Times New Roman"/>
                <w:sz w:val="24"/>
                <w:szCs w:val="24"/>
              </w:rPr>
              <w:t>,</w:t>
            </w:r>
            <w:r w:rsidRPr="00106DBF">
              <w:rPr>
                <w:rFonts w:ascii="Times New Roman" w:hAnsi="Times New Roman"/>
                <w:sz w:val="24"/>
                <w:szCs w:val="24"/>
              </w:rPr>
              <w:t>881</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17</w:t>
            </w:r>
            <w:r>
              <w:rPr>
                <w:rFonts w:ascii="Times New Roman" w:hAnsi="Times New Roman"/>
                <w:sz w:val="24"/>
                <w:szCs w:val="24"/>
              </w:rPr>
              <w:t>,</w:t>
            </w:r>
            <w:r w:rsidRPr="00106DBF">
              <w:rPr>
                <w:rFonts w:ascii="Times New Roman" w:hAnsi="Times New Roman"/>
                <w:sz w:val="24"/>
                <w:szCs w:val="24"/>
              </w:rPr>
              <w:t>43</w:t>
            </w:r>
            <w:r>
              <w:rPr>
                <w:rFonts w:ascii="Times New Roman" w:hAnsi="Times New Roman"/>
                <w:sz w:val="24"/>
                <w:szCs w:val="24"/>
              </w:rPr>
              <w:t>,</w:t>
            </w:r>
            <w:r w:rsidRPr="00106DBF">
              <w:rPr>
                <w:rFonts w:ascii="Times New Roman" w:hAnsi="Times New Roman"/>
                <w:sz w:val="24"/>
                <w:szCs w:val="24"/>
              </w:rPr>
              <w:t>73</w:t>
            </w:r>
            <w:r>
              <w:rPr>
                <w:rFonts w:ascii="Times New Roman" w:hAnsi="Times New Roman"/>
                <w:sz w:val="24"/>
                <w:szCs w:val="24"/>
              </w:rPr>
              <w:t>,</w:t>
            </w:r>
            <w:r w:rsidRPr="00106DBF">
              <w:rPr>
                <w:rFonts w:ascii="Times New Roman" w:hAnsi="Times New Roman"/>
                <w:sz w:val="24"/>
                <w:szCs w:val="24"/>
              </w:rPr>
              <w:t>132</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Other Current Assets</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15</w:t>
            </w:r>
            <w:r>
              <w:rPr>
                <w:rFonts w:ascii="Times New Roman" w:hAnsi="Times New Roman"/>
                <w:sz w:val="24"/>
                <w:szCs w:val="24"/>
              </w:rPr>
              <w:t>,</w:t>
            </w:r>
            <w:r w:rsidRPr="00106DBF">
              <w:rPr>
                <w:rFonts w:ascii="Times New Roman" w:hAnsi="Times New Roman"/>
                <w:sz w:val="24"/>
                <w:szCs w:val="24"/>
              </w:rPr>
              <w:t>36</w:t>
            </w:r>
            <w:r>
              <w:rPr>
                <w:rFonts w:ascii="Times New Roman" w:hAnsi="Times New Roman"/>
                <w:sz w:val="24"/>
                <w:szCs w:val="24"/>
              </w:rPr>
              <w:t>,</w:t>
            </w:r>
            <w:r w:rsidRPr="00106DBF">
              <w:rPr>
                <w:rFonts w:ascii="Times New Roman" w:hAnsi="Times New Roman"/>
                <w:sz w:val="24"/>
                <w:szCs w:val="24"/>
              </w:rPr>
              <w:t>064</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18</w:t>
            </w:r>
            <w:r>
              <w:rPr>
                <w:rFonts w:ascii="Times New Roman" w:hAnsi="Times New Roman"/>
                <w:sz w:val="24"/>
                <w:szCs w:val="24"/>
              </w:rPr>
              <w:t>,</w:t>
            </w:r>
            <w:r w:rsidRPr="00106DBF">
              <w:rPr>
                <w:rFonts w:ascii="Times New Roman" w:hAnsi="Times New Roman"/>
                <w:sz w:val="24"/>
                <w:szCs w:val="24"/>
              </w:rPr>
              <w:t>78</w:t>
            </w:r>
            <w:r>
              <w:rPr>
                <w:rFonts w:ascii="Times New Roman" w:hAnsi="Times New Roman"/>
                <w:sz w:val="24"/>
                <w:szCs w:val="24"/>
              </w:rPr>
              <w:t>,</w:t>
            </w:r>
            <w:r w:rsidRPr="00106DBF">
              <w:rPr>
                <w:rFonts w:ascii="Times New Roman" w:hAnsi="Times New Roman"/>
                <w:sz w:val="24"/>
                <w:szCs w:val="24"/>
              </w:rPr>
              <w:t>444</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3</w:t>
            </w:r>
            <w:r>
              <w:rPr>
                <w:rFonts w:ascii="Times New Roman" w:hAnsi="Times New Roman"/>
                <w:sz w:val="24"/>
                <w:szCs w:val="24"/>
              </w:rPr>
              <w:t>,</w:t>
            </w:r>
            <w:r w:rsidRPr="00106DBF">
              <w:rPr>
                <w:rFonts w:ascii="Times New Roman" w:hAnsi="Times New Roman"/>
                <w:sz w:val="24"/>
                <w:szCs w:val="24"/>
              </w:rPr>
              <w:t>42</w:t>
            </w:r>
            <w:r>
              <w:rPr>
                <w:rFonts w:ascii="Times New Roman" w:hAnsi="Times New Roman"/>
                <w:sz w:val="24"/>
                <w:szCs w:val="24"/>
              </w:rPr>
              <w:t>,</w:t>
            </w:r>
            <w:r w:rsidRPr="00106DBF">
              <w:rPr>
                <w:rFonts w:ascii="Times New Roman" w:hAnsi="Times New Roman"/>
                <w:sz w:val="24"/>
                <w:szCs w:val="24"/>
              </w:rPr>
              <w:t>380</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Loans and Advances</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21</w:t>
            </w:r>
            <w:r>
              <w:rPr>
                <w:rFonts w:ascii="Times New Roman" w:hAnsi="Times New Roman"/>
                <w:sz w:val="24"/>
                <w:szCs w:val="24"/>
              </w:rPr>
              <w:t>,</w:t>
            </w:r>
            <w:r w:rsidRPr="00106DBF">
              <w:rPr>
                <w:rFonts w:ascii="Times New Roman" w:hAnsi="Times New Roman"/>
                <w:sz w:val="24"/>
                <w:szCs w:val="24"/>
              </w:rPr>
              <w:t>33</w:t>
            </w:r>
            <w:r>
              <w:rPr>
                <w:rFonts w:ascii="Times New Roman" w:hAnsi="Times New Roman"/>
                <w:sz w:val="24"/>
                <w:szCs w:val="24"/>
              </w:rPr>
              <w:t>,</w:t>
            </w:r>
            <w:r w:rsidRPr="00106DBF">
              <w:rPr>
                <w:rFonts w:ascii="Times New Roman" w:hAnsi="Times New Roman"/>
                <w:sz w:val="24"/>
                <w:szCs w:val="24"/>
              </w:rPr>
              <w:t>70</w:t>
            </w:r>
            <w:r>
              <w:rPr>
                <w:rFonts w:ascii="Times New Roman" w:hAnsi="Times New Roman"/>
                <w:sz w:val="24"/>
                <w:szCs w:val="24"/>
              </w:rPr>
              <w:t>,</w:t>
            </w:r>
            <w:r w:rsidRPr="00106DBF">
              <w:rPr>
                <w:rFonts w:ascii="Times New Roman" w:hAnsi="Times New Roman"/>
                <w:sz w:val="24"/>
                <w:szCs w:val="24"/>
              </w:rPr>
              <w:t>249</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21</w:t>
            </w:r>
            <w:r>
              <w:rPr>
                <w:rFonts w:ascii="Times New Roman" w:hAnsi="Times New Roman"/>
                <w:sz w:val="24"/>
                <w:szCs w:val="24"/>
              </w:rPr>
              <w:t>,</w:t>
            </w:r>
            <w:r w:rsidRPr="00106DBF">
              <w:rPr>
                <w:rFonts w:ascii="Times New Roman" w:hAnsi="Times New Roman"/>
                <w:sz w:val="24"/>
                <w:szCs w:val="24"/>
              </w:rPr>
              <w:t>54</w:t>
            </w:r>
            <w:r>
              <w:rPr>
                <w:rFonts w:ascii="Times New Roman" w:hAnsi="Times New Roman"/>
                <w:sz w:val="24"/>
                <w:szCs w:val="24"/>
              </w:rPr>
              <w:t>,</w:t>
            </w:r>
            <w:r w:rsidRPr="00106DBF">
              <w:rPr>
                <w:rFonts w:ascii="Times New Roman" w:hAnsi="Times New Roman"/>
                <w:sz w:val="24"/>
                <w:szCs w:val="24"/>
              </w:rPr>
              <w:t>32</w:t>
            </w:r>
            <w:r>
              <w:rPr>
                <w:rFonts w:ascii="Times New Roman" w:hAnsi="Times New Roman"/>
                <w:sz w:val="24"/>
                <w:szCs w:val="24"/>
              </w:rPr>
              <w:t>,</w:t>
            </w:r>
            <w:r w:rsidRPr="00106DBF">
              <w:rPr>
                <w:rFonts w:ascii="Times New Roman" w:hAnsi="Times New Roman"/>
                <w:sz w:val="24"/>
                <w:szCs w:val="24"/>
              </w:rPr>
              <w:t>118</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20</w:t>
            </w:r>
            <w:r>
              <w:rPr>
                <w:rFonts w:ascii="Times New Roman" w:hAnsi="Times New Roman"/>
                <w:sz w:val="24"/>
                <w:szCs w:val="24"/>
              </w:rPr>
              <w:t>,</w:t>
            </w:r>
            <w:r w:rsidRPr="00106DBF">
              <w:rPr>
                <w:rFonts w:ascii="Times New Roman" w:hAnsi="Times New Roman"/>
                <w:sz w:val="24"/>
                <w:szCs w:val="24"/>
              </w:rPr>
              <w:t>61</w:t>
            </w:r>
            <w:r>
              <w:rPr>
                <w:rFonts w:ascii="Times New Roman" w:hAnsi="Times New Roman"/>
                <w:sz w:val="24"/>
                <w:szCs w:val="24"/>
              </w:rPr>
              <w:t>,</w:t>
            </w:r>
            <w:r w:rsidRPr="00106DBF">
              <w:rPr>
                <w:rFonts w:ascii="Times New Roman" w:hAnsi="Times New Roman"/>
                <w:sz w:val="24"/>
                <w:szCs w:val="24"/>
              </w:rPr>
              <w:t>869</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Net Current Assets(A)</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62</w:t>
            </w:r>
            <w:r>
              <w:rPr>
                <w:rFonts w:ascii="Times New Roman" w:hAnsi="Times New Roman"/>
                <w:sz w:val="24"/>
                <w:szCs w:val="24"/>
              </w:rPr>
              <w:t>,</w:t>
            </w:r>
            <w:r w:rsidRPr="00106DBF">
              <w:rPr>
                <w:rFonts w:ascii="Times New Roman" w:hAnsi="Times New Roman"/>
                <w:sz w:val="24"/>
                <w:szCs w:val="24"/>
              </w:rPr>
              <w:t>48</w:t>
            </w:r>
            <w:r>
              <w:rPr>
                <w:rFonts w:ascii="Times New Roman" w:hAnsi="Times New Roman"/>
                <w:sz w:val="24"/>
                <w:szCs w:val="24"/>
              </w:rPr>
              <w:t>,</w:t>
            </w:r>
            <w:r w:rsidRPr="00106DBF">
              <w:rPr>
                <w:rFonts w:ascii="Times New Roman" w:hAnsi="Times New Roman"/>
                <w:sz w:val="24"/>
                <w:szCs w:val="24"/>
              </w:rPr>
              <w:t>66</w:t>
            </w:r>
            <w:r>
              <w:rPr>
                <w:rFonts w:ascii="Times New Roman" w:hAnsi="Times New Roman"/>
                <w:sz w:val="24"/>
                <w:szCs w:val="24"/>
              </w:rPr>
              <w:t>,</w:t>
            </w:r>
            <w:r w:rsidRPr="00106DBF">
              <w:rPr>
                <w:rFonts w:ascii="Times New Roman" w:hAnsi="Times New Roman"/>
                <w:sz w:val="24"/>
                <w:szCs w:val="24"/>
              </w:rPr>
              <w:t>578</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85</w:t>
            </w:r>
            <w:r>
              <w:rPr>
                <w:rFonts w:ascii="Times New Roman" w:hAnsi="Times New Roman"/>
                <w:sz w:val="24"/>
                <w:szCs w:val="24"/>
              </w:rPr>
              <w:t>,</w:t>
            </w:r>
            <w:r w:rsidRPr="00106DBF">
              <w:rPr>
                <w:rFonts w:ascii="Times New Roman" w:hAnsi="Times New Roman"/>
                <w:sz w:val="24"/>
                <w:szCs w:val="24"/>
              </w:rPr>
              <w:t>42</w:t>
            </w:r>
            <w:r>
              <w:rPr>
                <w:rFonts w:ascii="Times New Roman" w:hAnsi="Times New Roman"/>
                <w:sz w:val="24"/>
                <w:szCs w:val="24"/>
              </w:rPr>
              <w:t>,</w:t>
            </w:r>
            <w:r w:rsidRPr="00106DBF">
              <w:rPr>
                <w:rFonts w:ascii="Times New Roman" w:hAnsi="Times New Roman"/>
                <w:sz w:val="24"/>
                <w:szCs w:val="24"/>
              </w:rPr>
              <w:t>00</w:t>
            </w:r>
            <w:r>
              <w:rPr>
                <w:rFonts w:ascii="Times New Roman" w:hAnsi="Times New Roman"/>
                <w:sz w:val="24"/>
                <w:szCs w:val="24"/>
              </w:rPr>
              <w:t>,</w:t>
            </w:r>
            <w:r w:rsidRPr="00106DBF">
              <w:rPr>
                <w:rFonts w:ascii="Times New Roman" w:hAnsi="Times New Roman"/>
                <w:sz w:val="24"/>
                <w:szCs w:val="24"/>
              </w:rPr>
              <w:t>067</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Current Liabilities</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Current liabilities</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6</w:t>
            </w:r>
            <w:r>
              <w:rPr>
                <w:rFonts w:ascii="Times New Roman" w:hAnsi="Times New Roman"/>
                <w:sz w:val="24"/>
                <w:szCs w:val="24"/>
              </w:rPr>
              <w:t>,</w:t>
            </w:r>
            <w:r w:rsidRPr="00106DBF">
              <w:rPr>
                <w:rFonts w:ascii="Times New Roman" w:hAnsi="Times New Roman"/>
                <w:sz w:val="24"/>
                <w:szCs w:val="24"/>
              </w:rPr>
              <w:t>44</w:t>
            </w:r>
            <w:r>
              <w:rPr>
                <w:rFonts w:ascii="Times New Roman" w:hAnsi="Times New Roman"/>
                <w:sz w:val="24"/>
                <w:szCs w:val="24"/>
              </w:rPr>
              <w:t>,</w:t>
            </w:r>
            <w:r w:rsidRPr="00106DBF">
              <w:rPr>
                <w:rFonts w:ascii="Times New Roman" w:hAnsi="Times New Roman"/>
                <w:sz w:val="24"/>
                <w:szCs w:val="24"/>
              </w:rPr>
              <w:t>84</w:t>
            </w:r>
            <w:r>
              <w:rPr>
                <w:rFonts w:ascii="Times New Roman" w:hAnsi="Times New Roman"/>
                <w:sz w:val="24"/>
                <w:szCs w:val="24"/>
              </w:rPr>
              <w:t>,</w:t>
            </w:r>
            <w:r w:rsidRPr="00106DBF">
              <w:rPr>
                <w:rFonts w:ascii="Times New Roman" w:hAnsi="Times New Roman"/>
                <w:sz w:val="24"/>
                <w:szCs w:val="24"/>
              </w:rPr>
              <w:t>799</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79</w:t>
            </w:r>
            <w:r>
              <w:rPr>
                <w:rFonts w:ascii="Times New Roman" w:hAnsi="Times New Roman"/>
                <w:sz w:val="24"/>
                <w:szCs w:val="24"/>
              </w:rPr>
              <w:t>,</w:t>
            </w:r>
            <w:r w:rsidRPr="00106DBF">
              <w:rPr>
                <w:rFonts w:ascii="Times New Roman" w:hAnsi="Times New Roman"/>
                <w:sz w:val="24"/>
                <w:szCs w:val="24"/>
              </w:rPr>
              <w:t>36</w:t>
            </w:r>
            <w:r>
              <w:rPr>
                <w:rFonts w:ascii="Times New Roman" w:hAnsi="Times New Roman"/>
                <w:sz w:val="24"/>
                <w:szCs w:val="24"/>
              </w:rPr>
              <w:t>,</w:t>
            </w:r>
            <w:r w:rsidRPr="00106DBF">
              <w:rPr>
                <w:rFonts w:ascii="Times New Roman" w:hAnsi="Times New Roman"/>
                <w:sz w:val="24"/>
                <w:szCs w:val="24"/>
              </w:rPr>
              <w:t>585</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5</w:t>
            </w:r>
            <w:r>
              <w:rPr>
                <w:rFonts w:ascii="Times New Roman" w:hAnsi="Times New Roman"/>
                <w:sz w:val="24"/>
                <w:szCs w:val="24"/>
              </w:rPr>
              <w:t>,</w:t>
            </w:r>
            <w:r w:rsidRPr="00106DBF">
              <w:rPr>
                <w:rFonts w:ascii="Times New Roman" w:hAnsi="Times New Roman"/>
                <w:sz w:val="24"/>
                <w:szCs w:val="24"/>
              </w:rPr>
              <w:t>34</w:t>
            </w:r>
            <w:r>
              <w:rPr>
                <w:rFonts w:ascii="Times New Roman" w:hAnsi="Times New Roman"/>
                <w:sz w:val="24"/>
                <w:szCs w:val="24"/>
              </w:rPr>
              <w:t>,</w:t>
            </w:r>
            <w:r w:rsidRPr="00106DBF">
              <w:rPr>
                <w:rFonts w:ascii="Times New Roman" w:hAnsi="Times New Roman"/>
                <w:sz w:val="24"/>
                <w:szCs w:val="24"/>
              </w:rPr>
              <w:t>51</w:t>
            </w:r>
            <w:r>
              <w:rPr>
                <w:rFonts w:ascii="Times New Roman" w:hAnsi="Times New Roman"/>
                <w:sz w:val="24"/>
                <w:szCs w:val="24"/>
              </w:rPr>
              <w:t>,</w:t>
            </w:r>
            <w:r w:rsidRPr="00106DBF">
              <w:rPr>
                <w:rFonts w:ascii="Times New Roman" w:hAnsi="Times New Roman"/>
                <w:sz w:val="24"/>
                <w:szCs w:val="24"/>
              </w:rPr>
              <w:t>796</w:t>
            </w: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Provisions</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12</w:t>
            </w:r>
            <w:r>
              <w:rPr>
                <w:rFonts w:ascii="Times New Roman" w:hAnsi="Times New Roman"/>
                <w:sz w:val="24"/>
                <w:szCs w:val="24"/>
              </w:rPr>
              <w:t>,</w:t>
            </w:r>
            <w:r w:rsidRPr="00106DBF">
              <w:rPr>
                <w:rFonts w:ascii="Times New Roman" w:hAnsi="Times New Roman"/>
                <w:sz w:val="24"/>
                <w:szCs w:val="24"/>
              </w:rPr>
              <w:t>59</w:t>
            </w:r>
            <w:r>
              <w:rPr>
                <w:rFonts w:ascii="Times New Roman" w:hAnsi="Times New Roman"/>
                <w:sz w:val="24"/>
                <w:szCs w:val="24"/>
              </w:rPr>
              <w:t>,</w:t>
            </w:r>
            <w:r w:rsidRPr="00106DBF">
              <w:rPr>
                <w:rFonts w:ascii="Times New Roman" w:hAnsi="Times New Roman"/>
                <w:sz w:val="24"/>
                <w:szCs w:val="24"/>
              </w:rPr>
              <w:t>94</w:t>
            </w:r>
            <w:r>
              <w:rPr>
                <w:rFonts w:ascii="Times New Roman" w:hAnsi="Times New Roman"/>
                <w:sz w:val="24"/>
                <w:szCs w:val="24"/>
              </w:rPr>
              <w:t>,</w:t>
            </w:r>
            <w:r w:rsidRPr="00106DBF">
              <w:rPr>
                <w:rFonts w:ascii="Times New Roman" w:hAnsi="Times New Roman"/>
                <w:sz w:val="24"/>
                <w:szCs w:val="24"/>
              </w:rPr>
              <w:t>772</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18</w:t>
            </w:r>
            <w:r>
              <w:rPr>
                <w:rFonts w:ascii="Times New Roman" w:hAnsi="Times New Roman"/>
                <w:sz w:val="24"/>
                <w:szCs w:val="24"/>
              </w:rPr>
              <w:t>,</w:t>
            </w:r>
            <w:r w:rsidRPr="00106DBF">
              <w:rPr>
                <w:rFonts w:ascii="Times New Roman" w:hAnsi="Times New Roman"/>
                <w:sz w:val="24"/>
                <w:szCs w:val="24"/>
              </w:rPr>
              <w:t>38</w:t>
            </w:r>
            <w:r>
              <w:rPr>
                <w:rFonts w:ascii="Times New Roman" w:hAnsi="Times New Roman"/>
                <w:sz w:val="24"/>
                <w:szCs w:val="24"/>
              </w:rPr>
              <w:t>,</w:t>
            </w:r>
            <w:r w:rsidRPr="00106DBF">
              <w:rPr>
                <w:rFonts w:ascii="Times New Roman" w:hAnsi="Times New Roman"/>
                <w:sz w:val="24"/>
                <w:szCs w:val="24"/>
              </w:rPr>
              <w:t>19</w:t>
            </w:r>
            <w:r>
              <w:rPr>
                <w:rFonts w:ascii="Times New Roman" w:hAnsi="Times New Roman"/>
                <w:sz w:val="24"/>
                <w:szCs w:val="24"/>
              </w:rPr>
              <w:t>,</w:t>
            </w:r>
            <w:r w:rsidRPr="00106DBF">
              <w:rPr>
                <w:rFonts w:ascii="Times New Roman" w:hAnsi="Times New Roman"/>
                <w:sz w:val="24"/>
                <w:szCs w:val="24"/>
              </w:rPr>
              <w:t>408</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5</w:t>
            </w:r>
            <w:r>
              <w:rPr>
                <w:rFonts w:ascii="Times New Roman" w:hAnsi="Times New Roman"/>
                <w:sz w:val="24"/>
                <w:szCs w:val="24"/>
              </w:rPr>
              <w:t>,</w:t>
            </w:r>
            <w:r w:rsidRPr="00106DBF">
              <w:rPr>
                <w:rFonts w:ascii="Times New Roman" w:hAnsi="Times New Roman"/>
                <w:sz w:val="24"/>
                <w:szCs w:val="24"/>
              </w:rPr>
              <w:t>78</w:t>
            </w:r>
            <w:r>
              <w:rPr>
                <w:rFonts w:ascii="Times New Roman" w:hAnsi="Times New Roman"/>
                <w:sz w:val="24"/>
                <w:szCs w:val="24"/>
              </w:rPr>
              <w:t>,</w:t>
            </w:r>
            <w:r w:rsidRPr="00106DBF">
              <w:rPr>
                <w:rFonts w:ascii="Times New Roman" w:hAnsi="Times New Roman"/>
                <w:sz w:val="24"/>
                <w:szCs w:val="24"/>
              </w:rPr>
              <w:t>24</w:t>
            </w:r>
            <w:r>
              <w:rPr>
                <w:rFonts w:ascii="Times New Roman" w:hAnsi="Times New Roman"/>
                <w:sz w:val="24"/>
                <w:szCs w:val="24"/>
              </w:rPr>
              <w:t>,</w:t>
            </w:r>
            <w:r w:rsidRPr="00106DBF">
              <w:rPr>
                <w:rFonts w:ascii="Times New Roman" w:hAnsi="Times New Roman"/>
                <w:sz w:val="24"/>
                <w:szCs w:val="24"/>
              </w:rPr>
              <w:t>636</w:t>
            </w: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Total Current Liabilities(B)</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19</w:t>
            </w:r>
            <w:r>
              <w:rPr>
                <w:rFonts w:ascii="Times New Roman" w:hAnsi="Times New Roman"/>
                <w:sz w:val="24"/>
                <w:szCs w:val="24"/>
              </w:rPr>
              <w:t>,</w:t>
            </w:r>
            <w:r w:rsidRPr="00106DBF">
              <w:rPr>
                <w:rFonts w:ascii="Times New Roman" w:hAnsi="Times New Roman"/>
                <w:sz w:val="24"/>
                <w:szCs w:val="24"/>
              </w:rPr>
              <w:t>04</w:t>
            </w:r>
            <w:r>
              <w:rPr>
                <w:rFonts w:ascii="Times New Roman" w:hAnsi="Times New Roman"/>
                <w:sz w:val="24"/>
                <w:szCs w:val="24"/>
              </w:rPr>
              <w:t>,</w:t>
            </w:r>
            <w:r w:rsidRPr="00106DBF">
              <w:rPr>
                <w:rFonts w:ascii="Times New Roman" w:hAnsi="Times New Roman"/>
                <w:sz w:val="24"/>
                <w:szCs w:val="24"/>
              </w:rPr>
              <w:t>79</w:t>
            </w:r>
            <w:r>
              <w:rPr>
                <w:rFonts w:ascii="Times New Roman" w:hAnsi="Times New Roman"/>
                <w:sz w:val="24"/>
                <w:szCs w:val="24"/>
              </w:rPr>
              <w:t>,</w:t>
            </w:r>
            <w:r w:rsidRPr="00106DBF">
              <w:rPr>
                <w:rFonts w:ascii="Times New Roman" w:hAnsi="Times New Roman"/>
                <w:sz w:val="24"/>
                <w:szCs w:val="24"/>
              </w:rPr>
              <w:t>571</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30</w:t>
            </w:r>
            <w:r>
              <w:rPr>
                <w:rFonts w:ascii="Times New Roman" w:hAnsi="Times New Roman"/>
                <w:sz w:val="24"/>
                <w:szCs w:val="24"/>
              </w:rPr>
              <w:t>,</w:t>
            </w:r>
            <w:r w:rsidRPr="00106DBF">
              <w:rPr>
                <w:rFonts w:ascii="Times New Roman" w:hAnsi="Times New Roman"/>
                <w:sz w:val="24"/>
                <w:szCs w:val="24"/>
              </w:rPr>
              <w:t>17</w:t>
            </w:r>
            <w:r>
              <w:rPr>
                <w:rFonts w:ascii="Times New Roman" w:hAnsi="Times New Roman"/>
                <w:sz w:val="24"/>
                <w:szCs w:val="24"/>
              </w:rPr>
              <w:t>,</w:t>
            </w:r>
            <w:r w:rsidRPr="00106DBF">
              <w:rPr>
                <w:rFonts w:ascii="Times New Roman" w:hAnsi="Times New Roman"/>
                <w:sz w:val="24"/>
                <w:szCs w:val="24"/>
              </w:rPr>
              <w:t>56</w:t>
            </w:r>
            <w:r>
              <w:rPr>
                <w:rFonts w:ascii="Times New Roman" w:hAnsi="Times New Roman"/>
                <w:sz w:val="24"/>
                <w:szCs w:val="24"/>
              </w:rPr>
              <w:t>,</w:t>
            </w:r>
            <w:r w:rsidRPr="00106DBF">
              <w:rPr>
                <w:rFonts w:ascii="Times New Roman" w:hAnsi="Times New Roman"/>
                <w:sz w:val="24"/>
                <w:szCs w:val="24"/>
              </w:rPr>
              <w:t>003</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Working Capital</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43</w:t>
            </w:r>
            <w:r>
              <w:rPr>
                <w:rFonts w:ascii="Times New Roman" w:hAnsi="Times New Roman"/>
                <w:sz w:val="24"/>
                <w:szCs w:val="24"/>
              </w:rPr>
              <w:t>,</w:t>
            </w:r>
            <w:r w:rsidRPr="00106DBF">
              <w:rPr>
                <w:rFonts w:ascii="Times New Roman" w:hAnsi="Times New Roman"/>
                <w:sz w:val="24"/>
                <w:szCs w:val="24"/>
              </w:rPr>
              <w:t>43</w:t>
            </w:r>
            <w:r>
              <w:rPr>
                <w:rFonts w:ascii="Times New Roman" w:hAnsi="Times New Roman"/>
                <w:sz w:val="24"/>
                <w:szCs w:val="24"/>
              </w:rPr>
              <w:t>,</w:t>
            </w:r>
            <w:r w:rsidRPr="00106DBF">
              <w:rPr>
                <w:rFonts w:ascii="Times New Roman" w:hAnsi="Times New Roman"/>
                <w:sz w:val="24"/>
                <w:szCs w:val="24"/>
              </w:rPr>
              <w:t>87</w:t>
            </w:r>
            <w:r>
              <w:rPr>
                <w:rFonts w:ascii="Times New Roman" w:hAnsi="Times New Roman"/>
                <w:sz w:val="24"/>
                <w:szCs w:val="24"/>
              </w:rPr>
              <w:t>,</w:t>
            </w:r>
            <w:r w:rsidRPr="00106DBF">
              <w:rPr>
                <w:rFonts w:ascii="Times New Roman" w:hAnsi="Times New Roman"/>
                <w:sz w:val="24"/>
                <w:szCs w:val="24"/>
              </w:rPr>
              <w:t>007</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55</w:t>
            </w:r>
            <w:r>
              <w:rPr>
                <w:rFonts w:ascii="Times New Roman" w:hAnsi="Times New Roman"/>
                <w:sz w:val="24"/>
                <w:szCs w:val="24"/>
              </w:rPr>
              <w:t>,</w:t>
            </w:r>
            <w:r w:rsidRPr="00106DBF">
              <w:rPr>
                <w:rFonts w:ascii="Times New Roman" w:hAnsi="Times New Roman"/>
                <w:sz w:val="24"/>
                <w:szCs w:val="24"/>
              </w:rPr>
              <w:t>24</w:t>
            </w:r>
            <w:r>
              <w:rPr>
                <w:rFonts w:ascii="Times New Roman" w:hAnsi="Times New Roman"/>
                <w:sz w:val="24"/>
                <w:szCs w:val="24"/>
              </w:rPr>
              <w:t>,</w:t>
            </w:r>
            <w:r w:rsidRPr="00106DBF">
              <w:rPr>
                <w:rFonts w:ascii="Times New Roman" w:hAnsi="Times New Roman"/>
                <w:sz w:val="24"/>
                <w:szCs w:val="24"/>
              </w:rPr>
              <w:t>44</w:t>
            </w:r>
            <w:r>
              <w:rPr>
                <w:rFonts w:ascii="Times New Roman" w:hAnsi="Times New Roman"/>
                <w:sz w:val="24"/>
                <w:szCs w:val="24"/>
              </w:rPr>
              <w:t>,</w:t>
            </w:r>
            <w:r w:rsidRPr="00106DBF">
              <w:rPr>
                <w:rFonts w:ascii="Times New Roman" w:hAnsi="Times New Roman"/>
                <w:sz w:val="24"/>
                <w:szCs w:val="24"/>
              </w:rPr>
              <w:t>064</w:t>
            </w: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Net increase in working capital</w:t>
            </w:r>
          </w:p>
        </w:tc>
        <w:tc>
          <w:tcPr>
            <w:tcW w:w="157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80</w:t>
            </w:r>
            <w:r>
              <w:rPr>
                <w:rFonts w:ascii="Times New Roman" w:hAnsi="Times New Roman"/>
                <w:sz w:val="24"/>
                <w:szCs w:val="24"/>
              </w:rPr>
              <w:t>,</w:t>
            </w:r>
            <w:r w:rsidRPr="00106DBF">
              <w:rPr>
                <w:rFonts w:ascii="Times New Roman" w:hAnsi="Times New Roman"/>
                <w:sz w:val="24"/>
                <w:szCs w:val="24"/>
              </w:rPr>
              <w:t>57</w:t>
            </w:r>
            <w:r>
              <w:rPr>
                <w:rFonts w:ascii="Times New Roman" w:hAnsi="Times New Roman"/>
                <w:sz w:val="24"/>
                <w:szCs w:val="24"/>
              </w:rPr>
              <w:t>,</w:t>
            </w:r>
            <w:r w:rsidRPr="00106DBF">
              <w:rPr>
                <w:rFonts w:ascii="Times New Roman" w:hAnsi="Times New Roman"/>
                <w:sz w:val="24"/>
                <w:szCs w:val="24"/>
              </w:rPr>
              <w:t>057</w:t>
            </w:r>
          </w:p>
        </w:tc>
        <w:tc>
          <w:tcPr>
            <w:tcW w:w="1727"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1296"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80</w:t>
            </w:r>
            <w:r>
              <w:rPr>
                <w:rFonts w:ascii="Times New Roman" w:hAnsi="Times New Roman"/>
                <w:sz w:val="24"/>
                <w:szCs w:val="24"/>
              </w:rPr>
              <w:t>,</w:t>
            </w:r>
            <w:r w:rsidRPr="00106DBF">
              <w:rPr>
                <w:rFonts w:ascii="Times New Roman" w:hAnsi="Times New Roman"/>
                <w:sz w:val="24"/>
                <w:szCs w:val="24"/>
              </w:rPr>
              <w:t>57</w:t>
            </w:r>
            <w:r>
              <w:rPr>
                <w:rFonts w:ascii="Times New Roman" w:hAnsi="Times New Roman"/>
                <w:sz w:val="24"/>
                <w:szCs w:val="24"/>
              </w:rPr>
              <w:t>,</w:t>
            </w:r>
            <w:r w:rsidRPr="00106DBF">
              <w:rPr>
                <w:rFonts w:ascii="Times New Roman" w:hAnsi="Times New Roman"/>
                <w:sz w:val="24"/>
                <w:szCs w:val="24"/>
              </w:rPr>
              <w:t>057</w:t>
            </w:r>
          </w:p>
        </w:tc>
      </w:tr>
      <w:tr w:rsidR="00761FE7" w:rsidRPr="005A49E5" w:rsidTr="00761FE7">
        <w:tc>
          <w:tcPr>
            <w:tcW w:w="2959" w:type="dxa"/>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TOTAL</w:t>
            </w:r>
          </w:p>
        </w:tc>
        <w:tc>
          <w:tcPr>
            <w:tcW w:w="1578" w:type="dxa"/>
            <w:vAlign w:val="center"/>
          </w:tcPr>
          <w:p w:rsidR="00761FE7" w:rsidRPr="005A49E5" w:rsidRDefault="00761FE7" w:rsidP="00761FE7">
            <w:pPr>
              <w:spacing w:before="100" w:beforeAutospacing="1" w:after="100" w:afterAutospacing="1" w:line="360" w:lineRule="auto"/>
              <w:jc w:val="both"/>
              <w:rPr>
                <w:rFonts w:ascii="Times New Roman" w:hAnsi="Times New Roman"/>
                <w:sz w:val="24"/>
                <w:szCs w:val="24"/>
              </w:rPr>
            </w:pPr>
            <w:r w:rsidRPr="005A49E5">
              <w:rPr>
                <w:rFonts w:ascii="Times New Roman" w:hAnsi="Times New Roman"/>
                <w:sz w:val="24"/>
                <w:szCs w:val="24"/>
              </w:rPr>
              <w:t>55,24,44,064</w:t>
            </w:r>
          </w:p>
        </w:tc>
        <w:tc>
          <w:tcPr>
            <w:tcW w:w="1727" w:type="dxa"/>
            <w:vAlign w:val="center"/>
          </w:tcPr>
          <w:p w:rsidR="00761FE7" w:rsidRPr="005A49E5" w:rsidRDefault="00761FE7" w:rsidP="00761FE7">
            <w:pPr>
              <w:spacing w:before="100" w:beforeAutospacing="1" w:after="100" w:afterAutospacing="1" w:line="360" w:lineRule="auto"/>
              <w:jc w:val="both"/>
              <w:rPr>
                <w:rFonts w:ascii="Times New Roman" w:hAnsi="Times New Roman"/>
                <w:sz w:val="24"/>
                <w:szCs w:val="24"/>
              </w:rPr>
            </w:pPr>
            <w:r w:rsidRPr="005A49E5">
              <w:rPr>
                <w:rFonts w:ascii="Times New Roman" w:hAnsi="Times New Roman"/>
                <w:sz w:val="24"/>
                <w:szCs w:val="24"/>
              </w:rPr>
              <w:t>55,24,44,064</w:t>
            </w:r>
          </w:p>
        </w:tc>
        <w:tc>
          <w:tcPr>
            <w:tcW w:w="1296" w:type="dxa"/>
            <w:vAlign w:val="center"/>
          </w:tcPr>
          <w:p w:rsidR="00761FE7" w:rsidRPr="005A49E5" w:rsidRDefault="00761FE7" w:rsidP="00761FE7">
            <w:pPr>
              <w:spacing w:before="100" w:beforeAutospacing="1" w:after="100" w:afterAutospacing="1" w:line="360" w:lineRule="auto"/>
              <w:jc w:val="both"/>
              <w:rPr>
                <w:rFonts w:ascii="Times New Roman" w:hAnsi="Times New Roman"/>
                <w:sz w:val="24"/>
                <w:szCs w:val="24"/>
              </w:rPr>
            </w:pPr>
            <w:r w:rsidRPr="005A49E5">
              <w:rPr>
                <w:rFonts w:ascii="Times New Roman" w:hAnsi="Times New Roman"/>
                <w:sz w:val="24"/>
                <w:szCs w:val="24"/>
              </w:rPr>
              <w:t>22,94,23,489</w:t>
            </w:r>
          </w:p>
        </w:tc>
        <w:tc>
          <w:tcPr>
            <w:tcW w:w="1296" w:type="dxa"/>
            <w:vAlign w:val="center"/>
          </w:tcPr>
          <w:p w:rsidR="00761FE7" w:rsidRPr="005A49E5" w:rsidRDefault="00761FE7" w:rsidP="00761FE7">
            <w:pPr>
              <w:spacing w:before="100" w:beforeAutospacing="1" w:after="100" w:afterAutospacing="1" w:line="360" w:lineRule="auto"/>
              <w:jc w:val="both"/>
              <w:rPr>
                <w:rFonts w:ascii="Times New Roman" w:hAnsi="Times New Roman"/>
                <w:sz w:val="24"/>
                <w:szCs w:val="24"/>
              </w:rPr>
            </w:pPr>
            <w:r w:rsidRPr="005A49E5">
              <w:rPr>
                <w:rFonts w:ascii="Times New Roman" w:hAnsi="Times New Roman"/>
                <w:sz w:val="24"/>
                <w:szCs w:val="24"/>
              </w:rPr>
              <w:t>22,94,23,489</w:t>
            </w:r>
          </w:p>
        </w:tc>
      </w:tr>
    </w:tbl>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sidRPr="00EE0523">
        <w:rPr>
          <w:rFonts w:ascii="Times New Roman" w:hAnsi="Times New Roman"/>
          <w:b/>
          <w:sz w:val="28"/>
          <w:szCs w:val="24"/>
        </w:rPr>
        <w:t>Interpretation:</w:t>
      </w:r>
    </w:p>
    <w:p w:rsidR="00761FE7" w:rsidRPr="005B30B9" w:rsidRDefault="00761FE7" w:rsidP="00761FE7">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5B30B9">
        <w:rPr>
          <w:rFonts w:ascii="Times New Roman" w:hAnsi="Times New Roman"/>
          <w:sz w:val="24"/>
          <w:szCs w:val="24"/>
        </w:rPr>
        <w:t>There is a net increase in working capital of Rs.11</w:t>
      </w:r>
      <w:r>
        <w:rPr>
          <w:rFonts w:ascii="Times New Roman" w:hAnsi="Times New Roman"/>
          <w:sz w:val="24"/>
          <w:szCs w:val="24"/>
        </w:rPr>
        <w:t>,</w:t>
      </w:r>
      <w:r w:rsidRPr="005B30B9">
        <w:rPr>
          <w:rFonts w:ascii="Times New Roman" w:hAnsi="Times New Roman"/>
          <w:sz w:val="24"/>
          <w:szCs w:val="24"/>
        </w:rPr>
        <w:t>80</w:t>
      </w:r>
      <w:r>
        <w:rPr>
          <w:rFonts w:ascii="Times New Roman" w:hAnsi="Times New Roman"/>
          <w:sz w:val="24"/>
          <w:szCs w:val="24"/>
        </w:rPr>
        <w:t>,</w:t>
      </w:r>
      <w:r w:rsidRPr="005B30B9">
        <w:rPr>
          <w:rFonts w:ascii="Times New Roman" w:hAnsi="Times New Roman"/>
          <w:sz w:val="24"/>
          <w:szCs w:val="24"/>
        </w:rPr>
        <w:t>57</w:t>
      </w:r>
      <w:r>
        <w:rPr>
          <w:rFonts w:ascii="Times New Roman" w:hAnsi="Times New Roman"/>
          <w:sz w:val="24"/>
          <w:szCs w:val="24"/>
        </w:rPr>
        <w:t>,</w:t>
      </w:r>
      <w:r w:rsidRPr="005B30B9">
        <w:rPr>
          <w:rFonts w:ascii="Times New Roman" w:hAnsi="Times New Roman"/>
          <w:sz w:val="24"/>
          <w:szCs w:val="24"/>
        </w:rPr>
        <w:t>057 due to increase in the current assets (i.e. increase inventories, sundry Debtors loans and advances) decrease in current liabilities. Through some increase in current assets the net effect is net increase in working capital.</w:t>
      </w:r>
    </w:p>
    <w:p w:rsidR="00761FE7" w:rsidRDefault="00761FE7" w:rsidP="00761FE7">
      <w:pPr>
        <w:spacing w:before="100" w:beforeAutospacing="1" w:after="100" w:afterAutospacing="1" w:line="360" w:lineRule="auto"/>
        <w:jc w:val="both"/>
        <w:rPr>
          <w:rFonts w:ascii="Times New Roman" w:hAnsi="Times New Roman"/>
          <w:b/>
          <w:sz w:val="28"/>
          <w:szCs w:val="24"/>
        </w:rPr>
      </w:pPr>
    </w:p>
    <w:p w:rsidR="00761FE7" w:rsidRPr="00EE0523" w:rsidRDefault="00761FE7" w:rsidP="00761FE7">
      <w:pPr>
        <w:spacing w:before="100" w:beforeAutospacing="1" w:after="100" w:afterAutospacing="1" w:line="360" w:lineRule="auto"/>
        <w:ind w:left="-75"/>
        <w:jc w:val="both"/>
        <w:rPr>
          <w:rFonts w:ascii="Times New Roman" w:hAnsi="Times New Roman"/>
          <w:b/>
          <w:sz w:val="28"/>
          <w:szCs w:val="24"/>
        </w:rPr>
      </w:pPr>
      <w:r>
        <w:rPr>
          <w:rFonts w:ascii="Times New Roman" w:hAnsi="Times New Roman"/>
          <w:b/>
          <w:sz w:val="28"/>
          <w:szCs w:val="24"/>
        </w:rPr>
        <w:lastRenderedPageBreak/>
        <w:t xml:space="preserve">5.6 </w:t>
      </w:r>
      <w:r w:rsidRPr="00EE0523">
        <w:rPr>
          <w:rFonts w:ascii="Times New Roman" w:hAnsi="Times New Roman"/>
          <w:b/>
          <w:sz w:val="28"/>
          <w:szCs w:val="24"/>
        </w:rPr>
        <w:t xml:space="preserve">CONSOLIDATED STATEMENT SHOWING CHANGES IN WORKING </w:t>
      </w:r>
      <w:r>
        <w:rPr>
          <w:rFonts w:ascii="Times New Roman" w:hAnsi="Times New Roman"/>
          <w:b/>
          <w:sz w:val="28"/>
          <w:szCs w:val="24"/>
        </w:rPr>
        <w:t xml:space="preserve">                                                                                                                           </w:t>
      </w:r>
      <w:r w:rsidRPr="00EE0523">
        <w:rPr>
          <w:rFonts w:ascii="Times New Roman" w:hAnsi="Times New Roman"/>
          <w:b/>
          <w:sz w:val="28"/>
          <w:szCs w:val="24"/>
        </w:rPr>
        <w:t>CAPITAL DU</w:t>
      </w:r>
      <w:r>
        <w:rPr>
          <w:rFonts w:ascii="Times New Roman" w:hAnsi="Times New Roman"/>
          <w:b/>
          <w:sz w:val="28"/>
          <w:szCs w:val="24"/>
        </w:rPr>
        <w:t>RING THE LAST SIX YEARS 2004-05 TO 2009-2010</w:t>
      </w:r>
    </w:p>
    <w:tbl>
      <w:tblPr>
        <w:tblpPr w:leftFromText="180" w:rightFromText="180" w:vertAnchor="text" w:horzAnchor="margin" w:tblpXSpec="center" w:tblpY="67"/>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476"/>
        <w:gridCol w:w="1476"/>
        <w:gridCol w:w="1476"/>
        <w:gridCol w:w="1476"/>
        <w:gridCol w:w="1476"/>
        <w:gridCol w:w="1476"/>
      </w:tblGrid>
      <w:tr w:rsidR="00761FE7" w:rsidRPr="00EE0523" w:rsidTr="00761FE7">
        <w:trPr>
          <w:trHeight w:val="552"/>
        </w:trPr>
        <w:tc>
          <w:tcPr>
            <w:tcW w:w="1788" w:type="dxa"/>
            <w:tcBorders>
              <w:bottom w:val="single" w:sz="4" w:space="0" w:color="auto"/>
            </w:tcBorders>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Particulars</w:t>
            </w:r>
          </w:p>
        </w:tc>
        <w:tc>
          <w:tcPr>
            <w:tcW w:w="0" w:type="auto"/>
            <w:tcBorders>
              <w:bottom w:val="single" w:sz="4" w:space="0" w:color="auto"/>
            </w:tcBorders>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2004-05</w:t>
            </w:r>
          </w:p>
        </w:tc>
        <w:tc>
          <w:tcPr>
            <w:tcW w:w="0" w:type="auto"/>
            <w:tcBorders>
              <w:bottom w:val="single" w:sz="4" w:space="0" w:color="auto"/>
            </w:tcBorders>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2005-06</w:t>
            </w:r>
          </w:p>
        </w:tc>
        <w:tc>
          <w:tcPr>
            <w:tcW w:w="0" w:type="auto"/>
            <w:tcBorders>
              <w:bottom w:val="single" w:sz="4" w:space="0" w:color="auto"/>
            </w:tcBorders>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2006-07</w:t>
            </w:r>
          </w:p>
        </w:tc>
        <w:tc>
          <w:tcPr>
            <w:tcW w:w="0" w:type="auto"/>
            <w:tcBorders>
              <w:bottom w:val="single" w:sz="4" w:space="0" w:color="auto"/>
            </w:tcBorders>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2007-08</w:t>
            </w:r>
          </w:p>
        </w:tc>
        <w:tc>
          <w:tcPr>
            <w:tcW w:w="0" w:type="auto"/>
            <w:tcBorders>
              <w:bottom w:val="single" w:sz="4" w:space="0" w:color="auto"/>
            </w:tcBorders>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2008-09</w:t>
            </w:r>
          </w:p>
        </w:tc>
        <w:tc>
          <w:tcPr>
            <w:tcW w:w="0" w:type="auto"/>
            <w:tcBorders>
              <w:bottom w:val="single" w:sz="4" w:space="0" w:color="auto"/>
            </w:tcBorders>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2009-10</w:t>
            </w:r>
          </w:p>
        </w:tc>
      </w:tr>
      <w:tr w:rsidR="00761FE7" w:rsidRPr="00EE0523" w:rsidTr="00761FE7">
        <w:trPr>
          <w:trHeight w:val="553"/>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Current Assets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rPr>
          <w:trHeight w:val="552"/>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Inventories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18</w:t>
            </w:r>
            <w:r>
              <w:rPr>
                <w:rFonts w:ascii="Times New Roman" w:hAnsi="Times New Roman"/>
                <w:sz w:val="24"/>
                <w:szCs w:val="24"/>
              </w:rPr>
              <w:t>,</w:t>
            </w:r>
            <w:r w:rsidRPr="00106DBF">
              <w:rPr>
                <w:rFonts w:ascii="Times New Roman" w:hAnsi="Times New Roman"/>
                <w:sz w:val="24"/>
                <w:szCs w:val="24"/>
              </w:rPr>
              <w:t>88</w:t>
            </w:r>
            <w:r>
              <w:rPr>
                <w:rFonts w:ascii="Times New Roman" w:hAnsi="Times New Roman"/>
                <w:sz w:val="24"/>
                <w:szCs w:val="24"/>
              </w:rPr>
              <w:t>,</w:t>
            </w:r>
            <w:r w:rsidRPr="00106DBF">
              <w:rPr>
                <w:rFonts w:ascii="Times New Roman" w:hAnsi="Times New Roman"/>
                <w:sz w:val="24"/>
                <w:szCs w:val="24"/>
              </w:rPr>
              <w:t>86</w:t>
            </w:r>
            <w:r>
              <w:rPr>
                <w:rFonts w:ascii="Times New Roman" w:hAnsi="Times New Roman"/>
                <w:sz w:val="24"/>
                <w:szCs w:val="24"/>
              </w:rPr>
              <w:t>,</w:t>
            </w:r>
            <w:r w:rsidRPr="00106DBF">
              <w:rPr>
                <w:rFonts w:ascii="Times New Roman" w:hAnsi="Times New Roman"/>
                <w:sz w:val="24"/>
                <w:szCs w:val="24"/>
              </w:rPr>
              <w:t>937</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13</w:t>
            </w:r>
            <w:r>
              <w:rPr>
                <w:rFonts w:ascii="Times New Roman" w:hAnsi="Times New Roman"/>
                <w:sz w:val="24"/>
                <w:szCs w:val="24"/>
              </w:rPr>
              <w:t>,</w:t>
            </w:r>
            <w:r w:rsidRPr="00106DBF">
              <w:rPr>
                <w:rFonts w:ascii="Times New Roman" w:hAnsi="Times New Roman"/>
                <w:sz w:val="24"/>
                <w:szCs w:val="24"/>
              </w:rPr>
              <w:t>14</w:t>
            </w:r>
            <w:r>
              <w:rPr>
                <w:rFonts w:ascii="Times New Roman" w:hAnsi="Times New Roman"/>
                <w:sz w:val="24"/>
                <w:szCs w:val="24"/>
              </w:rPr>
              <w:t>,</w:t>
            </w:r>
            <w:r w:rsidRPr="00106DBF">
              <w:rPr>
                <w:rFonts w:ascii="Times New Roman" w:hAnsi="Times New Roman"/>
                <w:sz w:val="24"/>
                <w:szCs w:val="24"/>
              </w:rPr>
              <w:t>05</w:t>
            </w:r>
            <w:r>
              <w:rPr>
                <w:rFonts w:ascii="Times New Roman" w:hAnsi="Times New Roman"/>
                <w:sz w:val="24"/>
                <w:szCs w:val="24"/>
              </w:rPr>
              <w:t>,</w:t>
            </w:r>
            <w:r w:rsidRPr="00106DBF">
              <w:rPr>
                <w:rFonts w:ascii="Times New Roman" w:hAnsi="Times New Roman"/>
                <w:sz w:val="24"/>
                <w:szCs w:val="24"/>
              </w:rPr>
              <w:t>030</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10</w:t>
            </w:r>
            <w:r>
              <w:rPr>
                <w:rFonts w:ascii="Times New Roman" w:hAnsi="Times New Roman"/>
                <w:sz w:val="24"/>
                <w:szCs w:val="24"/>
              </w:rPr>
              <w:t>,</w:t>
            </w:r>
            <w:r w:rsidRPr="00106DBF">
              <w:rPr>
                <w:rFonts w:ascii="Times New Roman" w:hAnsi="Times New Roman"/>
                <w:sz w:val="24"/>
                <w:szCs w:val="24"/>
              </w:rPr>
              <w:t>52</w:t>
            </w:r>
            <w:r>
              <w:rPr>
                <w:rFonts w:ascii="Times New Roman" w:hAnsi="Times New Roman"/>
                <w:sz w:val="24"/>
                <w:szCs w:val="24"/>
              </w:rPr>
              <w:t>,</w:t>
            </w:r>
            <w:r w:rsidRPr="00106DBF">
              <w:rPr>
                <w:rFonts w:ascii="Times New Roman" w:hAnsi="Times New Roman"/>
                <w:sz w:val="24"/>
                <w:szCs w:val="24"/>
              </w:rPr>
              <w:t>91</w:t>
            </w:r>
            <w:r>
              <w:rPr>
                <w:rFonts w:ascii="Times New Roman" w:hAnsi="Times New Roman"/>
                <w:sz w:val="24"/>
                <w:szCs w:val="24"/>
              </w:rPr>
              <w:t>,</w:t>
            </w:r>
            <w:r w:rsidRPr="00106DBF">
              <w:rPr>
                <w:rFonts w:ascii="Times New Roman" w:hAnsi="Times New Roman"/>
                <w:sz w:val="24"/>
                <w:szCs w:val="24"/>
              </w:rPr>
              <w:t>435</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13</w:t>
            </w:r>
            <w:r>
              <w:rPr>
                <w:rFonts w:ascii="Times New Roman" w:hAnsi="Times New Roman"/>
                <w:sz w:val="24"/>
                <w:szCs w:val="24"/>
              </w:rPr>
              <w:t>,</w:t>
            </w:r>
            <w:r w:rsidRPr="00106DBF">
              <w:rPr>
                <w:rFonts w:ascii="Times New Roman" w:hAnsi="Times New Roman"/>
                <w:sz w:val="24"/>
                <w:szCs w:val="24"/>
              </w:rPr>
              <w:t>39</w:t>
            </w:r>
            <w:r>
              <w:rPr>
                <w:rFonts w:ascii="Times New Roman" w:hAnsi="Times New Roman"/>
                <w:sz w:val="24"/>
                <w:szCs w:val="24"/>
              </w:rPr>
              <w:t>,</w:t>
            </w:r>
            <w:r w:rsidRPr="00106DBF">
              <w:rPr>
                <w:rFonts w:ascii="Times New Roman" w:hAnsi="Times New Roman"/>
                <w:sz w:val="24"/>
                <w:szCs w:val="24"/>
              </w:rPr>
              <w:t>45</w:t>
            </w:r>
            <w:r>
              <w:rPr>
                <w:rFonts w:ascii="Times New Roman" w:hAnsi="Times New Roman"/>
                <w:sz w:val="24"/>
                <w:szCs w:val="24"/>
              </w:rPr>
              <w:t>,</w:t>
            </w:r>
            <w:r w:rsidRPr="00106DBF">
              <w:rPr>
                <w:rFonts w:ascii="Times New Roman" w:hAnsi="Times New Roman"/>
                <w:sz w:val="24"/>
                <w:szCs w:val="24"/>
              </w:rPr>
              <w:t>023</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13</w:t>
            </w:r>
            <w:r>
              <w:rPr>
                <w:rFonts w:ascii="Times New Roman" w:hAnsi="Times New Roman"/>
                <w:sz w:val="24"/>
                <w:szCs w:val="24"/>
              </w:rPr>
              <w:t>,</w:t>
            </w:r>
            <w:r w:rsidRPr="00106DBF">
              <w:rPr>
                <w:rFonts w:ascii="Times New Roman" w:hAnsi="Times New Roman"/>
                <w:sz w:val="24"/>
                <w:szCs w:val="24"/>
              </w:rPr>
              <w:t>89</w:t>
            </w:r>
            <w:r>
              <w:rPr>
                <w:rFonts w:ascii="Times New Roman" w:hAnsi="Times New Roman"/>
                <w:sz w:val="24"/>
                <w:szCs w:val="24"/>
              </w:rPr>
              <w:t>,</w:t>
            </w:r>
            <w:r w:rsidRPr="00106DBF">
              <w:rPr>
                <w:rFonts w:ascii="Times New Roman" w:hAnsi="Times New Roman"/>
                <w:sz w:val="24"/>
                <w:szCs w:val="24"/>
              </w:rPr>
              <w:t>18</w:t>
            </w:r>
            <w:r>
              <w:rPr>
                <w:rFonts w:ascii="Times New Roman" w:hAnsi="Times New Roman"/>
                <w:sz w:val="24"/>
                <w:szCs w:val="24"/>
              </w:rPr>
              <w:t>,</w:t>
            </w:r>
            <w:r w:rsidRPr="00106DBF">
              <w:rPr>
                <w:rFonts w:ascii="Times New Roman" w:hAnsi="Times New Roman"/>
                <w:sz w:val="24"/>
                <w:szCs w:val="24"/>
              </w:rPr>
              <w:t>033</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16</w:t>
            </w:r>
            <w:r>
              <w:rPr>
                <w:rFonts w:ascii="Times New Roman" w:hAnsi="Times New Roman"/>
                <w:sz w:val="24"/>
                <w:szCs w:val="24"/>
              </w:rPr>
              <w:t>,</w:t>
            </w:r>
            <w:r w:rsidRPr="00106DBF">
              <w:rPr>
                <w:rFonts w:ascii="Times New Roman" w:hAnsi="Times New Roman"/>
                <w:sz w:val="24"/>
                <w:szCs w:val="24"/>
              </w:rPr>
              <w:t>89</w:t>
            </w:r>
            <w:r>
              <w:rPr>
                <w:rFonts w:ascii="Times New Roman" w:hAnsi="Times New Roman"/>
                <w:sz w:val="24"/>
                <w:szCs w:val="24"/>
              </w:rPr>
              <w:t>,</w:t>
            </w:r>
            <w:r w:rsidRPr="00106DBF">
              <w:rPr>
                <w:rFonts w:ascii="Times New Roman" w:hAnsi="Times New Roman"/>
                <w:sz w:val="24"/>
                <w:szCs w:val="24"/>
              </w:rPr>
              <w:t>68</w:t>
            </w:r>
            <w:r>
              <w:rPr>
                <w:rFonts w:ascii="Times New Roman" w:hAnsi="Times New Roman"/>
                <w:sz w:val="24"/>
                <w:szCs w:val="24"/>
              </w:rPr>
              <w:t>,</w:t>
            </w:r>
            <w:r w:rsidRPr="00106DBF">
              <w:rPr>
                <w:rFonts w:ascii="Times New Roman" w:hAnsi="Times New Roman"/>
                <w:sz w:val="24"/>
                <w:szCs w:val="24"/>
              </w:rPr>
              <w:t>061</w:t>
            </w:r>
          </w:p>
        </w:tc>
      </w:tr>
      <w:tr w:rsidR="00761FE7" w:rsidRPr="00EE0523" w:rsidTr="00761FE7">
        <w:trPr>
          <w:trHeight w:val="553"/>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Sundry Debtors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37</w:t>
            </w:r>
            <w:r>
              <w:rPr>
                <w:rFonts w:ascii="Times New Roman" w:hAnsi="Times New Roman"/>
                <w:sz w:val="24"/>
                <w:szCs w:val="24"/>
              </w:rPr>
              <w:t>,</w:t>
            </w:r>
            <w:r w:rsidRPr="00106DBF">
              <w:rPr>
                <w:rFonts w:ascii="Times New Roman" w:hAnsi="Times New Roman"/>
                <w:sz w:val="24"/>
                <w:szCs w:val="24"/>
              </w:rPr>
              <w:t>08</w:t>
            </w:r>
            <w:r>
              <w:rPr>
                <w:rFonts w:ascii="Times New Roman" w:hAnsi="Times New Roman"/>
                <w:sz w:val="24"/>
                <w:szCs w:val="24"/>
              </w:rPr>
              <w:t>,</w:t>
            </w:r>
            <w:r w:rsidRPr="00106DBF">
              <w:rPr>
                <w:rFonts w:ascii="Times New Roman" w:hAnsi="Times New Roman"/>
                <w:sz w:val="24"/>
                <w:szCs w:val="24"/>
              </w:rPr>
              <w:t>333</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13</w:t>
            </w:r>
            <w:r>
              <w:rPr>
                <w:rFonts w:ascii="Times New Roman" w:hAnsi="Times New Roman"/>
                <w:sz w:val="24"/>
                <w:szCs w:val="24"/>
              </w:rPr>
              <w:t>,</w:t>
            </w:r>
            <w:r w:rsidRPr="00106DBF">
              <w:rPr>
                <w:rFonts w:ascii="Times New Roman" w:hAnsi="Times New Roman"/>
                <w:sz w:val="24"/>
                <w:szCs w:val="24"/>
              </w:rPr>
              <w:t>61</w:t>
            </w:r>
            <w:r>
              <w:rPr>
                <w:rFonts w:ascii="Times New Roman" w:hAnsi="Times New Roman"/>
                <w:sz w:val="24"/>
                <w:szCs w:val="24"/>
              </w:rPr>
              <w:t>,</w:t>
            </w:r>
            <w:r w:rsidRPr="00106DBF">
              <w:rPr>
                <w:rFonts w:ascii="Times New Roman" w:hAnsi="Times New Roman"/>
                <w:sz w:val="24"/>
                <w:szCs w:val="24"/>
              </w:rPr>
              <w:t>88</w:t>
            </w:r>
            <w:r>
              <w:rPr>
                <w:rFonts w:ascii="Times New Roman" w:hAnsi="Times New Roman"/>
                <w:sz w:val="24"/>
                <w:szCs w:val="24"/>
              </w:rPr>
              <w:t>,</w:t>
            </w:r>
            <w:r w:rsidRPr="00106DBF">
              <w:rPr>
                <w:rFonts w:ascii="Times New Roman" w:hAnsi="Times New Roman"/>
                <w:sz w:val="24"/>
                <w:szCs w:val="24"/>
              </w:rPr>
              <w:t>751</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15</w:t>
            </w:r>
            <w:r>
              <w:rPr>
                <w:rFonts w:ascii="Times New Roman" w:hAnsi="Times New Roman"/>
                <w:sz w:val="24"/>
                <w:szCs w:val="24"/>
              </w:rPr>
              <w:t>,</w:t>
            </w:r>
            <w:r w:rsidRPr="00106DBF">
              <w:rPr>
                <w:rFonts w:ascii="Times New Roman" w:hAnsi="Times New Roman"/>
                <w:sz w:val="24"/>
                <w:szCs w:val="24"/>
              </w:rPr>
              <w:t>10</w:t>
            </w:r>
            <w:r>
              <w:rPr>
                <w:rFonts w:ascii="Times New Roman" w:hAnsi="Times New Roman"/>
                <w:sz w:val="24"/>
                <w:szCs w:val="24"/>
              </w:rPr>
              <w:t>,</w:t>
            </w:r>
            <w:r w:rsidRPr="00106DBF">
              <w:rPr>
                <w:rFonts w:ascii="Times New Roman" w:hAnsi="Times New Roman"/>
                <w:sz w:val="24"/>
                <w:szCs w:val="24"/>
              </w:rPr>
              <w:t>96</w:t>
            </w:r>
            <w:r>
              <w:rPr>
                <w:rFonts w:ascii="Times New Roman" w:hAnsi="Times New Roman"/>
                <w:sz w:val="24"/>
                <w:szCs w:val="24"/>
              </w:rPr>
              <w:t>,</w:t>
            </w:r>
            <w:r w:rsidRPr="00106DBF">
              <w:rPr>
                <w:rFonts w:ascii="Times New Roman" w:hAnsi="Times New Roman"/>
                <w:sz w:val="24"/>
                <w:szCs w:val="24"/>
              </w:rPr>
              <w:t>317</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15</w:t>
            </w:r>
            <w:r>
              <w:rPr>
                <w:rFonts w:ascii="Times New Roman" w:hAnsi="Times New Roman"/>
                <w:sz w:val="24"/>
                <w:szCs w:val="24"/>
              </w:rPr>
              <w:t>,</w:t>
            </w:r>
            <w:r w:rsidRPr="00106DBF">
              <w:rPr>
                <w:rFonts w:ascii="Times New Roman" w:hAnsi="Times New Roman"/>
                <w:sz w:val="24"/>
                <w:szCs w:val="24"/>
              </w:rPr>
              <w:t>22</w:t>
            </w:r>
            <w:r>
              <w:rPr>
                <w:rFonts w:ascii="Times New Roman" w:hAnsi="Times New Roman"/>
                <w:sz w:val="24"/>
                <w:szCs w:val="24"/>
              </w:rPr>
              <w:t>,</w:t>
            </w:r>
            <w:r w:rsidRPr="00106DBF">
              <w:rPr>
                <w:rFonts w:ascii="Times New Roman" w:hAnsi="Times New Roman"/>
                <w:sz w:val="24"/>
                <w:szCs w:val="24"/>
              </w:rPr>
              <w:t>91</w:t>
            </w:r>
            <w:r>
              <w:rPr>
                <w:rFonts w:ascii="Times New Roman" w:hAnsi="Times New Roman"/>
                <w:sz w:val="24"/>
                <w:szCs w:val="24"/>
              </w:rPr>
              <w:t>,</w:t>
            </w:r>
            <w:r w:rsidRPr="00106DBF">
              <w:rPr>
                <w:rFonts w:ascii="Times New Roman" w:hAnsi="Times New Roman"/>
                <w:sz w:val="24"/>
                <w:szCs w:val="24"/>
              </w:rPr>
              <w:t>708</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20</w:t>
            </w:r>
            <w:r>
              <w:rPr>
                <w:rFonts w:ascii="Times New Roman" w:hAnsi="Times New Roman"/>
                <w:sz w:val="24"/>
                <w:szCs w:val="24"/>
              </w:rPr>
              <w:t>,</w:t>
            </w:r>
            <w:r w:rsidRPr="00106DBF">
              <w:rPr>
                <w:rFonts w:ascii="Times New Roman" w:hAnsi="Times New Roman"/>
                <w:sz w:val="24"/>
                <w:szCs w:val="24"/>
              </w:rPr>
              <w:t>62</w:t>
            </w:r>
            <w:r>
              <w:rPr>
                <w:rFonts w:ascii="Times New Roman" w:hAnsi="Times New Roman"/>
                <w:sz w:val="24"/>
                <w:szCs w:val="24"/>
              </w:rPr>
              <w:t>,</w:t>
            </w:r>
            <w:r w:rsidRPr="00106DBF">
              <w:rPr>
                <w:rFonts w:ascii="Times New Roman" w:hAnsi="Times New Roman"/>
                <w:sz w:val="24"/>
                <w:szCs w:val="24"/>
              </w:rPr>
              <w:t>45</w:t>
            </w:r>
            <w:r>
              <w:rPr>
                <w:rFonts w:ascii="Times New Roman" w:hAnsi="Times New Roman"/>
                <w:sz w:val="24"/>
                <w:szCs w:val="24"/>
              </w:rPr>
              <w:t>,</w:t>
            </w:r>
            <w:r w:rsidRPr="00106DBF">
              <w:rPr>
                <w:rFonts w:ascii="Times New Roman" w:hAnsi="Times New Roman"/>
                <w:sz w:val="24"/>
                <w:szCs w:val="24"/>
              </w:rPr>
              <w:t>483</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22</w:t>
            </w:r>
            <w:r>
              <w:rPr>
                <w:rFonts w:ascii="Times New Roman" w:hAnsi="Times New Roman"/>
                <w:sz w:val="24"/>
                <w:szCs w:val="24"/>
              </w:rPr>
              <w:t>,</w:t>
            </w:r>
            <w:r w:rsidRPr="00106DBF">
              <w:rPr>
                <w:rFonts w:ascii="Times New Roman" w:hAnsi="Times New Roman"/>
                <w:sz w:val="24"/>
                <w:szCs w:val="24"/>
              </w:rPr>
              <w:t>87</w:t>
            </w:r>
            <w:r>
              <w:rPr>
                <w:rFonts w:ascii="Times New Roman" w:hAnsi="Times New Roman"/>
                <w:sz w:val="24"/>
                <w:szCs w:val="24"/>
              </w:rPr>
              <w:t>,</w:t>
            </w:r>
            <w:r w:rsidRPr="00106DBF">
              <w:rPr>
                <w:rFonts w:ascii="Times New Roman" w:hAnsi="Times New Roman"/>
                <w:sz w:val="24"/>
                <w:szCs w:val="24"/>
              </w:rPr>
              <w:t>71</w:t>
            </w:r>
            <w:r>
              <w:rPr>
                <w:rFonts w:ascii="Times New Roman" w:hAnsi="Times New Roman"/>
                <w:sz w:val="24"/>
                <w:szCs w:val="24"/>
              </w:rPr>
              <w:t>,</w:t>
            </w:r>
            <w:r w:rsidRPr="00106DBF">
              <w:rPr>
                <w:rFonts w:ascii="Times New Roman" w:hAnsi="Times New Roman"/>
                <w:sz w:val="24"/>
                <w:szCs w:val="24"/>
              </w:rPr>
              <w:t>563</w:t>
            </w:r>
          </w:p>
        </w:tc>
      </w:tr>
      <w:tr w:rsidR="00761FE7" w:rsidRPr="00EE0523" w:rsidTr="00761FE7">
        <w:trPr>
          <w:trHeight w:val="552"/>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Cash and Bank Balance</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74</w:t>
            </w:r>
            <w:r>
              <w:rPr>
                <w:rFonts w:ascii="Times New Roman" w:hAnsi="Times New Roman"/>
                <w:sz w:val="24"/>
                <w:szCs w:val="24"/>
              </w:rPr>
              <w:t>,</w:t>
            </w:r>
            <w:r w:rsidRPr="00106DBF">
              <w:rPr>
                <w:rFonts w:ascii="Times New Roman" w:hAnsi="Times New Roman"/>
                <w:sz w:val="24"/>
                <w:szCs w:val="24"/>
              </w:rPr>
              <w:t>00</w:t>
            </w:r>
            <w:r>
              <w:rPr>
                <w:rFonts w:ascii="Times New Roman" w:hAnsi="Times New Roman"/>
                <w:sz w:val="24"/>
                <w:szCs w:val="24"/>
              </w:rPr>
              <w:t>,</w:t>
            </w:r>
            <w:r w:rsidRPr="00106DBF">
              <w:rPr>
                <w:rFonts w:ascii="Times New Roman" w:hAnsi="Times New Roman"/>
                <w:sz w:val="24"/>
                <w:szCs w:val="24"/>
              </w:rPr>
              <w:t>120</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4</w:t>
            </w:r>
            <w:r>
              <w:rPr>
                <w:rFonts w:ascii="Times New Roman" w:hAnsi="Times New Roman"/>
                <w:sz w:val="24"/>
                <w:szCs w:val="24"/>
              </w:rPr>
              <w:t>,</w:t>
            </w:r>
            <w:r w:rsidRPr="00106DBF">
              <w:rPr>
                <w:rFonts w:ascii="Times New Roman" w:hAnsi="Times New Roman"/>
                <w:sz w:val="24"/>
                <w:szCs w:val="24"/>
              </w:rPr>
              <w:t>37</w:t>
            </w:r>
            <w:r>
              <w:rPr>
                <w:rFonts w:ascii="Times New Roman" w:hAnsi="Times New Roman"/>
                <w:sz w:val="24"/>
                <w:szCs w:val="24"/>
              </w:rPr>
              <w:t>,</w:t>
            </w:r>
            <w:r w:rsidRPr="00106DBF">
              <w:rPr>
                <w:rFonts w:ascii="Times New Roman" w:hAnsi="Times New Roman"/>
                <w:sz w:val="24"/>
                <w:szCs w:val="24"/>
              </w:rPr>
              <w:t>80</w:t>
            </w:r>
            <w:r>
              <w:rPr>
                <w:rFonts w:ascii="Times New Roman" w:hAnsi="Times New Roman"/>
                <w:sz w:val="24"/>
                <w:szCs w:val="24"/>
              </w:rPr>
              <w:t>,</w:t>
            </w:r>
            <w:r w:rsidRPr="00106DBF">
              <w:rPr>
                <w:rFonts w:ascii="Times New Roman" w:hAnsi="Times New Roman"/>
                <w:sz w:val="24"/>
                <w:szCs w:val="24"/>
              </w:rPr>
              <w:t>275</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2</w:t>
            </w:r>
            <w:r>
              <w:rPr>
                <w:rFonts w:ascii="Times New Roman" w:hAnsi="Times New Roman"/>
                <w:sz w:val="24"/>
                <w:szCs w:val="24"/>
              </w:rPr>
              <w:t>,</w:t>
            </w:r>
            <w:r w:rsidRPr="00106DBF">
              <w:rPr>
                <w:rFonts w:ascii="Times New Roman" w:hAnsi="Times New Roman"/>
                <w:sz w:val="24"/>
                <w:szCs w:val="24"/>
              </w:rPr>
              <w:t>55</w:t>
            </w:r>
            <w:r>
              <w:rPr>
                <w:rFonts w:ascii="Times New Roman" w:hAnsi="Times New Roman"/>
                <w:sz w:val="24"/>
                <w:szCs w:val="24"/>
              </w:rPr>
              <w:t>,</w:t>
            </w:r>
            <w:r w:rsidRPr="00106DBF">
              <w:rPr>
                <w:rFonts w:ascii="Times New Roman" w:hAnsi="Times New Roman"/>
                <w:sz w:val="24"/>
                <w:szCs w:val="24"/>
              </w:rPr>
              <w:t>94</w:t>
            </w:r>
            <w:r>
              <w:rPr>
                <w:rFonts w:ascii="Times New Roman" w:hAnsi="Times New Roman"/>
                <w:sz w:val="24"/>
                <w:szCs w:val="24"/>
              </w:rPr>
              <w:t>,</w:t>
            </w:r>
            <w:r w:rsidRPr="00106DBF">
              <w:rPr>
                <w:rFonts w:ascii="Times New Roman" w:hAnsi="Times New Roman"/>
                <w:sz w:val="24"/>
                <w:szCs w:val="24"/>
              </w:rPr>
              <w:t>348</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12</w:t>
            </w:r>
            <w:r>
              <w:rPr>
                <w:rFonts w:ascii="Times New Roman" w:hAnsi="Times New Roman"/>
                <w:sz w:val="24"/>
                <w:szCs w:val="24"/>
              </w:rPr>
              <w:t>,</w:t>
            </w:r>
            <w:r w:rsidRPr="00106DBF">
              <w:rPr>
                <w:rFonts w:ascii="Times New Roman" w:hAnsi="Times New Roman"/>
                <w:sz w:val="24"/>
                <w:szCs w:val="24"/>
              </w:rPr>
              <w:t>10</w:t>
            </w:r>
            <w:r>
              <w:rPr>
                <w:rFonts w:ascii="Times New Roman" w:hAnsi="Times New Roman"/>
                <w:sz w:val="24"/>
                <w:szCs w:val="24"/>
              </w:rPr>
              <w:t>,</w:t>
            </w:r>
            <w:r w:rsidRPr="00106DBF">
              <w:rPr>
                <w:rFonts w:ascii="Times New Roman" w:hAnsi="Times New Roman"/>
                <w:sz w:val="24"/>
                <w:szCs w:val="24"/>
              </w:rPr>
              <w:t>34</w:t>
            </w:r>
            <w:r>
              <w:rPr>
                <w:rFonts w:ascii="Times New Roman" w:hAnsi="Times New Roman"/>
                <w:sz w:val="24"/>
                <w:szCs w:val="24"/>
              </w:rPr>
              <w:t>,</w:t>
            </w:r>
            <w:r w:rsidRPr="00106DBF">
              <w:rPr>
                <w:rFonts w:ascii="Times New Roman" w:hAnsi="Times New Roman"/>
                <w:sz w:val="24"/>
                <w:szCs w:val="24"/>
              </w:rPr>
              <w:t>896</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6</w:t>
            </w:r>
            <w:r>
              <w:rPr>
                <w:rFonts w:ascii="Times New Roman" w:hAnsi="Times New Roman"/>
                <w:sz w:val="24"/>
                <w:szCs w:val="24"/>
              </w:rPr>
              <w:t>,</w:t>
            </w:r>
            <w:r w:rsidRPr="00106DBF">
              <w:rPr>
                <w:rFonts w:ascii="Times New Roman" w:hAnsi="Times New Roman"/>
                <w:sz w:val="24"/>
                <w:szCs w:val="24"/>
              </w:rPr>
              <w:t>47</w:t>
            </w:r>
            <w:r>
              <w:rPr>
                <w:rFonts w:ascii="Times New Roman" w:hAnsi="Times New Roman"/>
                <w:sz w:val="24"/>
                <w:szCs w:val="24"/>
              </w:rPr>
              <w:t>,</w:t>
            </w:r>
            <w:r w:rsidRPr="00106DBF">
              <w:rPr>
                <w:rFonts w:ascii="Times New Roman" w:hAnsi="Times New Roman"/>
                <w:sz w:val="24"/>
                <w:szCs w:val="24"/>
              </w:rPr>
              <w:t>96</w:t>
            </w:r>
            <w:r>
              <w:rPr>
                <w:rFonts w:ascii="Times New Roman" w:hAnsi="Times New Roman"/>
                <w:sz w:val="24"/>
                <w:szCs w:val="24"/>
              </w:rPr>
              <w:t>,</w:t>
            </w:r>
            <w:r w:rsidRPr="00106DBF">
              <w:rPr>
                <w:rFonts w:ascii="Times New Roman" w:hAnsi="Times New Roman"/>
                <w:sz w:val="24"/>
                <w:szCs w:val="24"/>
              </w:rPr>
              <w:t>749</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23</w:t>
            </w:r>
            <w:r>
              <w:rPr>
                <w:rFonts w:ascii="Times New Roman" w:hAnsi="Times New Roman"/>
                <w:sz w:val="24"/>
                <w:szCs w:val="24"/>
              </w:rPr>
              <w:t>,</w:t>
            </w:r>
            <w:r w:rsidRPr="00106DBF">
              <w:rPr>
                <w:rFonts w:ascii="Times New Roman" w:hAnsi="Times New Roman"/>
                <w:sz w:val="24"/>
                <w:szCs w:val="24"/>
              </w:rPr>
              <w:t>91</w:t>
            </w:r>
            <w:r>
              <w:rPr>
                <w:rFonts w:ascii="Times New Roman" w:hAnsi="Times New Roman"/>
                <w:sz w:val="24"/>
                <w:szCs w:val="24"/>
              </w:rPr>
              <w:t>,</w:t>
            </w:r>
            <w:r w:rsidRPr="00106DBF">
              <w:rPr>
                <w:rFonts w:ascii="Times New Roman" w:hAnsi="Times New Roman"/>
                <w:sz w:val="24"/>
                <w:szCs w:val="24"/>
              </w:rPr>
              <w:t>49</w:t>
            </w:r>
            <w:r>
              <w:rPr>
                <w:rFonts w:ascii="Times New Roman" w:hAnsi="Times New Roman"/>
                <w:sz w:val="24"/>
                <w:szCs w:val="24"/>
              </w:rPr>
              <w:t>,</w:t>
            </w:r>
            <w:r w:rsidRPr="00106DBF">
              <w:rPr>
                <w:rFonts w:ascii="Times New Roman" w:hAnsi="Times New Roman"/>
                <w:sz w:val="24"/>
                <w:szCs w:val="24"/>
              </w:rPr>
              <w:t>881</w:t>
            </w:r>
          </w:p>
        </w:tc>
      </w:tr>
      <w:tr w:rsidR="00761FE7" w:rsidRPr="00EE0523" w:rsidTr="00761FE7">
        <w:trPr>
          <w:trHeight w:val="553"/>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Other Current Assets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1</w:t>
            </w:r>
            <w:r>
              <w:rPr>
                <w:rFonts w:ascii="Times New Roman" w:hAnsi="Times New Roman"/>
                <w:sz w:val="24"/>
                <w:szCs w:val="24"/>
              </w:rPr>
              <w:t>,</w:t>
            </w:r>
            <w:r w:rsidRPr="00106DBF">
              <w:rPr>
                <w:rFonts w:ascii="Times New Roman" w:hAnsi="Times New Roman"/>
                <w:sz w:val="24"/>
                <w:szCs w:val="24"/>
              </w:rPr>
              <w:t>17</w:t>
            </w:r>
            <w:r>
              <w:rPr>
                <w:rFonts w:ascii="Times New Roman" w:hAnsi="Times New Roman"/>
                <w:sz w:val="24"/>
                <w:szCs w:val="24"/>
              </w:rPr>
              <w:t>,</w:t>
            </w:r>
            <w:r w:rsidRPr="00106DBF">
              <w:rPr>
                <w:rFonts w:ascii="Times New Roman" w:hAnsi="Times New Roman"/>
                <w:sz w:val="24"/>
                <w:szCs w:val="24"/>
              </w:rPr>
              <w:t>320</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3,0</w:t>
            </w:r>
            <w:r w:rsidRPr="00106DBF">
              <w:rPr>
                <w:rFonts w:ascii="Times New Roman" w:hAnsi="Times New Roman"/>
                <w:sz w:val="24"/>
                <w:szCs w:val="24"/>
              </w:rPr>
              <w:t>7</w:t>
            </w:r>
            <w:r>
              <w:rPr>
                <w:rFonts w:ascii="Times New Roman" w:hAnsi="Times New Roman"/>
                <w:sz w:val="24"/>
                <w:szCs w:val="24"/>
              </w:rPr>
              <w:t>,</w:t>
            </w:r>
            <w:r w:rsidRPr="00106DBF">
              <w:rPr>
                <w:rFonts w:ascii="Times New Roman" w:hAnsi="Times New Roman"/>
                <w:sz w:val="24"/>
                <w:szCs w:val="24"/>
              </w:rPr>
              <w:t>761</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57</w:t>
            </w:r>
            <w:r>
              <w:rPr>
                <w:rFonts w:ascii="Times New Roman" w:hAnsi="Times New Roman"/>
                <w:sz w:val="24"/>
                <w:szCs w:val="24"/>
              </w:rPr>
              <w:t>,</w:t>
            </w:r>
            <w:r w:rsidRPr="00106DBF">
              <w:rPr>
                <w:rFonts w:ascii="Times New Roman" w:hAnsi="Times New Roman"/>
                <w:sz w:val="24"/>
                <w:szCs w:val="24"/>
              </w:rPr>
              <w:t>986</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13</w:t>
            </w:r>
            <w:r>
              <w:rPr>
                <w:rFonts w:ascii="Times New Roman" w:hAnsi="Times New Roman"/>
                <w:sz w:val="24"/>
                <w:szCs w:val="24"/>
              </w:rPr>
              <w:t>,</w:t>
            </w:r>
            <w:r w:rsidRPr="00106DBF">
              <w:rPr>
                <w:rFonts w:ascii="Times New Roman" w:hAnsi="Times New Roman"/>
                <w:sz w:val="24"/>
                <w:szCs w:val="24"/>
              </w:rPr>
              <w:t>89</w:t>
            </w:r>
            <w:r>
              <w:rPr>
                <w:rFonts w:ascii="Times New Roman" w:hAnsi="Times New Roman"/>
                <w:sz w:val="24"/>
                <w:szCs w:val="24"/>
              </w:rPr>
              <w:t>,</w:t>
            </w:r>
            <w:r w:rsidRPr="00106DBF">
              <w:rPr>
                <w:rFonts w:ascii="Times New Roman" w:hAnsi="Times New Roman"/>
                <w:sz w:val="24"/>
                <w:szCs w:val="24"/>
              </w:rPr>
              <w:t>848</w:t>
            </w:r>
            <w:r>
              <w:rPr>
                <w:rFonts w:ascii="Times New Roman" w:hAnsi="Times New Roman"/>
                <w:sz w:val="24"/>
                <w:szCs w:val="24"/>
              </w:rPr>
              <w:t xml:space="preserve"> </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15</w:t>
            </w:r>
            <w:r>
              <w:rPr>
                <w:rFonts w:ascii="Times New Roman" w:hAnsi="Times New Roman"/>
                <w:sz w:val="24"/>
                <w:szCs w:val="24"/>
              </w:rPr>
              <w:t>,</w:t>
            </w:r>
            <w:r w:rsidRPr="00106DBF">
              <w:rPr>
                <w:rFonts w:ascii="Times New Roman" w:hAnsi="Times New Roman"/>
                <w:sz w:val="24"/>
                <w:szCs w:val="24"/>
              </w:rPr>
              <w:t>36</w:t>
            </w:r>
            <w:r>
              <w:rPr>
                <w:rFonts w:ascii="Times New Roman" w:hAnsi="Times New Roman"/>
                <w:sz w:val="24"/>
                <w:szCs w:val="24"/>
              </w:rPr>
              <w:t>,</w:t>
            </w:r>
            <w:r w:rsidRPr="00106DBF">
              <w:rPr>
                <w:rFonts w:ascii="Times New Roman" w:hAnsi="Times New Roman"/>
                <w:sz w:val="24"/>
                <w:szCs w:val="24"/>
              </w:rPr>
              <w:t>064</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18</w:t>
            </w:r>
            <w:r>
              <w:rPr>
                <w:rFonts w:ascii="Times New Roman" w:hAnsi="Times New Roman"/>
                <w:sz w:val="24"/>
                <w:szCs w:val="24"/>
              </w:rPr>
              <w:t>,</w:t>
            </w:r>
            <w:r w:rsidRPr="00106DBF">
              <w:rPr>
                <w:rFonts w:ascii="Times New Roman" w:hAnsi="Times New Roman"/>
                <w:sz w:val="24"/>
                <w:szCs w:val="24"/>
              </w:rPr>
              <w:t>78</w:t>
            </w:r>
            <w:r>
              <w:rPr>
                <w:rFonts w:ascii="Times New Roman" w:hAnsi="Times New Roman"/>
                <w:sz w:val="24"/>
                <w:szCs w:val="24"/>
              </w:rPr>
              <w:t>,</w:t>
            </w:r>
            <w:r w:rsidRPr="00106DBF">
              <w:rPr>
                <w:rFonts w:ascii="Times New Roman" w:hAnsi="Times New Roman"/>
                <w:sz w:val="24"/>
                <w:szCs w:val="24"/>
              </w:rPr>
              <w:t>444</w:t>
            </w:r>
          </w:p>
        </w:tc>
      </w:tr>
      <w:tr w:rsidR="00761FE7" w:rsidRPr="00EE0523" w:rsidTr="00761FE7">
        <w:trPr>
          <w:trHeight w:val="553"/>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Loans and Advances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32</w:t>
            </w:r>
            <w:r>
              <w:rPr>
                <w:rFonts w:ascii="Times New Roman" w:hAnsi="Times New Roman"/>
                <w:sz w:val="24"/>
                <w:szCs w:val="24"/>
              </w:rPr>
              <w:t>,</w:t>
            </w:r>
            <w:r w:rsidRPr="00106DBF">
              <w:rPr>
                <w:rFonts w:ascii="Times New Roman" w:hAnsi="Times New Roman"/>
                <w:sz w:val="24"/>
                <w:szCs w:val="24"/>
              </w:rPr>
              <w:t>49</w:t>
            </w:r>
            <w:r>
              <w:rPr>
                <w:rFonts w:ascii="Times New Roman" w:hAnsi="Times New Roman"/>
                <w:sz w:val="24"/>
                <w:szCs w:val="24"/>
              </w:rPr>
              <w:t>,</w:t>
            </w:r>
            <w:r w:rsidRPr="00106DBF">
              <w:rPr>
                <w:rFonts w:ascii="Times New Roman" w:hAnsi="Times New Roman"/>
                <w:sz w:val="24"/>
                <w:szCs w:val="24"/>
              </w:rPr>
              <w:t>24</w:t>
            </w:r>
            <w:r>
              <w:rPr>
                <w:rFonts w:ascii="Times New Roman" w:hAnsi="Times New Roman"/>
                <w:sz w:val="24"/>
                <w:szCs w:val="24"/>
              </w:rPr>
              <w:t>,</w:t>
            </w:r>
            <w:r w:rsidRPr="00106DBF">
              <w:rPr>
                <w:rFonts w:ascii="Times New Roman" w:hAnsi="Times New Roman"/>
                <w:sz w:val="24"/>
                <w:szCs w:val="24"/>
              </w:rPr>
              <w:t>790</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31</w:t>
            </w:r>
            <w:r>
              <w:rPr>
                <w:rFonts w:ascii="Times New Roman" w:hAnsi="Times New Roman"/>
                <w:sz w:val="24"/>
                <w:szCs w:val="24"/>
              </w:rPr>
              <w:t>,</w:t>
            </w:r>
            <w:r w:rsidRPr="00106DBF">
              <w:rPr>
                <w:rFonts w:ascii="Times New Roman" w:hAnsi="Times New Roman"/>
                <w:sz w:val="24"/>
                <w:szCs w:val="24"/>
              </w:rPr>
              <w:t>27</w:t>
            </w:r>
            <w:r>
              <w:rPr>
                <w:rFonts w:ascii="Times New Roman" w:hAnsi="Times New Roman"/>
                <w:sz w:val="24"/>
                <w:szCs w:val="24"/>
              </w:rPr>
              <w:t>,</w:t>
            </w:r>
            <w:r w:rsidRPr="00106DBF">
              <w:rPr>
                <w:rFonts w:ascii="Times New Roman" w:hAnsi="Times New Roman"/>
                <w:sz w:val="24"/>
                <w:szCs w:val="24"/>
              </w:rPr>
              <w:t>79</w:t>
            </w:r>
            <w:r>
              <w:rPr>
                <w:rFonts w:ascii="Times New Roman" w:hAnsi="Times New Roman"/>
                <w:sz w:val="24"/>
                <w:szCs w:val="24"/>
              </w:rPr>
              <w:t>,</w:t>
            </w:r>
            <w:r w:rsidRPr="00106DBF">
              <w:rPr>
                <w:rFonts w:ascii="Times New Roman" w:hAnsi="Times New Roman"/>
                <w:sz w:val="24"/>
                <w:szCs w:val="24"/>
              </w:rPr>
              <w:t>285</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22</w:t>
            </w:r>
            <w:r>
              <w:rPr>
                <w:rFonts w:ascii="Times New Roman" w:hAnsi="Times New Roman"/>
                <w:sz w:val="24"/>
                <w:szCs w:val="24"/>
              </w:rPr>
              <w:t>,</w:t>
            </w:r>
            <w:r w:rsidRPr="00106DBF">
              <w:rPr>
                <w:rFonts w:ascii="Times New Roman" w:hAnsi="Times New Roman"/>
                <w:sz w:val="24"/>
                <w:szCs w:val="24"/>
              </w:rPr>
              <w:t>30</w:t>
            </w:r>
            <w:r>
              <w:rPr>
                <w:rFonts w:ascii="Times New Roman" w:hAnsi="Times New Roman"/>
                <w:sz w:val="24"/>
                <w:szCs w:val="24"/>
              </w:rPr>
              <w:t>,</w:t>
            </w:r>
            <w:r w:rsidRPr="00106DBF">
              <w:rPr>
                <w:rFonts w:ascii="Times New Roman" w:hAnsi="Times New Roman"/>
                <w:sz w:val="24"/>
                <w:szCs w:val="24"/>
              </w:rPr>
              <w:t>75</w:t>
            </w:r>
            <w:r>
              <w:rPr>
                <w:rFonts w:ascii="Times New Roman" w:hAnsi="Times New Roman"/>
                <w:sz w:val="24"/>
                <w:szCs w:val="24"/>
              </w:rPr>
              <w:t>,</w:t>
            </w:r>
            <w:r w:rsidRPr="00106DBF">
              <w:rPr>
                <w:rFonts w:ascii="Times New Roman" w:hAnsi="Times New Roman"/>
                <w:sz w:val="24"/>
                <w:szCs w:val="24"/>
              </w:rPr>
              <w:t>892</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23</w:t>
            </w:r>
            <w:r>
              <w:rPr>
                <w:rFonts w:ascii="Times New Roman" w:hAnsi="Times New Roman"/>
                <w:sz w:val="24"/>
                <w:szCs w:val="24"/>
              </w:rPr>
              <w:t>,</w:t>
            </w:r>
            <w:r w:rsidRPr="00106DBF">
              <w:rPr>
                <w:rFonts w:ascii="Times New Roman" w:hAnsi="Times New Roman"/>
                <w:sz w:val="24"/>
                <w:szCs w:val="24"/>
              </w:rPr>
              <w:t>61</w:t>
            </w:r>
            <w:r>
              <w:rPr>
                <w:rFonts w:ascii="Times New Roman" w:hAnsi="Times New Roman"/>
                <w:sz w:val="24"/>
                <w:szCs w:val="24"/>
              </w:rPr>
              <w:t>,</w:t>
            </w:r>
            <w:r w:rsidRPr="00106DBF">
              <w:rPr>
                <w:rFonts w:ascii="Times New Roman" w:hAnsi="Times New Roman"/>
                <w:sz w:val="24"/>
                <w:szCs w:val="24"/>
              </w:rPr>
              <w:t>87</w:t>
            </w:r>
            <w:r>
              <w:rPr>
                <w:rFonts w:ascii="Times New Roman" w:hAnsi="Times New Roman"/>
                <w:sz w:val="24"/>
                <w:szCs w:val="24"/>
              </w:rPr>
              <w:t>,</w:t>
            </w:r>
            <w:r w:rsidRPr="00106DBF">
              <w:rPr>
                <w:rFonts w:ascii="Times New Roman" w:hAnsi="Times New Roman"/>
                <w:sz w:val="24"/>
                <w:szCs w:val="24"/>
              </w:rPr>
              <w:t>286</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21</w:t>
            </w:r>
            <w:r>
              <w:rPr>
                <w:rFonts w:ascii="Times New Roman" w:hAnsi="Times New Roman"/>
                <w:sz w:val="24"/>
                <w:szCs w:val="24"/>
              </w:rPr>
              <w:t>,</w:t>
            </w:r>
            <w:r w:rsidRPr="00106DBF">
              <w:rPr>
                <w:rFonts w:ascii="Times New Roman" w:hAnsi="Times New Roman"/>
                <w:sz w:val="24"/>
                <w:szCs w:val="24"/>
              </w:rPr>
              <w:t>33</w:t>
            </w:r>
            <w:r>
              <w:rPr>
                <w:rFonts w:ascii="Times New Roman" w:hAnsi="Times New Roman"/>
                <w:sz w:val="24"/>
                <w:szCs w:val="24"/>
              </w:rPr>
              <w:t>,</w:t>
            </w:r>
            <w:r w:rsidRPr="00106DBF">
              <w:rPr>
                <w:rFonts w:ascii="Times New Roman" w:hAnsi="Times New Roman"/>
                <w:sz w:val="24"/>
                <w:szCs w:val="24"/>
              </w:rPr>
              <w:t>70</w:t>
            </w:r>
            <w:r>
              <w:rPr>
                <w:rFonts w:ascii="Times New Roman" w:hAnsi="Times New Roman"/>
                <w:sz w:val="24"/>
                <w:szCs w:val="24"/>
              </w:rPr>
              <w:t>,</w:t>
            </w:r>
            <w:r w:rsidRPr="00106DBF">
              <w:rPr>
                <w:rFonts w:ascii="Times New Roman" w:hAnsi="Times New Roman"/>
                <w:sz w:val="24"/>
                <w:szCs w:val="24"/>
              </w:rPr>
              <w:t>249</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21</w:t>
            </w:r>
            <w:r>
              <w:rPr>
                <w:rFonts w:ascii="Times New Roman" w:hAnsi="Times New Roman"/>
                <w:sz w:val="24"/>
                <w:szCs w:val="24"/>
              </w:rPr>
              <w:t>,</w:t>
            </w:r>
            <w:r w:rsidRPr="00106DBF">
              <w:rPr>
                <w:rFonts w:ascii="Times New Roman" w:hAnsi="Times New Roman"/>
                <w:sz w:val="24"/>
                <w:szCs w:val="24"/>
              </w:rPr>
              <w:t>54</w:t>
            </w:r>
            <w:r>
              <w:rPr>
                <w:rFonts w:ascii="Times New Roman" w:hAnsi="Times New Roman"/>
                <w:sz w:val="24"/>
                <w:szCs w:val="24"/>
              </w:rPr>
              <w:t>,</w:t>
            </w:r>
            <w:r w:rsidRPr="00106DBF">
              <w:rPr>
                <w:rFonts w:ascii="Times New Roman" w:hAnsi="Times New Roman"/>
                <w:sz w:val="24"/>
                <w:szCs w:val="24"/>
              </w:rPr>
              <w:t>32</w:t>
            </w:r>
            <w:r>
              <w:rPr>
                <w:rFonts w:ascii="Times New Roman" w:hAnsi="Times New Roman"/>
                <w:sz w:val="24"/>
                <w:szCs w:val="24"/>
              </w:rPr>
              <w:t>,</w:t>
            </w:r>
            <w:r w:rsidRPr="00106DBF">
              <w:rPr>
                <w:rFonts w:ascii="Times New Roman" w:hAnsi="Times New Roman"/>
                <w:sz w:val="24"/>
                <w:szCs w:val="24"/>
              </w:rPr>
              <w:t>118</w:t>
            </w:r>
          </w:p>
        </w:tc>
      </w:tr>
      <w:tr w:rsidR="00761FE7" w:rsidRPr="00EE0523" w:rsidTr="00761FE7">
        <w:trPr>
          <w:trHeight w:val="552"/>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Net Current Assets(A)</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63</w:t>
            </w:r>
            <w:r>
              <w:rPr>
                <w:rFonts w:ascii="Times New Roman" w:hAnsi="Times New Roman"/>
                <w:sz w:val="24"/>
                <w:szCs w:val="24"/>
              </w:rPr>
              <w:t>,</w:t>
            </w:r>
            <w:r w:rsidRPr="00106DBF">
              <w:rPr>
                <w:rFonts w:ascii="Times New Roman" w:hAnsi="Times New Roman"/>
                <w:sz w:val="24"/>
                <w:szCs w:val="24"/>
              </w:rPr>
              <w:t>50</w:t>
            </w:r>
            <w:r>
              <w:rPr>
                <w:rFonts w:ascii="Times New Roman" w:hAnsi="Times New Roman"/>
                <w:sz w:val="24"/>
                <w:szCs w:val="24"/>
              </w:rPr>
              <w:t>,</w:t>
            </w:r>
            <w:r w:rsidRPr="00106DBF">
              <w:rPr>
                <w:rFonts w:ascii="Times New Roman" w:hAnsi="Times New Roman"/>
                <w:sz w:val="24"/>
                <w:szCs w:val="24"/>
              </w:rPr>
              <w:t>60</w:t>
            </w:r>
            <w:r>
              <w:rPr>
                <w:rFonts w:ascii="Times New Roman" w:hAnsi="Times New Roman"/>
                <w:sz w:val="24"/>
                <w:szCs w:val="24"/>
              </w:rPr>
              <w:t>,</w:t>
            </w:r>
            <w:r w:rsidRPr="00106DBF">
              <w:rPr>
                <w:rFonts w:ascii="Times New Roman" w:hAnsi="Times New Roman"/>
                <w:sz w:val="24"/>
                <w:szCs w:val="24"/>
              </w:rPr>
              <w:t>000</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62</w:t>
            </w:r>
            <w:r>
              <w:rPr>
                <w:rFonts w:ascii="Times New Roman" w:hAnsi="Times New Roman"/>
                <w:sz w:val="24"/>
                <w:szCs w:val="24"/>
              </w:rPr>
              <w:t>,</w:t>
            </w:r>
            <w:r w:rsidRPr="00106DBF">
              <w:rPr>
                <w:rFonts w:ascii="Times New Roman" w:hAnsi="Times New Roman"/>
                <w:sz w:val="24"/>
                <w:szCs w:val="24"/>
              </w:rPr>
              <w:t>44</w:t>
            </w:r>
            <w:r>
              <w:rPr>
                <w:rFonts w:ascii="Times New Roman" w:hAnsi="Times New Roman"/>
                <w:sz w:val="24"/>
                <w:szCs w:val="24"/>
              </w:rPr>
              <w:t>,</w:t>
            </w:r>
            <w:r w:rsidRPr="00106DBF">
              <w:rPr>
                <w:rFonts w:ascii="Times New Roman" w:hAnsi="Times New Roman"/>
                <w:sz w:val="24"/>
                <w:szCs w:val="24"/>
              </w:rPr>
              <w:t>61</w:t>
            </w:r>
            <w:r>
              <w:rPr>
                <w:rFonts w:ascii="Times New Roman" w:hAnsi="Times New Roman"/>
                <w:sz w:val="24"/>
                <w:szCs w:val="24"/>
              </w:rPr>
              <w:t>,</w:t>
            </w:r>
            <w:r w:rsidRPr="00106DBF">
              <w:rPr>
                <w:rFonts w:ascii="Times New Roman" w:hAnsi="Times New Roman"/>
                <w:sz w:val="24"/>
                <w:szCs w:val="24"/>
              </w:rPr>
              <w:t>285</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50</w:t>
            </w:r>
            <w:r>
              <w:rPr>
                <w:rFonts w:ascii="Times New Roman" w:hAnsi="Times New Roman"/>
                <w:sz w:val="24"/>
                <w:szCs w:val="24"/>
              </w:rPr>
              <w:t>,</w:t>
            </w:r>
            <w:r w:rsidRPr="00106DBF">
              <w:rPr>
                <w:rFonts w:ascii="Times New Roman" w:hAnsi="Times New Roman"/>
                <w:sz w:val="24"/>
                <w:szCs w:val="24"/>
              </w:rPr>
              <w:t>51</w:t>
            </w:r>
            <w:r>
              <w:rPr>
                <w:rFonts w:ascii="Times New Roman" w:hAnsi="Times New Roman"/>
                <w:sz w:val="24"/>
                <w:szCs w:val="24"/>
              </w:rPr>
              <w:t>,</w:t>
            </w:r>
            <w:r w:rsidRPr="00106DBF">
              <w:rPr>
                <w:rFonts w:ascii="Times New Roman" w:hAnsi="Times New Roman"/>
                <w:sz w:val="24"/>
                <w:szCs w:val="24"/>
              </w:rPr>
              <w:t>15</w:t>
            </w:r>
            <w:r>
              <w:rPr>
                <w:rFonts w:ascii="Times New Roman" w:hAnsi="Times New Roman"/>
                <w:sz w:val="24"/>
                <w:szCs w:val="24"/>
              </w:rPr>
              <w:t>,</w:t>
            </w:r>
            <w:r w:rsidRPr="00106DBF">
              <w:rPr>
                <w:rFonts w:ascii="Times New Roman" w:hAnsi="Times New Roman"/>
                <w:sz w:val="24"/>
                <w:szCs w:val="24"/>
              </w:rPr>
              <w:t>978</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64</w:t>
            </w:r>
            <w:r>
              <w:rPr>
                <w:rFonts w:ascii="Times New Roman" w:hAnsi="Times New Roman"/>
                <w:sz w:val="24"/>
                <w:szCs w:val="24"/>
              </w:rPr>
              <w:t>,</w:t>
            </w:r>
            <w:r w:rsidRPr="00106DBF">
              <w:rPr>
                <w:rFonts w:ascii="Times New Roman" w:hAnsi="Times New Roman"/>
                <w:sz w:val="24"/>
                <w:szCs w:val="24"/>
              </w:rPr>
              <w:t>48</w:t>
            </w:r>
            <w:r>
              <w:rPr>
                <w:rFonts w:ascii="Times New Roman" w:hAnsi="Times New Roman"/>
                <w:sz w:val="24"/>
                <w:szCs w:val="24"/>
              </w:rPr>
              <w:t>,</w:t>
            </w:r>
            <w:r w:rsidRPr="00106DBF">
              <w:rPr>
                <w:rFonts w:ascii="Times New Roman" w:hAnsi="Times New Roman"/>
                <w:sz w:val="24"/>
                <w:szCs w:val="24"/>
              </w:rPr>
              <w:t>48</w:t>
            </w:r>
            <w:r>
              <w:rPr>
                <w:rFonts w:ascii="Times New Roman" w:hAnsi="Times New Roman"/>
                <w:sz w:val="24"/>
                <w:szCs w:val="24"/>
              </w:rPr>
              <w:t>,</w:t>
            </w:r>
            <w:r w:rsidRPr="00106DBF">
              <w:rPr>
                <w:rFonts w:ascii="Times New Roman" w:hAnsi="Times New Roman"/>
                <w:sz w:val="24"/>
                <w:szCs w:val="24"/>
              </w:rPr>
              <w:t>761</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62</w:t>
            </w:r>
            <w:r>
              <w:rPr>
                <w:rFonts w:ascii="Times New Roman" w:hAnsi="Times New Roman"/>
                <w:sz w:val="24"/>
                <w:szCs w:val="24"/>
              </w:rPr>
              <w:t>,</w:t>
            </w:r>
            <w:r w:rsidRPr="00106DBF">
              <w:rPr>
                <w:rFonts w:ascii="Times New Roman" w:hAnsi="Times New Roman"/>
                <w:sz w:val="24"/>
                <w:szCs w:val="24"/>
              </w:rPr>
              <w:t>48</w:t>
            </w:r>
            <w:r>
              <w:rPr>
                <w:rFonts w:ascii="Times New Roman" w:hAnsi="Times New Roman"/>
                <w:sz w:val="24"/>
                <w:szCs w:val="24"/>
              </w:rPr>
              <w:t>,</w:t>
            </w:r>
            <w:r w:rsidRPr="00106DBF">
              <w:rPr>
                <w:rFonts w:ascii="Times New Roman" w:hAnsi="Times New Roman"/>
                <w:sz w:val="24"/>
                <w:szCs w:val="24"/>
              </w:rPr>
              <w:t>66</w:t>
            </w:r>
            <w:r>
              <w:rPr>
                <w:rFonts w:ascii="Times New Roman" w:hAnsi="Times New Roman"/>
                <w:sz w:val="24"/>
                <w:szCs w:val="24"/>
              </w:rPr>
              <w:t>,</w:t>
            </w:r>
            <w:r w:rsidRPr="00106DBF">
              <w:rPr>
                <w:rFonts w:ascii="Times New Roman" w:hAnsi="Times New Roman"/>
                <w:sz w:val="24"/>
                <w:szCs w:val="24"/>
              </w:rPr>
              <w:t>578</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85</w:t>
            </w:r>
            <w:r>
              <w:rPr>
                <w:rFonts w:ascii="Times New Roman" w:hAnsi="Times New Roman"/>
                <w:sz w:val="24"/>
                <w:szCs w:val="24"/>
              </w:rPr>
              <w:t>,</w:t>
            </w:r>
            <w:r w:rsidRPr="00106DBF">
              <w:rPr>
                <w:rFonts w:ascii="Times New Roman" w:hAnsi="Times New Roman"/>
                <w:sz w:val="24"/>
                <w:szCs w:val="24"/>
              </w:rPr>
              <w:t>42</w:t>
            </w:r>
            <w:r>
              <w:rPr>
                <w:rFonts w:ascii="Times New Roman" w:hAnsi="Times New Roman"/>
                <w:sz w:val="24"/>
                <w:szCs w:val="24"/>
              </w:rPr>
              <w:t>,13,</w:t>
            </w:r>
            <w:r w:rsidRPr="00106DBF">
              <w:rPr>
                <w:rFonts w:ascii="Times New Roman" w:hAnsi="Times New Roman"/>
                <w:sz w:val="24"/>
                <w:szCs w:val="24"/>
              </w:rPr>
              <w:t>067</w:t>
            </w:r>
          </w:p>
        </w:tc>
      </w:tr>
      <w:tr w:rsidR="00761FE7" w:rsidRPr="00EE0523" w:rsidTr="00761FE7">
        <w:trPr>
          <w:trHeight w:val="553"/>
        </w:trPr>
        <w:tc>
          <w:tcPr>
            <w:tcW w:w="1788" w:type="dxa"/>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Current Liabilities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p>
        </w:tc>
      </w:tr>
      <w:tr w:rsidR="00761FE7" w:rsidRPr="00EE0523" w:rsidTr="00761FE7">
        <w:trPr>
          <w:trHeight w:val="552"/>
        </w:trPr>
        <w:tc>
          <w:tcPr>
            <w:tcW w:w="1788"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Current liabilities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3</w:t>
            </w:r>
            <w:r>
              <w:rPr>
                <w:rFonts w:ascii="Times New Roman" w:hAnsi="Times New Roman"/>
                <w:sz w:val="24"/>
                <w:szCs w:val="24"/>
              </w:rPr>
              <w:t>,</w:t>
            </w:r>
            <w:r w:rsidRPr="00106DBF">
              <w:rPr>
                <w:rFonts w:ascii="Times New Roman" w:hAnsi="Times New Roman"/>
                <w:sz w:val="24"/>
                <w:szCs w:val="24"/>
              </w:rPr>
              <w:t>64</w:t>
            </w:r>
            <w:r>
              <w:rPr>
                <w:rFonts w:ascii="Times New Roman" w:hAnsi="Times New Roman"/>
                <w:sz w:val="24"/>
                <w:szCs w:val="24"/>
              </w:rPr>
              <w:t>,</w:t>
            </w:r>
            <w:r w:rsidRPr="00106DBF">
              <w:rPr>
                <w:rFonts w:ascii="Times New Roman" w:hAnsi="Times New Roman"/>
                <w:sz w:val="24"/>
                <w:szCs w:val="24"/>
              </w:rPr>
              <w:t>27</w:t>
            </w:r>
            <w:r>
              <w:rPr>
                <w:rFonts w:ascii="Times New Roman" w:hAnsi="Times New Roman"/>
                <w:sz w:val="24"/>
                <w:szCs w:val="24"/>
              </w:rPr>
              <w:t>,</w:t>
            </w:r>
            <w:r w:rsidRPr="00106DBF">
              <w:rPr>
                <w:rFonts w:ascii="Times New Roman" w:hAnsi="Times New Roman"/>
                <w:sz w:val="24"/>
                <w:szCs w:val="24"/>
              </w:rPr>
              <w:t>045</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5</w:t>
            </w:r>
            <w:r>
              <w:rPr>
                <w:rFonts w:ascii="Times New Roman" w:hAnsi="Times New Roman"/>
                <w:sz w:val="24"/>
                <w:szCs w:val="24"/>
              </w:rPr>
              <w:t>,</w:t>
            </w:r>
            <w:r w:rsidRPr="00106DBF">
              <w:rPr>
                <w:rFonts w:ascii="Times New Roman" w:hAnsi="Times New Roman"/>
                <w:sz w:val="24"/>
                <w:szCs w:val="24"/>
              </w:rPr>
              <w:t>29</w:t>
            </w:r>
            <w:r>
              <w:rPr>
                <w:rFonts w:ascii="Times New Roman" w:hAnsi="Times New Roman"/>
                <w:sz w:val="24"/>
                <w:szCs w:val="24"/>
              </w:rPr>
              <w:t>,</w:t>
            </w:r>
            <w:r w:rsidRPr="00106DBF">
              <w:rPr>
                <w:rFonts w:ascii="Times New Roman" w:hAnsi="Times New Roman"/>
                <w:sz w:val="24"/>
                <w:szCs w:val="24"/>
              </w:rPr>
              <w:t>90</w:t>
            </w:r>
            <w:r>
              <w:rPr>
                <w:rFonts w:ascii="Times New Roman" w:hAnsi="Times New Roman"/>
                <w:sz w:val="24"/>
                <w:szCs w:val="24"/>
              </w:rPr>
              <w:t>,</w:t>
            </w:r>
            <w:r w:rsidRPr="00106DBF">
              <w:rPr>
                <w:rFonts w:ascii="Times New Roman" w:hAnsi="Times New Roman"/>
                <w:sz w:val="24"/>
                <w:szCs w:val="24"/>
              </w:rPr>
              <w:t>750</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5</w:t>
            </w:r>
            <w:r>
              <w:rPr>
                <w:rFonts w:ascii="Times New Roman" w:hAnsi="Times New Roman"/>
                <w:sz w:val="24"/>
                <w:szCs w:val="24"/>
              </w:rPr>
              <w:t>,</w:t>
            </w:r>
            <w:r w:rsidRPr="00106DBF">
              <w:rPr>
                <w:rFonts w:ascii="Times New Roman" w:hAnsi="Times New Roman"/>
                <w:sz w:val="24"/>
                <w:szCs w:val="24"/>
              </w:rPr>
              <w:t>15</w:t>
            </w:r>
            <w:r>
              <w:rPr>
                <w:rFonts w:ascii="Times New Roman" w:hAnsi="Times New Roman"/>
                <w:sz w:val="24"/>
                <w:szCs w:val="24"/>
              </w:rPr>
              <w:t>,</w:t>
            </w:r>
            <w:r w:rsidRPr="00106DBF">
              <w:rPr>
                <w:rFonts w:ascii="Times New Roman" w:hAnsi="Times New Roman"/>
                <w:sz w:val="24"/>
                <w:szCs w:val="24"/>
              </w:rPr>
              <w:t>67</w:t>
            </w:r>
            <w:r>
              <w:rPr>
                <w:rFonts w:ascii="Times New Roman" w:hAnsi="Times New Roman"/>
                <w:sz w:val="24"/>
                <w:szCs w:val="24"/>
              </w:rPr>
              <w:t>,</w:t>
            </w:r>
            <w:r w:rsidRPr="00106DBF">
              <w:rPr>
                <w:rFonts w:ascii="Times New Roman" w:hAnsi="Times New Roman"/>
                <w:sz w:val="24"/>
                <w:szCs w:val="24"/>
              </w:rPr>
              <w:t>655</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8</w:t>
            </w:r>
            <w:r>
              <w:rPr>
                <w:rFonts w:ascii="Times New Roman" w:hAnsi="Times New Roman"/>
                <w:sz w:val="24"/>
                <w:szCs w:val="24"/>
              </w:rPr>
              <w:t>,</w:t>
            </w:r>
            <w:r w:rsidRPr="00106DBF">
              <w:rPr>
                <w:rFonts w:ascii="Times New Roman" w:hAnsi="Times New Roman"/>
                <w:sz w:val="24"/>
                <w:szCs w:val="24"/>
              </w:rPr>
              <w:t>98</w:t>
            </w:r>
            <w:r>
              <w:rPr>
                <w:rFonts w:ascii="Times New Roman" w:hAnsi="Times New Roman"/>
                <w:sz w:val="24"/>
                <w:szCs w:val="24"/>
              </w:rPr>
              <w:t>,</w:t>
            </w:r>
            <w:r w:rsidRPr="00106DBF">
              <w:rPr>
                <w:rFonts w:ascii="Times New Roman" w:hAnsi="Times New Roman"/>
                <w:sz w:val="24"/>
                <w:szCs w:val="24"/>
              </w:rPr>
              <w:t>41</w:t>
            </w:r>
            <w:r>
              <w:rPr>
                <w:rFonts w:ascii="Times New Roman" w:hAnsi="Times New Roman"/>
                <w:sz w:val="24"/>
                <w:szCs w:val="24"/>
              </w:rPr>
              <w:t>,</w:t>
            </w:r>
            <w:r w:rsidRPr="00106DBF">
              <w:rPr>
                <w:rFonts w:ascii="Times New Roman" w:hAnsi="Times New Roman"/>
                <w:sz w:val="24"/>
                <w:szCs w:val="24"/>
              </w:rPr>
              <w:t>079</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6</w:t>
            </w:r>
            <w:r>
              <w:rPr>
                <w:rFonts w:ascii="Times New Roman" w:hAnsi="Times New Roman"/>
                <w:sz w:val="24"/>
                <w:szCs w:val="24"/>
              </w:rPr>
              <w:t>,</w:t>
            </w:r>
            <w:r w:rsidRPr="00106DBF">
              <w:rPr>
                <w:rFonts w:ascii="Times New Roman" w:hAnsi="Times New Roman"/>
                <w:sz w:val="24"/>
                <w:szCs w:val="24"/>
              </w:rPr>
              <w:t>44</w:t>
            </w:r>
            <w:r>
              <w:rPr>
                <w:rFonts w:ascii="Times New Roman" w:hAnsi="Times New Roman"/>
                <w:sz w:val="24"/>
                <w:szCs w:val="24"/>
              </w:rPr>
              <w:t>,</w:t>
            </w:r>
            <w:r w:rsidRPr="00106DBF">
              <w:rPr>
                <w:rFonts w:ascii="Times New Roman" w:hAnsi="Times New Roman"/>
                <w:sz w:val="24"/>
                <w:szCs w:val="24"/>
              </w:rPr>
              <w:t>84</w:t>
            </w:r>
            <w:r>
              <w:rPr>
                <w:rFonts w:ascii="Times New Roman" w:hAnsi="Times New Roman"/>
                <w:sz w:val="24"/>
                <w:szCs w:val="24"/>
              </w:rPr>
              <w:t>,</w:t>
            </w:r>
            <w:r w:rsidRPr="00106DBF">
              <w:rPr>
                <w:rFonts w:ascii="Times New Roman" w:hAnsi="Times New Roman"/>
                <w:sz w:val="24"/>
                <w:szCs w:val="24"/>
              </w:rPr>
              <w:t>799</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79</w:t>
            </w:r>
            <w:r>
              <w:rPr>
                <w:rFonts w:ascii="Times New Roman" w:hAnsi="Times New Roman"/>
                <w:sz w:val="24"/>
                <w:szCs w:val="24"/>
              </w:rPr>
              <w:t>,</w:t>
            </w:r>
            <w:r w:rsidRPr="00106DBF">
              <w:rPr>
                <w:rFonts w:ascii="Times New Roman" w:hAnsi="Times New Roman"/>
                <w:sz w:val="24"/>
                <w:szCs w:val="24"/>
              </w:rPr>
              <w:t>63</w:t>
            </w:r>
            <w:r>
              <w:rPr>
                <w:rFonts w:ascii="Times New Roman" w:hAnsi="Times New Roman"/>
                <w:sz w:val="24"/>
                <w:szCs w:val="24"/>
              </w:rPr>
              <w:t>,</w:t>
            </w:r>
            <w:r w:rsidRPr="00106DBF">
              <w:rPr>
                <w:rFonts w:ascii="Times New Roman" w:hAnsi="Times New Roman"/>
                <w:sz w:val="24"/>
                <w:szCs w:val="24"/>
              </w:rPr>
              <w:t>595</w:t>
            </w:r>
          </w:p>
        </w:tc>
      </w:tr>
      <w:tr w:rsidR="00761FE7" w:rsidRPr="00EE0523" w:rsidTr="00761FE7">
        <w:trPr>
          <w:trHeight w:val="553"/>
        </w:trPr>
        <w:tc>
          <w:tcPr>
            <w:tcW w:w="1788"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Provisions</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17</w:t>
            </w:r>
            <w:r>
              <w:rPr>
                <w:rFonts w:ascii="Times New Roman" w:hAnsi="Times New Roman"/>
                <w:sz w:val="24"/>
                <w:szCs w:val="24"/>
              </w:rPr>
              <w:t>,</w:t>
            </w:r>
            <w:r w:rsidRPr="00106DBF">
              <w:rPr>
                <w:rFonts w:ascii="Times New Roman" w:hAnsi="Times New Roman"/>
                <w:sz w:val="24"/>
                <w:szCs w:val="24"/>
              </w:rPr>
              <w:t>44</w:t>
            </w:r>
            <w:r>
              <w:rPr>
                <w:rFonts w:ascii="Times New Roman" w:hAnsi="Times New Roman"/>
                <w:sz w:val="24"/>
                <w:szCs w:val="24"/>
              </w:rPr>
              <w:t>,</w:t>
            </w: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546</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77</w:t>
            </w:r>
            <w:r>
              <w:rPr>
                <w:rFonts w:ascii="Times New Roman" w:hAnsi="Times New Roman"/>
                <w:sz w:val="24"/>
                <w:szCs w:val="24"/>
              </w:rPr>
              <w:t>,</w:t>
            </w:r>
            <w:r w:rsidRPr="00106DBF">
              <w:rPr>
                <w:rFonts w:ascii="Times New Roman" w:hAnsi="Times New Roman"/>
                <w:sz w:val="24"/>
                <w:szCs w:val="24"/>
              </w:rPr>
              <w:t>05</w:t>
            </w:r>
            <w:r>
              <w:rPr>
                <w:rFonts w:ascii="Times New Roman" w:hAnsi="Times New Roman"/>
                <w:sz w:val="24"/>
                <w:szCs w:val="24"/>
              </w:rPr>
              <w:t>,</w:t>
            </w:r>
            <w:r w:rsidRPr="00106DBF">
              <w:rPr>
                <w:rFonts w:ascii="Times New Roman" w:hAnsi="Times New Roman"/>
                <w:sz w:val="24"/>
                <w:szCs w:val="24"/>
              </w:rPr>
              <w:t>280</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75</w:t>
            </w:r>
            <w:r>
              <w:rPr>
                <w:rFonts w:ascii="Times New Roman" w:hAnsi="Times New Roman"/>
                <w:sz w:val="24"/>
                <w:szCs w:val="24"/>
              </w:rPr>
              <w:t>,</w:t>
            </w:r>
            <w:r w:rsidRPr="00106DBF">
              <w:rPr>
                <w:rFonts w:ascii="Times New Roman" w:hAnsi="Times New Roman"/>
                <w:sz w:val="24"/>
                <w:szCs w:val="24"/>
              </w:rPr>
              <w:t>94</w:t>
            </w:r>
            <w:r>
              <w:rPr>
                <w:rFonts w:ascii="Times New Roman" w:hAnsi="Times New Roman"/>
                <w:sz w:val="24"/>
                <w:szCs w:val="24"/>
              </w:rPr>
              <w:t>,</w:t>
            </w:r>
            <w:r w:rsidRPr="00106DBF">
              <w:rPr>
                <w:rFonts w:ascii="Times New Roman" w:hAnsi="Times New Roman"/>
                <w:sz w:val="24"/>
                <w:szCs w:val="24"/>
              </w:rPr>
              <w:t>657</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11</w:t>
            </w:r>
            <w:r>
              <w:rPr>
                <w:rFonts w:ascii="Times New Roman" w:hAnsi="Times New Roman"/>
                <w:sz w:val="24"/>
                <w:szCs w:val="24"/>
              </w:rPr>
              <w:t>,</w:t>
            </w:r>
            <w:r w:rsidRPr="00106DBF">
              <w:rPr>
                <w:rFonts w:ascii="Times New Roman" w:hAnsi="Times New Roman"/>
                <w:sz w:val="24"/>
                <w:szCs w:val="24"/>
              </w:rPr>
              <w:t>29</w:t>
            </w:r>
            <w:r>
              <w:rPr>
                <w:rFonts w:ascii="Times New Roman" w:hAnsi="Times New Roman"/>
                <w:sz w:val="24"/>
                <w:szCs w:val="24"/>
              </w:rPr>
              <w:t>,</w:t>
            </w:r>
            <w:r w:rsidRPr="00106DBF">
              <w:rPr>
                <w:rFonts w:ascii="Times New Roman" w:hAnsi="Times New Roman"/>
                <w:sz w:val="24"/>
                <w:szCs w:val="24"/>
              </w:rPr>
              <w:t>88</w:t>
            </w:r>
            <w:r>
              <w:rPr>
                <w:rFonts w:ascii="Times New Roman" w:hAnsi="Times New Roman"/>
                <w:sz w:val="24"/>
                <w:szCs w:val="24"/>
              </w:rPr>
              <w:t>,</w:t>
            </w:r>
            <w:r w:rsidRPr="00106DBF">
              <w:rPr>
                <w:rFonts w:ascii="Times New Roman" w:hAnsi="Times New Roman"/>
                <w:sz w:val="24"/>
                <w:szCs w:val="24"/>
              </w:rPr>
              <w:t>519</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12</w:t>
            </w:r>
            <w:r>
              <w:rPr>
                <w:rFonts w:ascii="Times New Roman" w:hAnsi="Times New Roman"/>
                <w:sz w:val="24"/>
                <w:szCs w:val="24"/>
              </w:rPr>
              <w:t>,</w:t>
            </w:r>
            <w:r w:rsidRPr="00106DBF">
              <w:rPr>
                <w:rFonts w:ascii="Times New Roman" w:hAnsi="Times New Roman"/>
                <w:sz w:val="24"/>
                <w:szCs w:val="24"/>
              </w:rPr>
              <w:t>59</w:t>
            </w:r>
            <w:r>
              <w:rPr>
                <w:rFonts w:ascii="Times New Roman" w:hAnsi="Times New Roman"/>
                <w:sz w:val="24"/>
                <w:szCs w:val="24"/>
              </w:rPr>
              <w:t>,</w:t>
            </w:r>
            <w:r w:rsidRPr="00106DBF">
              <w:rPr>
                <w:rFonts w:ascii="Times New Roman" w:hAnsi="Times New Roman"/>
                <w:sz w:val="24"/>
                <w:szCs w:val="24"/>
              </w:rPr>
              <w:t>94</w:t>
            </w:r>
            <w:r>
              <w:rPr>
                <w:rFonts w:ascii="Times New Roman" w:hAnsi="Times New Roman"/>
                <w:sz w:val="24"/>
                <w:szCs w:val="24"/>
              </w:rPr>
              <w:t>,</w:t>
            </w:r>
            <w:r w:rsidRPr="00106DBF">
              <w:rPr>
                <w:rFonts w:ascii="Times New Roman" w:hAnsi="Times New Roman"/>
                <w:sz w:val="24"/>
                <w:szCs w:val="24"/>
              </w:rPr>
              <w:t>772</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18</w:t>
            </w:r>
            <w:r>
              <w:rPr>
                <w:rFonts w:ascii="Times New Roman" w:hAnsi="Times New Roman"/>
                <w:sz w:val="24"/>
                <w:szCs w:val="24"/>
              </w:rPr>
              <w:t>,</w:t>
            </w:r>
            <w:r w:rsidRPr="00106DBF">
              <w:rPr>
                <w:rFonts w:ascii="Times New Roman" w:hAnsi="Times New Roman"/>
                <w:sz w:val="24"/>
                <w:szCs w:val="24"/>
              </w:rPr>
              <w:t>38</w:t>
            </w:r>
            <w:r>
              <w:rPr>
                <w:rFonts w:ascii="Times New Roman" w:hAnsi="Times New Roman"/>
                <w:sz w:val="24"/>
                <w:szCs w:val="24"/>
              </w:rPr>
              <w:t>,</w:t>
            </w:r>
            <w:r w:rsidRPr="00106DBF">
              <w:rPr>
                <w:rFonts w:ascii="Times New Roman" w:hAnsi="Times New Roman"/>
                <w:sz w:val="24"/>
                <w:szCs w:val="24"/>
              </w:rPr>
              <w:t>19</w:t>
            </w:r>
            <w:r>
              <w:rPr>
                <w:rFonts w:ascii="Times New Roman" w:hAnsi="Times New Roman"/>
                <w:sz w:val="24"/>
                <w:szCs w:val="24"/>
              </w:rPr>
              <w:t>,</w:t>
            </w:r>
            <w:r w:rsidRPr="00106DBF">
              <w:rPr>
                <w:rFonts w:ascii="Times New Roman" w:hAnsi="Times New Roman"/>
                <w:sz w:val="24"/>
                <w:szCs w:val="24"/>
              </w:rPr>
              <w:t>408</w:t>
            </w:r>
          </w:p>
        </w:tc>
      </w:tr>
      <w:tr w:rsidR="00761FE7" w:rsidRPr="00EE0523" w:rsidTr="00761FE7">
        <w:trPr>
          <w:trHeight w:val="552"/>
        </w:trPr>
        <w:tc>
          <w:tcPr>
            <w:tcW w:w="1788" w:type="dxa"/>
          </w:tcPr>
          <w:p w:rsidR="00761FE7" w:rsidRPr="00106DBF" w:rsidRDefault="00761FE7" w:rsidP="00761FE7">
            <w:pPr>
              <w:spacing w:before="100" w:beforeAutospacing="1" w:after="100" w:afterAutospacing="1" w:line="360" w:lineRule="auto"/>
              <w:jc w:val="both"/>
              <w:rPr>
                <w:rFonts w:ascii="Times New Roman" w:hAnsi="Times New Roman"/>
                <w:b/>
                <w:sz w:val="24"/>
                <w:szCs w:val="24"/>
              </w:rPr>
            </w:pPr>
            <w:r w:rsidRPr="00106DBF">
              <w:rPr>
                <w:rFonts w:ascii="Times New Roman" w:hAnsi="Times New Roman"/>
                <w:b/>
                <w:sz w:val="24"/>
                <w:szCs w:val="24"/>
              </w:rPr>
              <w:t>Total Current Liabilities(B)</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21</w:t>
            </w:r>
            <w:r>
              <w:rPr>
                <w:rFonts w:ascii="Times New Roman" w:hAnsi="Times New Roman"/>
                <w:sz w:val="24"/>
                <w:szCs w:val="24"/>
              </w:rPr>
              <w:t>,</w:t>
            </w:r>
            <w:r w:rsidRPr="00106DBF">
              <w:rPr>
                <w:rFonts w:ascii="Times New Roman" w:hAnsi="Times New Roman"/>
                <w:sz w:val="24"/>
                <w:szCs w:val="24"/>
              </w:rPr>
              <w:t>08</w:t>
            </w:r>
            <w:r>
              <w:rPr>
                <w:rFonts w:ascii="Times New Roman" w:hAnsi="Times New Roman"/>
                <w:sz w:val="24"/>
                <w:szCs w:val="24"/>
              </w:rPr>
              <w:t>,</w:t>
            </w:r>
            <w:r w:rsidRPr="00106DBF">
              <w:rPr>
                <w:rFonts w:ascii="Times New Roman" w:hAnsi="Times New Roman"/>
                <w:sz w:val="24"/>
                <w:szCs w:val="24"/>
              </w:rPr>
              <w:t>38</w:t>
            </w:r>
            <w:r>
              <w:rPr>
                <w:rFonts w:ascii="Times New Roman" w:hAnsi="Times New Roman"/>
                <w:sz w:val="24"/>
                <w:szCs w:val="24"/>
              </w:rPr>
              <w:t>,</w:t>
            </w:r>
            <w:r w:rsidRPr="00106DBF">
              <w:rPr>
                <w:rFonts w:ascii="Times New Roman" w:hAnsi="Times New Roman"/>
                <w:sz w:val="24"/>
                <w:szCs w:val="24"/>
              </w:rPr>
              <w:t>591</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17</w:t>
            </w:r>
            <w:r>
              <w:rPr>
                <w:rFonts w:ascii="Times New Roman" w:hAnsi="Times New Roman"/>
                <w:sz w:val="24"/>
                <w:szCs w:val="24"/>
              </w:rPr>
              <w:t>,</w:t>
            </w:r>
            <w:r w:rsidRPr="00106DBF">
              <w:rPr>
                <w:rFonts w:ascii="Times New Roman" w:hAnsi="Times New Roman"/>
                <w:sz w:val="24"/>
                <w:szCs w:val="24"/>
              </w:rPr>
              <w:t>06</w:t>
            </w:r>
            <w:r>
              <w:rPr>
                <w:rFonts w:ascii="Times New Roman" w:hAnsi="Times New Roman"/>
                <w:sz w:val="24"/>
                <w:szCs w:val="24"/>
              </w:rPr>
              <w:t>,</w:t>
            </w:r>
            <w:r w:rsidRPr="00106DBF">
              <w:rPr>
                <w:rFonts w:ascii="Times New Roman" w:hAnsi="Times New Roman"/>
                <w:sz w:val="24"/>
                <w:szCs w:val="24"/>
              </w:rPr>
              <w:t>96</w:t>
            </w:r>
            <w:r>
              <w:rPr>
                <w:rFonts w:ascii="Times New Roman" w:hAnsi="Times New Roman"/>
                <w:sz w:val="24"/>
                <w:szCs w:val="24"/>
              </w:rPr>
              <w:t>,</w:t>
            </w:r>
            <w:r w:rsidRPr="00106DBF">
              <w:rPr>
                <w:rFonts w:ascii="Times New Roman" w:hAnsi="Times New Roman"/>
                <w:sz w:val="24"/>
                <w:szCs w:val="24"/>
              </w:rPr>
              <w:t>030</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16</w:t>
            </w:r>
            <w:r>
              <w:rPr>
                <w:rFonts w:ascii="Times New Roman" w:hAnsi="Times New Roman"/>
                <w:sz w:val="24"/>
                <w:szCs w:val="24"/>
              </w:rPr>
              <w:t>,</w:t>
            </w:r>
            <w:r w:rsidRPr="00106DBF">
              <w:rPr>
                <w:rFonts w:ascii="Times New Roman" w:hAnsi="Times New Roman"/>
                <w:sz w:val="24"/>
                <w:szCs w:val="24"/>
              </w:rPr>
              <w:t>88</w:t>
            </w:r>
            <w:r>
              <w:rPr>
                <w:rFonts w:ascii="Times New Roman" w:hAnsi="Times New Roman"/>
                <w:sz w:val="24"/>
                <w:szCs w:val="24"/>
              </w:rPr>
              <w:t>,</w:t>
            </w:r>
            <w:r w:rsidRPr="00106DBF">
              <w:rPr>
                <w:rFonts w:ascii="Times New Roman" w:hAnsi="Times New Roman"/>
                <w:sz w:val="24"/>
                <w:szCs w:val="24"/>
              </w:rPr>
              <w:t>62</w:t>
            </w:r>
            <w:r>
              <w:rPr>
                <w:rFonts w:ascii="Times New Roman" w:hAnsi="Times New Roman"/>
                <w:sz w:val="24"/>
                <w:szCs w:val="24"/>
              </w:rPr>
              <w:t>,</w:t>
            </w:r>
            <w:r w:rsidRPr="00106DBF">
              <w:rPr>
                <w:rFonts w:ascii="Times New Roman" w:hAnsi="Times New Roman"/>
                <w:sz w:val="24"/>
                <w:szCs w:val="24"/>
              </w:rPr>
              <w:t>312</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20</w:t>
            </w:r>
            <w:r>
              <w:rPr>
                <w:rFonts w:ascii="Times New Roman" w:hAnsi="Times New Roman"/>
                <w:sz w:val="24"/>
                <w:szCs w:val="24"/>
              </w:rPr>
              <w:t>,</w:t>
            </w:r>
            <w:r w:rsidRPr="00106DBF">
              <w:rPr>
                <w:rFonts w:ascii="Times New Roman" w:hAnsi="Times New Roman"/>
                <w:sz w:val="24"/>
                <w:szCs w:val="24"/>
              </w:rPr>
              <w:t>28</w:t>
            </w:r>
            <w:r>
              <w:rPr>
                <w:rFonts w:ascii="Times New Roman" w:hAnsi="Times New Roman"/>
                <w:sz w:val="24"/>
                <w:szCs w:val="24"/>
              </w:rPr>
              <w:t>,</w:t>
            </w:r>
            <w:r w:rsidRPr="00106DBF">
              <w:rPr>
                <w:rFonts w:ascii="Times New Roman" w:hAnsi="Times New Roman"/>
                <w:sz w:val="24"/>
                <w:szCs w:val="24"/>
              </w:rPr>
              <w:t>29</w:t>
            </w:r>
            <w:r>
              <w:rPr>
                <w:rFonts w:ascii="Times New Roman" w:hAnsi="Times New Roman"/>
                <w:sz w:val="24"/>
                <w:szCs w:val="24"/>
              </w:rPr>
              <w:t>,</w:t>
            </w:r>
            <w:r w:rsidRPr="00106DBF">
              <w:rPr>
                <w:rFonts w:ascii="Times New Roman" w:hAnsi="Times New Roman"/>
                <w:sz w:val="24"/>
                <w:szCs w:val="24"/>
              </w:rPr>
              <w:t>598</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1</w:t>
            </w:r>
            <w:r>
              <w:rPr>
                <w:rFonts w:ascii="Times New Roman" w:hAnsi="Times New Roman"/>
                <w:sz w:val="24"/>
                <w:szCs w:val="24"/>
              </w:rPr>
              <w:t>,</w:t>
            </w:r>
            <w:r w:rsidRPr="00106DBF">
              <w:rPr>
                <w:rFonts w:ascii="Times New Roman" w:hAnsi="Times New Roman"/>
                <w:sz w:val="24"/>
                <w:szCs w:val="24"/>
              </w:rPr>
              <w:t>90</w:t>
            </w:r>
            <w:r>
              <w:rPr>
                <w:rFonts w:ascii="Times New Roman" w:hAnsi="Times New Roman"/>
                <w:sz w:val="24"/>
                <w:szCs w:val="24"/>
              </w:rPr>
              <w:t>,</w:t>
            </w:r>
            <w:r w:rsidRPr="00106DBF">
              <w:rPr>
                <w:rFonts w:ascii="Times New Roman" w:hAnsi="Times New Roman"/>
                <w:sz w:val="24"/>
                <w:szCs w:val="24"/>
              </w:rPr>
              <w:t>47</w:t>
            </w:r>
            <w:r>
              <w:rPr>
                <w:rFonts w:ascii="Times New Roman" w:hAnsi="Times New Roman"/>
                <w:sz w:val="24"/>
                <w:szCs w:val="24"/>
              </w:rPr>
              <w:t>,</w:t>
            </w:r>
            <w:r w:rsidRPr="00106DBF">
              <w:rPr>
                <w:rFonts w:ascii="Times New Roman" w:hAnsi="Times New Roman"/>
                <w:sz w:val="24"/>
                <w:szCs w:val="24"/>
              </w:rPr>
              <w:t>957</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30</w:t>
            </w:r>
            <w:r>
              <w:rPr>
                <w:rFonts w:ascii="Times New Roman" w:hAnsi="Times New Roman"/>
                <w:sz w:val="24"/>
                <w:szCs w:val="24"/>
              </w:rPr>
              <w:t>,</w:t>
            </w:r>
            <w:r w:rsidRPr="00106DBF">
              <w:rPr>
                <w:rFonts w:ascii="Times New Roman" w:hAnsi="Times New Roman"/>
                <w:sz w:val="24"/>
                <w:szCs w:val="24"/>
              </w:rPr>
              <w:t>17</w:t>
            </w:r>
            <w:r>
              <w:rPr>
                <w:rFonts w:ascii="Times New Roman" w:hAnsi="Times New Roman"/>
                <w:sz w:val="24"/>
                <w:szCs w:val="24"/>
              </w:rPr>
              <w:t>,</w:t>
            </w:r>
            <w:r w:rsidRPr="00106DBF">
              <w:rPr>
                <w:rFonts w:ascii="Times New Roman" w:hAnsi="Times New Roman"/>
                <w:sz w:val="24"/>
                <w:szCs w:val="24"/>
              </w:rPr>
              <w:t>56</w:t>
            </w:r>
            <w:r>
              <w:rPr>
                <w:rFonts w:ascii="Times New Roman" w:hAnsi="Times New Roman"/>
                <w:sz w:val="24"/>
                <w:szCs w:val="24"/>
              </w:rPr>
              <w:t>,</w:t>
            </w:r>
            <w:r w:rsidRPr="00106DBF">
              <w:rPr>
                <w:rFonts w:ascii="Times New Roman" w:hAnsi="Times New Roman"/>
                <w:sz w:val="24"/>
                <w:szCs w:val="24"/>
              </w:rPr>
              <w:t>003</w:t>
            </w:r>
          </w:p>
        </w:tc>
      </w:tr>
      <w:tr w:rsidR="00761FE7" w:rsidRPr="00EE0523" w:rsidTr="00761FE7">
        <w:trPr>
          <w:trHeight w:val="553"/>
        </w:trPr>
        <w:tc>
          <w:tcPr>
            <w:tcW w:w="1788" w:type="dxa"/>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Working Capital</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42</w:t>
            </w:r>
            <w:r>
              <w:rPr>
                <w:rFonts w:ascii="Times New Roman" w:hAnsi="Times New Roman"/>
                <w:sz w:val="24"/>
                <w:szCs w:val="24"/>
              </w:rPr>
              <w:t>,</w:t>
            </w:r>
            <w:r w:rsidRPr="00106DBF">
              <w:rPr>
                <w:rFonts w:ascii="Times New Roman" w:hAnsi="Times New Roman"/>
                <w:sz w:val="24"/>
                <w:szCs w:val="24"/>
              </w:rPr>
              <w:t>42</w:t>
            </w:r>
            <w:r>
              <w:rPr>
                <w:rFonts w:ascii="Times New Roman" w:hAnsi="Times New Roman"/>
                <w:sz w:val="24"/>
                <w:szCs w:val="24"/>
              </w:rPr>
              <w:t>,</w:t>
            </w:r>
            <w:r w:rsidRPr="00106DBF">
              <w:rPr>
                <w:rFonts w:ascii="Times New Roman" w:hAnsi="Times New Roman"/>
                <w:sz w:val="24"/>
                <w:szCs w:val="24"/>
              </w:rPr>
              <w:t>21</w:t>
            </w:r>
            <w:r>
              <w:rPr>
                <w:rFonts w:ascii="Times New Roman" w:hAnsi="Times New Roman"/>
                <w:sz w:val="24"/>
                <w:szCs w:val="24"/>
              </w:rPr>
              <w:t>,</w:t>
            </w:r>
            <w:r w:rsidRPr="00106DBF">
              <w:rPr>
                <w:rFonts w:ascii="Times New Roman" w:hAnsi="Times New Roman"/>
                <w:sz w:val="24"/>
                <w:szCs w:val="24"/>
              </w:rPr>
              <w:t>409</w:t>
            </w:r>
          </w:p>
        </w:tc>
        <w:tc>
          <w:tcPr>
            <w:tcW w:w="0" w:type="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45</w:t>
            </w:r>
            <w:r>
              <w:rPr>
                <w:rFonts w:ascii="Times New Roman" w:hAnsi="Times New Roman"/>
                <w:sz w:val="24"/>
                <w:szCs w:val="24"/>
              </w:rPr>
              <w:t>,</w:t>
            </w:r>
            <w:r w:rsidRPr="00106DBF">
              <w:rPr>
                <w:rFonts w:ascii="Times New Roman" w:hAnsi="Times New Roman"/>
                <w:sz w:val="24"/>
                <w:szCs w:val="24"/>
              </w:rPr>
              <w:t>37</w:t>
            </w:r>
            <w:r>
              <w:rPr>
                <w:rFonts w:ascii="Times New Roman" w:hAnsi="Times New Roman"/>
                <w:sz w:val="24"/>
                <w:szCs w:val="24"/>
              </w:rPr>
              <w:t>,</w:t>
            </w:r>
            <w:r w:rsidRPr="00106DBF">
              <w:rPr>
                <w:rFonts w:ascii="Times New Roman" w:hAnsi="Times New Roman"/>
                <w:sz w:val="24"/>
                <w:szCs w:val="24"/>
              </w:rPr>
              <w:t>65</w:t>
            </w:r>
            <w:r>
              <w:rPr>
                <w:rFonts w:ascii="Times New Roman" w:hAnsi="Times New Roman"/>
                <w:sz w:val="24"/>
                <w:szCs w:val="24"/>
              </w:rPr>
              <w:t>,</w:t>
            </w:r>
            <w:r w:rsidRPr="00106DBF">
              <w:rPr>
                <w:rFonts w:ascii="Times New Roman" w:hAnsi="Times New Roman"/>
                <w:sz w:val="24"/>
                <w:szCs w:val="24"/>
              </w:rPr>
              <w:t>255</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106DBF">
              <w:rPr>
                <w:rFonts w:ascii="Times New Roman" w:hAnsi="Times New Roman"/>
                <w:sz w:val="24"/>
                <w:szCs w:val="24"/>
              </w:rPr>
              <w:t>3</w:t>
            </w:r>
            <w:r>
              <w:rPr>
                <w:rFonts w:ascii="Times New Roman" w:hAnsi="Times New Roman"/>
                <w:sz w:val="24"/>
                <w:szCs w:val="24"/>
              </w:rPr>
              <w:t>,</w:t>
            </w:r>
            <w:r w:rsidRPr="00106DBF">
              <w:rPr>
                <w:rFonts w:ascii="Times New Roman" w:hAnsi="Times New Roman"/>
                <w:sz w:val="24"/>
                <w:szCs w:val="24"/>
              </w:rPr>
              <w:t>36</w:t>
            </w:r>
            <w:r>
              <w:rPr>
                <w:rFonts w:ascii="Times New Roman" w:hAnsi="Times New Roman"/>
                <w:sz w:val="24"/>
                <w:szCs w:val="24"/>
              </w:rPr>
              <w:t>,</w:t>
            </w:r>
            <w:r w:rsidRPr="00106DBF">
              <w:rPr>
                <w:rFonts w:ascii="Times New Roman" w:hAnsi="Times New Roman"/>
                <w:sz w:val="24"/>
                <w:szCs w:val="24"/>
              </w:rPr>
              <w:t>25</w:t>
            </w:r>
            <w:r>
              <w:rPr>
                <w:rFonts w:ascii="Times New Roman" w:hAnsi="Times New Roman"/>
                <w:sz w:val="24"/>
                <w:szCs w:val="24"/>
              </w:rPr>
              <w:t>,</w:t>
            </w:r>
            <w:r w:rsidRPr="00106DBF">
              <w:rPr>
                <w:rFonts w:ascii="Times New Roman" w:hAnsi="Times New Roman"/>
                <w:sz w:val="24"/>
                <w:szCs w:val="24"/>
              </w:rPr>
              <w:t>366</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44</w:t>
            </w:r>
            <w:r>
              <w:rPr>
                <w:rFonts w:ascii="Times New Roman" w:hAnsi="Times New Roman"/>
                <w:sz w:val="24"/>
                <w:szCs w:val="24"/>
              </w:rPr>
              <w:t>,</w:t>
            </w:r>
            <w:r w:rsidRPr="00106DBF">
              <w:rPr>
                <w:rFonts w:ascii="Times New Roman" w:hAnsi="Times New Roman"/>
                <w:sz w:val="24"/>
                <w:szCs w:val="24"/>
              </w:rPr>
              <w:t>20</w:t>
            </w:r>
            <w:r>
              <w:rPr>
                <w:rFonts w:ascii="Times New Roman" w:hAnsi="Times New Roman"/>
                <w:sz w:val="24"/>
                <w:szCs w:val="24"/>
              </w:rPr>
              <w:t>,</w:t>
            </w:r>
            <w:r w:rsidRPr="00106DBF">
              <w:rPr>
                <w:rFonts w:ascii="Times New Roman" w:hAnsi="Times New Roman"/>
                <w:sz w:val="24"/>
                <w:szCs w:val="24"/>
              </w:rPr>
              <w:t>19</w:t>
            </w:r>
            <w:r>
              <w:rPr>
                <w:rFonts w:ascii="Times New Roman" w:hAnsi="Times New Roman"/>
                <w:sz w:val="24"/>
                <w:szCs w:val="24"/>
              </w:rPr>
              <w:t>,</w:t>
            </w:r>
            <w:r w:rsidRPr="00106DBF">
              <w:rPr>
                <w:rFonts w:ascii="Times New Roman" w:hAnsi="Times New Roman"/>
                <w:sz w:val="24"/>
                <w:szCs w:val="24"/>
              </w:rPr>
              <w:t>163</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43</w:t>
            </w:r>
            <w:r>
              <w:rPr>
                <w:rFonts w:ascii="Times New Roman" w:hAnsi="Times New Roman"/>
                <w:sz w:val="24"/>
                <w:szCs w:val="24"/>
              </w:rPr>
              <w:t>,</w:t>
            </w:r>
            <w:r w:rsidRPr="00106DBF">
              <w:rPr>
                <w:rFonts w:ascii="Times New Roman" w:hAnsi="Times New Roman"/>
                <w:sz w:val="24"/>
                <w:szCs w:val="24"/>
              </w:rPr>
              <w:t>43</w:t>
            </w:r>
            <w:r>
              <w:rPr>
                <w:rFonts w:ascii="Times New Roman" w:hAnsi="Times New Roman"/>
                <w:sz w:val="24"/>
                <w:szCs w:val="24"/>
              </w:rPr>
              <w:t>,</w:t>
            </w:r>
            <w:r w:rsidRPr="00106DBF">
              <w:rPr>
                <w:rFonts w:ascii="Times New Roman" w:hAnsi="Times New Roman"/>
                <w:sz w:val="24"/>
                <w:szCs w:val="24"/>
              </w:rPr>
              <w:t>87</w:t>
            </w:r>
            <w:r>
              <w:rPr>
                <w:rFonts w:ascii="Times New Roman" w:hAnsi="Times New Roman"/>
                <w:sz w:val="24"/>
                <w:szCs w:val="24"/>
              </w:rPr>
              <w:t>,</w:t>
            </w:r>
            <w:r w:rsidRPr="00106DBF">
              <w:rPr>
                <w:rFonts w:ascii="Times New Roman" w:hAnsi="Times New Roman"/>
                <w:sz w:val="24"/>
                <w:szCs w:val="24"/>
              </w:rPr>
              <w:t>007</w:t>
            </w:r>
          </w:p>
        </w:tc>
        <w:tc>
          <w:tcPr>
            <w:tcW w:w="0" w:type="auto"/>
            <w:shd w:val="clear" w:color="auto" w:fill="auto"/>
            <w:vAlign w:val="center"/>
          </w:tcPr>
          <w:p w:rsidR="00761FE7" w:rsidRPr="00106DBF" w:rsidRDefault="00761FE7" w:rsidP="00761FE7">
            <w:pPr>
              <w:spacing w:before="100" w:beforeAutospacing="1" w:after="100" w:afterAutospacing="1" w:line="360" w:lineRule="auto"/>
              <w:jc w:val="both"/>
              <w:rPr>
                <w:rFonts w:ascii="Times New Roman" w:hAnsi="Times New Roman"/>
                <w:sz w:val="24"/>
                <w:szCs w:val="24"/>
              </w:rPr>
            </w:pPr>
            <w:r w:rsidRPr="00106DBF">
              <w:rPr>
                <w:rFonts w:ascii="Times New Roman" w:hAnsi="Times New Roman"/>
                <w:sz w:val="24"/>
                <w:szCs w:val="24"/>
              </w:rPr>
              <w:t>55</w:t>
            </w:r>
            <w:r>
              <w:rPr>
                <w:rFonts w:ascii="Times New Roman" w:hAnsi="Times New Roman"/>
                <w:sz w:val="24"/>
                <w:szCs w:val="24"/>
              </w:rPr>
              <w:t>,</w:t>
            </w:r>
            <w:r w:rsidRPr="00106DBF">
              <w:rPr>
                <w:rFonts w:ascii="Times New Roman" w:hAnsi="Times New Roman"/>
                <w:sz w:val="24"/>
                <w:szCs w:val="24"/>
              </w:rPr>
              <w:t>24</w:t>
            </w:r>
            <w:r>
              <w:rPr>
                <w:rFonts w:ascii="Times New Roman" w:hAnsi="Times New Roman"/>
                <w:sz w:val="24"/>
                <w:szCs w:val="24"/>
              </w:rPr>
              <w:t>,</w:t>
            </w:r>
            <w:r w:rsidRPr="00106DBF">
              <w:rPr>
                <w:rFonts w:ascii="Times New Roman" w:hAnsi="Times New Roman"/>
                <w:sz w:val="24"/>
                <w:szCs w:val="24"/>
              </w:rPr>
              <w:t>44</w:t>
            </w:r>
            <w:r>
              <w:rPr>
                <w:rFonts w:ascii="Times New Roman" w:hAnsi="Times New Roman"/>
                <w:sz w:val="24"/>
                <w:szCs w:val="24"/>
              </w:rPr>
              <w:t>,</w:t>
            </w:r>
            <w:r w:rsidRPr="00106DBF">
              <w:rPr>
                <w:rFonts w:ascii="Times New Roman" w:hAnsi="Times New Roman"/>
                <w:sz w:val="24"/>
                <w:szCs w:val="24"/>
              </w:rPr>
              <w:t>064</w:t>
            </w:r>
          </w:p>
        </w:tc>
      </w:tr>
    </w:tbl>
    <w:p w:rsidR="00761FE7" w:rsidRDefault="00761FE7" w:rsidP="00761FE7">
      <w:pPr>
        <w:spacing w:before="100" w:beforeAutospacing="1" w:after="100" w:afterAutospacing="1" w:line="360" w:lineRule="auto"/>
        <w:jc w:val="both"/>
        <w:rPr>
          <w:rFonts w:ascii="Times New Roman" w:hAnsi="Times New Roman"/>
          <w:b/>
          <w:sz w:val="28"/>
          <w:szCs w:val="24"/>
        </w:rPr>
      </w:pPr>
    </w:p>
    <w:p w:rsidR="00761FE7" w:rsidRDefault="00761FE7" w:rsidP="00761FE7">
      <w:pPr>
        <w:spacing w:before="100" w:beforeAutospacing="1" w:after="100" w:afterAutospacing="1" w:line="360" w:lineRule="auto"/>
        <w:jc w:val="both"/>
        <w:rPr>
          <w:rFonts w:ascii="Times New Roman" w:hAnsi="Times New Roman"/>
          <w:b/>
          <w:sz w:val="28"/>
          <w:szCs w:val="24"/>
        </w:rPr>
      </w:pPr>
    </w:p>
    <w:p w:rsidR="00A516F8" w:rsidRDefault="00A516F8" w:rsidP="00761FE7">
      <w:pPr>
        <w:spacing w:before="100" w:beforeAutospacing="1" w:after="100" w:afterAutospacing="1" w:line="360" w:lineRule="auto"/>
        <w:jc w:val="both"/>
        <w:rPr>
          <w:rFonts w:ascii="Times New Roman" w:hAnsi="Times New Roman"/>
          <w:b/>
          <w:sz w:val="28"/>
          <w:szCs w:val="24"/>
        </w:rPr>
      </w:pPr>
    </w:p>
    <w:p w:rsidR="00A516F8" w:rsidRDefault="00A516F8" w:rsidP="00761FE7">
      <w:pPr>
        <w:spacing w:before="100" w:beforeAutospacing="1" w:after="100" w:afterAutospacing="1" w:line="360" w:lineRule="auto"/>
        <w:jc w:val="both"/>
        <w:rPr>
          <w:rFonts w:ascii="Times New Roman" w:hAnsi="Times New Roman"/>
          <w:b/>
          <w:sz w:val="28"/>
          <w:szCs w:val="24"/>
        </w:rPr>
      </w:pPr>
      <w:r>
        <w:rPr>
          <w:rFonts w:ascii="Times New Roman" w:hAnsi="Times New Roman"/>
          <w:b/>
          <w:sz w:val="28"/>
          <w:szCs w:val="24"/>
        </w:rPr>
        <w:lastRenderedPageBreak/>
        <w:t>5.7 RATIOS:</w:t>
      </w:r>
    </w:p>
    <w:p w:rsidR="00761FE7" w:rsidRPr="00EE0523" w:rsidRDefault="00761FE7" w:rsidP="00761FE7">
      <w:pPr>
        <w:spacing w:before="100" w:beforeAutospacing="1" w:after="100" w:afterAutospacing="1" w:line="360" w:lineRule="auto"/>
        <w:jc w:val="both"/>
        <w:rPr>
          <w:rFonts w:ascii="Times New Roman" w:hAnsi="Times New Roman"/>
          <w:b/>
          <w:sz w:val="28"/>
          <w:szCs w:val="24"/>
        </w:rPr>
      </w:pPr>
      <w:r w:rsidRPr="00EE0523">
        <w:rPr>
          <w:rFonts w:ascii="Times New Roman" w:hAnsi="Times New Roman"/>
          <w:b/>
          <w:sz w:val="28"/>
          <w:szCs w:val="24"/>
        </w:rPr>
        <w:t>Current Ratio :</w:t>
      </w:r>
    </w:p>
    <w:p w:rsidR="00761FE7" w:rsidRPr="0099271D" w:rsidRDefault="00761FE7" w:rsidP="00761FE7">
      <w:pPr>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99271D">
        <w:rPr>
          <w:rFonts w:ascii="Times New Roman" w:hAnsi="Times New Roman"/>
          <w:sz w:val="24"/>
          <w:szCs w:val="24"/>
        </w:rPr>
        <w:t xml:space="preserve">Current Ratio is the ratio of current assets and current liabilities the current ratio can be calculated by substituting the necessary values in the formula given </w:t>
      </w:r>
    </w:p>
    <w:tbl>
      <w:tblPr>
        <w:tblStyle w:val="TableGrid"/>
        <w:tblpPr w:leftFromText="180" w:rightFromText="180" w:vertAnchor="text" w:horzAnchor="margin" w:tblpXSpec="center" w:tblpY="125"/>
        <w:tblW w:w="0" w:type="auto"/>
        <w:tblLook w:val="04A0"/>
      </w:tblPr>
      <w:tblGrid>
        <w:gridCol w:w="5959"/>
      </w:tblGrid>
      <w:tr w:rsidR="00761FE7" w:rsidTr="00A516F8">
        <w:trPr>
          <w:trHeight w:val="1701"/>
        </w:trPr>
        <w:tc>
          <w:tcPr>
            <w:tcW w:w="5959" w:type="dxa"/>
          </w:tcPr>
          <w:p w:rsidR="00761FE7" w:rsidRDefault="00761FE7" w:rsidP="00761FE7">
            <w:pPr>
              <w:spacing w:before="100" w:beforeAutospacing="1" w:after="100" w:afterAutospacing="1"/>
              <w:jc w:val="both"/>
              <w:rPr>
                <w:rFonts w:ascii="Times New Roman" w:hAnsi="Times New Roman"/>
                <w:sz w:val="24"/>
                <w:szCs w:val="24"/>
              </w:rPr>
            </w:pPr>
          </w:p>
          <w:p w:rsidR="00761FE7" w:rsidRPr="002C0F80" w:rsidRDefault="00021792" w:rsidP="00761FE7">
            <w:pPr>
              <w:spacing w:before="100" w:beforeAutospacing="1" w:after="100" w:afterAutospacing="1"/>
              <w:jc w:val="both"/>
              <w:rPr>
                <w:rFonts w:ascii="Times New Roman" w:hAnsi="Times New Roman"/>
                <w:sz w:val="24"/>
                <w:szCs w:val="24"/>
              </w:rPr>
            </w:pPr>
            <w:r w:rsidRPr="00021792">
              <w:rPr>
                <w:rFonts w:ascii="Times New Roman" w:hAnsi="Times New Roman"/>
                <w:noProof/>
                <w:sz w:val="24"/>
                <w:szCs w:val="24"/>
              </w:rPr>
              <w:pict>
                <v:shape id="_x0000_s1362" type="#_x0000_t32" style="position:absolute;left:0;text-align:left;margin-left:143.2pt;margin-top:22.55pt;width:112.25pt;height:0;z-index:251740160" o:connectortype="straight"/>
              </w:pict>
            </w:r>
            <w:r w:rsidR="00761FE7" w:rsidRPr="002C0F80">
              <w:rPr>
                <w:rFonts w:ascii="Times New Roman" w:hAnsi="Times New Roman"/>
                <w:sz w:val="24"/>
                <w:szCs w:val="24"/>
              </w:rPr>
              <w:t xml:space="preserve">    Current Ratio</w:t>
            </w:r>
            <w:r w:rsidR="00761FE7" w:rsidRPr="002C0F80">
              <w:rPr>
                <w:rFonts w:ascii="Times New Roman" w:hAnsi="Times New Roman"/>
                <w:sz w:val="24"/>
                <w:szCs w:val="24"/>
              </w:rPr>
              <w:tab/>
              <w:t>=</w:t>
            </w:r>
            <w:r w:rsidR="00761FE7" w:rsidRPr="002C0F80">
              <w:rPr>
                <w:rFonts w:ascii="Times New Roman" w:hAnsi="Times New Roman"/>
                <w:sz w:val="24"/>
                <w:szCs w:val="24"/>
              </w:rPr>
              <w:tab/>
              <w:t xml:space="preserve">   Current Assets</w:t>
            </w:r>
          </w:p>
          <w:p w:rsidR="00761FE7" w:rsidRDefault="00761FE7" w:rsidP="00761FE7">
            <w:pPr>
              <w:spacing w:before="100" w:beforeAutospacing="1" w:after="100" w:afterAutospacing="1"/>
              <w:jc w:val="both"/>
              <w:rPr>
                <w:rFonts w:ascii="Times New Roman" w:hAnsi="Times New Roman"/>
                <w:sz w:val="24"/>
                <w:szCs w:val="24"/>
              </w:rPr>
            </w:pPr>
            <w:r w:rsidRPr="002C0F80">
              <w:rPr>
                <w:rFonts w:ascii="Times New Roman" w:hAnsi="Times New Roman"/>
                <w:sz w:val="24"/>
                <w:szCs w:val="24"/>
              </w:rPr>
              <w:t xml:space="preserve">                    </w:t>
            </w:r>
            <w:r w:rsidRPr="002C0F80">
              <w:rPr>
                <w:rFonts w:ascii="Times New Roman" w:hAnsi="Times New Roman"/>
                <w:sz w:val="24"/>
                <w:szCs w:val="24"/>
              </w:rPr>
              <w:tab/>
            </w:r>
            <w:r w:rsidRPr="002C0F80">
              <w:rPr>
                <w:rFonts w:ascii="Times New Roman" w:hAnsi="Times New Roman"/>
                <w:sz w:val="24"/>
                <w:szCs w:val="24"/>
              </w:rPr>
              <w:tab/>
            </w:r>
            <w:r w:rsidRPr="002C0F80">
              <w:rPr>
                <w:rFonts w:ascii="Times New Roman" w:hAnsi="Times New Roman"/>
                <w:sz w:val="24"/>
                <w:szCs w:val="24"/>
              </w:rPr>
              <w:tab/>
              <w:t xml:space="preserve"> Current Liabilities </w:t>
            </w:r>
          </w:p>
          <w:p w:rsidR="00761FE7" w:rsidRDefault="00761FE7" w:rsidP="00761FE7">
            <w:pPr>
              <w:spacing w:before="100" w:beforeAutospacing="1" w:after="100" w:afterAutospacing="1"/>
              <w:jc w:val="both"/>
              <w:rPr>
                <w:rFonts w:ascii="Times New Roman" w:hAnsi="Times New Roman"/>
                <w:sz w:val="24"/>
                <w:szCs w:val="24"/>
              </w:rPr>
            </w:pPr>
          </w:p>
        </w:tc>
      </w:tr>
    </w:tbl>
    <w:p w:rsidR="00761FE7" w:rsidRDefault="00761FE7" w:rsidP="00761FE7">
      <w:pPr>
        <w:spacing w:before="100" w:beforeAutospacing="1" w:after="100" w:afterAutospacing="1" w:line="240" w:lineRule="auto"/>
        <w:jc w:val="both"/>
        <w:rPr>
          <w:rFonts w:ascii="Times New Roman" w:hAnsi="Times New Roman"/>
          <w:sz w:val="24"/>
          <w:szCs w:val="24"/>
        </w:rPr>
      </w:pPr>
      <w:r w:rsidRPr="002C0F80">
        <w:rPr>
          <w:rFonts w:ascii="Times New Roman" w:hAnsi="Times New Roman"/>
          <w:sz w:val="24"/>
          <w:szCs w:val="24"/>
        </w:rPr>
        <w:t xml:space="preserve">    </w:t>
      </w:r>
    </w:p>
    <w:p w:rsidR="00761FE7" w:rsidRPr="002C0F80" w:rsidRDefault="00761FE7" w:rsidP="00761FE7">
      <w:pPr>
        <w:spacing w:before="100" w:beforeAutospacing="1" w:after="100" w:afterAutospacing="1" w:line="240" w:lineRule="auto"/>
        <w:jc w:val="both"/>
        <w:rPr>
          <w:rFonts w:ascii="Times New Roman" w:hAnsi="Times New Roman"/>
          <w:sz w:val="24"/>
          <w:szCs w:val="24"/>
        </w:rPr>
      </w:pPr>
    </w:p>
    <w:p w:rsidR="00761FE7" w:rsidRDefault="00761FE7" w:rsidP="00761FE7">
      <w:pPr>
        <w:spacing w:before="100" w:beforeAutospacing="1" w:after="100" w:afterAutospacing="1" w:line="360" w:lineRule="auto"/>
        <w:jc w:val="both"/>
        <w:rPr>
          <w:rFonts w:ascii="Times New Roman" w:hAnsi="Times New Roman"/>
          <w:b/>
          <w:sz w:val="28"/>
          <w:szCs w:val="24"/>
        </w:rPr>
      </w:pPr>
    </w:p>
    <w:p w:rsidR="00761FE7" w:rsidRPr="00EE0523" w:rsidRDefault="00761FE7" w:rsidP="00761FE7">
      <w:pPr>
        <w:spacing w:before="100" w:beforeAutospacing="1" w:after="100" w:afterAutospacing="1" w:line="360" w:lineRule="auto"/>
        <w:jc w:val="both"/>
        <w:rPr>
          <w:rFonts w:ascii="Times New Roman" w:hAnsi="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3"/>
        <w:gridCol w:w="2074"/>
        <w:gridCol w:w="2074"/>
        <w:gridCol w:w="2074"/>
      </w:tblGrid>
      <w:tr w:rsidR="00761FE7" w:rsidRPr="00A22D14" w:rsidTr="00761FE7">
        <w:trPr>
          <w:trHeight w:val="1146"/>
          <w:jc w:val="center"/>
        </w:trPr>
        <w:tc>
          <w:tcPr>
            <w:tcW w:w="2073" w:type="dxa"/>
            <w:vAlign w:val="center"/>
          </w:tcPr>
          <w:p w:rsidR="00761FE7" w:rsidRPr="00A22D14" w:rsidRDefault="00761FE7" w:rsidP="00761FE7">
            <w:pPr>
              <w:spacing w:before="100" w:beforeAutospacing="1" w:after="100" w:afterAutospacing="1" w:line="360" w:lineRule="auto"/>
              <w:jc w:val="center"/>
              <w:rPr>
                <w:rFonts w:ascii="Times New Roman" w:hAnsi="Times New Roman"/>
                <w:b/>
                <w:sz w:val="24"/>
                <w:szCs w:val="24"/>
              </w:rPr>
            </w:pPr>
            <w:r w:rsidRPr="00A22D14">
              <w:rPr>
                <w:rFonts w:ascii="Times New Roman" w:hAnsi="Times New Roman"/>
                <w:b/>
                <w:sz w:val="24"/>
                <w:szCs w:val="24"/>
              </w:rPr>
              <w:t>Year</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b/>
                <w:sz w:val="24"/>
                <w:szCs w:val="24"/>
              </w:rPr>
            </w:pPr>
            <w:r w:rsidRPr="00A22D14">
              <w:rPr>
                <w:rFonts w:ascii="Times New Roman" w:hAnsi="Times New Roman"/>
                <w:b/>
                <w:sz w:val="24"/>
                <w:szCs w:val="24"/>
              </w:rPr>
              <w:t>Current assets</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b/>
                <w:sz w:val="24"/>
                <w:szCs w:val="24"/>
              </w:rPr>
            </w:pPr>
            <w:r w:rsidRPr="00A22D14">
              <w:rPr>
                <w:rFonts w:ascii="Times New Roman" w:hAnsi="Times New Roman"/>
                <w:b/>
                <w:sz w:val="24"/>
                <w:szCs w:val="24"/>
              </w:rPr>
              <w:t>Current liabilities</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b/>
                <w:sz w:val="24"/>
                <w:szCs w:val="24"/>
              </w:rPr>
            </w:pPr>
            <w:r w:rsidRPr="00A22D14">
              <w:rPr>
                <w:rFonts w:ascii="Times New Roman" w:hAnsi="Times New Roman"/>
                <w:b/>
                <w:sz w:val="24"/>
                <w:szCs w:val="24"/>
              </w:rPr>
              <w:t>Ratio</w:t>
            </w:r>
          </w:p>
        </w:tc>
      </w:tr>
      <w:tr w:rsidR="00761FE7" w:rsidRPr="00A22D14" w:rsidTr="00761FE7">
        <w:trPr>
          <w:trHeight w:val="935"/>
          <w:jc w:val="center"/>
        </w:trPr>
        <w:tc>
          <w:tcPr>
            <w:tcW w:w="2073"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2004-05</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63</w:t>
            </w:r>
            <w:r>
              <w:rPr>
                <w:rFonts w:ascii="Times New Roman" w:hAnsi="Times New Roman"/>
                <w:sz w:val="24"/>
                <w:szCs w:val="24"/>
              </w:rPr>
              <w:t>,</w:t>
            </w:r>
            <w:r w:rsidRPr="00A22D14">
              <w:rPr>
                <w:rFonts w:ascii="Times New Roman" w:hAnsi="Times New Roman"/>
                <w:sz w:val="24"/>
                <w:szCs w:val="24"/>
              </w:rPr>
              <w:t>50</w:t>
            </w:r>
            <w:r>
              <w:rPr>
                <w:rFonts w:ascii="Times New Roman" w:hAnsi="Times New Roman"/>
                <w:sz w:val="24"/>
                <w:szCs w:val="24"/>
              </w:rPr>
              <w:t>,</w:t>
            </w:r>
            <w:r w:rsidRPr="00A22D14">
              <w:rPr>
                <w:rFonts w:ascii="Times New Roman" w:hAnsi="Times New Roman"/>
                <w:sz w:val="24"/>
                <w:szCs w:val="24"/>
              </w:rPr>
              <w:t>60</w:t>
            </w:r>
            <w:r>
              <w:rPr>
                <w:rFonts w:ascii="Times New Roman" w:hAnsi="Times New Roman"/>
                <w:sz w:val="24"/>
                <w:szCs w:val="24"/>
              </w:rPr>
              <w:t>,</w:t>
            </w:r>
            <w:r w:rsidRPr="00A22D14">
              <w:rPr>
                <w:rFonts w:ascii="Times New Roman" w:hAnsi="Times New Roman"/>
                <w:sz w:val="24"/>
                <w:szCs w:val="24"/>
              </w:rPr>
              <w:t>000</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21</w:t>
            </w:r>
            <w:r>
              <w:rPr>
                <w:rFonts w:ascii="Times New Roman" w:hAnsi="Times New Roman"/>
                <w:sz w:val="24"/>
                <w:szCs w:val="24"/>
              </w:rPr>
              <w:t>,</w:t>
            </w:r>
            <w:r w:rsidRPr="00A22D14">
              <w:rPr>
                <w:rFonts w:ascii="Times New Roman" w:hAnsi="Times New Roman"/>
                <w:sz w:val="24"/>
                <w:szCs w:val="24"/>
              </w:rPr>
              <w:t>08</w:t>
            </w:r>
            <w:r>
              <w:rPr>
                <w:rFonts w:ascii="Times New Roman" w:hAnsi="Times New Roman"/>
                <w:sz w:val="24"/>
                <w:szCs w:val="24"/>
              </w:rPr>
              <w:t>,</w:t>
            </w:r>
            <w:r w:rsidRPr="00A22D14">
              <w:rPr>
                <w:rFonts w:ascii="Times New Roman" w:hAnsi="Times New Roman"/>
                <w:sz w:val="24"/>
                <w:szCs w:val="24"/>
              </w:rPr>
              <w:t>38</w:t>
            </w:r>
            <w:r>
              <w:rPr>
                <w:rFonts w:ascii="Times New Roman" w:hAnsi="Times New Roman"/>
                <w:sz w:val="24"/>
                <w:szCs w:val="24"/>
              </w:rPr>
              <w:t>,</w:t>
            </w:r>
            <w:r w:rsidRPr="00A22D14">
              <w:rPr>
                <w:rFonts w:ascii="Times New Roman" w:hAnsi="Times New Roman"/>
                <w:sz w:val="24"/>
                <w:szCs w:val="24"/>
              </w:rPr>
              <w:t>591</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3.01</w:t>
            </w:r>
          </w:p>
        </w:tc>
      </w:tr>
      <w:tr w:rsidR="00761FE7" w:rsidRPr="00A22D14" w:rsidTr="00761FE7">
        <w:trPr>
          <w:trHeight w:val="854"/>
          <w:jc w:val="center"/>
        </w:trPr>
        <w:tc>
          <w:tcPr>
            <w:tcW w:w="2073"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2005-06</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62</w:t>
            </w:r>
            <w:r>
              <w:rPr>
                <w:rFonts w:ascii="Times New Roman" w:hAnsi="Times New Roman"/>
                <w:sz w:val="24"/>
                <w:szCs w:val="24"/>
              </w:rPr>
              <w:t>,</w:t>
            </w:r>
            <w:r w:rsidRPr="00A22D14">
              <w:rPr>
                <w:rFonts w:ascii="Times New Roman" w:hAnsi="Times New Roman"/>
                <w:sz w:val="24"/>
                <w:szCs w:val="24"/>
              </w:rPr>
              <w:t>44</w:t>
            </w:r>
            <w:r>
              <w:rPr>
                <w:rFonts w:ascii="Times New Roman" w:hAnsi="Times New Roman"/>
                <w:sz w:val="24"/>
                <w:szCs w:val="24"/>
              </w:rPr>
              <w:t>,</w:t>
            </w:r>
            <w:r w:rsidRPr="00A22D14">
              <w:rPr>
                <w:rFonts w:ascii="Times New Roman" w:hAnsi="Times New Roman"/>
                <w:sz w:val="24"/>
                <w:szCs w:val="24"/>
              </w:rPr>
              <w:t>61</w:t>
            </w:r>
            <w:r>
              <w:rPr>
                <w:rFonts w:ascii="Times New Roman" w:hAnsi="Times New Roman"/>
                <w:sz w:val="24"/>
                <w:szCs w:val="24"/>
              </w:rPr>
              <w:t>,</w:t>
            </w:r>
            <w:r w:rsidRPr="00A22D14">
              <w:rPr>
                <w:rFonts w:ascii="Times New Roman" w:hAnsi="Times New Roman"/>
                <w:sz w:val="24"/>
                <w:szCs w:val="24"/>
              </w:rPr>
              <w:t>285</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17</w:t>
            </w:r>
            <w:r>
              <w:rPr>
                <w:rFonts w:ascii="Times New Roman" w:hAnsi="Times New Roman"/>
                <w:sz w:val="24"/>
                <w:szCs w:val="24"/>
              </w:rPr>
              <w:t>,</w:t>
            </w:r>
            <w:r w:rsidRPr="00A22D14">
              <w:rPr>
                <w:rFonts w:ascii="Times New Roman" w:hAnsi="Times New Roman"/>
                <w:sz w:val="24"/>
                <w:szCs w:val="24"/>
              </w:rPr>
              <w:t>06</w:t>
            </w:r>
            <w:r>
              <w:rPr>
                <w:rFonts w:ascii="Times New Roman" w:hAnsi="Times New Roman"/>
                <w:sz w:val="24"/>
                <w:szCs w:val="24"/>
              </w:rPr>
              <w:t>,</w:t>
            </w:r>
            <w:r w:rsidRPr="00A22D14">
              <w:rPr>
                <w:rFonts w:ascii="Times New Roman" w:hAnsi="Times New Roman"/>
                <w:sz w:val="24"/>
                <w:szCs w:val="24"/>
              </w:rPr>
              <w:t>96</w:t>
            </w:r>
            <w:r>
              <w:rPr>
                <w:rFonts w:ascii="Times New Roman" w:hAnsi="Times New Roman"/>
                <w:sz w:val="24"/>
                <w:szCs w:val="24"/>
              </w:rPr>
              <w:t>,</w:t>
            </w:r>
            <w:r w:rsidRPr="00A22D14">
              <w:rPr>
                <w:rFonts w:ascii="Times New Roman" w:hAnsi="Times New Roman"/>
                <w:sz w:val="24"/>
                <w:szCs w:val="24"/>
              </w:rPr>
              <w:t>030</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3.65</w:t>
            </w:r>
          </w:p>
        </w:tc>
      </w:tr>
      <w:tr w:rsidR="00761FE7" w:rsidRPr="00A22D14" w:rsidTr="00761FE7">
        <w:trPr>
          <w:trHeight w:val="881"/>
          <w:jc w:val="center"/>
        </w:trPr>
        <w:tc>
          <w:tcPr>
            <w:tcW w:w="2073"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2006-07</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50</w:t>
            </w:r>
            <w:r>
              <w:rPr>
                <w:rFonts w:ascii="Times New Roman" w:hAnsi="Times New Roman"/>
                <w:sz w:val="24"/>
                <w:szCs w:val="24"/>
              </w:rPr>
              <w:t>,</w:t>
            </w:r>
            <w:r w:rsidRPr="00A22D14">
              <w:rPr>
                <w:rFonts w:ascii="Times New Roman" w:hAnsi="Times New Roman"/>
                <w:sz w:val="24"/>
                <w:szCs w:val="24"/>
              </w:rPr>
              <w:t>51</w:t>
            </w:r>
            <w:r>
              <w:rPr>
                <w:rFonts w:ascii="Times New Roman" w:hAnsi="Times New Roman"/>
                <w:sz w:val="24"/>
                <w:szCs w:val="24"/>
              </w:rPr>
              <w:t>,</w:t>
            </w:r>
            <w:r w:rsidRPr="00A22D14">
              <w:rPr>
                <w:rFonts w:ascii="Times New Roman" w:hAnsi="Times New Roman"/>
                <w:sz w:val="24"/>
                <w:szCs w:val="24"/>
              </w:rPr>
              <w:t>15</w:t>
            </w:r>
            <w:r>
              <w:rPr>
                <w:rFonts w:ascii="Times New Roman" w:hAnsi="Times New Roman"/>
                <w:sz w:val="24"/>
                <w:szCs w:val="24"/>
              </w:rPr>
              <w:t>,</w:t>
            </w:r>
            <w:r w:rsidRPr="00A22D14">
              <w:rPr>
                <w:rFonts w:ascii="Times New Roman" w:hAnsi="Times New Roman"/>
                <w:sz w:val="24"/>
                <w:szCs w:val="24"/>
              </w:rPr>
              <w:t>978</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16</w:t>
            </w:r>
            <w:r>
              <w:rPr>
                <w:rFonts w:ascii="Times New Roman" w:hAnsi="Times New Roman"/>
                <w:sz w:val="24"/>
                <w:szCs w:val="24"/>
              </w:rPr>
              <w:t>,</w:t>
            </w:r>
            <w:r w:rsidRPr="00A22D14">
              <w:rPr>
                <w:rFonts w:ascii="Times New Roman" w:hAnsi="Times New Roman"/>
                <w:sz w:val="24"/>
                <w:szCs w:val="24"/>
              </w:rPr>
              <w:t>88</w:t>
            </w:r>
            <w:r>
              <w:rPr>
                <w:rFonts w:ascii="Times New Roman" w:hAnsi="Times New Roman"/>
                <w:sz w:val="24"/>
                <w:szCs w:val="24"/>
              </w:rPr>
              <w:t>,</w:t>
            </w:r>
            <w:r w:rsidRPr="00A22D14">
              <w:rPr>
                <w:rFonts w:ascii="Times New Roman" w:hAnsi="Times New Roman"/>
                <w:sz w:val="24"/>
                <w:szCs w:val="24"/>
              </w:rPr>
              <w:t>62</w:t>
            </w:r>
            <w:r>
              <w:rPr>
                <w:rFonts w:ascii="Times New Roman" w:hAnsi="Times New Roman"/>
                <w:sz w:val="24"/>
                <w:szCs w:val="24"/>
              </w:rPr>
              <w:t>,</w:t>
            </w:r>
            <w:r w:rsidRPr="00A22D14">
              <w:rPr>
                <w:rFonts w:ascii="Times New Roman" w:hAnsi="Times New Roman"/>
                <w:sz w:val="24"/>
                <w:szCs w:val="24"/>
              </w:rPr>
              <w:t>312</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2.99</w:t>
            </w:r>
          </w:p>
        </w:tc>
      </w:tr>
      <w:tr w:rsidR="00761FE7" w:rsidRPr="00A22D14" w:rsidTr="00761FE7">
        <w:trPr>
          <w:trHeight w:val="1146"/>
          <w:jc w:val="center"/>
        </w:trPr>
        <w:tc>
          <w:tcPr>
            <w:tcW w:w="2073"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2007-08</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64</w:t>
            </w:r>
            <w:r>
              <w:rPr>
                <w:rFonts w:ascii="Times New Roman" w:hAnsi="Times New Roman"/>
                <w:sz w:val="24"/>
                <w:szCs w:val="24"/>
              </w:rPr>
              <w:t>,</w:t>
            </w:r>
            <w:r w:rsidRPr="00A22D14">
              <w:rPr>
                <w:rFonts w:ascii="Times New Roman" w:hAnsi="Times New Roman"/>
                <w:sz w:val="24"/>
                <w:szCs w:val="24"/>
              </w:rPr>
              <w:t>48</w:t>
            </w:r>
            <w:r>
              <w:rPr>
                <w:rFonts w:ascii="Times New Roman" w:hAnsi="Times New Roman"/>
                <w:sz w:val="24"/>
                <w:szCs w:val="24"/>
              </w:rPr>
              <w:t>,</w:t>
            </w:r>
            <w:r w:rsidRPr="00A22D14">
              <w:rPr>
                <w:rFonts w:ascii="Times New Roman" w:hAnsi="Times New Roman"/>
                <w:sz w:val="24"/>
                <w:szCs w:val="24"/>
              </w:rPr>
              <w:t>48</w:t>
            </w:r>
            <w:r>
              <w:rPr>
                <w:rFonts w:ascii="Times New Roman" w:hAnsi="Times New Roman"/>
                <w:sz w:val="24"/>
                <w:szCs w:val="24"/>
              </w:rPr>
              <w:t>,</w:t>
            </w:r>
            <w:r w:rsidRPr="00A22D14">
              <w:rPr>
                <w:rFonts w:ascii="Times New Roman" w:hAnsi="Times New Roman"/>
                <w:sz w:val="24"/>
                <w:szCs w:val="24"/>
              </w:rPr>
              <w:t>761</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20</w:t>
            </w:r>
            <w:r>
              <w:rPr>
                <w:rFonts w:ascii="Times New Roman" w:hAnsi="Times New Roman"/>
                <w:sz w:val="24"/>
                <w:szCs w:val="24"/>
              </w:rPr>
              <w:t>,</w:t>
            </w:r>
            <w:r w:rsidRPr="00A22D14">
              <w:rPr>
                <w:rFonts w:ascii="Times New Roman" w:hAnsi="Times New Roman"/>
                <w:sz w:val="24"/>
                <w:szCs w:val="24"/>
              </w:rPr>
              <w:t>28</w:t>
            </w:r>
            <w:r>
              <w:rPr>
                <w:rFonts w:ascii="Times New Roman" w:hAnsi="Times New Roman"/>
                <w:sz w:val="24"/>
                <w:szCs w:val="24"/>
              </w:rPr>
              <w:t>,</w:t>
            </w:r>
            <w:r w:rsidRPr="00A22D14">
              <w:rPr>
                <w:rFonts w:ascii="Times New Roman" w:hAnsi="Times New Roman"/>
                <w:sz w:val="24"/>
                <w:szCs w:val="24"/>
              </w:rPr>
              <w:t>29</w:t>
            </w:r>
            <w:r>
              <w:rPr>
                <w:rFonts w:ascii="Times New Roman" w:hAnsi="Times New Roman"/>
                <w:sz w:val="24"/>
                <w:szCs w:val="24"/>
              </w:rPr>
              <w:t>,</w:t>
            </w:r>
            <w:r w:rsidRPr="00A22D14">
              <w:rPr>
                <w:rFonts w:ascii="Times New Roman" w:hAnsi="Times New Roman"/>
                <w:sz w:val="24"/>
                <w:szCs w:val="24"/>
              </w:rPr>
              <w:t>598</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3.17</w:t>
            </w:r>
          </w:p>
        </w:tc>
      </w:tr>
      <w:tr w:rsidR="00761FE7" w:rsidRPr="00A22D14" w:rsidTr="00761FE7">
        <w:trPr>
          <w:trHeight w:val="1146"/>
          <w:jc w:val="center"/>
        </w:trPr>
        <w:tc>
          <w:tcPr>
            <w:tcW w:w="2073"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2008-09</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62</w:t>
            </w:r>
            <w:r>
              <w:rPr>
                <w:rFonts w:ascii="Times New Roman" w:hAnsi="Times New Roman"/>
                <w:sz w:val="24"/>
                <w:szCs w:val="24"/>
              </w:rPr>
              <w:t>,</w:t>
            </w:r>
            <w:r w:rsidRPr="00A22D14">
              <w:rPr>
                <w:rFonts w:ascii="Times New Roman" w:hAnsi="Times New Roman"/>
                <w:sz w:val="24"/>
                <w:szCs w:val="24"/>
              </w:rPr>
              <w:t>48</w:t>
            </w:r>
            <w:r>
              <w:rPr>
                <w:rFonts w:ascii="Times New Roman" w:hAnsi="Times New Roman"/>
                <w:sz w:val="24"/>
                <w:szCs w:val="24"/>
              </w:rPr>
              <w:t>,</w:t>
            </w:r>
            <w:r w:rsidRPr="00A22D14">
              <w:rPr>
                <w:rFonts w:ascii="Times New Roman" w:hAnsi="Times New Roman"/>
                <w:sz w:val="24"/>
                <w:szCs w:val="24"/>
              </w:rPr>
              <w:t>66</w:t>
            </w:r>
            <w:r>
              <w:rPr>
                <w:rFonts w:ascii="Times New Roman" w:hAnsi="Times New Roman"/>
                <w:sz w:val="24"/>
                <w:szCs w:val="24"/>
              </w:rPr>
              <w:t>,</w:t>
            </w:r>
            <w:r w:rsidRPr="00A22D14">
              <w:rPr>
                <w:rFonts w:ascii="Times New Roman" w:hAnsi="Times New Roman"/>
                <w:sz w:val="24"/>
                <w:szCs w:val="24"/>
              </w:rPr>
              <w:t>578</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19</w:t>
            </w:r>
            <w:r>
              <w:rPr>
                <w:rFonts w:ascii="Times New Roman" w:hAnsi="Times New Roman"/>
                <w:sz w:val="24"/>
                <w:szCs w:val="24"/>
              </w:rPr>
              <w:t>,</w:t>
            </w:r>
            <w:r w:rsidRPr="00A22D14">
              <w:rPr>
                <w:rFonts w:ascii="Times New Roman" w:hAnsi="Times New Roman"/>
                <w:sz w:val="24"/>
                <w:szCs w:val="24"/>
              </w:rPr>
              <w:t>04</w:t>
            </w:r>
            <w:r>
              <w:rPr>
                <w:rFonts w:ascii="Times New Roman" w:hAnsi="Times New Roman"/>
                <w:sz w:val="24"/>
                <w:szCs w:val="24"/>
              </w:rPr>
              <w:t>,</w:t>
            </w:r>
            <w:r w:rsidRPr="00A22D14">
              <w:rPr>
                <w:rFonts w:ascii="Times New Roman" w:hAnsi="Times New Roman"/>
                <w:sz w:val="24"/>
                <w:szCs w:val="24"/>
              </w:rPr>
              <w:t>79</w:t>
            </w:r>
            <w:r>
              <w:rPr>
                <w:rFonts w:ascii="Times New Roman" w:hAnsi="Times New Roman"/>
                <w:sz w:val="24"/>
                <w:szCs w:val="24"/>
              </w:rPr>
              <w:t>,</w:t>
            </w:r>
            <w:r w:rsidRPr="00A22D14">
              <w:rPr>
                <w:rFonts w:ascii="Times New Roman" w:hAnsi="Times New Roman"/>
                <w:sz w:val="24"/>
                <w:szCs w:val="24"/>
              </w:rPr>
              <w:t>571</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3.28</w:t>
            </w:r>
          </w:p>
        </w:tc>
      </w:tr>
      <w:tr w:rsidR="00761FE7" w:rsidRPr="00A22D14" w:rsidTr="00761FE7">
        <w:trPr>
          <w:trHeight w:val="791"/>
          <w:jc w:val="center"/>
        </w:trPr>
        <w:tc>
          <w:tcPr>
            <w:tcW w:w="2073"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2009-10</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85</w:t>
            </w:r>
            <w:r>
              <w:rPr>
                <w:rFonts w:ascii="Times New Roman" w:hAnsi="Times New Roman"/>
                <w:sz w:val="24"/>
                <w:szCs w:val="24"/>
              </w:rPr>
              <w:t>,</w:t>
            </w:r>
            <w:r w:rsidRPr="00A22D14">
              <w:rPr>
                <w:rFonts w:ascii="Times New Roman" w:hAnsi="Times New Roman"/>
                <w:sz w:val="24"/>
                <w:szCs w:val="24"/>
              </w:rPr>
              <w:t>42</w:t>
            </w:r>
            <w:r>
              <w:rPr>
                <w:rFonts w:ascii="Times New Roman" w:hAnsi="Times New Roman"/>
                <w:sz w:val="24"/>
                <w:szCs w:val="24"/>
              </w:rPr>
              <w:t>,</w:t>
            </w:r>
            <w:r w:rsidRPr="00A22D14">
              <w:rPr>
                <w:rFonts w:ascii="Times New Roman" w:hAnsi="Times New Roman"/>
                <w:sz w:val="24"/>
                <w:szCs w:val="24"/>
              </w:rPr>
              <w:t>00</w:t>
            </w:r>
            <w:r>
              <w:rPr>
                <w:rFonts w:ascii="Times New Roman" w:hAnsi="Times New Roman"/>
                <w:sz w:val="24"/>
                <w:szCs w:val="24"/>
              </w:rPr>
              <w:t>,</w:t>
            </w:r>
            <w:r w:rsidRPr="00A22D14">
              <w:rPr>
                <w:rFonts w:ascii="Times New Roman" w:hAnsi="Times New Roman"/>
                <w:sz w:val="24"/>
                <w:szCs w:val="24"/>
              </w:rPr>
              <w:t>067</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30</w:t>
            </w:r>
            <w:r>
              <w:rPr>
                <w:rFonts w:ascii="Times New Roman" w:hAnsi="Times New Roman"/>
                <w:sz w:val="24"/>
                <w:szCs w:val="24"/>
              </w:rPr>
              <w:t>,</w:t>
            </w:r>
            <w:r w:rsidRPr="00A22D14">
              <w:rPr>
                <w:rFonts w:ascii="Times New Roman" w:hAnsi="Times New Roman"/>
                <w:sz w:val="24"/>
                <w:szCs w:val="24"/>
              </w:rPr>
              <w:t>17</w:t>
            </w:r>
            <w:r>
              <w:rPr>
                <w:rFonts w:ascii="Times New Roman" w:hAnsi="Times New Roman"/>
                <w:sz w:val="24"/>
                <w:szCs w:val="24"/>
              </w:rPr>
              <w:t>,</w:t>
            </w:r>
            <w:r w:rsidRPr="00A22D14">
              <w:rPr>
                <w:rFonts w:ascii="Times New Roman" w:hAnsi="Times New Roman"/>
                <w:sz w:val="24"/>
                <w:szCs w:val="24"/>
              </w:rPr>
              <w:t>56</w:t>
            </w:r>
            <w:r>
              <w:rPr>
                <w:rFonts w:ascii="Times New Roman" w:hAnsi="Times New Roman"/>
                <w:sz w:val="24"/>
                <w:szCs w:val="24"/>
              </w:rPr>
              <w:t>,</w:t>
            </w:r>
            <w:r w:rsidRPr="00A22D14">
              <w:rPr>
                <w:rFonts w:ascii="Times New Roman" w:hAnsi="Times New Roman"/>
                <w:sz w:val="24"/>
                <w:szCs w:val="24"/>
              </w:rPr>
              <w:t>003</w:t>
            </w:r>
          </w:p>
        </w:tc>
        <w:tc>
          <w:tcPr>
            <w:tcW w:w="2074" w:type="dxa"/>
            <w:vAlign w:val="center"/>
          </w:tcPr>
          <w:p w:rsidR="00761FE7" w:rsidRPr="00A22D14" w:rsidRDefault="00761FE7" w:rsidP="00761FE7">
            <w:pPr>
              <w:spacing w:before="100" w:beforeAutospacing="1" w:after="100" w:afterAutospacing="1" w:line="360" w:lineRule="auto"/>
              <w:jc w:val="center"/>
              <w:rPr>
                <w:rFonts w:ascii="Times New Roman" w:hAnsi="Times New Roman"/>
                <w:sz w:val="24"/>
                <w:szCs w:val="24"/>
              </w:rPr>
            </w:pPr>
            <w:r w:rsidRPr="00A22D14">
              <w:rPr>
                <w:rFonts w:ascii="Times New Roman" w:hAnsi="Times New Roman"/>
                <w:sz w:val="24"/>
                <w:szCs w:val="24"/>
              </w:rPr>
              <w:t>2.83</w:t>
            </w:r>
          </w:p>
        </w:tc>
      </w:tr>
    </w:tbl>
    <w:p w:rsidR="00761FE7" w:rsidRPr="00EE0523" w:rsidRDefault="00761FE7" w:rsidP="00761FE7">
      <w:pPr>
        <w:spacing w:before="100" w:beforeAutospacing="1" w:after="100" w:afterAutospacing="1" w:line="360" w:lineRule="auto"/>
        <w:jc w:val="both"/>
        <w:rPr>
          <w:rFonts w:ascii="Times New Roman" w:hAnsi="Times New Roman"/>
          <w:sz w:val="28"/>
          <w:szCs w:val="24"/>
        </w:rPr>
      </w:pPr>
      <w:r>
        <w:rPr>
          <w:rFonts w:ascii="Times New Roman" w:hAnsi="Times New Roman"/>
          <w:noProof/>
          <w:sz w:val="28"/>
          <w:szCs w:val="24"/>
          <w:lang w:val="en-IN" w:eastAsia="en-IN"/>
        </w:rPr>
        <w:lastRenderedPageBreak/>
        <w:drawing>
          <wp:inline distT="0" distB="0" distL="0" distR="0">
            <wp:extent cx="5628640" cy="3954780"/>
            <wp:effectExtent l="0" t="0" r="0" b="0"/>
            <wp:docPr id="17"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61FE7" w:rsidRPr="00A516F8" w:rsidRDefault="00A516F8" w:rsidP="00A516F8">
      <w:pPr>
        <w:spacing w:before="100" w:beforeAutospacing="1" w:after="100" w:afterAutospacing="1" w:line="360" w:lineRule="auto"/>
        <w:jc w:val="center"/>
        <w:rPr>
          <w:rFonts w:ascii="Times New Roman" w:hAnsi="Times New Roman"/>
          <w:b/>
          <w:sz w:val="28"/>
          <w:szCs w:val="24"/>
        </w:rPr>
      </w:pPr>
      <w:r w:rsidRPr="00A516F8">
        <w:rPr>
          <w:rFonts w:ascii="Times New Roman" w:hAnsi="Times New Roman"/>
          <w:b/>
          <w:sz w:val="28"/>
          <w:szCs w:val="24"/>
        </w:rPr>
        <w:t>FIG: 5.7(a)</w:t>
      </w:r>
    </w:p>
    <w:p w:rsidR="00761FE7" w:rsidRPr="00EE0523" w:rsidRDefault="00761FE7" w:rsidP="00761FE7">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INTERPRETATION:</w:t>
      </w:r>
    </w:p>
    <w:p w:rsidR="00761FE7" w:rsidRPr="0099271D" w:rsidRDefault="00761FE7" w:rsidP="00761FE7">
      <w:pPr>
        <w:spacing w:before="100" w:beforeAutospacing="1" w:after="100" w:afterAutospacing="1" w:line="360" w:lineRule="auto"/>
        <w:ind w:firstLine="720"/>
        <w:jc w:val="both"/>
        <w:rPr>
          <w:rFonts w:ascii="Times New Roman" w:hAnsi="Times New Roman"/>
          <w:sz w:val="24"/>
          <w:szCs w:val="24"/>
        </w:rPr>
      </w:pPr>
      <w:r w:rsidRPr="0099271D">
        <w:rPr>
          <w:rFonts w:ascii="Times New Roman" w:hAnsi="Times New Roman"/>
          <w:sz w:val="24"/>
          <w:szCs w:val="24"/>
        </w:rPr>
        <w:t>From the above table we can notice there is an increase the current ratio in the last two years.  In general 2:1 is the ideal ratio for current ratio.  The company’s current ratio is more than the ideal ratio.  In average the company is in liquid position because in average the current ratio equal to the ideal ratio.</w:t>
      </w:r>
    </w:p>
    <w:p w:rsidR="00761FE7" w:rsidRPr="00EE0523" w:rsidRDefault="00761FE7" w:rsidP="00761FE7">
      <w:pPr>
        <w:spacing w:before="100" w:beforeAutospacing="1" w:after="100" w:afterAutospacing="1" w:line="360" w:lineRule="auto"/>
        <w:ind w:firstLine="720"/>
        <w:jc w:val="both"/>
        <w:rPr>
          <w:rFonts w:ascii="Times New Roman" w:hAnsi="Times New Roman"/>
          <w:sz w:val="28"/>
          <w:szCs w:val="24"/>
        </w:rPr>
      </w:pPr>
    </w:p>
    <w:p w:rsidR="00761FE7" w:rsidRPr="00EE0523" w:rsidRDefault="00761FE7" w:rsidP="00761FE7">
      <w:pPr>
        <w:spacing w:before="100" w:beforeAutospacing="1" w:after="100" w:afterAutospacing="1" w:line="360" w:lineRule="auto"/>
        <w:ind w:firstLine="720"/>
        <w:jc w:val="both"/>
        <w:rPr>
          <w:rFonts w:ascii="Times New Roman" w:hAnsi="Times New Roman"/>
          <w:sz w:val="28"/>
          <w:szCs w:val="24"/>
        </w:rPr>
      </w:pPr>
    </w:p>
    <w:p w:rsidR="00761FE7" w:rsidRPr="00AB181B" w:rsidRDefault="00761FE7" w:rsidP="00761FE7">
      <w:pPr>
        <w:spacing w:before="100" w:beforeAutospacing="1" w:after="100" w:afterAutospacing="1" w:line="360" w:lineRule="auto"/>
        <w:ind w:firstLine="720"/>
        <w:jc w:val="both"/>
        <w:rPr>
          <w:rFonts w:ascii="Times New Roman" w:hAnsi="Times New Roman"/>
          <w:sz w:val="28"/>
          <w:szCs w:val="24"/>
        </w:rPr>
      </w:pPr>
      <w:r w:rsidRPr="00EE0523">
        <w:rPr>
          <w:rFonts w:ascii="Times New Roman" w:hAnsi="Times New Roman"/>
          <w:b/>
          <w:i/>
          <w:sz w:val="28"/>
          <w:szCs w:val="24"/>
        </w:rPr>
        <w:t xml:space="preserve"> </w:t>
      </w:r>
    </w:p>
    <w:p w:rsidR="00761FE7" w:rsidRPr="00761FE7" w:rsidRDefault="00761FE7" w:rsidP="00761FE7">
      <w:pPr>
        <w:pStyle w:val="Heading7"/>
        <w:spacing w:before="100" w:beforeAutospacing="1" w:after="100" w:afterAutospacing="1" w:line="360" w:lineRule="auto"/>
        <w:jc w:val="both"/>
        <w:rPr>
          <w:rFonts w:ascii="Times New Roman" w:hAnsi="Times New Roman"/>
          <w:b/>
          <w:i w:val="0"/>
          <w:color w:val="auto"/>
          <w:sz w:val="28"/>
          <w:szCs w:val="24"/>
          <w:u w:val="single"/>
        </w:rPr>
      </w:pPr>
      <w:r w:rsidRPr="00761FE7">
        <w:rPr>
          <w:rFonts w:ascii="Times New Roman" w:hAnsi="Times New Roman"/>
          <w:b/>
          <w:i w:val="0"/>
          <w:color w:val="auto"/>
          <w:sz w:val="28"/>
          <w:szCs w:val="24"/>
          <w:u w:val="single"/>
        </w:rPr>
        <w:lastRenderedPageBreak/>
        <w:t>QUICK RATIO</w:t>
      </w:r>
      <w:r>
        <w:rPr>
          <w:rFonts w:ascii="Times New Roman" w:hAnsi="Times New Roman"/>
          <w:b/>
          <w:i w:val="0"/>
          <w:color w:val="auto"/>
          <w:sz w:val="28"/>
          <w:szCs w:val="24"/>
          <w:u w:val="single"/>
        </w:rPr>
        <w:t>:</w:t>
      </w:r>
    </w:p>
    <w:p w:rsidR="00761FE7" w:rsidRPr="00EE0523" w:rsidRDefault="00761FE7" w:rsidP="00761FE7">
      <w:pPr>
        <w:spacing w:before="100" w:beforeAutospacing="1" w:after="100" w:afterAutospacing="1" w:line="360" w:lineRule="auto"/>
        <w:ind w:firstLine="720"/>
        <w:jc w:val="both"/>
        <w:rPr>
          <w:rFonts w:ascii="Times New Roman" w:hAnsi="Times New Roman"/>
          <w:sz w:val="28"/>
          <w:szCs w:val="24"/>
        </w:rPr>
      </w:pPr>
      <w:r w:rsidRPr="0099271D">
        <w:rPr>
          <w:rFonts w:ascii="Times New Roman" w:hAnsi="Times New Roman"/>
          <w:sz w:val="24"/>
          <w:szCs w:val="24"/>
        </w:rPr>
        <w:t>It establishes a relationship between quick or liquid assets and current liabilities. As assets is liquid if it can be converted into cash immediately or reasonably soon without a loss of value.  Cash is the most liquid assets.  Other assets are debtors and marketable securities</w:t>
      </w:r>
      <w:r w:rsidRPr="00EE0523">
        <w:rPr>
          <w:rFonts w:ascii="Times New Roman" w:hAnsi="Times New Roman"/>
          <w:sz w:val="28"/>
          <w:szCs w:val="24"/>
        </w:rPr>
        <w:t>.</w:t>
      </w:r>
    </w:p>
    <w:p w:rsidR="00761FE7" w:rsidRPr="00111B3C" w:rsidRDefault="00761FE7" w:rsidP="00761FE7">
      <w:pPr>
        <w:spacing w:before="100" w:beforeAutospacing="1" w:after="100" w:afterAutospacing="1" w:line="360" w:lineRule="auto"/>
        <w:ind w:firstLine="720"/>
        <w:jc w:val="both"/>
        <w:rPr>
          <w:rFonts w:ascii="Times New Roman" w:hAnsi="Times New Roman"/>
          <w:sz w:val="24"/>
          <w:szCs w:val="24"/>
        </w:rPr>
      </w:pPr>
      <w:r w:rsidRPr="00111B3C">
        <w:rPr>
          <w:rFonts w:ascii="Times New Roman" w:hAnsi="Times New Roman"/>
          <w:sz w:val="24"/>
          <w:szCs w:val="24"/>
        </w:rPr>
        <w:t>Quick ratio</w:t>
      </w:r>
      <w:r w:rsidRPr="00111B3C">
        <w:rPr>
          <w:rFonts w:ascii="Times New Roman" w:hAnsi="Times New Roman"/>
          <w:sz w:val="24"/>
          <w:szCs w:val="24"/>
        </w:rPr>
        <w:tab/>
      </w:r>
      <w:r w:rsidRPr="00111B3C">
        <w:rPr>
          <w:rFonts w:ascii="Times New Roman" w:hAnsi="Times New Roman"/>
          <w:sz w:val="24"/>
          <w:szCs w:val="24"/>
        </w:rPr>
        <w:tab/>
        <w:t>1:1</w:t>
      </w:r>
    </w:p>
    <w:tbl>
      <w:tblPr>
        <w:tblStyle w:val="TableGrid"/>
        <w:tblW w:w="0" w:type="auto"/>
        <w:tblLook w:val="04A0"/>
      </w:tblPr>
      <w:tblGrid>
        <w:gridCol w:w="7650"/>
      </w:tblGrid>
      <w:tr w:rsidR="00761FE7" w:rsidTr="00761FE7">
        <w:trPr>
          <w:trHeight w:val="1205"/>
        </w:trPr>
        <w:tc>
          <w:tcPr>
            <w:tcW w:w="7650" w:type="dxa"/>
          </w:tcPr>
          <w:p w:rsidR="00761FE7" w:rsidRDefault="00761FE7" w:rsidP="00761FE7">
            <w:pPr>
              <w:spacing w:before="100" w:beforeAutospacing="1" w:after="100" w:afterAutospacing="1"/>
              <w:jc w:val="both"/>
              <w:rPr>
                <w:rFonts w:ascii="Times New Roman" w:hAnsi="Times New Roman"/>
                <w:sz w:val="24"/>
                <w:szCs w:val="24"/>
              </w:rPr>
            </w:pPr>
          </w:p>
          <w:p w:rsidR="00761FE7" w:rsidRPr="00111B3C" w:rsidRDefault="00021792" w:rsidP="00761FE7">
            <w:pPr>
              <w:spacing w:before="100" w:beforeAutospacing="1" w:after="100" w:afterAutospacing="1"/>
              <w:jc w:val="both"/>
              <w:rPr>
                <w:rFonts w:ascii="Times New Roman" w:hAnsi="Times New Roman"/>
                <w:sz w:val="24"/>
                <w:szCs w:val="24"/>
              </w:rPr>
            </w:pPr>
            <w:r w:rsidRPr="00021792">
              <w:rPr>
                <w:rFonts w:ascii="Times New Roman" w:hAnsi="Times New Roman"/>
                <w:noProof/>
                <w:sz w:val="24"/>
                <w:szCs w:val="24"/>
              </w:rPr>
              <w:pict>
                <v:line id="_x0000_s1361" style="position:absolute;left:0;text-align:left;z-index:251739136" from="160.65pt,25.25pt" to="358.65pt,25.25pt"/>
              </w:pict>
            </w:r>
            <w:r w:rsidR="00761FE7" w:rsidRPr="00111B3C">
              <w:rPr>
                <w:rFonts w:ascii="Times New Roman" w:hAnsi="Times New Roman"/>
                <w:sz w:val="24"/>
                <w:szCs w:val="24"/>
              </w:rPr>
              <w:t>Quick Ratio</w:t>
            </w:r>
            <w:r w:rsidR="00761FE7" w:rsidRPr="00111B3C">
              <w:rPr>
                <w:rFonts w:ascii="Times New Roman" w:hAnsi="Times New Roman"/>
                <w:sz w:val="24"/>
                <w:szCs w:val="24"/>
              </w:rPr>
              <w:tab/>
              <w:t xml:space="preserve">      =</w:t>
            </w:r>
            <w:r w:rsidR="00761FE7" w:rsidRPr="00111B3C">
              <w:rPr>
                <w:rFonts w:ascii="Times New Roman" w:hAnsi="Times New Roman"/>
                <w:sz w:val="24"/>
                <w:szCs w:val="24"/>
              </w:rPr>
              <w:tab/>
              <w:t xml:space="preserve">      </w:t>
            </w:r>
            <w:r w:rsidR="00761FE7" w:rsidRPr="00111B3C">
              <w:rPr>
                <w:rFonts w:ascii="Times New Roman" w:hAnsi="Times New Roman"/>
                <w:sz w:val="24"/>
                <w:szCs w:val="24"/>
              </w:rPr>
              <w:tab/>
            </w:r>
            <w:r w:rsidR="00761FE7" w:rsidRPr="00111B3C">
              <w:rPr>
                <w:rFonts w:ascii="Times New Roman" w:hAnsi="Times New Roman"/>
                <w:sz w:val="24"/>
                <w:szCs w:val="24"/>
              </w:rPr>
              <w:tab/>
              <w:t>Current Assets – Inventories</w:t>
            </w:r>
          </w:p>
          <w:p w:rsidR="00761FE7" w:rsidRDefault="00761FE7" w:rsidP="00761FE7">
            <w:pPr>
              <w:spacing w:before="100" w:beforeAutospacing="1" w:after="100" w:afterAutospacing="1"/>
              <w:jc w:val="both"/>
              <w:rPr>
                <w:rFonts w:ascii="Times New Roman" w:hAnsi="Times New Roman"/>
                <w:sz w:val="24"/>
                <w:szCs w:val="24"/>
              </w:rPr>
            </w:pPr>
            <w:r w:rsidRPr="00111B3C">
              <w:rPr>
                <w:rFonts w:ascii="Times New Roman" w:hAnsi="Times New Roman"/>
                <w:sz w:val="24"/>
                <w:szCs w:val="24"/>
              </w:rPr>
              <w:tab/>
            </w:r>
            <w:r w:rsidRPr="00111B3C">
              <w:rPr>
                <w:rFonts w:ascii="Times New Roman" w:hAnsi="Times New Roman"/>
                <w:sz w:val="24"/>
                <w:szCs w:val="24"/>
              </w:rPr>
              <w:tab/>
            </w:r>
            <w:r w:rsidRPr="00111B3C">
              <w:rPr>
                <w:rFonts w:ascii="Times New Roman" w:hAnsi="Times New Roman"/>
                <w:sz w:val="24"/>
                <w:szCs w:val="24"/>
              </w:rPr>
              <w:tab/>
            </w:r>
            <w:r w:rsidRPr="00111B3C">
              <w:rPr>
                <w:rFonts w:ascii="Times New Roman" w:hAnsi="Times New Roman"/>
                <w:sz w:val="24"/>
                <w:szCs w:val="24"/>
              </w:rPr>
              <w:tab/>
              <w:t xml:space="preserve">      </w:t>
            </w:r>
            <w:r w:rsidRPr="00111B3C">
              <w:rPr>
                <w:rFonts w:ascii="Times New Roman" w:hAnsi="Times New Roman"/>
                <w:sz w:val="24"/>
                <w:szCs w:val="24"/>
              </w:rPr>
              <w:tab/>
              <w:t xml:space="preserve">    </w:t>
            </w:r>
            <w:r>
              <w:rPr>
                <w:rFonts w:ascii="Times New Roman" w:hAnsi="Times New Roman"/>
                <w:sz w:val="24"/>
                <w:szCs w:val="24"/>
              </w:rPr>
              <w:t xml:space="preserve">    </w:t>
            </w:r>
            <w:r w:rsidRPr="00111B3C">
              <w:rPr>
                <w:rFonts w:ascii="Times New Roman" w:hAnsi="Times New Roman"/>
                <w:sz w:val="24"/>
                <w:szCs w:val="24"/>
              </w:rPr>
              <w:t>Current Liabilities</w:t>
            </w:r>
          </w:p>
          <w:p w:rsidR="00761FE7" w:rsidRDefault="00761FE7" w:rsidP="00761FE7">
            <w:pPr>
              <w:spacing w:before="100" w:beforeAutospacing="1" w:after="100" w:afterAutospacing="1"/>
              <w:jc w:val="both"/>
              <w:rPr>
                <w:rFonts w:ascii="Times New Roman" w:hAnsi="Times New Roman"/>
                <w:sz w:val="24"/>
                <w:szCs w:val="24"/>
              </w:rPr>
            </w:pPr>
          </w:p>
        </w:tc>
      </w:tr>
    </w:tbl>
    <w:p w:rsidR="00761FE7" w:rsidRPr="00761FE7" w:rsidRDefault="00761FE7" w:rsidP="00761FE7">
      <w:pPr>
        <w:spacing w:before="100" w:beforeAutospacing="1" w:after="100" w:afterAutospacing="1" w:line="240" w:lineRule="auto"/>
        <w:jc w:val="both"/>
        <w:rPr>
          <w:rFonts w:ascii="Times New Roman" w:hAnsi="Times New Roman" w:cs="Times New Roman"/>
          <w:sz w:val="24"/>
          <w:szCs w:val="24"/>
        </w:rPr>
      </w:pPr>
    </w:p>
    <w:p w:rsidR="00761FE7" w:rsidRPr="00761FE7" w:rsidRDefault="00761FE7" w:rsidP="00761FE7">
      <w:pPr>
        <w:pStyle w:val="Heading2"/>
        <w:spacing w:before="100" w:beforeAutospacing="1" w:after="100" w:afterAutospacing="1" w:line="360" w:lineRule="auto"/>
        <w:jc w:val="center"/>
        <w:rPr>
          <w:rFonts w:ascii="Times New Roman" w:hAnsi="Times New Roman" w:cs="Times New Roman"/>
          <w:b w:val="0"/>
          <w:sz w:val="24"/>
        </w:rPr>
      </w:pPr>
      <w:r w:rsidRPr="00761FE7">
        <w:rPr>
          <w:rFonts w:ascii="Times New Roman" w:hAnsi="Times New Roman" w:cs="Times New Roman"/>
          <w:b w:val="0"/>
          <w:sz w:val="24"/>
        </w:rPr>
        <w:t>Quick Ratio of Jocil Limited during the period 2004-05 to 2009-10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5"/>
        <w:gridCol w:w="2205"/>
        <w:gridCol w:w="2180"/>
        <w:gridCol w:w="2014"/>
      </w:tblGrid>
      <w:tr w:rsidR="00761FE7" w:rsidRPr="00EE0523" w:rsidTr="00761FE7">
        <w:trPr>
          <w:trHeight w:val="935"/>
        </w:trPr>
        <w:tc>
          <w:tcPr>
            <w:tcW w:w="2015" w:type="dxa"/>
          </w:tcPr>
          <w:p w:rsidR="00761FE7" w:rsidRPr="00AB181B" w:rsidRDefault="00761FE7" w:rsidP="00761FE7">
            <w:pPr>
              <w:spacing w:before="100" w:beforeAutospacing="1" w:after="100" w:afterAutospacing="1" w:line="360" w:lineRule="auto"/>
              <w:jc w:val="center"/>
              <w:rPr>
                <w:rFonts w:ascii="Times New Roman" w:hAnsi="Times New Roman"/>
                <w:b/>
                <w:sz w:val="24"/>
                <w:szCs w:val="24"/>
              </w:rPr>
            </w:pPr>
            <w:r w:rsidRPr="00AB181B">
              <w:rPr>
                <w:rFonts w:ascii="Times New Roman" w:hAnsi="Times New Roman"/>
                <w:b/>
                <w:sz w:val="24"/>
                <w:szCs w:val="24"/>
              </w:rPr>
              <w:t>Year</w:t>
            </w:r>
          </w:p>
        </w:tc>
        <w:tc>
          <w:tcPr>
            <w:tcW w:w="2205" w:type="dxa"/>
          </w:tcPr>
          <w:p w:rsidR="00761FE7" w:rsidRPr="00AB181B" w:rsidRDefault="00761FE7" w:rsidP="00761FE7">
            <w:pPr>
              <w:spacing w:before="100" w:beforeAutospacing="1" w:after="100" w:afterAutospacing="1" w:line="360" w:lineRule="auto"/>
              <w:jc w:val="center"/>
              <w:rPr>
                <w:rFonts w:ascii="Times New Roman" w:hAnsi="Times New Roman"/>
                <w:b/>
                <w:sz w:val="24"/>
                <w:szCs w:val="24"/>
              </w:rPr>
            </w:pPr>
            <w:r w:rsidRPr="00AB181B">
              <w:rPr>
                <w:rFonts w:ascii="Times New Roman" w:hAnsi="Times New Roman"/>
                <w:b/>
                <w:bCs/>
                <w:sz w:val="24"/>
                <w:szCs w:val="24"/>
              </w:rPr>
              <w:t>(Current Assets-inventories)</w:t>
            </w:r>
          </w:p>
        </w:tc>
        <w:tc>
          <w:tcPr>
            <w:tcW w:w="2180" w:type="dxa"/>
          </w:tcPr>
          <w:p w:rsidR="00761FE7" w:rsidRPr="00AB181B" w:rsidRDefault="00761FE7" w:rsidP="00761FE7">
            <w:pPr>
              <w:spacing w:before="100" w:beforeAutospacing="1" w:after="100" w:afterAutospacing="1" w:line="360" w:lineRule="auto"/>
              <w:jc w:val="center"/>
              <w:rPr>
                <w:rFonts w:ascii="Times New Roman" w:hAnsi="Times New Roman"/>
                <w:b/>
                <w:sz w:val="24"/>
                <w:szCs w:val="24"/>
              </w:rPr>
            </w:pPr>
            <w:r w:rsidRPr="00AB181B">
              <w:rPr>
                <w:rFonts w:ascii="Times New Roman" w:hAnsi="Times New Roman"/>
                <w:b/>
                <w:sz w:val="24"/>
                <w:szCs w:val="24"/>
              </w:rPr>
              <w:t>Current Liabilities in Rs.</w:t>
            </w:r>
          </w:p>
        </w:tc>
        <w:tc>
          <w:tcPr>
            <w:tcW w:w="2014" w:type="dxa"/>
          </w:tcPr>
          <w:p w:rsidR="00761FE7" w:rsidRPr="00AB181B" w:rsidRDefault="00761FE7" w:rsidP="00761FE7">
            <w:pPr>
              <w:spacing w:before="100" w:beforeAutospacing="1" w:after="100" w:afterAutospacing="1" w:line="360" w:lineRule="auto"/>
              <w:jc w:val="center"/>
              <w:rPr>
                <w:rFonts w:ascii="Times New Roman" w:hAnsi="Times New Roman"/>
                <w:b/>
                <w:sz w:val="24"/>
                <w:szCs w:val="24"/>
              </w:rPr>
            </w:pPr>
            <w:r w:rsidRPr="00AB181B">
              <w:rPr>
                <w:rFonts w:ascii="Times New Roman" w:hAnsi="Times New Roman"/>
                <w:b/>
                <w:sz w:val="24"/>
                <w:szCs w:val="24"/>
              </w:rPr>
              <w:t>Ratio</w:t>
            </w:r>
          </w:p>
        </w:tc>
      </w:tr>
      <w:tr w:rsidR="00761FE7" w:rsidRPr="00EE0523" w:rsidTr="00761FE7">
        <w:trPr>
          <w:trHeight w:val="692"/>
        </w:trPr>
        <w:tc>
          <w:tcPr>
            <w:tcW w:w="201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2004-2005</w:t>
            </w:r>
          </w:p>
        </w:tc>
        <w:tc>
          <w:tcPr>
            <w:tcW w:w="220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44</w:t>
            </w:r>
            <w:r>
              <w:rPr>
                <w:rFonts w:ascii="Times New Roman" w:hAnsi="Times New Roman"/>
                <w:sz w:val="24"/>
                <w:szCs w:val="24"/>
              </w:rPr>
              <w:t>,</w:t>
            </w:r>
            <w:r w:rsidRPr="00AB181B">
              <w:rPr>
                <w:rFonts w:ascii="Times New Roman" w:hAnsi="Times New Roman"/>
                <w:sz w:val="24"/>
                <w:szCs w:val="24"/>
              </w:rPr>
              <w:t>61</w:t>
            </w:r>
            <w:r>
              <w:rPr>
                <w:rFonts w:ascii="Times New Roman" w:hAnsi="Times New Roman"/>
                <w:sz w:val="24"/>
                <w:szCs w:val="24"/>
              </w:rPr>
              <w:t>,</w:t>
            </w:r>
            <w:r w:rsidRPr="00AB181B">
              <w:rPr>
                <w:rFonts w:ascii="Times New Roman" w:hAnsi="Times New Roman"/>
                <w:sz w:val="24"/>
                <w:szCs w:val="24"/>
              </w:rPr>
              <w:t>73</w:t>
            </w:r>
            <w:r>
              <w:rPr>
                <w:rFonts w:ascii="Times New Roman" w:hAnsi="Times New Roman"/>
                <w:sz w:val="24"/>
                <w:szCs w:val="24"/>
              </w:rPr>
              <w:t>,</w:t>
            </w:r>
            <w:r w:rsidRPr="00AB181B">
              <w:rPr>
                <w:rFonts w:ascii="Times New Roman" w:hAnsi="Times New Roman"/>
                <w:sz w:val="24"/>
                <w:szCs w:val="24"/>
              </w:rPr>
              <w:t>063</w:t>
            </w:r>
          </w:p>
        </w:tc>
        <w:tc>
          <w:tcPr>
            <w:tcW w:w="2180" w:type="dxa"/>
          </w:tcPr>
          <w:p w:rsidR="00761FE7" w:rsidRPr="00AB181B" w:rsidRDefault="00761FE7" w:rsidP="00761FE7">
            <w:pPr>
              <w:tabs>
                <w:tab w:val="left" w:pos="1320"/>
              </w:tabs>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AB181B">
              <w:rPr>
                <w:rFonts w:ascii="Times New Roman" w:hAnsi="Times New Roman"/>
                <w:sz w:val="24"/>
                <w:szCs w:val="24"/>
              </w:rPr>
              <w:t>2</w:t>
            </w:r>
            <w:r>
              <w:rPr>
                <w:rFonts w:ascii="Times New Roman" w:hAnsi="Times New Roman"/>
                <w:sz w:val="24"/>
                <w:szCs w:val="24"/>
              </w:rPr>
              <w:t>,</w:t>
            </w:r>
            <w:r w:rsidRPr="00AB181B">
              <w:rPr>
                <w:rFonts w:ascii="Times New Roman" w:hAnsi="Times New Roman"/>
                <w:sz w:val="24"/>
                <w:szCs w:val="24"/>
              </w:rPr>
              <w:t>10</w:t>
            </w:r>
            <w:r>
              <w:rPr>
                <w:rFonts w:ascii="Times New Roman" w:hAnsi="Times New Roman"/>
                <w:sz w:val="24"/>
                <w:szCs w:val="24"/>
              </w:rPr>
              <w:t>,</w:t>
            </w:r>
            <w:r w:rsidRPr="00AB181B">
              <w:rPr>
                <w:rFonts w:ascii="Times New Roman" w:hAnsi="Times New Roman"/>
                <w:sz w:val="24"/>
                <w:szCs w:val="24"/>
              </w:rPr>
              <w:t>83</w:t>
            </w:r>
            <w:r>
              <w:rPr>
                <w:rFonts w:ascii="Times New Roman" w:hAnsi="Times New Roman"/>
                <w:sz w:val="24"/>
                <w:szCs w:val="24"/>
              </w:rPr>
              <w:t>,</w:t>
            </w:r>
            <w:r w:rsidRPr="00AB181B">
              <w:rPr>
                <w:rFonts w:ascii="Times New Roman" w:hAnsi="Times New Roman"/>
                <w:sz w:val="24"/>
                <w:szCs w:val="24"/>
              </w:rPr>
              <w:t>591</w:t>
            </w:r>
          </w:p>
        </w:tc>
        <w:tc>
          <w:tcPr>
            <w:tcW w:w="2014"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2.11</w:t>
            </w:r>
          </w:p>
        </w:tc>
      </w:tr>
      <w:tr w:rsidR="00761FE7" w:rsidRPr="00EE0523" w:rsidTr="00761FE7">
        <w:trPr>
          <w:trHeight w:val="440"/>
        </w:trPr>
        <w:tc>
          <w:tcPr>
            <w:tcW w:w="201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2005-2006</w:t>
            </w:r>
          </w:p>
        </w:tc>
        <w:tc>
          <w:tcPr>
            <w:tcW w:w="220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49</w:t>
            </w:r>
            <w:r>
              <w:rPr>
                <w:rFonts w:ascii="Times New Roman" w:hAnsi="Times New Roman"/>
                <w:sz w:val="24"/>
                <w:szCs w:val="24"/>
              </w:rPr>
              <w:t>,</w:t>
            </w:r>
            <w:r w:rsidRPr="00AB181B">
              <w:rPr>
                <w:rFonts w:ascii="Times New Roman" w:hAnsi="Times New Roman"/>
                <w:sz w:val="24"/>
                <w:szCs w:val="24"/>
              </w:rPr>
              <w:t>30</w:t>
            </w:r>
            <w:r>
              <w:rPr>
                <w:rFonts w:ascii="Times New Roman" w:hAnsi="Times New Roman"/>
                <w:sz w:val="24"/>
                <w:szCs w:val="24"/>
              </w:rPr>
              <w:t>,</w:t>
            </w:r>
            <w:r w:rsidRPr="00AB181B">
              <w:rPr>
                <w:rFonts w:ascii="Times New Roman" w:hAnsi="Times New Roman"/>
                <w:sz w:val="24"/>
                <w:szCs w:val="24"/>
              </w:rPr>
              <w:t>56</w:t>
            </w:r>
            <w:r>
              <w:rPr>
                <w:rFonts w:ascii="Times New Roman" w:hAnsi="Times New Roman"/>
                <w:sz w:val="24"/>
                <w:szCs w:val="24"/>
              </w:rPr>
              <w:t>,</w:t>
            </w:r>
            <w:r w:rsidRPr="00AB181B">
              <w:rPr>
                <w:rFonts w:ascii="Times New Roman" w:hAnsi="Times New Roman"/>
                <w:sz w:val="24"/>
                <w:szCs w:val="24"/>
              </w:rPr>
              <w:t>255</w:t>
            </w:r>
          </w:p>
        </w:tc>
        <w:tc>
          <w:tcPr>
            <w:tcW w:w="2180"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17</w:t>
            </w:r>
            <w:r>
              <w:rPr>
                <w:rFonts w:ascii="Times New Roman" w:hAnsi="Times New Roman"/>
                <w:sz w:val="24"/>
                <w:szCs w:val="24"/>
              </w:rPr>
              <w:t>,</w:t>
            </w:r>
            <w:r w:rsidRPr="00AB181B">
              <w:rPr>
                <w:rFonts w:ascii="Times New Roman" w:hAnsi="Times New Roman"/>
                <w:sz w:val="24"/>
                <w:szCs w:val="24"/>
              </w:rPr>
              <w:t>06</w:t>
            </w:r>
            <w:r>
              <w:rPr>
                <w:rFonts w:ascii="Times New Roman" w:hAnsi="Times New Roman"/>
                <w:sz w:val="24"/>
                <w:szCs w:val="24"/>
              </w:rPr>
              <w:t>,</w:t>
            </w:r>
            <w:r w:rsidRPr="00AB181B">
              <w:rPr>
                <w:rFonts w:ascii="Times New Roman" w:hAnsi="Times New Roman"/>
                <w:sz w:val="24"/>
                <w:szCs w:val="24"/>
              </w:rPr>
              <w:t>96</w:t>
            </w:r>
            <w:r>
              <w:rPr>
                <w:rFonts w:ascii="Times New Roman" w:hAnsi="Times New Roman"/>
                <w:sz w:val="24"/>
                <w:szCs w:val="24"/>
              </w:rPr>
              <w:t>,</w:t>
            </w:r>
            <w:r w:rsidRPr="00AB181B">
              <w:rPr>
                <w:rFonts w:ascii="Times New Roman" w:hAnsi="Times New Roman"/>
                <w:sz w:val="24"/>
                <w:szCs w:val="24"/>
              </w:rPr>
              <w:t>030</w:t>
            </w:r>
          </w:p>
        </w:tc>
        <w:tc>
          <w:tcPr>
            <w:tcW w:w="2014"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2.88</w:t>
            </w:r>
          </w:p>
        </w:tc>
      </w:tr>
      <w:tr w:rsidR="00761FE7" w:rsidRPr="00EE0523" w:rsidTr="00761FE7">
        <w:trPr>
          <w:trHeight w:val="485"/>
        </w:trPr>
        <w:tc>
          <w:tcPr>
            <w:tcW w:w="201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2006-2007</w:t>
            </w:r>
          </w:p>
        </w:tc>
        <w:tc>
          <w:tcPr>
            <w:tcW w:w="220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39</w:t>
            </w:r>
            <w:r>
              <w:rPr>
                <w:rFonts w:ascii="Times New Roman" w:hAnsi="Times New Roman"/>
                <w:sz w:val="24"/>
                <w:szCs w:val="24"/>
              </w:rPr>
              <w:t>,</w:t>
            </w:r>
            <w:r w:rsidRPr="00AB181B">
              <w:rPr>
                <w:rFonts w:ascii="Times New Roman" w:hAnsi="Times New Roman"/>
                <w:sz w:val="24"/>
                <w:szCs w:val="24"/>
              </w:rPr>
              <w:t>98</w:t>
            </w:r>
            <w:r>
              <w:rPr>
                <w:rFonts w:ascii="Times New Roman" w:hAnsi="Times New Roman"/>
                <w:sz w:val="24"/>
                <w:szCs w:val="24"/>
              </w:rPr>
              <w:t>,</w:t>
            </w:r>
            <w:r w:rsidRPr="00AB181B">
              <w:rPr>
                <w:rFonts w:ascii="Times New Roman" w:hAnsi="Times New Roman"/>
                <w:sz w:val="24"/>
                <w:szCs w:val="24"/>
              </w:rPr>
              <w:t>24</w:t>
            </w:r>
            <w:r>
              <w:rPr>
                <w:rFonts w:ascii="Times New Roman" w:hAnsi="Times New Roman"/>
                <w:sz w:val="24"/>
                <w:szCs w:val="24"/>
              </w:rPr>
              <w:t>,</w:t>
            </w:r>
            <w:r w:rsidRPr="00AB181B">
              <w:rPr>
                <w:rFonts w:ascii="Times New Roman" w:hAnsi="Times New Roman"/>
                <w:sz w:val="24"/>
                <w:szCs w:val="24"/>
              </w:rPr>
              <w:t>543</w:t>
            </w:r>
          </w:p>
        </w:tc>
        <w:tc>
          <w:tcPr>
            <w:tcW w:w="2180"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16</w:t>
            </w:r>
            <w:r>
              <w:rPr>
                <w:rFonts w:ascii="Times New Roman" w:hAnsi="Times New Roman"/>
                <w:sz w:val="24"/>
                <w:szCs w:val="24"/>
              </w:rPr>
              <w:t>,</w:t>
            </w:r>
            <w:r w:rsidRPr="00AB181B">
              <w:rPr>
                <w:rFonts w:ascii="Times New Roman" w:hAnsi="Times New Roman"/>
                <w:sz w:val="24"/>
                <w:szCs w:val="24"/>
              </w:rPr>
              <w:t>88</w:t>
            </w:r>
            <w:r>
              <w:rPr>
                <w:rFonts w:ascii="Times New Roman" w:hAnsi="Times New Roman"/>
                <w:sz w:val="24"/>
                <w:szCs w:val="24"/>
              </w:rPr>
              <w:t>,</w:t>
            </w:r>
            <w:r w:rsidRPr="00AB181B">
              <w:rPr>
                <w:rFonts w:ascii="Times New Roman" w:hAnsi="Times New Roman"/>
                <w:sz w:val="24"/>
                <w:szCs w:val="24"/>
              </w:rPr>
              <w:t>62</w:t>
            </w:r>
            <w:r>
              <w:rPr>
                <w:rFonts w:ascii="Times New Roman" w:hAnsi="Times New Roman"/>
                <w:sz w:val="24"/>
                <w:szCs w:val="24"/>
              </w:rPr>
              <w:t>,</w:t>
            </w:r>
            <w:r w:rsidRPr="00AB181B">
              <w:rPr>
                <w:rFonts w:ascii="Times New Roman" w:hAnsi="Times New Roman"/>
                <w:sz w:val="24"/>
                <w:szCs w:val="24"/>
              </w:rPr>
              <w:t>312</w:t>
            </w:r>
          </w:p>
        </w:tc>
        <w:tc>
          <w:tcPr>
            <w:tcW w:w="2014"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2.36</w:t>
            </w:r>
          </w:p>
        </w:tc>
      </w:tr>
      <w:tr w:rsidR="00761FE7" w:rsidRPr="00EE0523" w:rsidTr="00761FE7">
        <w:trPr>
          <w:trHeight w:val="530"/>
        </w:trPr>
        <w:tc>
          <w:tcPr>
            <w:tcW w:w="2015" w:type="dxa"/>
          </w:tcPr>
          <w:p w:rsidR="00761FE7" w:rsidRPr="00AB181B" w:rsidRDefault="00021792" w:rsidP="00761FE7">
            <w:pPr>
              <w:spacing w:before="100" w:beforeAutospacing="1" w:after="100" w:afterAutospacing="1" w:line="360" w:lineRule="auto"/>
              <w:jc w:val="center"/>
              <w:rPr>
                <w:rFonts w:ascii="Times New Roman" w:hAnsi="Times New Roman"/>
                <w:sz w:val="24"/>
                <w:szCs w:val="24"/>
              </w:rPr>
            </w:pPr>
            <w:r w:rsidRPr="00021792">
              <w:rPr>
                <w:rFonts w:ascii="Times New Roman" w:hAnsi="Times New Roman"/>
                <w:noProof/>
                <w:sz w:val="24"/>
                <w:szCs w:val="24"/>
              </w:rPr>
              <w:pict>
                <v:line id="_x0000_s1357" style="position:absolute;left:0;text-align:left;z-index:251735040;mso-position-horizontal-relative:text;mso-position-vertical-relative:text" from="-10.25pt,26.05pt" to="-10.25pt,26.05pt">
                  <v:stroke endarrow="block"/>
                </v:line>
              </w:pict>
            </w:r>
            <w:r w:rsidR="00761FE7">
              <w:rPr>
                <w:rFonts w:ascii="Times New Roman" w:hAnsi="Times New Roman"/>
                <w:sz w:val="24"/>
                <w:szCs w:val="24"/>
              </w:rPr>
              <w:t>2007-2008</w:t>
            </w:r>
          </w:p>
        </w:tc>
        <w:tc>
          <w:tcPr>
            <w:tcW w:w="220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51</w:t>
            </w:r>
            <w:r>
              <w:rPr>
                <w:rFonts w:ascii="Times New Roman" w:hAnsi="Times New Roman"/>
                <w:sz w:val="24"/>
                <w:szCs w:val="24"/>
              </w:rPr>
              <w:t>,</w:t>
            </w:r>
            <w:r w:rsidRPr="00AB181B">
              <w:rPr>
                <w:rFonts w:ascii="Times New Roman" w:hAnsi="Times New Roman"/>
                <w:sz w:val="24"/>
                <w:szCs w:val="24"/>
              </w:rPr>
              <w:t>09</w:t>
            </w:r>
            <w:r>
              <w:rPr>
                <w:rFonts w:ascii="Times New Roman" w:hAnsi="Times New Roman"/>
                <w:sz w:val="24"/>
                <w:szCs w:val="24"/>
              </w:rPr>
              <w:t>,</w:t>
            </w:r>
            <w:r w:rsidRPr="00AB181B">
              <w:rPr>
                <w:rFonts w:ascii="Times New Roman" w:hAnsi="Times New Roman"/>
                <w:sz w:val="24"/>
                <w:szCs w:val="24"/>
              </w:rPr>
              <w:t>03</w:t>
            </w:r>
            <w:r>
              <w:rPr>
                <w:rFonts w:ascii="Times New Roman" w:hAnsi="Times New Roman"/>
                <w:sz w:val="24"/>
                <w:szCs w:val="24"/>
              </w:rPr>
              <w:t>,</w:t>
            </w:r>
            <w:r w:rsidRPr="00AB181B">
              <w:rPr>
                <w:rFonts w:ascii="Times New Roman" w:hAnsi="Times New Roman"/>
                <w:sz w:val="24"/>
                <w:szCs w:val="24"/>
              </w:rPr>
              <w:t>738</w:t>
            </w:r>
          </w:p>
        </w:tc>
        <w:tc>
          <w:tcPr>
            <w:tcW w:w="2180"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20</w:t>
            </w:r>
            <w:r>
              <w:rPr>
                <w:rFonts w:ascii="Times New Roman" w:hAnsi="Times New Roman"/>
                <w:sz w:val="24"/>
                <w:szCs w:val="24"/>
              </w:rPr>
              <w:t>,</w:t>
            </w:r>
            <w:r w:rsidRPr="00AB181B">
              <w:rPr>
                <w:rFonts w:ascii="Times New Roman" w:hAnsi="Times New Roman"/>
                <w:sz w:val="24"/>
                <w:szCs w:val="24"/>
              </w:rPr>
              <w:t>28</w:t>
            </w:r>
            <w:r>
              <w:rPr>
                <w:rFonts w:ascii="Times New Roman" w:hAnsi="Times New Roman"/>
                <w:sz w:val="24"/>
                <w:szCs w:val="24"/>
              </w:rPr>
              <w:t>,</w:t>
            </w:r>
            <w:r w:rsidRPr="00AB181B">
              <w:rPr>
                <w:rFonts w:ascii="Times New Roman" w:hAnsi="Times New Roman"/>
                <w:sz w:val="24"/>
                <w:szCs w:val="24"/>
              </w:rPr>
              <w:t>29</w:t>
            </w:r>
            <w:r>
              <w:rPr>
                <w:rFonts w:ascii="Times New Roman" w:hAnsi="Times New Roman"/>
                <w:sz w:val="24"/>
                <w:szCs w:val="24"/>
              </w:rPr>
              <w:t>,</w:t>
            </w:r>
            <w:r w:rsidRPr="00AB181B">
              <w:rPr>
                <w:rFonts w:ascii="Times New Roman" w:hAnsi="Times New Roman"/>
                <w:sz w:val="24"/>
                <w:szCs w:val="24"/>
              </w:rPr>
              <w:t>598</w:t>
            </w:r>
          </w:p>
        </w:tc>
        <w:tc>
          <w:tcPr>
            <w:tcW w:w="2014"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2.56</w:t>
            </w:r>
          </w:p>
        </w:tc>
      </w:tr>
      <w:tr w:rsidR="00761FE7" w:rsidRPr="00EE0523" w:rsidTr="00761FE7">
        <w:trPr>
          <w:trHeight w:val="575"/>
        </w:trPr>
        <w:tc>
          <w:tcPr>
            <w:tcW w:w="201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2008-2009</w:t>
            </w:r>
          </w:p>
        </w:tc>
        <w:tc>
          <w:tcPr>
            <w:tcW w:w="220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48</w:t>
            </w:r>
            <w:r>
              <w:rPr>
                <w:rFonts w:ascii="Times New Roman" w:hAnsi="Times New Roman"/>
                <w:sz w:val="24"/>
                <w:szCs w:val="24"/>
              </w:rPr>
              <w:t>,</w:t>
            </w:r>
            <w:r w:rsidRPr="00AB181B">
              <w:rPr>
                <w:rFonts w:ascii="Times New Roman" w:hAnsi="Times New Roman"/>
                <w:sz w:val="24"/>
                <w:szCs w:val="24"/>
              </w:rPr>
              <w:t>59</w:t>
            </w:r>
            <w:r>
              <w:rPr>
                <w:rFonts w:ascii="Times New Roman" w:hAnsi="Times New Roman"/>
                <w:sz w:val="24"/>
                <w:szCs w:val="24"/>
              </w:rPr>
              <w:t>,</w:t>
            </w:r>
            <w:r w:rsidRPr="00AB181B">
              <w:rPr>
                <w:rFonts w:ascii="Times New Roman" w:hAnsi="Times New Roman"/>
                <w:sz w:val="24"/>
                <w:szCs w:val="24"/>
              </w:rPr>
              <w:t>48</w:t>
            </w:r>
            <w:r>
              <w:rPr>
                <w:rFonts w:ascii="Times New Roman" w:hAnsi="Times New Roman"/>
                <w:sz w:val="24"/>
                <w:szCs w:val="24"/>
              </w:rPr>
              <w:t>,</w:t>
            </w:r>
            <w:r w:rsidRPr="00AB181B">
              <w:rPr>
                <w:rFonts w:ascii="Times New Roman" w:hAnsi="Times New Roman"/>
                <w:sz w:val="24"/>
                <w:szCs w:val="24"/>
              </w:rPr>
              <w:t>545</w:t>
            </w:r>
          </w:p>
        </w:tc>
        <w:tc>
          <w:tcPr>
            <w:tcW w:w="2180"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19</w:t>
            </w:r>
            <w:r>
              <w:rPr>
                <w:rFonts w:ascii="Times New Roman" w:hAnsi="Times New Roman"/>
                <w:sz w:val="24"/>
                <w:szCs w:val="24"/>
              </w:rPr>
              <w:t>,</w:t>
            </w:r>
            <w:r w:rsidRPr="00AB181B">
              <w:rPr>
                <w:rFonts w:ascii="Times New Roman" w:hAnsi="Times New Roman"/>
                <w:sz w:val="24"/>
                <w:szCs w:val="24"/>
              </w:rPr>
              <w:t>04</w:t>
            </w:r>
            <w:r>
              <w:rPr>
                <w:rFonts w:ascii="Times New Roman" w:hAnsi="Times New Roman"/>
                <w:sz w:val="24"/>
                <w:szCs w:val="24"/>
              </w:rPr>
              <w:t>,</w:t>
            </w:r>
            <w:r w:rsidRPr="00AB181B">
              <w:rPr>
                <w:rFonts w:ascii="Times New Roman" w:hAnsi="Times New Roman"/>
                <w:sz w:val="24"/>
                <w:szCs w:val="24"/>
              </w:rPr>
              <w:t>79</w:t>
            </w:r>
            <w:r>
              <w:rPr>
                <w:rFonts w:ascii="Times New Roman" w:hAnsi="Times New Roman"/>
                <w:sz w:val="24"/>
                <w:szCs w:val="24"/>
              </w:rPr>
              <w:t>,</w:t>
            </w:r>
            <w:r w:rsidRPr="00AB181B">
              <w:rPr>
                <w:rFonts w:ascii="Times New Roman" w:hAnsi="Times New Roman"/>
                <w:sz w:val="24"/>
                <w:szCs w:val="24"/>
              </w:rPr>
              <w:t>571</w:t>
            </w:r>
          </w:p>
        </w:tc>
        <w:tc>
          <w:tcPr>
            <w:tcW w:w="2014"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2.55</w:t>
            </w:r>
          </w:p>
        </w:tc>
      </w:tr>
      <w:tr w:rsidR="00761FE7" w:rsidRPr="00EE0523" w:rsidTr="00761FE7">
        <w:trPr>
          <w:trHeight w:val="494"/>
        </w:trPr>
        <w:tc>
          <w:tcPr>
            <w:tcW w:w="201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2009-2010</w:t>
            </w:r>
          </w:p>
        </w:tc>
        <w:tc>
          <w:tcPr>
            <w:tcW w:w="2205"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68</w:t>
            </w:r>
            <w:r>
              <w:rPr>
                <w:rFonts w:ascii="Times New Roman" w:hAnsi="Times New Roman"/>
                <w:sz w:val="24"/>
                <w:szCs w:val="24"/>
              </w:rPr>
              <w:t>,</w:t>
            </w:r>
            <w:r w:rsidRPr="00AB181B">
              <w:rPr>
                <w:rFonts w:ascii="Times New Roman" w:hAnsi="Times New Roman"/>
                <w:sz w:val="24"/>
                <w:szCs w:val="24"/>
              </w:rPr>
              <w:t>52</w:t>
            </w:r>
            <w:r>
              <w:rPr>
                <w:rFonts w:ascii="Times New Roman" w:hAnsi="Times New Roman"/>
                <w:sz w:val="24"/>
                <w:szCs w:val="24"/>
              </w:rPr>
              <w:t>,</w:t>
            </w:r>
            <w:r w:rsidRPr="00AB181B">
              <w:rPr>
                <w:rFonts w:ascii="Times New Roman" w:hAnsi="Times New Roman"/>
                <w:sz w:val="24"/>
                <w:szCs w:val="24"/>
              </w:rPr>
              <w:t>32</w:t>
            </w:r>
            <w:r>
              <w:rPr>
                <w:rFonts w:ascii="Times New Roman" w:hAnsi="Times New Roman"/>
                <w:sz w:val="24"/>
                <w:szCs w:val="24"/>
              </w:rPr>
              <w:t>,</w:t>
            </w:r>
            <w:r w:rsidRPr="00AB181B">
              <w:rPr>
                <w:rFonts w:ascii="Times New Roman" w:hAnsi="Times New Roman"/>
                <w:sz w:val="24"/>
                <w:szCs w:val="24"/>
              </w:rPr>
              <w:t>006</w:t>
            </w:r>
          </w:p>
        </w:tc>
        <w:tc>
          <w:tcPr>
            <w:tcW w:w="2180"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30</w:t>
            </w:r>
            <w:r>
              <w:rPr>
                <w:rFonts w:ascii="Times New Roman" w:hAnsi="Times New Roman"/>
                <w:sz w:val="24"/>
                <w:szCs w:val="24"/>
              </w:rPr>
              <w:t>,</w:t>
            </w:r>
            <w:r w:rsidRPr="00AB181B">
              <w:rPr>
                <w:rFonts w:ascii="Times New Roman" w:hAnsi="Times New Roman"/>
                <w:sz w:val="24"/>
                <w:szCs w:val="24"/>
              </w:rPr>
              <w:t>17</w:t>
            </w:r>
            <w:r>
              <w:rPr>
                <w:rFonts w:ascii="Times New Roman" w:hAnsi="Times New Roman"/>
                <w:sz w:val="24"/>
                <w:szCs w:val="24"/>
              </w:rPr>
              <w:t>,</w:t>
            </w:r>
            <w:r w:rsidRPr="00AB181B">
              <w:rPr>
                <w:rFonts w:ascii="Times New Roman" w:hAnsi="Times New Roman"/>
                <w:sz w:val="24"/>
                <w:szCs w:val="24"/>
              </w:rPr>
              <w:t>56</w:t>
            </w:r>
            <w:r>
              <w:rPr>
                <w:rFonts w:ascii="Times New Roman" w:hAnsi="Times New Roman"/>
                <w:sz w:val="24"/>
                <w:szCs w:val="24"/>
              </w:rPr>
              <w:t>,</w:t>
            </w:r>
            <w:r w:rsidRPr="00AB181B">
              <w:rPr>
                <w:rFonts w:ascii="Times New Roman" w:hAnsi="Times New Roman"/>
                <w:sz w:val="24"/>
                <w:szCs w:val="24"/>
              </w:rPr>
              <w:t>003</w:t>
            </w:r>
          </w:p>
        </w:tc>
        <w:tc>
          <w:tcPr>
            <w:tcW w:w="2014"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2.27</w:t>
            </w:r>
          </w:p>
        </w:tc>
      </w:tr>
    </w:tbl>
    <w:p w:rsidR="00761FE7" w:rsidRPr="004D110D" w:rsidRDefault="00021792" w:rsidP="00761FE7">
      <w:pPr>
        <w:spacing w:before="100" w:beforeAutospacing="1" w:after="100" w:afterAutospacing="1" w:line="360" w:lineRule="auto"/>
        <w:jc w:val="both"/>
        <w:rPr>
          <w:rFonts w:ascii="Times New Roman" w:hAnsi="Times New Roman"/>
          <w:noProof/>
          <w:sz w:val="28"/>
          <w:szCs w:val="24"/>
        </w:rPr>
      </w:pPr>
      <w:r w:rsidRPr="00021792">
        <w:rPr>
          <w:rFonts w:ascii="Times New Roman" w:hAnsi="Times New Roman"/>
          <w:noProof/>
          <w:sz w:val="28"/>
          <w:szCs w:val="24"/>
        </w:rPr>
      </w:r>
      <w:r>
        <w:rPr>
          <w:rFonts w:ascii="Times New Roman" w:hAnsi="Times New Roman"/>
          <w:noProof/>
          <w:sz w:val="28"/>
          <w:szCs w:val="24"/>
        </w:rPr>
        <w:pict>
          <v:group id="_x0000_s1294" editas="canvas" style="width:6in;height:307.4pt;mso-position-horizontal-relative:char;mso-position-vertical-relative:line" coordsize="8640,61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5" type="#_x0000_t75" style="position:absolute;width:8640;height:6148" o:preferrelative="f">
              <v:fill o:detectmouseclick="t"/>
              <v:path o:extrusionok="t" o:connecttype="none"/>
              <o:lock v:ext="edit" text="t"/>
            </v:shape>
            <v:rect id="_x0000_s1297" style="position:absolute;left:1467;top:1361;width:5721;height:2962" fillcolor="silver" stroked="f"/>
            <v:line id="_x0000_s1298" style="position:absolute" from="1467,3904" to="7188,3905" strokeweight="0"/>
            <v:line id="_x0000_s1299" style="position:absolute" from="1467,3470" to="7188,3471" strokeweight="0"/>
            <v:line id="_x0000_s1300" style="position:absolute" from="1467,3052" to="7188,3053" strokeweight="0"/>
            <v:line id="_x0000_s1301" style="position:absolute" from="1467,2633" to="7188,2634" strokeweight="0"/>
            <v:line id="_x0000_s1302" style="position:absolute" from="1467,2214" to="7188,2215" strokeweight="0"/>
            <v:line id="_x0000_s1303" style="position:absolute" from="1467,1780" to="7188,1781" strokeweight="0"/>
            <v:line id="_x0000_s1304" style="position:absolute" from="1467,1361" to="7188,1362" strokeweight="0"/>
            <v:rect id="_x0000_s1305" style="position:absolute;left:1467;top:1361;width:5721;height:2962" filled="f" strokecolor="gray" strokeweight="42e-5mm"/>
            <v:rect id="_x0000_s1306" style="position:absolute;left:1752;top:2543;width:389;height:1780" fillcolor="#99f" strokeweight="42e-5mm"/>
            <v:rect id="_x0000_s1307" style="position:absolute;left:2710;top:1885;width:375;height:2438" fillcolor="#99f" strokeweight="42e-5mm"/>
            <v:rect id="_x0000_s1308" style="position:absolute;left:3654;top:2319;width:389;height:2004" fillcolor="#99f" strokeweight="42e-5mm"/>
            <v:rect id="_x0000_s1309" style="position:absolute;left:4612;top:2154;width:389;height:2169" fillcolor="#99f" strokeweight="42e-5mm"/>
            <v:rect id="_x0000_s1310" style="position:absolute;left:5570;top:2169;width:375;height:2154" fillcolor="#99f" strokeweight="42e-5mm"/>
            <v:rect id="_x0000_s1311" style="position:absolute;left:6514;top:2408;width:389;height:1915" fillcolor="#99f" strokeweight="42e-5mm"/>
            <v:line id="_x0000_s1312" style="position:absolute" from="1467,1361" to="1468,4323" strokeweight="0"/>
            <v:line id="_x0000_s1313" style="position:absolute" from="1378,4323" to="1467,4324" strokeweight="0"/>
            <v:line id="_x0000_s1314" style="position:absolute" from="1378,3904" to="1467,3905" strokeweight="0"/>
            <v:line id="_x0000_s1315" style="position:absolute" from="1378,3470" to="1467,3471" strokeweight="0"/>
            <v:line id="_x0000_s1316" style="position:absolute" from="1378,3052" to="1467,3053" strokeweight="0"/>
            <v:line id="_x0000_s1317" style="position:absolute" from="1378,2633" to="1467,2634" strokeweight="0"/>
            <v:line id="_x0000_s1318" style="position:absolute" from="1378,2214" to="1467,2215" strokeweight="0"/>
            <v:line id="_x0000_s1319" style="position:absolute" from="1378,1780" to="1467,1781" strokeweight="0"/>
            <v:line id="_x0000_s1320" style="position:absolute" from="1378,1361" to="1467,1362" strokeweight="0"/>
            <v:line id="_x0000_s1321" style="position:absolute" from="1467,4323" to="7188,4324" strokeweight="0"/>
            <v:line id="_x0000_s1322" style="position:absolute;flip:y" from="1467,4323" to="1468,4413" strokeweight="0"/>
            <v:line id="_x0000_s1323" style="position:absolute;flip:y" from="2426,4323" to="2427,4413" strokeweight="0"/>
            <v:line id="_x0000_s1324" style="position:absolute;flip:y" from="3369,4323" to="3370,4413" strokeweight="0"/>
            <v:line id="_x0000_s1325" style="position:absolute;flip:y" from="4327,4323" to="4328,4413" strokeweight="0"/>
            <v:line id="_x0000_s1326" style="position:absolute;flip:y" from="5286,4323" to="5287,4413" strokeweight="0"/>
            <v:line id="_x0000_s1327" style="position:absolute;flip:y" from="6229,4323" to="6230,4413" strokeweight="0"/>
            <v:line id="_x0000_s1328" style="position:absolute;flip:y" from="7188,4323" to="7189,4413" strokeweight="0"/>
            <v:rect id="_x0000_s1329" style="position:absolute;left:3279;top:299;width:2112;height:703;mso-wrap-style:none" filled="f" stroked="f">
              <v:textbox style="mso-fit-shape-to-text:t" inset="0,0,0,0">
                <w:txbxContent>
                  <w:p w:rsidR="00761FE7" w:rsidRDefault="00761FE7" w:rsidP="00761FE7">
                    <w:r>
                      <w:rPr>
                        <w:rFonts w:ascii="Arial" w:hAnsi="Arial" w:cs="Arial"/>
                        <w:b/>
                        <w:bCs/>
                        <w:color w:val="000000"/>
                        <w:sz w:val="38"/>
                        <w:szCs w:val="38"/>
                      </w:rPr>
                      <w:t>Quick Ratio</w:t>
                    </w:r>
                  </w:p>
                </w:txbxContent>
              </v:textbox>
            </v:rect>
            <v:rect id="_x0000_s1330" style="position:absolute;left:1078;top:4159;width:167;height:597;mso-wrap-style:none" filled="f" stroked="f">
              <v:textbox style="mso-fit-shape-to-text:t" inset="0,0,0,0">
                <w:txbxContent>
                  <w:p w:rsidR="00761FE7" w:rsidRDefault="00761FE7" w:rsidP="00761FE7">
                    <w:r>
                      <w:rPr>
                        <w:rFonts w:ascii="Arial" w:hAnsi="Arial" w:cs="Arial"/>
                        <w:color w:val="000000"/>
                        <w:sz w:val="30"/>
                        <w:szCs w:val="30"/>
                      </w:rPr>
                      <w:t>0</w:t>
                    </w:r>
                  </w:p>
                </w:txbxContent>
              </v:textbox>
            </v:rect>
            <v:rect id="_x0000_s1331" style="position:absolute;left:824;top:3740;width:418;height:597;mso-wrap-style:none" filled="f" stroked="f">
              <v:textbox style="mso-fit-shape-to-text:t" inset="0,0,0,0">
                <w:txbxContent>
                  <w:p w:rsidR="00761FE7" w:rsidRDefault="00761FE7" w:rsidP="00761FE7">
                    <w:r>
                      <w:rPr>
                        <w:rFonts w:ascii="Arial" w:hAnsi="Arial" w:cs="Arial"/>
                        <w:color w:val="000000"/>
                        <w:sz w:val="30"/>
                        <w:szCs w:val="30"/>
                      </w:rPr>
                      <w:t>0.5</w:t>
                    </w:r>
                  </w:p>
                </w:txbxContent>
              </v:textbox>
            </v:rect>
            <v:rect id="_x0000_s1332" style="position:absolute;left:1078;top:3306;width:167;height:597;mso-wrap-style:none" filled="f" stroked="f">
              <v:textbox style="mso-fit-shape-to-text:t" inset="0,0,0,0">
                <w:txbxContent>
                  <w:p w:rsidR="00761FE7" w:rsidRDefault="00761FE7" w:rsidP="00761FE7">
                    <w:r>
                      <w:rPr>
                        <w:rFonts w:ascii="Arial" w:hAnsi="Arial" w:cs="Arial"/>
                        <w:color w:val="000000"/>
                        <w:sz w:val="30"/>
                        <w:szCs w:val="30"/>
                      </w:rPr>
                      <w:t>1</w:t>
                    </w:r>
                  </w:p>
                </w:txbxContent>
              </v:textbox>
            </v:rect>
            <v:rect id="_x0000_s1333" style="position:absolute;left:824;top:2887;width:418;height:597;mso-wrap-style:none" filled="f" stroked="f">
              <v:textbox style="mso-fit-shape-to-text:t" inset="0,0,0,0">
                <w:txbxContent>
                  <w:p w:rsidR="00761FE7" w:rsidRDefault="00761FE7" w:rsidP="00761FE7">
                    <w:r>
                      <w:rPr>
                        <w:rFonts w:ascii="Arial" w:hAnsi="Arial" w:cs="Arial"/>
                        <w:color w:val="000000"/>
                        <w:sz w:val="30"/>
                        <w:szCs w:val="30"/>
                      </w:rPr>
                      <w:t>1.5</w:t>
                    </w:r>
                  </w:p>
                </w:txbxContent>
              </v:textbox>
            </v:rect>
            <v:rect id="_x0000_s1334" style="position:absolute;left:1078;top:2468;width:167;height:597;mso-wrap-style:none" filled="f" stroked="f">
              <v:textbox style="mso-fit-shape-to-text:t" inset="0,0,0,0">
                <w:txbxContent>
                  <w:p w:rsidR="00761FE7" w:rsidRDefault="00761FE7" w:rsidP="00761FE7">
                    <w:r>
                      <w:rPr>
                        <w:rFonts w:ascii="Arial" w:hAnsi="Arial" w:cs="Arial"/>
                        <w:color w:val="000000"/>
                        <w:sz w:val="30"/>
                        <w:szCs w:val="30"/>
                      </w:rPr>
                      <w:t>2</w:t>
                    </w:r>
                  </w:p>
                </w:txbxContent>
              </v:textbox>
            </v:rect>
            <v:rect id="_x0000_s1335" style="position:absolute;left:824;top:2049;width:418;height:597;mso-wrap-style:none" filled="f" stroked="f">
              <v:textbox style="mso-fit-shape-to-text:t" inset="0,0,0,0">
                <w:txbxContent>
                  <w:p w:rsidR="00761FE7" w:rsidRDefault="00761FE7" w:rsidP="00761FE7">
                    <w:r>
                      <w:rPr>
                        <w:rFonts w:ascii="Arial" w:hAnsi="Arial" w:cs="Arial"/>
                        <w:color w:val="000000"/>
                        <w:sz w:val="30"/>
                        <w:szCs w:val="30"/>
                      </w:rPr>
                      <w:t>2.5</w:t>
                    </w:r>
                  </w:p>
                </w:txbxContent>
              </v:textbox>
            </v:rect>
            <v:rect id="_x0000_s1336" style="position:absolute;left:1078;top:1616;width:167;height:597;mso-wrap-style:none" filled="f" stroked="f">
              <v:textbox style="mso-fit-shape-to-text:t" inset="0,0,0,0">
                <w:txbxContent>
                  <w:p w:rsidR="00761FE7" w:rsidRDefault="00761FE7" w:rsidP="00761FE7">
                    <w:r>
                      <w:rPr>
                        <w:rFonts w:ascii="Arial" w:hAnsi="Arial" w:cs="Arial"/>
                        <w:color w:val="000000"/>
                        <w:sz w:val="30"/>
                        <w:szCs w:val="30"/>
                      </w:rPr>
                      <w:t>3</w:t>
                    </w:r>
                  </w:p>
                </w:txbxContent>
              </v:textbox>
            </v:rect>
            <v:rect id="_x0000_s1337" style="position:absolute;left:824;top:1197;width:418;height:597;mso-wrap-style:none" filled="f" stroked="f">
              <v:textbox style="mso-fit-shape-to-text:t" inset="0,0,0,0">
                <w:txbxContent>
                  <w:p w:rsidR="00761FE7" w:rsidRDefault="00761FE7" w:rsidP="00761FE7">
                    <w:r>
                      <w:rPr>
                        <w:rFonts w:ascii="Arial" w:hAnsi="Arial" w:cs="Arial"/>
                        <w:color w:val="000000"/>
                        <w:sz w:val="30"/>
                        <w:szCs w:val="30"/>
                      </w:rPr>
                      <w:t>3.5</w:t>
                    </w:r>
                  </w:p>
                </w:txbxContent>
              </v:textbox>
            </v:rect>
            <v:rect id="_x0000_s1338" style="position:absolute;left:1572;top:4577;width:768;height:597;mso-wrap-style:none" filled="f" stroked="f">
              <v:textbox style="mso-fit-shape-to-text:t" inset="0,0,0,0">
                <w:txbxContent>
                  <w:p w:rsidR="00761FE7" w:rsidRPr="007A55EE" w:rsidRDefault="00761FE7" w:rsidP="00761FE7">
                    <w:pPr>
                      <w:rPr>
                        <w:rFonts w:ascii="Arial" w:hAnsi="Arial" w:cs="Arial"/>
                        <w:color w:val="000000"/>
                        <w:sz w:val="30"/>
                        <w:szCs w:val="30"/>
                      </w:rPr>
                    </w:pPr>
                    <w:r>
                      <w:rPr>
                        <w:rFonts w:ascii="Arial" w:hAnsi="Arial" w:cs="Arial"/>
                        <w:color w:val="000000"/>
                        <w:sz w:val="30"/>
                        <w:szCs w:val="30"/>
                      </w:rPr>
                      <w:t>2004-</w:t>
                    </w:r>
                  </w:p>
                </w:txbxContent>
              </v:textbox>
            </v:rect>
            <v:rect id="_x0000_s1339" style="position:absolute;left:1797;top:4951;width:334;height:597;mso-wrap-style:none" filled="f" stroked="f">
              <v:textbox style="mso-fit-shape-to-text:t" inset="0,0,0,0">
                <w:txbxContent>
                  <w:p w:rsidR="00761FE7" w:rsidRDefault="00761FE7" w:rsidP="00761FE7">
                    <w:r>
                      <w:rPr>
                        <w:rFonts w:ascii="Arial" w:hAnsi="Arial" w:cs="Arial"/>
                        <w:color w:val="000000"/>
                        <w:sz w:val="30"/>
                        <w:szCs w:val="30"/>
                      </w:rPr>
                      <w:t>05</w:t>
                    </w:r>
                  </w:p>
                </w:txbxContent>
              </v:textbox>
            </v:rect>
            <v:rect id="_x0000_s1340" style="position:absolute;left:2531;top:4577;width:768;height:597;mso-wrap-style:none" filled="f" stroked="f">
              <v:textbox style="mso-fit-shape-to-text:t" inset="0,0,0,0">
                <w:txbxContent>
                  <w:p w:rsidR="00761FE7" w:rsidRDefault="00761FE7" w:rsidP="00761FE7">
                    <w:r>
                      <w:rPr>
                        <w:rFonts w:ascii="Arial" w:hAnsi="Arial" w:cs="Arial"/>
                        <w:color w:val="000000"/>
                        <w:sz w:val="30"/>
                        <w:szCs w:val="30"/>
                      </w:rPr>
                      <w:t>2005-</w:t>
                    </w:r>
                  </w:p>
                </w:txbxContent>
              </v:textbox>
            </v:rect>
            <v:rect id="_x0000_s1341" style="position:absolute;left:2755;top:4951;width:334;height:597;mso-wrap-style:none" filled="f" stroked="f">
              <v:textbox style="mso-fit-shape-to-text:t" inset="0,0,0,0">
                <w:txbxContent>
                  <w:p w:rsidR="00761FE7" w:rsidRDefault="00761FE7" w:rsidP="00761FE7">
                    <w:r>
                      <w:rPr>
                        <w:rFonts w:ascii="Arial" w:hAnsi="Arial" w:cs="Arial"/>
                        <w:color w:val="000000"/>
                        <w:sz w:val="30"/>
                        <w:szCs w:val="30"/>
                      </w:rPr>
                      <w:t>06</w:t>
                    </w:r>
                  </w:p>
                </w:txbxContent>
              </v:textbox>
            </v:rect>
            <v:rect id="_x0000_s1342" style="position:absolute;left:3474;top:4577;width:768;height:597;mso-wrap-style:none" filled="f" stroked="f">
              <v:textbox style="mso-fit-shape-to-text:t" inset="0,0,0,0">
                <w:txbxContent>
                  <w:p w:rsidR="00761FE7" w:rsidRDefault="00761FE7" w:rsidP="00761FE7">
                    <w:r>
                      <w:rPr>
                        <w:rFonts w:ascii="Arial" w:hAnsi="Arial" w:cs="Arial"/>
                        <w:color w:val="000000"/>
                        <w:sz w:val="30"/>
                        <w:szCs w:val="30"/>
                      </w:rPr>
                      <w:t>2006-</w:t>
                    </w:r>
                  </w:p>
                </w:txbxContent>
              </v:textbox>
            </v:rect>
            <v:rect id="_x0000_s1343" style="position:absolute;left:3699;top:4951;width:334;height:597;mso-wrap-style:none" filled="f" stroked="f">
              <v:textbox style="mso-fit-shape-to-text:t" inset="0,0,0,0">
                <w:txbxContent>
                  <w:p w:rsidR="00761FE7" w:rsidRDefault="00761FE7" w:rsidP="00761FE7">
                    <w:r>
                      <w:rPr>
                        <w:rFonts w:ascii="Arial" w:hAnsi="Arial" w:cs="Arial"/>
                        <w:color w:val="000000"/>
                        <w:sz w:val="30"/>
                        <w:szCs w:val="30"/>
                      </w:rPr>
                      <w:t>07</w:t>
                    </w:r>
                  </w:p>
                </w:txbxContent>
              </v:textbox>
            </v:rect>
            <v:rect id="_x0000_s1344" style="position:absolute;left:4432;top:4577;width:768;height:597;mso-wrap-style:none" filled="f" stroked="f">
              <v:textbox style="mso-fit-shape-to-text:t" inset="0,0,0,0">
                <w:txbxContent>
                  <w:p w:rsidR="00761FE7" w:rsidRDefault="00761FE7" w:rsidP="00761FE7">
                    <w:r>
                      <w:rPr>
                        <w:rFonts w:ascii="Arial" w:hAnsi="Arial" w:cs="Arial"/>
                        <w:color w:val="000000"/>
                        <w:sz w:val="30"/>
                        <w:szCs w:val="30"/>
                      </w:rPr>
                      <w:t>2007-</w:t>
                    </w:r>
                  </w:p>
                </w:txbxContent>
              </v:textbox>
            </v:rect>
            <v:rect id="_x0000_s1345" style="position:absolute;left:4657;top:4951;width:334;height:597;mso-wrap-style:none" filled="f" stroked="f">
              <v:textbox style="mso-fit-shape-to-text:t" inset="0,0,0,0">
                <w:txbxContent>
                  <w:p w:rsidR="00761FE7" w:rsidRDefault="00761FE7" w:rsidP="00761FE7">
                    <w:r>
                      <w:rPr>
                        <w:rFonts w:ascii="Arial" w:hAnsi="Arial" w:cs="Arial"/>
                        <w:color w:val="000000"/>
                        <w:sz w:val="30"/>
                        <w:szCs w:val="30"/>
                      </w:rPr>
                      <w:t>08</w:t>
                    </w:r>
                  </w:p>
                </w:txbxContent>
              </v:textbox>
            </v:rect>
            <v:rect id="_x0000_s1346" style="position:absolute;left:5391;top:4577;width:768;height:597;mso-wrap-style:none" filled="f" stroked="f">
              <v:textbox style="mso-fit-shape-to-text:t" inset="0,0,0,0">
                <w:txbxContent>
                  <w:p w:rsidR="00761FE7" w:rsidRDefault="00761FE7" w:rsidP="00761FE7">
                    <w:r>
                      <w:rPr>
                        <w:rFonts w:ascii="Arial" w:hAnsi="Arial" w:cs="Arial"/>
                        <w:color w:val="000000"/>
                        <w:sz w:val="30"/>
                        <w:szCs w:val="30"/>
                      </w:rPr>
                      <w:t>2008-</w:t>
                    </w:r>
                  </w:p>
                </w:txbxContent>
              </v:textbox>
            </v:rect>
            <v:rect id="_x0000_s1347" style="position:absolute;left:5615;top:4951;width:334;height:597;mso-wrap-style:none" filled="f" stroked="f">
              <v:textbox style="mso-fit-shape-to-text:t" inset="0,0,0,0">
                <w:txbxContent>
                  <w:p w:rsidR="00761FE7" w:rsidRDefault="00761FE7" w:rsidP="00761FE7">
                    <w:r>
                      <w:rPr>
                        <w:rFonts w:ascii="Arial" w:hAnsi="Arial" w:cs="Arial"/>
                        <w:color w:val="000000"/>
                        <w:sz w:val="30"/>
                        <w:szCs w:val="30"/>
                      </w:rPr>
                      <w:t>09</w:t>
                    </w:r>
                  </w:p>
                </w:txbxContent>
              </v:textbox>
            </v:rect>
            <v:rect id="_x0000_s1348" style="position:absolute;left:6334;top:4577;width:768;height:597;mso-wrap-style:none" filled="f" stroked="f">
              <v:textbox style="mso-fit-shape-to-text:t" inset="0,0,0,0">
                <w:txbxContent>
                  <w:p w:rsidR="00761FE7" w:rsidRDefault="00761FE7" w:rsidP="00761FE7">
                    <w:r>
                      <w:rPr>
                        <w:rFonts w:ascii="Arial" w:hAnsi="Arial" w:cs="Arial"/>
                        <w:color w:val="000000"/>
                        <w:sz w:val="30"/>
                        <w:szCs w:val="30"/>
                      </w:rPr>
                      <w:t>2009-</w:t>
                    </w:r>
                  </w:p>
                </w:txbxContent>
              </v:textbox>
            </v:rect>
            <v:rect id="_x0000_s1349" style="position:absolute;left:6559;top:4951;width:334;height:597;mso-wrap-style:none" filled="f" stroked="f">
              <v:textbox style="mso-fit-shape-to-text:t" inset="0,0,0,0">
                <w:txbxContent>
                  <w:p w:rsidR="00761FE7" w:rsidRDefault="00761FE7" w:rsidP="00761FE7">
                    <w:r>
                      <w:rPr>
                        <w:rFonts w:ascii="Arial" w:hAnsi="Arial" w:cs="Arial"/>
                        <w:color w:val="000000"/>
                        <w:sz w:val="30"/>
                        <w:szCs w:val="30"/>
                      </w:rPr>
                      <w:t>10</w:t>
                    </w:r>
                  </w:p>
                </w:txbxContent>
              </v:textbox>
            </v:rect>
            <v:rect id="_x0000_s1350" style="position:absolute;left:3923;top:5460;width:818;height:597;mso-wrap-style:none" filled="f" stroked="f">
              <v:textbox style="mso-fit-shape-to-text:t" inset="0,0,0,0">
                <w:txbxContent>
                  <w:p w:rsidR="00761FE7" w:rsidRDefault="00761FE7" w:rsidP="00761FE7">
                    <w:r>
                      <w:rPr>
                        <w:rFonts w:ascii="Arial" w:hAnsi="Arial" w:cs="Arial"/>
                        <w:b/>
                        <w:bCs/>
                        <w:color w:val="000000"/>
                        <w:sz w:val="30"/>
                        <w:szCs w:val="30"/>
                      </w:rPr>
                      <w:t>Years</w:t>
                    </w:r>
                  </w:p>
                </w:txbxContent>
              </v:textbox>
            </v:rect>
            <v:rect id="_x0000_s1351" style="position:absolute;left:390;top:2241;width:597;height:751;rotation:270;mso-wrap-style:none" filled="f" stroked="f">
              <v:textbox style="mso-fit-shape-to-text:t" inset="0,0,0,0">
                <w:txbxContent>
                  <w:p w:rsidR="00761FE7" w:rsidRDefault="00761FE7" w:rsidP="00761FE7">
                    <w:r>
                      <w:rPr>
                        <w:rFonts w:ascii="Arial" w:hAnsi="Arial" w:cs="Arial"/>
                        <w:b/>
                        <w:bCs/>
                        <w:color w:val="000000"/>
                        <w:sz w:val="30"/>
                        <w:szCs w:val="30"/>
                      </w:rPr>
                      <w:t>Ratio</w:t>
                    </w:r>
                  </w:p>
                </w:txbxContent>
              </v:textbox>
            </v:rect>
            <v:rect id="_x0000_s1352" style="position:absolute;left:7352;top:2633;width:1138;height:419" strokeweight="0"/>
            <v:rect id="_x0000_s1353" style="position:absolute;left:7457;top:2782;width:180;height:180" fillcolor="#99f" strokeweight="42e-5mm"/>
            <v:rect id="_x0000_s1354" style="position:absolute;left:7727;top:2693;width:701;height:597;mso-wrap-style:none" filled="f" stroked="f">
              <v:textbox style="mso-fit-shape-to-text:t" inset="0,0,0,0">
                <w:txbxContent>
                  <w:p w:rsidR="00761FE7" w:rsidRDefault="00761FE7" w:rsidP="00761FE7">
                    <w:r>
                      <w:rPr>
                        <w:rFonts w:ascii="Arial" w:hAnsi="Arial" w:cs="Arial"/>
                        <w:color w:val="000000"/>
                        <w:sz w:val="30"/>
                        <w:szCs w:val="30"/>
                      </w:rPr>
                      <w:t>Ratio</w:t>
                    </w:r>
                  </w:p>
                </w:txbxContent>
              </v:textbox>
            </v:rect>
            <v:rect id="_x0000_s1355" style="position:absolute;left:75;top:75;width:8353;height:5806" filled="f" strokeweight="42e-5mm"/>
            <w10:wrap type="none"/>
            <w10:anchorlock/>
          </v:group>
        </w:pict>
      </w:r>
    </w:p>
    <w:p w:rsidR="00A516F8" w:rsidRPr="00A516F8" w:rsidRDefault="00A516F8" w:rsidP="00A516F8">
      <w:pPr>
        <w:spacing w:before="100" w:beforeAutospacing="1" w:after="100" w:afterAutospacing="1" w:line="360" w:lineRule="auto"/>
        <w:jc w:val="center"/>
        <w:rPr>
          <w:rFonts w:ascii="Times New Roman" w:hAnsi="Times New Roman"/>
          <w:b/>
          <w:sz w:val="28"/>
          <w:szCs w:val="24"/>
        </w:rPr>
      </w:pPr>
      <w:r w:rsidRPr="00A516F8">
        <w:rPr>
          <w:rFonts w:ascii="Times New Roman" w:hAnsi="Times New Roman"/>
          <w:b/>
          <w:sz w:val="28"/>
          <w:szCs w:val="24"/>
        </w:rPr>
        <w:t>FIG: 5.7</w:t>
      </w:r>
      <w:r>
        <w:rPr>
          <w:rFonts w:ascii="Times New Roman" w:hAnsi="Times New Roman"/>
          <w:b/>
          <w:sz w:val="28"/>
          <w:szCs w:val="24"/>
        </w:rPr>
        <w:t>(b</w:t>
      </w:r>
      <w:r w:rsidRPr="00A516F8">
        <w:rPr>
          <w:rFonts w:ascii="Times New Roman" w:hAnsi="Times New Roman"/>
          <w:b/>
          <w:sz w:val="28"/>
          <w:szCs w:val="24"/>
        </w:rPr>
        <w:t>)</w:t>
      </w:r>
    </w:p>
    <w:p w:rsidR="00761FE7" w:rsidRPr="002A7D14" w:rsidRDefault="00761FE7" w:rsidP="00761FE7">
      <w:pPr>
        <w:spacing w:before="100" w:beforeAutospacing="1" w:after="100" w:afterAutospacing="1" w:line="360" w:lineRule="auto"/>
        <w:jc w:val="both"/>
        <w:rPr>
          <w:rFonts w:ascii="Times New Roman" w:hAnsi="Times New Roman"/>
          <w:b/>
          <w:sz w:val="28"/>
          <w:szCs w:val="24"/>
        </w:rPr>
      </w:pPr>
      <w:r w:rsidRPr="002A7D14">
        <w:rPr>
          <w:rFonts w:ascii="Times New Roman" w:hAnsi="Times New Roman"/>
          <w:b/>
          <w:color w:val="000000"/>
          <w:sz w:val="28"/>
          <w:szCs w:val="24"/>
        </w:rPr>
        <w:t xml:space="preserve"> </w:t>
      </w:r>
      <w:r w:rsidRPr="002A7D14">
        <w:rPr>
          <w:rFonts w:ascii="Times New Roman" w:hAnsi="Times New Roman"/>
          <w:b/>
          <w:sz w:val="28"/>
          <w:szCs w:val="24"/>
        </w:rPr>
        <w:t>INTERPRETATION</w:t>
      </w:r>
      <w:r>
        <w:rPr>
          <w:rFonts w:ascii="Times New Roman" w:hAnsi="Times New Roman"/>
          <w:b/>
          <w:sz w:val="28"/>
          <w:szCs w:val="24"/>
        </w:rPr>
        <w:t>:</w:t>
      </w:r>
    </w:p>
    <w:p w:rsidR="00761FE7" w:rsidRPr="0099271D" w:rsidRDefault="00761FE7" w:rsidP="00761FE7">
      <w:pPr>
        <w:pStyle w:val="Heading7"/>
        <w:spacing w:before="100" w:beforeAutospacing="1" w:after="100" w:afterAutospacing="1" w:line="360" w:lineRule="auto"/>
        <w:ind w:firstLine="720"/>
        <w:jc w:val="both"/>
        <w:rPr>
          <w:rFonts w:ascii="Times New Roman" w:hAnsi="Times New Roman"/>
          <w:bCs/>
          <w:i w:val="0"/>
          <w:color w:val="auto"/>
          <w:sz w:val="24"/>
          <w:szCs w:val="24"/>
        </w:rPr>
      </w:pPr>
      <w:r w:rsidRPr="0099271D">
        <w:rPr>
          <w:rFonts w:ascii="Times New Roman" w:hAnsi="Times New Roman"/>
          <w:bCs/>
          <w:i w:val="0"/>
          <w:color w:val="auto"/>
          <w:sz w:val="24"/>
          <w:szCs w:val="24"/>
        </w:rPr>
        <w:t xml:space="preserve">Generally a quick ratio of 1:1 is considered to represent a satisfactory current financial condition and has sound liquidity position. The above table shows Quick ratio </w:t>
      </w:r>
      <w:r>
        <w:rPr>
          <w:rFonts w:ascii="Times New Roman" w:hAnsi="Times New Roman"/>
          <w:bCs/>
          <w:i w:val="0"/>
          <w:color w:val="auto"/>
          <w:sz w:val="24"/>
          <w:szCs w:val="24"/>
        </w:rPr>
        <w:t>is very high in the year of 2005-06</w:t>
      </w:r>
      <w:r w:rsidRPr="0099271D">
        <w:rPr>
          <w:rFonts w:ascii="Times New Roman" w:hAnsi="Times New Roman"/>
          <w:bCs/>
          <w:i w:val="0"/>
          <w:color w:val="auto"/>
          <w:sz w:val="24"/>
          <w:szCs w:val="24"/>
        </w:rPr>
        <w:t xml:space="preserve"> it was 2.88</w:t>
      </w:r>
    </w:p>
    <w:p w:rsidR="00761FE7" w:rsidRPr="0099271D" w:rsidRDefault="00761FE7" w:rsidP="00761FE7">
      <w:pPr>
        <w:spacing w:before="100" w:beforeAutospacing="1" w:after="100" w:afterAutospacing="1" w:line="360" w:lineRule="auto"/>
        <w:jc w:val="both"/>
        <w:rPr>
          <w:rFonts w:ascii="Times New Roman" w:hAnsi="Times New Roman"/>
          <w:sz w:val="24"/>
          <w:szCs w:val="24"/>
        </w:rPr>
      </w:pPr>
      <w:r w:rsidRPr="0099271D">
        <w:rPr>
          <w:rFonts w:ascii="Times New Roman" w:hAnsi="Times New Roman"/>
          <w:sz w:val="24"/>
          <w:szCs w:val="24"/>
        </w:rPr>
        <w:tab/>
        <w:t>Is more than 1:1 in all the years. It has sound liquidity position.  The above table shows Quick ratio . However, the company is in liquidity position.</w:t>
      </w: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Pr="00761FE7" w:rsidRDefault="00761FE7" w:rsidP="00761FE7">
      <w:pPr>
        <w:pStyle w:val="Heading2"/>
        <w:spacing w:before="100" w:beforeAutospacing="1" w:after="100" w:afterAutospacing="1" w:line="360" w:lineRule="auto"/>
        <w:rPr>
          <w:rFonts w:ascii="Times New Roman" w:hAnsi="Times New Roman" w:cs="Times New Roman"/>
          <w:sz w:val="28"/>
          <w:szCs w:val="28"/>
          <w:u w:val="single"/>
        </w:rPr>
      </w:pPr>
      <w:r w:rsidRPr="00761FE7">
        <w:rPr>
          <w:rFonts w:ascii="Times New Roman" w:hAnsi="Times New Roman" w:cs="Times New Roman"/>
          <w:sz w:val="28"/>
          <w:szCs w:val="28"/>
          <w:u w:val="single"/>
        </w:rPr>
        <w:lastRenderedPageBreak/>
        <w:t>DEBTORS TURNOVER RATIO</w:t>
      </w:r>
    </w:p>
    <w:p w:rsidR="00761FE7" w:rsidRPr="00111B3C" w:rsidRDefault="00761FE7" w:rsidP="00761FE7">
      <w:pPr>
        <w:pStyle w:val="Heading8"/>
        <w:spacing w:before="100" w:beforeAutospacing="1" w:after="100" w:afterAutospacing="1" w:line="360" w:lineRule="auto"/>
        <w:jc w:val="both"/>
        <w:rPr>
          <w:rFonts w:ascii="Times New Roman" w:hAnsi="Times New Roman"/>
          <w:bCs/>
          <w:color w:val="auto"/>
          <w:szCs w:val="24"/>
        </w:rPr>
      </w:pPr>
      <w:r w:rsidRPr="00C550C4">
        <w:rPr>
          <w:rFonts w:ascii="Times New Roman" w:hAnsi="Times New Roman"/>
          <w:bCs/>
          <w:color w:val="auto"/>
          <w:sz w:val="24"/>
          <w:szCs w:val="24"/>
        </w:rPr>
        <w:t xml:space="preserve">                 It shows the relationship between sales and debtors of the firm. It also measures the liquidity of the firm. This ratio indicates the rate at which debts are collected influences the liquidity of the concern. In other words this is the ratio, which indicates the average tie taken by the firm to collect debts.</w:t>
      </w:r>
    </w:p>
    <w:tbl>
      <w:tblPr>
        <w:tblStyle w:val="TableGrid"/>
        <w:tblpPr w:leftFromText="180" w:rightFromText="180" w:vertAnchor="text" w:horzAnchor="margin" w:tblpXSpec="center" w:tblpY="100"/>
        <w:tblW w:w="0" w:type="auto"/>
        <w:tblLook w:val="04A0"/>
      </w:tblPr>
      <w:tblGrid>
        <w:gridCol w:w="6860"/>
      </w:tblGrid>
      <w:tr w:rsidR="00761FE7" w:rsidTr="00996790">
        <w:trPr>
          <w:trHeight w:val="1316"/>
        </w:trPr>
        <w:tc>
          <w:tcPr>
            <w:tcW w:w="6860" w:type="dxa"/>
          </w:tcPr>
          <w:p w:rsidR="00761FE7" w:rsidRPr="00111B3C" w:rsidRDefault="00021792" w:rsidP="00996790">
            <w:pPr>
              <w:pStyle w:val="Heading8"/>
              <w:spacing w:before="100" w:beforeAutospacing="1" w:after="100" w:afterAutospacing="1"/>
              <w:jc w:val="both"/>
              <w:outlineLvl w:val="7"/>
              <w:rPr>
                <w:rFonts w:ascii="Times New Roman" w:hAnsi="Times New Roman"/>
                <w:bCs/>
                <w:sz w:val="24"/>
                <w:szCs w:val="24"/>
              </w:rPr>
            </w:pPr>
            <w:r w:rsidRPr="00021792">
              <w:rPr>
                <w:rFonts w:ascii="Times New Roman" w:hAnsi="Times New Roman"/>
                <w:noProof/>
                <w:sz w:val="24"/>
                <w:szCs w:val="24"/>
              </w:rPr>
              <w:pict>
                <v:shape id="_x0000_s1363" type="#_x0000_t32" style="position:absolute;left:0;text-align:left;margin-left:197.15pt;margin-top:20.95pt;width:105.25pt;height:0;z-index:251741184" o:connectortype="straight"/>
              </w:pict>
            </w:r>
            <w:r w:rsidR="00761FE7" w:rsidRPr="00111B3C">
              <w:rPr>
                <w:rFonts w:ascii="Times New Roman" w:hAnsi="Times New Roman"/>
                <w:bCs/>
                <w:sz w:val="24"/>
                <w:szCs w:val="24"/>
              </w:rPr>
              <w:t xml:space="preserve">                </w:t>
            </w:r>
            <w:r w:rsidR="00761FE7">
              <w:rPr>
                <w:rFonts w:ascii="Times New Roman" w:hAnsi="Times New Roman"/>
                <w:bCs/>
                <w:sz w:val="24"/>
                <w:szCs w:val="24"/>
              </w:rPr>
              <w:t xml:space="preserve">                                                            </w:t>
            </w:r>
            <w:r w:rsidR="00761FE7" w:rsidRPr="00111B3C">
              <w:rPr>
                <w:rFonts w:ascii="Times New Roman" w:hAnsi="Times New Roman"/>
                <w:bCs/>
                <w:sz w:val="24"/>
                <w:szCs w:val="24"/>
              </w:rPr>
              <w:t xml:space="preserve">  Sales    </w:t>
            </w:r>
          </w:p>
          <w:p w:rsidR="00761FE7" w:rsidRPr="00111B3C" w:rsidRDefault="00761FE7" w:rsidP="00996790">
            <w:pPr>
              <w:pStyle w:val="Heading8"/>
              <w:spacing w:before="100" w:beforeAutospacing="1" w:after="100" w:afterAutospacing="1"/>
              <w:jc w:val="both"/>
              <w:outlineLvl w:val="7"/>
              <w:rPr>
                <w:rFonts w:ascii="Times New Roman" w:hAnsi="Times New Roman"/>
                <w:sz w:val="24"/>
                <w:szCs w:val="24"/>
              </w:rPr>
            </w:pPr>
            <w:r w:rsidRPr="00111B3C">
              <w:rPr>
                <w:rFonts w:ascii="Times New Roman" w:hAnsi="Times New Roman"/>
                <w:sz w:val="24"/>
                <w:szCs w:val="24"/>
              </w:rPr>
              <w:t xml:space="preserve">Debtors Turnover Ratio        =               </w:t>
            </w:r>
            <w:r>
              <w:rPr>
                <w:rFonts w:ascii="Times New Roman" w:hAnsi="Times New Roman"/>
                <w:sz w:val="24"/>
                <w:szCs w:val="24"/>
              </w:rPr>
              <w:t xml:space="preserve">             </w:t>
            </w:r>
            <w:r w:rsidRPr="00111B3C">
              <w:rPr>
                <w:rFonts w:ascii="Times New Roman" w:hAnsi="Times New Roman"/>
                <w:sz w:val="24"/>
                <w:szCs w:val="24"/>
              </w:rPr>
              <w:t>Debtors</w:t>
            </w:r>
          </w:p>
          <w:p w:rsidR="00761FE7" w:rsidRDefault="00761FE7" w:rsidP="00996790">
            <w:pPr>
              <w:spacing w:before="100" w:beforeAutospacing="1" w:after="100" w:afterAutospacing="1" w:line="360" w:lineRule="auto"/>
              <w:jc w:val="both"/>
              <w:rPr>
                <w:rFonts w:ascii="Times New Roman" w:hAnsi="Times New Roman"/>
                <w:sz w:val="24"/>
                <w:szCs w:val="24"/>
              </w:rPr>
            </w:pPr>
          </w:p>
        </w:tc>
      </w:tr>
    </w:tbl>
    <w:p w:rsidR="00761FE7" w:rsidRPr="00111B3C" w:rsidRDefault="00761FE7" w:rsidP="00761FE7">
      <w:pPr>
        <w:pStyle w:val="Heading8"/>
        <w:spacing w:before="100" w:beforeAutospacing="1" w:after="100" w:afterAutospacing="1" w:line="240" w:lineRule="auto"/>
        <w:jc w:val="both"/>
        <w:rPr>
          <w:rFonts w:ascii="Times New Roman" w:hAnsi="Times New Roman"/>
          <w:sz w:val="24"/>
          <w:szCs w:val="24"/>
        </w:rPr>
      </w:pPr>
      <w:r w:rsidRPr="00111B3C">
        <w:rPr>
          <w:rFonts w:ascii="Times New Roman" w:hAnsi="Times New Roman"/>
          <w:bCs/>
          <w:sz w:val="24"/>
          <w:szCs w:val="24"/>
        </w:rPr>
        <w:tab/>
      </w:r>
    </w:p>
    <w:p w:rsidR="00761FE7" w:rsidRPr="00111B3C" w:rsidRDefault="00761FE7" w:rsidP="00761FE7">
      <w:pPr>
        <w:spacing w:before="100" w:beforeAutospacing="1" w:after="100" w:afterAutospacing="1" w:line="360" w:lineRule="auto"/>
        <w:jc w:val="both"/>
        <w:rPr>
          <w:rFonts w:ascii="Times New Roman" w:hAnsi="Times New Roman"/>
          <w:sz w:val="24"/>
          <w:szCs w:val="24"/>
        </w:rPr>
      </w:pPr>
      <w:r w:rsidRPr="00111B3C">
        <w:rPr>
          <w:rFonts w:ascii="Times New Roman" w:hAnsi="Times New Roman"/>
          <w:sz w:val="24"/>
          <w:szCs w:val="24"/>
        </w:rPr>
        <w:t xml:space="preserve">              </w:t>
      </w:r>
    </w:p>
    <w:p w:rsidR="00761FE7" w:rsidRPr="00111B3C" w:rsidRDefault="00761FE7" w:rsidP="00761FE7">
      <w:pPr>
        <w:spacing w:before="100" w:beforeAutospacing="1" w:after="100" w:afterAutospacing="1" w:line="360" w:lineRule="auto"/>
        <w:jc w:val="both"/>
        <w:rPr>
          <w:rFonts w:ascii="Times New Roman" w:hAnsi="Times New Roman"/>
          <w:sz w:val="24"/>
          <w:szCs w:val="24"/>
        </w:rPr>
      </w:pPr>
    </w:p>
    <w:p w:rsidR="00761FE7" w:rsidRPr="00761FE7" w:rsidRDefault="00761FE7" w:rsidP="00761FE7">
      <w:pPr>
        <w:pStyle w:val="Heading2"/>
        <w:spacing w:before="100" w:beforeAutospacing="1" w:after="100" w:afterAutospacing="1" w:line="360" w:lineRule="auto"/>
        <w:jc w:val="center"/>
        <w:rPr>
          <w:rFonts w:ascii="Times New Roman" w:hAnsi="Times New Roman" w:cs="Times New Roman"/>
          <w:b w:val="0"/>
          <w:sz w:val="24"/>
        </w:rPr>
      </w:pPr>
      <w:r w:rsidRPr="00761FE7">
        <w:rPr>
          <w:rFonts w:ascii="Times New Roman" w:hAnsi="Times New Roman" w:cs="Times New Roman"/>
          <w:b w:val="0"/>
          <w:sz w:val="24"/>
        </w:rPr>
        <w:t>Debtors Turnover Ratio of Jocil Limited during the period 2004-05 to 2009-10</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7"/>
        <w:gridCol w:w="2803"/>
        <w:gridCol w:w="2803"/>
        <w:gridCol w:w="1682"/>
      </w:tblGrid>
      <w:tr w:rsidR="00761FE7" w:rsidRPr="00EE0523" w:rsidTr="00761FE7">
        <w:trPr>
          <w:trHeight w:val="1233"/>
          <w:jc w:val="center"/>
        </w:trPr>
        <w:tc>
          <w:tcPr>
            <w:tcW w:w="1507" w:type="dxa"/>
          </w:tcPr>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Years</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Credit sales</w:t>
            </w:r>
          </w:p>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Rs.</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Average Debtors</w:t>
            </w:r>
          </w:p>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Rs.</w:t>
            </w:r>
          </w:p>
        </w:tc>
        <w:tc>
          <w:tcPr>
            <w:tcW w:w="1682" w:type="dxa"/>
          </w:tcPr>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Ratios</w:t>
            </w:r>
          </w:p>
        </w:tc>
      </w:tr>
      <w:tr w:rsidR="00761FE7" w:rsidRPr="00EE0523" w:rsidTr="00761FE7">
        <w:trPr>
          <w:trHeight w:val="808"/>
          <w:jc w:val="center"/>
        </w:trPr>
        <w:tc>
          <w:tcPr>
            <w:tcW w:w="150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2004-2005</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83</w:t>
            </w:r>
            <w:r>
              <w:rPr>
                <w:rFonts w:ascii="Times New Roman" w:hAnsi="Times New Roman"/>
                <w:sz w:val="24"/>
                <w:szCs w:val="24"/>
              </w:rPr>
              <w:t>,</w:t>
            </w:r>
            <w:r w:rsidRPr="00AB181B">
              <w:rPr>
                <w:rFonts w:ascii="Times New Roman" w:hAnsi="Times New Roman"/>
                <w:sz w:val="24"/>
                <w:szCs w:val="24"/>
              </w:rPr>
              <w:t>19</w:t>
            </w:r>
            <w:r>
              <w:rPr>
                <w:rFonts w:ascii="Times New Roman" w:hAnsi="Times New Roman"/>
                <w:sz w:val="24"/>
                <w:szCs w:val="24"/>
              </w:rPr>
              <w:t>,</w:t>
            </w:r>
            <w:r w:rsidRPr="00AB181B">
              <w:rPr>
                <w:rFonts w:ascii="Times New Roman" w:hAnsi="Times New Roman"/>
                <w:sz w:val="24"/>
                <w:szCs w:val="24"/>
              </w:rPr>
              <w:t>84</w:t>
            </w:r>
            <w:r>
              <w:rPr>
                <w:rFonts w:ascii="Times New Roman" w:hAnsi="Times New Roman"/>
                <w:sz w:val="24"/>
                <w:szCs w:val="24"/>
              </w:rPr>
              <w:t>,</w:t>
            </w:r>
            <w:r w:rsidRPr="00AB181B">
              <w:rPr>
                <w:rFonts w:ascii="Times New Roman" w:hAnsi="Times New Roman"/>
                <w:sz w:val="24"/>
                <w:szCs w:val="24"/>
              </w:rPr>
              <w:t>907</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11</w:t>
            </w:r>
            <w:r>
              <w:rPr>
                <w:rFonts w:ascii="Times New Roman" w:hAnsi="Times New Roman"/>
                <w:sz w:val="24"/>
                <w:szCs w:val="24"/>
              </w:rPr>
              <w:t>,</w:t>
            </w:r>
            <w:r w:rsidRPr="00AB181B">
              <w:rPr>
                <w:rFonts w:ascii="Times New Roman" w:hAnsi="Times New Roman"/>
                <w:sz w:val="24"/>
                <w:szCs w:val="24"/>
              </w:rPr>
              <w:t>37</w:t>
            </w:r>
            <w:r>
              <w:rPr>
                <w:rFonts w:ascii="Times New Roman" w:hAnsi="Times New Roman"/>
                <w:sz w:val="24"/>
                <w:szCs w:val="24"/>
              </w:rPr>
              <w:t>,</w:t>
            </w:r>
            <w:r w:rsidRPr="00AB181B">
              <w:rPr>
                <w:rFonts w:ascii="Times New Roman" w:hAnsi="Times New Roman"/>
                <w:sz w:val="24"/>
                <w:szCs w:val="24"/>
              </w:rPr>
              <w:t>30</w:t>
            </w:r>
            <w:r>
              <w:rPr>
                <w:rFonts w:ascii="Times New Roman" w:hAnsi="Times New Roman"/>
                <w:sz w:val="24"/>
                <w:szCs w:val="24"/>
              </w:rPr>
              <w:t>,</w:t>
            </w:r>
            <w:r w:rsidRPr="00AB181B">
              <w:rPr>
                <w:rFonts w:ascii="Times New Roman" w:hAnsi="Times New Roman"/>
                <w:sz w:val="24"/>
                <w:szCs w:val="24"/>
              </w:rPr>
              <w:t>833</w:t>
            </w:r>
          </w:p>
        </w:tc>
        <w:tc>
          <w:tcPr>
            <w:tcW w:w="168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7.31</w:t>
            </w:r>
          </w:p>
        </w:tc>
      </w:tr>
      <w:tr w:rsidR="00761FE7" w:rsidRPr="00EE0523" w:rsidTr="00761FE7">
        <w:trPr>
          <w:trHeight w:val="539"/>
          <w:jc w:val="center"/>
        </w:trPr>
        <w:tc>
          <w:tcPr>
            <w:tcW w:w="150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2005-2006</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77</w:t>
            </w:r>
            <w:r>
              <w:rPr>
                <w:rFonts w:ascii="Times New Roman" w:hAnsi="Times New Roman"/>
                <w:sz w:val="24"/>
                <w:szCs w:val="24"/>
              </w:rPr>
              <w:t>,</w:t>
            </w:r>
            <w:r w:rsidRPr="00AB181B">
              <w:rPr>
                <w:rFonts w:ascii="Times New Roman" w:hAnsi="Times New Roman"/>
                <w:sz w:val="24"/>
                <w:szCs w:val="24"/>
              </w:rPr>
              <w:t>22</w:t>
            </w:r>
            <w:r>
              <w:rPr>
                <w:rFonts w:ascii="Times New Roman" w:hAnsi="Times New Roman"/>
                <w:sz w:val="24"/>
                <w:szCs w:val="24"/>
              </w:rPr>
              <w:t>,</w:t>
            </w:r>
            <w:r w:rsidRPr="00AB181B">
              <w:rPr>
                <w:rFonts w:ascii="Times New Roman" w:hAnsi="Times New Roman"/>
                <w:sz w:val="24"/>
                <w:szCs w:val="24"/>
              </w:rPr>
              <w:t>61</w:t>
            </w:r>
            <w:r>
              <w:rPr>
                <w:rFonts w:ascii="Times New Roman" w:hAnsi="Times New Roman"/>
                <w:sz w:val="24"/>
                <w:szCs w:val="24"/>
              </w:rPr>
              <w:t>,</w:t>
            </w:r>
            <w:r w:rsidRPr="00AB181B">
              <w:rPr>
                <w:rFonts w:ascii="Times New Roman" w:hAnsi="Times New Roman"/>
                <w:sz w:val="24"/>
                <w:szCs w:val="24"/>
              </w:rPr>
              <w:t>376</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13</w:t>
            </w:r>
            <w:r>
              <w:rPr>
                <w:rFonts w:ascii="Times New Roman" w:hAnsi="Times New Roman"/>
                <w:sz w:val="24"/>
                <w:szCs w:val="24"/>
              </w:rPr>
              <w:t>,</w:t>
            </w:r>
            <w:r w:rsidRPr="00AB181B">
              <w:rPr>
                <w:rFonts w:ascii="Times New Roman" w:hAnsi="Times New Roman"/>
                <w:sz w:val="24"/>
                <w:szCs w:val="24"/>
              </w:rPr>
              <w:t>61</w:t>
            </w:r>
            <w:r>
              <w:rPr>
                <w:rFonts w:ascii="Times New Roman" w:hAnsi="Times New Roman"/>
                <w:sz w:val="24"/>
                <w:szCs w:val="24"/>
              </w:rPr>
              <w:t>,</w:t>
            </w:r>
            <w:r w:rsidRPr="00AB181B">
              <w:rPr>
                <w:rFonts w:ascii="Times New Roman" w:hAnsi="Times New Roman"/>
                <w:sz w:val="24"/>
                <w:szCs w:val="24"/>
              </w:rPr>
              <w:t>88</w:t>
            </w:r>
            <w:r>
              <w:rPr>
                <w:rFonts w:ascii="Times New Roman" w:hAnsi="Times New Roman"/>
                <w:sz w:val="24"/>
                <w:szCs w:val="24"/>
              </w:rPr>
              <w:t>,</w:t>
            </w:r>
            <w:r w:rsidRPr="00AB181B">
              <w:rPr>
                <w:rFonts w:ascii="Times New Roman" w:hAnsi="Times New Roman"/>
                <w:sz w:val="24"/>
                <w:szCs w:val="24"/>
              </w:rPr>
              <w:t>751</w:t>
            </w:r>
          </w:p>
        </w:tc>
        <w:tc>
          <w:tcPr>
            <w:tcW w:w="168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5.67</w:t>
            </w:r>
          </w:p>
        </w:tc>
      </w:tr>
      <w:tr w:rsidR="00761FE7" w:rsidRPr="00EE0523" w:rsidTr="00761FE7">
        <w:trPr>
          <w:trHeight w:val="539"/>
          <w:jc w:val="center"/>
        </w:trPr>
        <w:tc>
          <w:tcPr>
            <w:tcW w:w="150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2006-2007</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73</w:t>
            </w:r>
            <w:r>
              <w:rPr>
                <w:rFonts w:ascii="Times New Roman" w:hAnsi="Times New Roman"/>
                <w:sz w:val="24"/>
                <w:szCs w:val="24"/>
              </w:rPr>
              <w:t>,</w:t>
            </w:r>
            <w:r w:rsidRPr="00AB181B">
              <w:rPr>
                <w:rFonts w:ascii="Times New Roman" w:hAnsi="Times New Roman"/>
                <w:sz w:val="24"/>
                <w:szCs w:val="24"/>
              </w:rPr>
              <w:t>02</w:t>
            </w:r>
            <w:r>
              <w:rPr>
                <w:rFonts w:ascii="Times New Roman" w:hAnsi="Times New Roman"/>
                <w:sz w:val="24"/>
                <w:szCs w:val="24"/>
              </w:rPr>
              <w:t>,</w:t>
            </w:r>
            <w:r w:rsidRPr="00AB181B">
              <w:rPr>
                <w:rFonts w:ascii="Times New Roman" w:hAnsi="Times New Roman"/>
                <w:sz w:val="24"/>
                <w:szCs w:val="24"/>
              </w:rPr>
              <w:t>58</w:t>
            </w:r>
            <w:r>
              <w:rPr>
                <w:rFonts w:ascii="Times New Roman" w:hAnsi="Times New Roman"/>
                <w:sz w:val="24"/>
                <w:szCs w:val="24"/>
              </w:rPr>
              <w:t>,</w:t>
            </w:r>
            <w:r w:rsidRPr="00AB181B">
              <w:rPr>
                <w:rFonts w:ascii="Times New Roman" w:hAnsi="Times New Roman"/>
                <w:sz w:val="24"/>
                <w:szCs w:val="24"/>
              </w:rPr>
              <w:t>572</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15</w:t>
            </w:r>
            <w:r>
              <w:rPr>
                <w:rFonts w:ascii="Times New Roman" w:hAnsi="Times New Roman"/>
                <w:sz w:val="24"/>
                <w:szCs w:val="24"/>
              </w:rPr>
              <w:t>,</w:t>
            </w:r>
            <w:r w:rsidRPr="00AB181B">
              <w:rPr>
                <w:rFonts w:ascii="Times New Roman" w:hAnsi="Times New Roman"/>
                <w:sz w:val="24"/>
                <w:szCs w:val="24"/>
              </w:rPr>
              <w:t>10</w:t>
            </w:r>
            <w:r>
              <w:rPr>
                <w:rFonts w:ascii="Times New Roman" w:hAnsi="Times New Roman"/>
                <w:sz w:val="24"/>
                <w:szCs w:val="24"/>
              </w:rPr>
              <w:t>,</w:t>
            </w:r>
            <w:r w:rsidRPr="00AB181B">
              <w:rPr>
                <w:rFonts w:ascii="Times New Roman" w:hAnsi="Times New Roman"/>
                <w:sz w:val="24"/>
                <w:szCs w:val="24"/>
              </w:rPr>
              <w:t>96</w:t>
            </w:r>
            <w:r>
              <w:rPr>
                <w:rFonts w:ascii="Times New Roman" w:hAnsi="Times New Roman"/>
                <w:sz w:val="24"/>
                <w:szCs w:val="24"/>
              </w:rPr>
              <w:t>,</w:t>
            </w:r>
            <w:r w:rsidRPr="00AB181B">
              <w:rPr>
                <w:rFonts w:ascii="Times New Roman" w:hAnsi="Times New Roman"/>
                <w:sz w:val="24"/>
                <w:szCs w:val="24"/>
              </w:rPr>
              <w:t>317</w:t>
            </w:r>
          </w:p>
        </w:tc>
        <w:tc>
          <w:tcPr>
            <w:tcW w:w="168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4.83</w:t>
            </w:r>
          </w:p>
        </w:tc>
      </w:tr>
      <w:tr w:rsidR="00761FE7" w:rsidRPr="00EE0523" w:rsidTr="00761FE7">
        <w:trPr>
          <w:trHeight w:val="1421"/>
          <w:jc w:val="center"/>
        </w:trPr>
        <w:tc>
          <w:tcPr>
            <w:tcW w:w="1507" w:type="dxa"/>
          </w:tcPr>
          <w:p w:rsidR="00761FE7" w:rsidRPr="00AB181B" w:rsidRDefault="00021792" w:rsidP="00761FE7">
            <w:pPr>
              <w:spacing w:before="100" w:beforeAutospacing="1" w:after="100" w:afterAutospacing="1" w:line="360" w:lineRule="auto"/>
              <w:jc w:val="center"/>
              <w:rPr>
                <w:rFonts w:ascii="Times New Roman" w:hAnsi="Times New Roman"/>
                <w:sz w:val="24"/>
                <w:szCs w:val="24"/>
              </w:rPr>
            </w:pPr>
            <w:r w:rsidRPr="00021792">
              <w:rPr>
                <w:rFonts w:ascii="Times New Roman" w:hAnsi="Times New Roman"/>
                <w:noProof/>
                <w:sz w:val="24"/>
                <w:szCs w:val="24"/>
              </w:rPr>
              <w:pict>
                <v:line id="_x0000_s1356" style="position:absolute;left:0;text-align:left;z-index:251734016;mso-position-horizontal-relative:text;mso-position-vertical-relative:text" from="-4.5pt,29.35pt" to="445.5pt,29.35pt"/>
              </w:pict>
            </w:r>
            <w:r w:rsidR="00761FE7">
              <w:rPr>
                <w:rFonts w:ascii="Times New Roman" w:hAnsi="Times New Roman"/>
                <w:sz w:val="24"/>
                <w:szCs w:val="24"/>
              </w:rPr>
              <w:t>2007-2008</w:t>
            </w:r>
          </w:p>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2008-2009</w:t>
            </w:r>
          </w:p>
        </w:tc>
        <w:tc>
          <w:tcPr>
            <w:tcW w:w="2803"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84</w:t>
            </w:r>
            <w:r>
              <w:rPr>
                <w:rFonts w:ascii="Times New Roman" w:hAnsi="Times New Roman"/>
                <w:sz w:val="24"/>
                <w:szCs w:val="24"/>
              </w:rPr>
              <w:t>,</w:t>
            </w:r>
            <w:r w:rsidRPr="00AB181B">
              <w:rPr>
                <w:rFonts w:ascii="Times New Roman" w:hAnsi="Times New Roman"/>
                <w:sz w:val="24"/>
                <w:szCs w:val="24"/>
              </w:rPr>
              <w:t>55</w:t>
            </w:r>
            <w:r>
              <w:rPr>
                <w:rFonts w:ascii="Times New Roman" w:hAnsi="Times New Roman"/>
                <w:sz w:val="24"/>
                <w:szCs w:val="24"/>
              </w:rPr>
              <w:t>,</w:t>
            </w:r>
            <w:r w:rsidRPr="00AB181B">
              <w:rPr>
                <w:rFonts w:ascii="Times New Roman" w:hAnsi="Times New Roman"/>
                <w:sz w:val="24"/>
                <w:szCs w:val="24"/>
              </w:rPr>
              <w:t>85</w:t>
            </w:r>
            <w:r>
              <w:rPr>
                <w:rFonts w:ascii="Times New Roman" w:hAnsi="Times New Roman"/>
                <w:sz w:val="24"/>
                <w:szCs w:val="24"/>
              </w:rPr>
              <w:t>,</w:t>
            </w:r>
            <w:r w:rsidRPr="00AB181B">
              <w:rPr>
                <w:rFonts w:ascii="Times New Roman" w:hAnsi="Times New Roman"/>
                <w:sz w:val="24"/>
                <w:szCs w:val="24"/>
              </w:rPr>
              <w:t>494</w:t>
            </w:r>
          </w:p>
          <w:p w:rsidR="00761FE7" w:rsidRPr="00AB181B"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           </w:t>
            </w:r>
            <w:r w:rsidRPr="00AB181B">
              <w:rPr>
                <w:rFonts w:ascii="Times New Roman" w:hAnsi="Times New Roman"/>
                <w:sz w:val="24"/>
                <w:szCs w:val="24"/>
              </w:rPr>
              <w:t>11</w:t>
            </w:r>
            <w:r>
              <w:rPr>
                <w:rFonts w:ascii="Times New Roman" w:hAnsi="Times New Roman"/>
                <w:sz w:val="24"/>
                <w:szCs w:val="24"/>
              </w:rPr>
              <w:t>,</w:t>
            </w:r>
            <w:r w:rsidRPr="00AB181B">
              <w:rPr>
                <w:rFonts w:ascii="Times New Roman" w:hAnsi="Times New Roman"/>
                <w:sz w:val="24"/>
                <w:szCs w:val="24"/>
              </w:rPr>
              <w:t>29</w:t>
            </w:r>
            <w:r>
              <w:rPr>
                <w:rFonts w:ascii="Times New Roman" w:hAnsi="Times New Roman"/>
                <w:sz w:val="24"/>
                <w:szCs w:val="24"/>
              </w:rPr>
              <w:t>,</w:t>
            </w:r>
            <w:r w:rsidRPr="00AB181B">
              <w:rPr>
                <w:rFonts w:ascii="Times New Roman" w:hAnsi="Times New Roman"/>
                <w:sz w:val="24"/>
                <w:szCs w:val="24"/>
              </w:rPr>
              <w:t>19</w:t>
            </w:r>
            <w:r>
              <w:rPr>
                <w:rFonts w:ascii="Times New Roman" w:hAnsi="Times New Roman"/>
                <w:sz w:val="24"/>
                <w:szCs w:val="24"/>
              </w:rPr>
              <w:t>,62</w:t>
            </w:r>
            <w:r w:rsidRPr="00AB181B">
              <w:rPr>
                <w:rFonts w:ascii="Times New Roman" w:hAnsi="Times New Roman"/>
                <w:sz w:val="24"/>
                <w:szCs w:val="24"/>
              </w:rPr>
              <w:t>4</w:t>
            </w:r>
          </w:p>
        </w:tc>
        <w:tc>
          <w:tcPr>
            <w:tcW w:w="2803" w:type="dxa"/>
          </w:tcPr>
          <w:p w:rsidR="00761FE7" w:rsidRPr="00AB181B"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           1</w:t>
            </w:r>
            <w:r w:rsidRPr="00AB181B">
              <w:rPr>
                <w:rFonts w:ascii="Times New Roman" w:hAnsi="Times New Roman"/>
                <w:sz w:val="24"/>
                <w:szCs w:val="24"/>
              </w:rPr>
              <w:t>5</w:t>
            </w:r>
            <w:r>
              <w:rPr>
                <w:rFonts w:ascii="Times New Roman" w:hAnsi="Times New Roman"/>
                <w:sz w:val="24"/>
                <w:szCs w:val="24"/>
              </w:rPr>
              <w:t>,</w:t>
            </w:r>
            <w:r w:rsidRPr="00AB181B">
              <w:rPr>
                <w:rFonts w:ascii="Times New Roman" w:hAnsi="Times New Roman"/>
                <w:sz w:val="24"/>
                <w:szCs w:val="24"/>
              </w:rPr>
              <w:t>22</w:t>
            </w:r>
            <w:r>
              <w:rPr>
                <w:rFonts w:ascii="Times New Roman" w:hAnsi="Times New Roman"/>
                <w:sz w:val="24"/>
                <w:szCs w:val="24"/>
              </w:rPr>
              <w:t>,</w:t>
            </w:r>
            <w:r w:rsidRPr="00AB181B">
              <w:rPr>
                <w:rFonts w:ascii="Times New Roman" w:hAnsi="Times New Roman"/>
                <w:sz w:val="24"/>
                <w:szCs w:val="24"/>
              </w:rPr>
              <w:t>91</w:t>
            </w:r>
            <w:r>
              <w:rPr>
                <w:rFonts w:ascii="Times New Roman" w:hAnsi="Times New Roman"/>
                <w:sz w:val="24"/>
                <w:szCs w:val="24"/>
              </w:rPr>
              <w:t>,</w:t>
            </w:r>
            <w:r w:rsidRPr="00AB181B">
              <w:rPr>
                <w:rFonts w:ascii="Times New Roman" w:hAnsi="Times New Roman"/>
                <w:sz w:val="24"/>
                <w:szCs w:val="24"/>
              </w:rPr>
              <w:t>708</w:t>
            </w:r>
          </w:p>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20</w:t>
            </w:r>
            <w:r>
              <w:rPr>
                <w:rFonts w:ascii="Times New Roman" w:hAnsi="Times New Roman"/>
                <w:sz w:val="24"/>
                <w:szCs w:val="24"/>
              </w:rPr>
              <w:t>,</w:t>
            </w:r>
            <w:r w:rsidRPr="00AB181B">
              <w:rPr>
                <w:rFonts w:ascii="Times New Roman" w:hAnsi="Times New Roman"/>
                <w:sz w:val="24"/>
                <w:szCs w:val="24"/>
              </w:rPr>
              <w:t>62</w:t>
            </w:r>
            <w:r>
              <w:rPr>
                <w:rFonts w:ascii="Times New Roman" w:hAnsi="Times New Roman"/>
                <w:sz w:val="24"/>
                <w:szCs w:val="24"/>
              </w:rPr>
              <w:t>,</w:t>
            </w:r>
            <w:r w:rsidRPr="00AB181B">
              <w:rPr>
                <w:rFonts w:ascii="Times New Roman" w:hAnsi="Times New Roman"/>
                <w:sz w:val="24"/>
                <w:szCs w:val="24"/>
              </w:rPr>
              <w:t>45</w:t>
            </w:r>
            <w:r>
              <w:rPr>
                <w:rFonts w:ascii="Times New Roman" w:hAnsi="Times New Roman"/>
                <w:sz w:val="24"/>
                <w:szCs w:val="24"/>
              </w:rPr>
              <w:t>,</w:t>
            </w:r>
            <w:r w:rsidRPr="00AB181B">
              <w:rPr>
                <w:rFonts w:ascii="Times New Roman" w:hAnsi="Times New Roman"/>
                <w:sz w:val="24"/>
                <w:szCs w:val="24"/>
              </w:rPr>
              <w:t>483</w:t>
            </w:r>
          </w:p>
        </w:tc>
        <w:tc>
          <w:tcPr>
            <w:tcW w:w="168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5.55</w:t>
            </w:r>
          </w:p>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5.47</w:t>
            </w:r>
          </w:p>
        </w:tc>
      </w:tr>
      <w:tr w:rsidR="00761FE7" w:rsidRPr="00EE0523" w:rsidTr="00761FE7">
        <w:trPr>
          <w:trHeight w:val="611"/>
          <w:jc w:val="center"/>
        </w:trPr>
        <w:tc>
          <w:tcPr>
            <w:tcW w:w="150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2009-2010</w:t>
            </w:r>
          </w:p>
        </w:tc>
        <w:tc>
          <w:tcPr>
            <w:tcW w:w="2803" w:type="dxa"/>
          </w:tcPr>
          <w:p w:rsidR="00761FE7" w:rsidRPr="00AB181B"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           </w:t>
            </w:r>
            <w:r w:rsidRPr="00AB181B">
              <w:rPr>
                <w:rFonts w:ascii="Times New Roman" w:hAnsi="Times New Roman"/>
                <w:sz w:val="24"/>
                <w:szCs w:val="24"/>
              </w:rPr>
              <w:t>19</w:t>
            </w:r>
            <w:r>
              <w:rPr>
                <w:rFonts w:ascii="Times New Roman" w:hAnsi="Times New Roman"/>
                <w:sz w:val="24"/>
                <w:szCs w:val="24"/>
              </w:rPr>
              <w:t>,</w:t>
            </w:r>
            <w:r w:rsidRPr="00AB181B">
              <w:rPr>
                <w:rFonts w:ascii="Times New Roman" w:hAnsi="Times New Roman"/>
                <w:sz w:val="24"/>
                <w:szCs w:val="24"/>
              </w:rPr>
              <w:t>34</w:t>
            </w:r>
            <w:r>
              <w:rPr>
                <w:rFonts w:ascii="Times New Roman" w:hAnsi="Times New Roman"/>
                <w:sz w:val="24"/>
                <w:szCs w:val="24"/>
              </w:rPr>
              <w:t>,</w:t>
            </w:r>
            <w:r w:rsidRPr="00AB181B">
              <w:rPr>
                <w:rFonts w:ascii="Times New Roman" w:hAnsi="Times New Roman"/>
                <w:sz w:val="24"/>
                <w:szCs w:val="24"/>
              </w:rPr>
              <w:t>16</w:t>
            </w:r>
            <w:r>
              <w:rPr>
                <w:rFonts w:ascii="Times New Roman" w:hAnsi="Times New Roman"/>
                <w:sz w:val="24"/>
                <w:szCs w:val="24"/>
              </w:rPr>
              <w:t>,761</w:t>
            </w:r>
          </w:p>
        </w:tc>
        <w:tc>
          <w:tcPr>
            <w:tcW w:w="2803" w:type="dxa"/>
          </w:tcPr>
          <w:p w:rsidR="00761FE7" w:rsidRPr="00AB181B"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           </w:t>
            </w:r>
            <w:r w:rsidRPr="00AB181B">
              <w:rPr>
                <w:rFonts w:ascii="Times New Roman" w:hAnsi="Times New Roman"/>
                <w:sz w:val="24"/>
                <w:szCs w:val="24"/>
              </w:rPr>
              <w:t>22</w:t>
            </w:r>
            <w:r>
              <w:rPr>
                <w:rFonts w:ascii="Times New Roman" w:hAnsi="Times New Roman"/>
                <w:sz w:val="24"/>
                <w:szCs w:val="24"/>
              </w:rPr>
              <w:t>,</w:t>
            </w:r>
            <w:r w:rsidRPr="00AB181B">
              <w:rPr>
                <w:rFonts w:ascii="Times New Roman" w:hAnsi="Times New Roman"/>
                <w:sz w:val="24"/>
                <w:szCs w:val="24"/>
              </w:rPr>
              <w:t>87</w:t>
            </w:r>
            <w:r>
              <w:rPr>
                <w:rFonts w:ascii="Times New Roman" w:hAnsi="Times New Roman"/>
                <w:sz w:val="24"/>
                <w:szCs w:val="24"/>
              </w:rPr>
              <w:t>,</w:t>
            </w:r>
            <w:r w:rsidRPr="00AB181B">
              <w:rPr>
                <w:rFonts w:ascii="Times New Roman" w:hAnsi="Times New Roman"/>
                <w:sz w:val="24"/>
                <w:szCs w:val="24"/>
              </w:rPr>
              <w:t>71</w:t>
            </w:r>
            <w:r>
              <w:rPr>
                <w:rFonts w:ascii="Times New Roman" w:hAnsi="Times New Roman"/>
                <w:sz w:val="24"/>
                <w:szCs w:val="24"/>
              </w:rPr>
              <w:t>,</w:t>
            </w:r>
            <w:r w:rsidRPr="00AB181B">
              <w:rPr>
                <w:rFonts w:ascii="Times New Roman" w:hAnsi="Times New Roman"/>
                <w:sz w:val="24"/>
                <w:szCs w:val="24"/>
              </w:rPr>
              <w:t>563</w:t>
            </w:r>
          </w:p>
        </w:tc>
        <w:tc>
          <w:tcPr>
            <w:tcW w:w="168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sidRPr="00AB181B">
              <w:rPr>
                <w:rFonts w:ascii="Times New Roman" w:hAnsi="Times New Roman"/>
                <w:sz w:val="24"/>
                <w:szCs w:val="24"/>
              </w:rPr>
              <w:t>8.45</w:t>
            </w:r>
          </w:p>
        </w:tc>
      </w:tr>
    </w:tbl>
    <w:p w:rsidR="00761FE7" w:rsidRDefault="00761FE7" w:rsidP="00761FE7">
      <w:pPr>
        <w:spacing w:before="100" w:beforeAutospacing="1" w:after="100" w:afterAutospacing="1" w:line="360" w:lineRule="auto"/>
        <w:jc w:val="both"/>
        <w:rPr>
          <w:rFonts w:ascii="Times New Roman" w:hAnsi="Times New Roman"/>
          <w:sz w:val="28"/>
          <w:szCs w:val="24"/>
        </w:rPr>
      </w:pPr>
    </w:p>
    <w:p w:rsidR="00761FE7" w:rsidRPr="00A516F8" w:rsidRDefault="00021792" w:rsidP="00A516F8">
      <w:pPr>
        <w:spacing w:before="100" w:beforeAutospacing="1" w:after="100" w:afterAutospacing="1" w:line="360" w:lineRule="auto"/>
        <w:jc w:val="center"/>
        <w:rPr>
          <w:rFonts w:ascii="Times New Roman" w:hAnsi="Times New Roman"/>
          <w:b/>
          <w:sz w:val="28"/>
          <w:szCs w:val="24"/>
        </w:rPr>
      </w:pPr>
      <w:r w:rsidRPr="00021792">
        <w:rPr>
          <w:rFonts w:ascii="Times New Roman" w:hAnsi="Times New Roman"/>
          <w:sz w:val="28"/>
          <w:szCs w:val="24"/>
        </w:rPr>
      </w:r>
      <w:r w:rsidRPr="00021792">
        <w:rPr>
          <w:rFonts w:ascii="Times New Roman" w:hAnsi="Times New Roman"/>
          <w:sz w:val="28"/>
          <w:szCs w:val="24"/>
        </w:rPr>
        <w:pict>
          <v:group id="_x0000_s1238" editas="canvas" style="width:434.75pt;height:305.3pt;mso-position-horizontal-relative:char;mso-position-vertical-relative:line" coordsize="8695,6106">
            <o:lock v:ext="edit" aspectratio="t"/>
            <v:shape id="_x0000_s1239" type="#_x0000_t75" style="position:absolute;width:8695;height:6106" o:preferrelative="f">
              <v:fill o:detectmouseclick="t"/>
              <v:path o:extrusionok="t" o:connecttype="none"/>
              <o:lock v:ext="edit" text="t"/>
            </v:shape>
            <v:rect id="_x0000_s1240" style="position:absolute;left:75;top:75;width:8530;height:5956" strokeweight="42e-5mm"/>
            <v:rect id="_x0000_s1241" style="position:absolute;left:1454;top:1395;width:5712;height:2746" fillcolor="silver" stroked="f"/>
            <v:line id="_x0000_s1242" style="position:absolute" from="1454,3586" to="7166,3587" strokeweight="0"/>
            <v:line id="_x0000_s1243" style="position:absolute" from="1454,3045" to="7166,3046" strokeweight="0"/>
            <v:line id="_x0000_s1244" style="position:absolute" from="1454,2490" to="7166,2491" strokeweight="0"/>
            <v:line id="_x0000_s1245" style="position:absolute" from="1454,1950" to="7166,1951" strokeweight="0"/>
            <v:line id="_x0000_s1246" style="position:absolute" from="1454,1395" to="7166,1396" strokeweight="0"/>
            <v:rect id="_x0000_s1247" style="position:absolute;left:1454;top:1395;width:5712;height:2746" filled="f" strokecolor="gray" strokeweight="42e-5mm"/>
            <v:rect id="_x0000_s1248" style="position:absolute;left:1739;top:2130;width:390;height:2011" fillcolor="#99f" strokeweight="42e-5mm"/>
            <v:rect id="_x0000_s1249" style="position:absolute;left:2698;top:2580;width:375;height:1561" fillcolor="#99f" strokeweight="42e-5mm"/>
            <v:rect id="_x0000_s1250" style="position:absolute;left:3643;top:2820;width:390;height:1321" fillcolor="#99f" strokeweight="42e-5mm"/>
            <v:rect id="_x0000_s1251" style="position:absolute;left:4602;top:2610;width:375;height:1531" fillcolor="#99f" strokeweight="42e-5mm"/>
            <v:rect id="_x0000_s1252" style="position:absolute;left:5547;top:2640;width:390;height:1501" fillcolor="#99f" strokeweight="42e-5mm"/>
            <v:rect id="_x0000_s1253" style="position:absolute;left:6506;top:1815;width:375;height:2326" fillcolor="#99f" strokeweight="42e-5mm"/>
            <v:line id="_x0000_s1254" style="position:absolute" from="1454,1395" to="1455,4141" strokeweight="0"/>
            <v:line id="_x0000_s1255" style="position:absolute" from="1349,4141" to="1454,4142" strokeweight="0"/>
            <v:line id="_x0000_s1256" style="position:absolute" from="1349,3586" to="1454,3587" strokeweight="0"/>
            <v:line id="_x0000_s1257" style="position:absolute" from="1349,3045" to="1454,3046" strokeweight="0"/>
            <v:line id="_x0000_s1258" style="position:absolute" from="1349,2490" to="1454,2491" strokeweight="0"/>
            <v:line id="_x0000_s1259" style="position:absolute" from="1349,1950" to="1454,1951" strokeweight="0"/>
            <v:line id="_x0000_s1260" style="position:absolute" from="1349,1395" to="1454,1396" strokeweight="0"/>
            <v:line id="_x0000_s1261" style="position:absolute" from="1454,4141" to="7166,4142" strokeweight="0"/>
            <v:line id="_x0000_s1262" style="position:absolute;flip:y" from="1454,4141" to="1455,4246" strokeweight="0"/>
            <v:line id="_x0000_s1263" style="position:absolute;flip:y" from="2414,4141" to="2415,4246" strokeweight="0"/>
            <v:line id="_x0000_s1264" style="position:absolute;flip:y" from="3358,4141" to="3359,4246" strokeweight="0"/>
            <v:line id="_x0000_s1265" style="position:absolute;flip:y" from="4318,4141" to="4319,4246" strokeweight="0"/>
            <v:line id="_x0000_s1266" style="position:absolute;flip:y" from="5262,4141" to="5263,4246" strokeweight="0"/>
            <v:line id="_x0000_s1267" style="position:absolute;flip:y" from="6221,4141" to="6222,4246" strokeweight="0"/>
            <v:line id="_x0000_s1268" style="position:absolute;flip:y" from="7166,4141" to="7167,4246" strokeweight="0"/>
            <v:rect id="_x0000_s1269" style="position:absolute;left:2264;top:300;width:4244;height:703;mso-wrap-style:none" filled="f" stroked="f">
              <v:textbox style="mso-fit-shape-to-text:t" inset="0,0,0,0">
                <w:txbxContent>
                  <w:p w:rsidR="00761FE7" w:rsidRDefault="00761FE7" w:rsidP="00761FE7">
                    <w:r>
                      <w:rPr>
                        <w:rFonts w:ascii="Arial" w:hAnsi="Arial" w:cs="Arial"/>
                        <w:b/>
                        <w:bCs/>
                        <w:color w:val="000000"/>
                        <w:sz w:val="38"/>
                        <w:szCs w:val="38"/>
                      </w:rPr>
                      <w:t>Debtors Turnover Ratio</w:t>
                    </w:r>
                  </w:p>
                </w:txbxContent>
              </v:textbox>
            </v:rect>
            <v:rect id="_x0000_s1270" style="position:absolute;left:1019;top:3976;width:178;height:623;mso-wrap-style:none" filled="f" stroked="f">
              <v:textbox style="mso-fit-shape-to-text:t" inset="0,0,0,0">
                <w:txbxContent>
                  <w:p w:rsidR="00761FE7" w:rsidRDefault="00761FE7" w:rsidP="00761FE7">
                    <w:r>
                      <w:rPr>
                        <w:rFonts w:ascii="Arial" w:hAnsi="Arial" w:cs="Arial"/>
                        <w:color w:val="000000"/>
                        <w:sz w:val="32"/>
                        <w:szCs w:val="32"/>
                      </w:rPr>
                      <w:t>0</w:t>
                    </w:r>
                  </w:p>
                </w:txbxContent>
              </v:textbox>
            </v:rect>
            <v:rect id="_x0000_s1271" style="position:absolute;left:1019;top:3421;width:178;height:623;mso-wrap-style:none" filled="f" stroked="f">
              <v:textbox style="mso-fit-shape-to-text:t" inset="0,0,0,0">
                <w:txbxContent>
                  <w:p w:rsidR="00761FE7" w:rsidRDefault="00761FE7" w:rsidP="00761FE7">
                    <w:r>
                      <w:rPr>
                        <w:rFonts w:ascii="Arial" w:hAnsi="Arial" w:cs="Arial"/>
                        <w:color w:val="000000"/>
                        <w:sz w:val="32"/>
                        <w:szCs w:val="32"/>
                      </w:rPr>
                      <w:t>2</w:t>
                    </w:r>
                  </w:p>
                </w:txbxContent>
              </v:textbox>
            </v:rect>
            <v:rect id="_x0000_s1272" style="position:absolute;left:1019;top:2880;width:178;height:623;mso-wrap-style:none" filled="f" stroked="f">
              <v:textbox style="mso-fit-shape-to-text:t" inset="0,0,0,0">
                <w:txbxContent>
                  <w:p w:rsidR="00761FE7" w:rsidRDefault="00761FE7" w:rsidP="00761FE7">
                    <w:r>
                      <w:rPr>
                        <w:rFonts w:ascii="Arial" w:hAnsi="Arial" w:cs="Arial"/>
                        <w:color w:val="000000"/>
                        <w:sz w:val="32"/>
                        <w:szCs w:val="32"/>
                      </w:rPr>
                      <w:t>4</w:t>
                    </w:r>
                  </w:p>
                </w:txbxContent>
              </v:textbox>
            </v:rect>
            <v:rect id="_x0000_s1273" style="position:absolute;left:1019;top:2325;width:178;height:623;mso-wrap-style:none" filled="f" stroked="f">
              <v:textbox style="mso-fit-shape-to-text:t" inset="0,0,0,0">
                <w:txbxContent>
                  <w:p w:rsidR="00761FE7" w:rsidRDefault="00761FE7" w:rsidP="00761FE7">
                    <w:r>
                      <w:rPr>
                        <w:rFonts w:ascii="Arial" w:hAnsi="Arial" w:cs="Arial"/>
                        <w:color w:val="000000"/>
                        <w:sz w:val="32"/>
                        <w:szCs w:val="32"/>
                      </w:rPr>
                      <w:t>6</w:t>
                    </w:r>
                  </w:p>
                </w:txbxContent>
              </v:textbox>
            </v:rect>
            <v:rect id="_x0000_s1274" style="position:absolute;left:1019;top:1785;width:178;height:623;mso-wrap-style:none" filled="f" stroked="f">
              <v:textbox style="mso-fit-shape-to-text:t" inset="0,0,0,0">
                <w:txbxContent>
                  <w:p w:rsidR="00761FE7" w:rsidRDefault="00761FE7" w:rsidP="00761FE7">
                    <w:r>
                      <w:rPr>
                        <w:rFonts w:ascii="Arial" w:hAnsi="Arial" w:cs="Arial"/>
                        <w:color w:val="000000"/>
                        <w:sz w:val="32"/>
                        <w:szCs w:val="32"/>
                      </w:rPr>
                      <w:t>8</w:t>
                    </w:r>
                  </w:p>
                </w:txbxContent>
              </v:textbox>
            </v:rect>
            <v:rect id="_x0000_s1275" style="position:absolute;left:840;top:1230;width:356;height:623;mso-wrap-style:none" filled="f" stroked="f">
              <v:textbox style="mso-fit-shape-to-text:t" inset="0,0,0,0">
                <w:txbxContent>
                  <w:p w:rsidR="00761FE7" w:rsidRDefault="00761FE7" w:rsidP="00761FE7">
                    <w:r>
                      <w:rPr>
                        <w:rFonts w:ascii="Arial" w:hAnsi="Arial" w:cs="Arial"/>
                        <w:color w:val="000000"/>
                        <w:sz w:val="32"/>
                        <w:szCs w:val="32"/>
                      </w:rPr>
                      <w:t>10</w:t>
                    </w:r>
                  </w:p>
                </w:txbxContent>
              </v:textbox>
            </v:rect>
            <v:rect id="_x0000_s1276" style="position:absolute;left:1529;top:4456;width:819;height:623;mso-wrap-style:none" filled="f" stroked="f">
              <v:textbox style="mso-fit-shape-to-text:t" inset="0,0,0,0">
                <w:txbxContent>
                  <w:p w:rsidR="00761FE7" w:rsidRDefault="00761FE7" w:rsidP="00761FE7">
                    <w:r>
                      <w:rPr>
                        <w:rFonts w:ascii="Arial" w:hAnsi="Arial" w:cs="Arial"/>
                        <w:color w:val="000000"/>
                        <w:sz w:val="32"/>
                        <w:szCs w:val="32"/>
                      </w:rPr>
                      <w:t>2004-</w:t>
                    </w:r>
                  </w:p>
                </w:txbxContent>
              </v:textbox>
            </v:rect>
            <v:rect id="_x0000_s1277" style="position:absolute;left:1769;top:4861;width:356;height:623;mso-wrap-style:none" filled="f" stroked="f">
              <v:textbox style="mso-fit-shape-to-text:t" inset="0,0,0,0">
                <w:txbxContent>
                  <w:p w:rsidR="00761FE7" w:rsidRDefault="00761FE7" w:rsidP="00761FE7">
                    <w:r>
                      <w:rPr>
                        <w:rFonts w:ascii="Arial" w:hAnsi="Arial" w:cs="Arial"/>
                        <w:color w:val="000000"/>
                        <w:sz w:val="32"/>
                        <w:szCs w:val="32"/>
                      </w:rPr>
                      <w:t>05</w:t>
                    </w:r>
                  </w:p>
                </w:txbxContent>
              </v:textbox>
            </v:rect>
            <v:rect id="_x0000_s1278" style="position:absolute;left:2474;top:4456;width:819;height:623;mso-wrap-style:none" filled="f" stroked="f">
              <v:textbox style="mso-fit-shape-to-text:t" inset="0,0,0,0">
                <w:txbxContent>
                  <w:p w:rsidR="00761FE7" w:rsidRDefault="00761FE7" w:rsidP="00761FE7">
                    <w:r>
                      <w:rPr>
                        <w:rFonts w:ascii="Arial" w:hAnsi="Arial" w:cs="Arial"/>
                        <w:color w:val="000000"/>
                        <w:sz w:val="32"/>
                        <w:szCs w:val="32"/>
                      </w:rPr>
                      <w:t>2005-</w:t>
                    </w:r>
                  </w:p>
                </w:txbxContent>
              </v:textbox>
            </v:rect>
            <v:rect id="_x0000_s1279" style="position:absolute;left:2713;top:4861;width:356;height:623;mso-wrap-style:none" filled="f" stroked="f">
              <v:textbox style="mso-fit-shape-to-text:t" inset="0,0,0,0">
                <w:txbxContent>
                  <w:p w:rsidR="00761FE7" w:rsidRDefault="00761FE7" w:rsidP="00761FE7">
                    <w:r>
                      <w:rPr>
                        <w:rFonts w:ascii="Arial" w:hAnsi="Arial" w:cs="Arial"/>
                        <w:color w:val="000000"/>
                        <w:sz w:val="32"/>
                        <w:szCs w:val="32"/>
                      </w:rPr>
                      <w:t>06</w:t>
                    </w:r>
                  </w:p>
                </w:txbxContent>
              </v:textbox>
            </v:rect>
            <v:rect id="_x0000_s1280" style="position:absolute;left:3433;top:4456;width:819;height:623;mso-wrap-style:none" filled="f" stroked="f">
              <v:textbox style="mso-fit-shape-to-text:t" inset="0,0,0,0">
                <w:txbxContent>
                  <w:p w:rsidR="00761FE7" w:rsidRDefault="00761FE7" w:rsidP="00761FE7">
                    <w:r>
                      <w:rPr>
                        <w:rFonts w:ascii="Arial" w:hAnsi="Arial" w:cs="Arial"/>
                        <w:color w:val="000000"/>
                        <w:sz w:val="32"/>
                        <w:szCs w:val="32"/>
                      </w:rPr>
                      <w:t>2006-</w:t>
                    </w:r>
                  </w:p>
                </w:txbxContent>
              </v:textbox>
            </v:rect>
            <v:rect id="_x0000_s1281" style="position:absolute;left:3673;top:4861;width:356;height:623;mso-wrap-style:none" filled="f" stroked="f">
              <v:textbox style="mso-fit-shape-to-text:t" inset="0,0,0,0">
                <w:txbxContent>
                  <w:p w:rsidR="00761FE7" w:rsidRDefault="00761FE7" w:rsidP="00761FE7">
                    <w:r>
                      <w:rPr>
                        <w:rFonts w:ascii="Arial" w:hAnsi="Arial" w:cs="Arial"/>
                        <w:color w:val="000000"/>
                        <w:sz w:val="32"/>
                        <w:szCs w:val="32"/>
                      </w:rPr>
                      <w:t>07</w:t>
                    </w:r>
                  </w:p>
                </w:txbxContent>
              </v:textbox>
            </v:rect>
            <v:rect id="_x0000_s1282" style="position:absolute;left:4377;top:4456;width:819;height:623;mso-wrap-style:none" filled="f" stroked="f">
              <v:textbox style="mso-fit-shape-to-text:t" inset="0,0,0,0">
                <w:txbxContent>
                  <w:p w:rsidR="00761FE7" w:rsidRDefault="00761FE7" w:rsidP="00761FE7">
                    <w:r>
                      <w:rPr>
                        <w:rFonts w:ascii="Arial" w:hAnsi="Arial" w:cs="Arial"/>
                        <w:color w:val="000000"/>
                        <w:sz w:val="32"/>
                        <w:szCs w:val="32"/>
                      </w:rPr>
                      <w:t>2007-</w:t>
                    </w:r>
                  </w:p>
                </w:txbxContent>
              </v:textbox>
            </v:rect>
            <v:rect id="_x0000_s1283" style="position:absolute;left:4617;top:4861;width:356;height:623;mso-wrap-style:none" filled="f" stroked="f">
              <v:textbox style="mso-fit-shape-to-text:t" inset="0,0,0,0">
                <w:txbxContent>
                  <w:p w:rsidR="00761FE7" w:rsidRDefault="00761FE7" w:rsidP="00761FE7">
                    <w:r>
                      <w:rPr>
                        <w:rFonts w:ascii="Arial" w:hAnsi="Arial" w:cs="Arial"/>
                        <w:color w:val="000000"/>
                        <w:sz w:val="32"/>
                        <w:szCs w:val="32"/>
                      </w:rPr>
                      <w:t>08</w:t>
                    </w:r>
                  </w:p>
                </w:txbxContent>
              </v:textbox>
            </v:rect>
            <v:rect id="_x0000_s1284" style="position:absolute;left:5337;top:4456;width:819;height:623;mso-wrap-style:none" filled="f" stroked="f">
              <v:textbox style="mso-fit-shape-to-text:t" inset="0,0,0,0">
                <w:txbxContent>
                  <w:p w:rsidR="00761FE7" w:rsidRDefault="00761FE7" w:rsidP="00761FE7">
                    <w:r>
                      <w:rPr>
                        <w:rFonts w:ascii="Arial" w:hAnsi="Arial" w:cs="Arial"/>
                        <w:color w:val="000000"/>
                        <w:sz w:val="32"/>
                        <w:szCs w:val="32"/>
                      </w:rPr>
                      <w:t>2008-</w:t>
                    </w:r>
                  </w:p>
                </w:txbxContent>
              </v:textbox>
            </v:rect>
            <v:rect id="_x0000_s1285" style="position:absolute;left:5577;top:4861;width:356;height:623;mso-wrap-style:none" filled="f" stroked="f">
              <v:textbox style="mso-fit-shape-to-text:t" inset="0,0,0,0">
                <w:txbxContent>
                  <w:p w:rsidR="00761FE7" w:rsidRDefault="00761FE7" w:rsidP="00761FE7">
                    <w:r>
                      <w:rPr>
                        <w:rFonts w:ascii="Arial" w:hAnsi="Arial" w:cs="Arial"/>
                        <w:color w:val="000000"/>
                        <w:sz w:val="32"/>
                        <w:szCs w:val="32"/>
                      </w:rPr>
                      <w:t>09</w:t>
                    </w:r>
                  </w:p>
                </w:txbxContent>
              </v:textbox>
            </v:rect>
            <v:rect id="_x0000_s1286" style="position:absolute;left:6281;top:4456;width:819;height:623;mso-wrap-style:none" filled="f" stroked="f">
              <v:textbox style="mso-fit-shape-to-text:t" inset="0,0,0,0">
                <w:txbxContent>
                  <w:p w:rsidR="00761FE7" w:rsidRDefault="00761FE7" w:rsidP="00761FE7">
                    <w:r>
                      <w:rPr>
                        <w:rFonts w:ascii="Arial" w:hAnsi="Arial" w:cs="Arial"/>
                        <w:color w:val="000000"/>
                        <w:sz w:val="32"/>
                        <w:szCs w:val="32"/>
                      </w:rPr>
                      <w:t>2009-</w:t>
                    </w:r>
                  </w:p>
                </w:txbxContent>
              </v:textbox>
            </v:rect>
            <v:rect id="_x0000_s1287" style="position:absolute;left:6521;top:4861;width:356;height:623;mso-wrap-style:none" filled="f" stroked="f">
              <v:textbox style="mso-fit-shape-to-text:t" inset="0,0,0,0">
                <w:txbxContent>
                  <w:p w:rsidR="00761FE7" w:rsidRDefault="00761FE7" w:rsidP="00761FE7">
                    <w:r>
                      <w:rPr>
                        <w:rFonts w:ascii="Arial" w:hAnsi="Arial" w:cs="Arial"/>
                        <w:color w:val="000000"/>
                        <w:sz w:val="32"/>
                        <w:szCs w:val="32"/>
                      </w:rPr>
                      <w:t>10</w:t>
                    </w:r>
                  </w:p>
                </w:txbxContent>
              </v:textbox>
            </v:rect>
            <v:rect id="_x0000_s1288" style="position:absolute;left:3883;top:5416;width:872;height:623;mso-wrap-style:none" filled="f" stroked="f">
              <v:textbox style="mso-fit-shape-to-text:t" inset="0,0,0,0">
                <w:txbxContent>
                  <w:p w:rsidR="00761FE7" w:rsidRDefault="00761FE7" w:rsidP="00761FE7">
                    <w:r>
                      <w:rPr>
                        <w:rFonts w:ascii="Arial" w:hAnsi="Arial" w:cs="Arial"/>
                        <w:b/>
                        <w:bCs/>
                        <w:color w:val="000000"/>
                        <w:sz w:val="32"/>
                        <w:szCs w:val="32"/>
                      </w:rPr>
                      <w:t>Years</w:t>
                    </w:r>
                  </w:p>
                </w:txbxContent>
              </v:textbox>
            </v:rect>
            <v:rect id="_x0000_s1289" style="position:absolute;left:403;top:2132;width:623;height:801;rotation:270" filled="f" stroked="f">
              <v:textbox inset="0,0,0,0">
                <w:txbxContent>
                  <w:p w:rsidR="00761FE7" w:rsidRPr="00B11DC8" w:rsidRDefault="00761FE7" w:rsidP="00761FE7">
                    <w:pPr>
                      <w:rPr>
                        <w:sz w:val="20"/>
                      </w:rPr>
                    </w:pPr>
                    <w:r w:rsidRPr="00B11DC8">
                      <w:rPr>
                        <w:rFonts w:ascii="Arial" w:hAnsi="Arial" w:cs="Arial"/>
                        <w:b/>
                        <w:bCs/>
                        <w:color w:val="000000"/>
                        <w:sz w:val="30"/>
                        <w:szCs w:val="32"/>
                      </w:rPr>
                      <w:t>Ratio</w:t>
                    </w:r>
                  </w:p>
                </w:txbxContent>
              </v:textbox>
            </v:rect>
            <v:rect id="_x0000_s1290" style="position:absolute;left:7331;top:2535;width:1214;height:450" strokeweight="0"/>
            <v:rect id="_x0000_s1291" style="position:absolute;left:7436;top:2685;width:195;height:195" fillcolor="#99f" strokeweight="42e-5mm"/>
            <v:rect id="_x0000_s1292" style="position:absolute;left:7721;top:2610;width:748;height:623;mso-wrap-style:none" filled="f" stroked="f">
              <v:textbox style="mso-fit-shape-to-text:t" inset="0,0,0,0">
                <w:txbxContent>
                  <w:p w:rsidR="00761FE7" w:rsidRDefault="00761FE7" w:rsidP="00761FE7">
                    <w:r>
                      <w:rPr>
                        <w:rFonts w:ascii="Arial" w:hAnsi="Arial" w:cs="Arial"/>
                        <w:color w:val="000000"/>
                        <w:sz w:val="32"/>
                        <w:szCs w:val="32"/>
                      </w:rPr>
                      <w:t>Ratio</w:t>
                    </w:r>
                  </w:p>
                </w:txbxContent>
              </v:textbox>
            </v:rect>
            <v:rect id="_x0000_s1293" style="position:absolute;left:75;top:75;width:8530;height:5956" filled="f" strokeweight="42e-5mm"/>
            <w10:wrap type="none"/>
            <w10:anchorlock/>
          </v:group>
        </w:pict>
      </w:r>
      <w:r w:rsidR="00761FE7" w:rsidRPr="00EE0523">
        <w:rPr>
          <w:rFonts w:ascii="Times New Roman" w:hAnsi="Times New Roman"/>
          <w:sz w:val="28"/>
          <w:szCs w:val="24"/>
        </w:rPr>
        <w:tab/>
      </w:r>
      <w:r w:rsidR="00761FE7" w:rsidRPr="00EE0523">
        <w:rPr>
          <w:rFonts w:ascii="Times New Roman" w:hAnsi="Times New Roman"/>
          <w:sz w:val="28"/>
          <w:szCs w:val="24"/>
        </w:rPr>
        <w:tab/>
      </w:r>
      <w:r w:rsidR="00A516F8" w:rsidRPr="00A516F8">
        <w:rPr>
          <w:rFonts w:ascii="Times New Roman" w:hAnsi="Times New Roman"/>
          <w:b/>
          <w:sz w:val="28"/>
          <w:szCs w:val="24"/>
        </w:rPr>
        <w:t>FIG: 5.7</w:t>
      </w:r>
      <w:r w:rsidR="00A516F8">
        <w:rPr>
          <w:rFonts w:ascii="Times New Roman" w:hAnsi="Times New Roman"/>
          <w:b/>
          <w:sz w:val="28"/>
          <w:szCs w:val="24"/>
        </w:rPr>
        <w:t>(c</w:t>
      </w:r>
      <w:r w:rsidR="00A516F8" w:rsidRPr="00A516F8">
        <w:rPr>
          <w:rFonts w:ascii="Times New Roman" w:hAnsi="Times New Roman"/>
          <w:b/>
          <w:sz w:val="28"/>
          <w:szCs w:val="24"/>
        </w:rPr>
        <w:t>)</w:t>
      </w:r>
    </w:p>
    <w:p w:rsidR="00761FE7" w:rsidRPr="00EE0523" w:rsidRDefault="00761FE7" w:rsidP="00761FE7">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INTERPRETATION</w:t>
      </w:r>
    </w:p>
    <w:p w:rsidR="00761FE7" w:rsidRPr="00C550C4" w:rsidRDefault="00761FE7" w:rsidP="00761FE7">
      <w:pPr>
        <w:spacing w:before="100" w:beforeAutospacing="1" w:after="100" w:afterAutospacing="1" w:line="360" w:lineRule="auto"/>
        <w:jc w:val="both"/>
        <w:rPr>
          <w:rFonts w:ascii="Times New Roman" w:hAnsi="Times New Roman"/>
          <w:bCs/>
          <w:sz w:val="24"/>
          <w:szCs w:val="24"/>
        </w:rPr>
      </w:pPr>
      <w:r w:rsidRPr="00C550C4">
        <w:rPr>
          <w:rFonts w:ascii="Times New Roman" w:hAnsi="Times New Roman"/>
          <w:bCs/>
          <w:sz w:val="24"/>
          <w:szCs w:val="24"/>
        </w:rPr>
        <w:t xml:space="preserve">             Debtors’ turnover ratio indicates the number of times debtors turnover each year. Generally higher value of debtor’s turnover, the more efficient is the management of credits</w:t>
      </w:r>
    </w:p>
    <w:p w:rsidR="00761FE7" w:rsidRPr="00C550C4" w:rsidRDefault="00761FE7" w:rsidP="00761FE7">
      <w:pPr>
        <w:spacing w:before="100" w:beforeAutospacing="1" w:after="100" w:afterAutospacing="1" w:line="360" w:lineRule="auto"/>
        <w:jc w:val="both"/>
        <w:rPr>
          <w:rFonts w:ascii="Times New Roman" w:hAnsi="Times New Roman"/>
          <w:sz w:val="24"/>
          <w:szCs w:val="24"/>
        </w:rPr>
      </w:pPr>
      <w:r w:rsidRPr="00C550C4">
        <w:rPr>
          <w:rFonts w:ascii="Times New Roman" w:hAnsi="Times New Roman"/>
          <w:b/>
          <w:bCs/>
          <w:sz w:val="24"/>
          <w:szCs w:val="24"/>
        </w:rPr>
        <w:tab/>
      </w:r>
      <w:r w:rsidRPr="00C550C4">
        <w:rPr>
          <w:rFonts w:ascii="Times New Roman" w:hAnsi="Times New Roman"/>
          <w:bCs/>
          <w:sz w:val="24"/>
          <w:szCs w:val="24"/>
        </w:rPr>
        <w:t>The debtors turnover rati</w:t>
      </w:r>
      <w:r>
        <w:rPr>
          <w:rFonts w:ascii="Times New Roman" w:hAnsi="Times New Roman"/>
          <w:bCs/>
          <w:sz w:val="24"/>
          <w:szCs w:val="24"/>
        </w:rPr>
        <w:t>o of the company in the year2004-2005</w:t>
      </w:r>
      <w:r w:rsidRPr="00C550C4">
        <w:rPr>
          <w:rFonts w:ascii="Times New Roman" w:hAnsi="Times New Roman"/>
          <w:bCs/>
          <w:sz w:val="24"/>
          <w:szCs w:val="24"/>
        </w:rPr>
        <w:t xml:space="preserve"> is 7.31 i</w:t>
      </w:r>
      <w:r>
        <w:rPr>
          <w:rFonts w:ascii="Times New Roman" w:hAnsi="Times New Roman"/>
          <w:bCs/>
          <w:sz w:val="24"/>
          <w:szCs w:val="24"/>
        </w:rPr>
        <w:t xml:space="preserve">t has been decreased 5.67 in2005-2006 </w:t>
      </w:r>
      <w:r w:rsidRPr="00C550C4">
        <w:rPr>
          <w:rFonts w:ascii="Times New Roman" w:hAnsi="Times New Roman"/>
          <w:bCs/>
          <w:sz w:val="24"/>
          <w:szCs w:val="24"/>
        </w:rPr>
        <w:t>it has</w:t>
      </w:r>
      <w:r>
        <w:rPr>
          <w:rFonts w:ascii="Times New Roman" w:hAnsi="Times New Roman"/>
          <w:bCs/>
          <w:sz w:val="24"/>
          <w:szCs w:val="24"/>
        </w:rPr>
        <w:t xml:space="preserve"> been decreased .83 in 2006-2007</w:t>
      </w:r>
      <w:r w:rsidRPr="00C550C4">
        <w:rPr>
          <w:rFonts w:ascii="Times New Roman" w:hAnsi="Times New Roman"/>
          <w:bCs/>
          <w:sz w:val="24"/>
          <w:szCs w:val="24"/>
        </w:rPr>
        <w:t xml:space="preserve"> it has been</w:t>
      </w:r>
      <w:r>
        <w:rPr>
          <w:rFonts w:ascii="Times New Roman" w:hAnsi="Times New Roman"/>
          <w:bCs/>
          <w:sz w:val="24"/>
          <w:szCs w:val="24"/>
        </w:rPr>
        <w:t xml:space="preserve"> increased 5.55 in the year 2007-2008</w:t>
      </w:r>
      <w:r w:rsidRPr="00C550C4">
        <w:rPr>
          <w:rFonts w:ascii="Times New Roman" w:hAnsi="Times New Roman"/>
          <w:bCs/>
          <w:sz w:val="24"/>
          <w:szCs w:val="24"/>
        </w:rPr>
        <w:t xml:space="preserve"> and again in</w:t>
      </w:r>
      <w:r>
        <w:rPr>
          <w:rFonts w:ascii="Times New Roman" w:hAnsi="Times New Roman"/>
          <w:bCs/>
          <w:sz w:val="24"/>
          <w:szCs w:val="24"/>
        </w:rPr>
        <w:t>creased to 8.45 in the year 2009-2010</w:t>
      </w:r>
      <w:r w:rsidRPr="00C550C4">
        <w:rPr>
          <w:rFonts w:ascii="Times New Roman" w:hAnsi="Times New Roman"/>
          <w:bCs/>
          <w:sz w:val="24"/>
          <w:szCs w:val="24"/>
        </w:rPr>
        <w:t>.</w:t>
      </w: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Default="00761FE7" w:rsidP="00761FE7">
      <w:pPr>
        <w:spacing w:before="100" w:beforeAutospacing="1" w:after="100" w:afterAutospacing="1" w:line="360" w:lineRule="auto"/>
        <w:jc w:val="both"/>
        <w:rPr>
          <w:rFonts w:ascii="Times New Roman" w:hAnsi="Times New Roman"/>
          <w:b/>
          <w:bCs/>
          <w:sz w:val="28"/>
          <w:szCs w:val="24"/>
        </w:rPr>
      </w:pPr>
    </w:p>
    <w:p w:rsidR="00761FE7" w:rsidRDefault="00761FE7" w:rsidP="00761FE7">
      <w:pPr>
        <w:spacing w:before="100" w:beforeAutospacing="1" w:after="100" w:afterAutospacing="1" w:line="360" w:lineRule="auto"/>
        <w:jc w:val="both"/>
        <w:rPr>
          <w:rFonts w:ascii="Times New Roman" w:hAnsi="Times New Roman"/>
          <w:b/>
          <w:bCs/>
          <w:sz w:val="28"/>
          <w:szCs w:val="24"/>
        </w:rPr>
      </w:pPr>
    </w:p>
    <w:p w:rsidR="00761FE7" w:rsidRPr="00EE0523" w:rsidRDefault="00761FE7" w:rsidP="00761FE7">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lastRenderedPageBreak/>
        <w:t>INVENTORY TURNOVER RATIO</w:t>
      </w:r>
    </w:p>
    <w:tbl>
      <w:tblPr>
        <w:tblStyle w:val="TableGrid"/>
        <w:tblpPr w:leftFromText="180" w:rightFromText="180" w:vertAnchor="text" w:horzAnchor="margin" w:tblpXSpec="center" w:tblpY="291"/>
        <w:tblW w:w="0" w:type="auto"/>
        <w:tblLook w:val="04A0"/>
      </w:tblPr>
      <w:tblGrid>
        <w:gridCol w:w="7581"/>
      </w:tblGrid>
      <w:tr w:rsidR="00761FE7" w:rsidTr="00761FE7">
        <w:trPr>
          <w:trHeight w:val="1163"/>
        </w:trPr>
        <w:tc>
          <w:tcPr>
            <w:tcW w:w="7581" w:type="dxa"/>
          </w:tcPr>
          <w:p w:rsidR="00761FE7" w:rsidRDefault="00761FE7" w:rsidP="00761FE7">
            <w:pPr>
              <w:pStyle w:val="BodyText2"/>
              <w:spacing w:before="100" w:beforeAutospacing="1" w:after="100" w:afterAutospacing="1" w:line="240" w:lineRule="auto"/>
              <w:jc w:val="both"/>
              <w:rPr>
                <w:rFonts w:ascii="Times New Roman" w:hAnsi="Times New Roman"/>
                <w:sz w:val="24"/>
                <w:szCs w:val="24"/>
              </w:rPr>
            </w:pPr>
          </w:p>
          <w:p w:rsidR="00761FE7" w:rsidRPr="00111B3C" w:rsidRDefault="00021792" w:rsidP="00761FE7">
            <w:pPr>
              <w:pStyle w:val="BodyText2"/>
              <w:spacing w:before="100" w:beforeAutospacing="1" w:after="100" w:afterAutospacing="1" w:line="240" w:lineRule="auto"/>
              <w:jc w:val="both"/>
              <w:rPr>
                <w:rFonts w:ascii="Times New Roman" w:hAnsi="Times New Roman"/>
                <w:sz w:val="24"/>
                <w:szCs w:val="24"/>
              </w:rPr>
            </w:pPr>
            <w:r w:rsidRPr="00021792">
              <w:rPr>
                <w:rFonts w:ascii="Times New Roman" w:hAnsi="Times New Roman"/>
                <w:noProof/>
                <w:sz w:val="28"/>
                <w:szCs w:val="24"/>
              </w:rPr>
              <w:pict>
                <v:shape id="_x0000_s1360" type="#_x0000_t32" style="position:absolute;left:0;text-align:left;margin-left:230.05pt;margin-top:21.95pt;width:96.9pt;height:0;z-index:251738112" o:connectortype="straight"/>
              </w:pict>
            </w:r>
            <w:r w:rsidR="00761FE7">
              <w:rPr>
                <w:rFonts w:ascii="Times New Roman" w:hAnsi="Times New Roman"/>
                <w:sz w:val="24"/>
                <w:szCs w:val="24"/>
              </w:rPr>
              <w:t xml:space="preserve">          </w:t>
            </w:r>
            <w:r w:rsidR="00761FE7" w:rsidRPr="00111B3C">
              <w:rPr>
                <w:rFonts w:ascii="Times New Roman" w:hAnsi="Times New Roman"/>
                <w:sz w:val="24"/>
                <w:szCs w:val="24"/>
              </w:rPr>
              <w:t>Inventory Turnover Ratio</w:t>
            </w:r>
            <w:r w:rsidR="00761FE7" w:rsidRPr="00111B3C">
              <w:rPr>
                <w:rFonts w:ascii="Times New Roman" w:hAnsi="Times New Roman"/>
                <w:sz w:val="24"/>
                <w:szCs w:val="24"/>
              </w:rPr>
              <w:tab/>
              <w:t xml:space="preserve">=             </w:t>
            </w:r>
            <w:r w:rsidR="00761FE7">
              <w:rPr>
                <w:rFonts w:ascii="Times New Roman" w:hAnsi="Times New Roman"/>
                <w:sz w:val="24"/>
                <w:szCs w:val="24"/>
              </w:rPr>
              <w:t xml:space="preserve">            </w:t>
            </w:r>
            <w:r w:rsidR="00761FE7" w:rsidRPr="00111B3C">
              <w:rPr>
                <w:rFonts w:ascii="Times New Roman" w:hAnsi="Times New Roman"/>
                <w:sz w:val="24"/>
                <w:szCs w:val="24"/>
              </w:rPr>
              <w:t xml:space="preserve">Sales </w:t>
            </w:r>
          </w:p>
          <w:p w:rsidR="00761FE7" w:rsidRDefault="00761FE7" w:rsidP="00761FE7">
            <w:pPr>
              <w:spacing w:before="100" w:beforeAutospacing="1" w:after="100" w:afterAutospacing="1"/>
              <w:jc w:val="both"/>
              <w:rPr>
                <w:rFonts w:ascii="Times New Roman" w:hAnsi="Times New Roman"/>
                <w:sz w:val="24"/>
                <w:szCs w:val="24"/>
              </w:rPr>
            </w:pPr>
            <w:r w:rsidRPr="00111B3C">
              <w:rPr>
                <w:rFonts w:ascii="Times New Roman" w:hAnsi="Times New Roman"/>
                <w:sz w:val="24"/>
                <w:szCs w:val="24"/>
              </w:rPr>
              <w:tab/>
            </w:r>
            <w:r w:rsidRPr="00111B3C">
              <w:rPr>
                <w:rFonts w:ascii="Times New Roman" w:hAnsi="Times New Roman"/>
                <w:sz w:val="24"/>
                <w:szCs w:val="24"/>
              </w:rPr>
              <w:tab/>
            </w:r>
            <w:r w:rsidRPr="00111B3C">
              <w:rPr>
                <w:rFonts w:ascii="Times New Roman" w:hAnsi="Times New Roman"/>
                <w:sz w:val="24"/>
                <w:szCs w:val="24"/>
              </w:rPr>
              <w:tab/>
            </w:r>
            <w:r w:rsidRPr="00111B3C">
              <w:rPr>
                <w:rFonts w:ascii="Times New Roman" w:hAnsi="Times New Roman"/>
                <w:sz w:val="24"/>
                <w:szCs w:val="24"/>
              </w:rPr>
              <w:tab/>
            </w:r>
            <w:r w:rsidRPr="00111B3C">
              <w:rPr>
                <w:rFonts w:ascii="Times New Roman" w:hAnsi="Times New Roman"/>
                <w:sz w:val="24"/>
                <w:szCs w:val="24"/>
              </w:rPr>
              <w:tab/>
            </w:r>
            <w:r w:rsidRPr="00111B3C">
              <w:rPr>
                <w:rFonts w:ascii="Times New Roman" w:hAnsi="Times New Roman"/>
                <w:sz w:val="24"/>
                <w:szCs w:val="24"/>
              </w:rPr>
              <w:tab/>
            </w:r>
            <w:r w:rsidRPr="00111B3C">
              <w:rPr>
                <w:rFonts w:ascii="Times New Roman" w:hAnsi="Times New Roman"/>
                <w:sz w:val="24"/>
                <w:szCs w:val="24"/>
              </w:rPr>
              <w:tab/>
            </w:r>
            <w:r>
              <w:rPr>
                <w:rFonts w:ascii="Times New Roman" w:hAnsi="Times New Roman"/>
                <w:sz w:val="24"/>
                <w:szCs w:val="24"/>
              </w:rPr>
              <w:t xml:space="preserve"> </w:t>
            </w:r>
            <w:r w:rsidRPr="00111B3C">
              <w:rPr>
                <w:rFonts w:ascii="Times New Roman" w:hAnsi="Times New Roman"/>
                <w:sz w:val="24"/>
                <w:szCs w:val="24"/>
              </w:rPr>
              <w:t>Inventory</w:t>
            </w:r>
          </w:p>
          <w:p w:rsidR="00761FE7" w:rsidRDefault="00761FE7" w:rsidP="00761FE7">
            <w:pPr>
              <w:spacing w:before="100" w:beforeAutospacing="1" w:after="100" w:afterAutospacing="1"/>
              <w:jc w:val="both"/>
              <w:rPr>
                <w:rFonts w:ascii="Times New Roman" w:hAnsi="Times New Roman"/>
                <w:sz w:val="24"/>
                <w:szCs w:val="24"/>
              </w:rPr>
            </w:pPr>
          </w:p>
        </w:tc>
      </w:tr>
    </w:tbl>
    <w:p w:rsidR="00761FE7" w:rsidRDefault="00761FE7" w:rsidP="00761FE7">
      <w:pPr>
        <w:spacing w:before="100" w:beforeAutospacing="1" w:after="100" w:afterAutospacing="1" w:line="240" w:lineRule="auto"/>
        <w:jc w:val="both"/>
        <w:rPr>
          <w:rFonts w:ascii="Times New Roman" w:hAnsi="Times New Roman"/>
          <w:b/>
          <w:sz w:val="28"/>
          <w:szCs w:val="24"/>
        </w:rPr>
      </w:pPr>
      <w:r w:rsidRPr="00EE0523">
        <w:rPr>
          <w:rFonts w:ascii="Times New Roman" w:hAnsi="Times New Roman"/>
          <w:sz w:val="28"/>
          <w:szCs w:val="24"/>
        </w:rPr>
        <w:tab/>
      </w:r>
      <w:r w:rsidRPr="00EE0523">
        <w:rPr>
          <w:rFonts w:ascii="Times New Roman" w:hAnsi="Times New Roman"/>
          <w:b/>
          <w:sz w:val="28"/>
          <w:szCs w:val="24"/>
        </w:rPr>
        <w:t xml:space="preserve">      </w:t>
      </w:r>
    </w:p>
    <w:p w:rsidR="00761FE7" w:rsidRPr="00C550C4" w:rsidRDefault="00761FE7" w:rsidP="00761FE7">
      <w:pPr>
        <w:spacing w:before="100" w:beforeAutospacing="1" w:after="100" w:afterAutospacing="1" w:line="360" w:lineRule="auto"/>
        <w:ind w:firstLine="720"/>
        <w:jc w:val="both"/>
        <w:rPr>
          <w:rFonts w:ascii="Times New Roman" w:hAnsi="Times New Roman"/>
          <w:sz w:val="24"/>
          <w:szCs w:val="24"/>
        </w:rPr>
      </w:pPr>
      <w:r w:rsidRPr="00C550C4">
        <w:rPr>
          <w:rFonts w:ascii="Times New Roman" w:hAnsi="Times New Roman"/>
          <w:sz w:val="24"/>
          <w:szCs w:val="24"/>
        </w:rPr>
        <w:t>The average inventory is the average of opening and closing balance of inventory.  In manufacturing companies, inventories of finished goods are used to calculate inventory turnover.</w:t>
      </w:r>
    </w:p>
    <w:p w:rsidR="00761FE7" w:rsidRPr="00761FE7" w:rsidRDefault="00761FE7" w:rsidP="00761FE7">
      <w:pPr>
        <w:pStyle w:val="Heading2"/>
        <w:spacing w:before="100" w:beforeAutospacing="1" w:after="100" w:afterAutospacing="1" w:line="360" w:lineRule="auto"/>
        <w:rPr>
          <w:rFonts w:ascii="Times New Roman" w:hAnsi="Times New Roman" w:cs="Times New Roman"/>
          <w:b w:val="0"/>
          <w:sz w:val="24"/>
        </w:rPr>
      </w:pPr>
      <w:r w:rsidRPr="00C550C4">
        <w:rPr>
          <w:b w:val="0"/>
          <w:sz w:val="24"/>
        </w:rPr>
        <w:t xml:space="preserve">         </w:t>
      </w:r>
      <w:r w:rsidRPr="00761FE7">
        <w:rPr>
          <w:rFonts w:ascii="Times New Roman" w:hAnsi="Times New Roman" w:cs="Times New Roman"/>
          <w:b w:val="0"/>
          <w:sz w:val="24"/>
        </w:rPr>
        <w:t>Inventory Turnover Ratio of Jocil Limited during the period 2004-05 to 2009-10</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1"/>
        <w:gridCol w:w="2829"/>
        <w:gridCol w:w="2652"/>
        <w:gridCol w:w="1697"/>
      </w:tblGrid>
      <w:tr w:rsidR="00761FE7" w:rsidRPr="00AB181B" w:rsidTr="00761FE7">
        <w:trPr>
          <w:trHeight w:val="998"/>
          <w:jc w:val="center"/>
        </w:trPr>
        <w:tc>
          <w:tcPr>
            <w:tcW w:w="1521" w:type="dxa"/>
          </w:tcPr>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Years</w:t>
            </w:r>
          </w:p>
        </w:tc>
        <w:tc>
          <w:tcPr>
            <w:tcW w:w="2829" w:type="dxa"/>
          </w:tcPr>
          <w:p w:rsidR="00761FE7"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Cost of goods sold</w:t>
            </w:r>
          </w:p>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Rs.</w:t>
            </w:r>
          </w:p>
        </w:tc>
        <w:tc>
          <w:tcPr>
            <w:tcW w:w="2652" w:type="dxa"/>
          </w:tcPr>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Average Inventory</w:t>
            </w:r>
          </w:p>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Rs.</w:t>
            </w:r>
          </w:p>
        </w:tc>
        <w:tc>
          <w:tcPr>
            <w:tcW w:w="1697" w:type="dxa"/>
          </w:tcPr>
          <w:p w:rsidR="00761FE7" w:rsidRPr="00AB181B" w:rsidRDefault="00761FE7" w:rsidP="00761FE7">
            <w:pPr>
              <w:spacing w:before="100" w:beforeAutospacing="1" w:after="100" w:afterAutospacing="1" w:line="360" w:lineRule="auto"/>
              <w:jc w:val="center"/>
              <w:rPr>
                <w:rFonts w:ascii="Times New Roman" w:hAnsi="Times New Roman"/>
                <w:b/>
                <w:bCs/>
                <w:sz w:val="24"/>
                <w:szCs w:val="24"/>
              </w:rPr>
            </w:pPr>
            <w:r w:rsidRPr="00AB181B">
              <w:rPr>
                <w:rFonts w:ascii="Times New Roman" w:hAnsi="Times New Roman"/>
                <w:b/>
                <w:bCs/>
                <w:sz w:val="24"/>
                <w:szCs w:val="24"/>
              </w:rPr>
              <w:t>Ratio</w:t>
            </w:r>
          </w:p>
        </w:tc>
      </w:tr>
      <w:tr w:rsidR="00761FE7" w:rsidRPr="00AB181B" w:rsidTr="00761FE7">
        <w:trPr>
          <w:trHeight w:val="1003"/>
          <w:jc w:val="center"/>
        </w:trPr>
        <w:tc>
          <w:tcPr>
            <w:tcW w:w="1521"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t>2004-2005</w:t>
            </w:r>
          </w:p>
        </w:tc>
        <w:tc>
          <w:tcPr>
            <w:tcW w:w="2829"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83</w:t>
            </w:r>
            <w:r>
              <w:rPr>
                <w:rFonts w:ascii="Times New Roman" w:hAnsi="Times New Roman"/>
                <w:sz w:val="24"/>
                <w:szCs w:val="24"/>
              </w:rPr>
              <w:t>,</w:t>
            </w:r>
            <w:r w:rsidRPr="00AB181B">
              <w:rPr>
                <w:rFonts w:ascii="Times New Roman" w:hAnsi="Times New Roman"/>
                <w:sz w:val="24"/>
                <w:szCs w:val="24"/>
              </w:rPr>
              <w:t>19</w:t>
            </w:r>
            <w:r>
              <w:rPr>
                <w:rFonts w:ascii="Times New Roman" w:hAnsi="Times New Roman"/>
                <w:sz w:val="24"/>
                <w:szCs w:val="24"/>
              </w:rPr>
              <w:t>,</w:t>
            </w:r>
            <w:r w:rsidRPr="00AB181B">
              <w:rPr>
                <w:rFonts w:ascii="Times New Roman" w:hAnsi="Times New Roman"/>
                <w:sz w:val="24"/>
                <w:szCs w:val="24"/>
              </w:rPr>
              <w:t>84</w:t>
            </w:r>
            <w:r>
              <w:rPr>
                <w:rFonts w:ascii="Times New Roman" w:hAnsi="Times New Roman"/>
                <w:sz w:val="24"/>
                <w:szCs w:val="24"/>
              </w:rPr>
              <w:t>,</w:t>
            </w:r>
            <w:r w:rsidRPr="00AB181B">
              <w:rPr>
                <w:rFonts w:ascii="Times New Roman" w:hAnsi="Times New Roman"/>
                <w:sz w:val="24"/>
                <w:szCs w:val="24"/>
              </w:rPr>
              <w:t>907</w:t>
            </w:r>
          </w:p>
        </w:tc>
        <w:tc>
          <w:tcPr>
            <w:tcW w:w="265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18</w:t>
            </w:r>
            <w:r>
              <w:rPr>
                <w:rFonts w:ascii="Times New Roman" w:hAnsi="Times New Roman"/>
                <w:sz w:val="24"/>
                <w:szCs w:val="24"/>
              </w:rPr>
              <w:t>,</w:t>
            </w:r>
            <w:r w:rsidRPr="00AB181B">
              <w:rPr>
                <w:rFonts w:ascii="Times New Roman" w:hAnsi="Times New Roman"/>
                <w:sz w:val="24"/>
                <w:szCs w:val="24"/>
              </w:rPr>
              <w:t>88</w:t>
            </w:r>
            <w:r>
              <w:rPr>
                <w:rFonts w:ascii="Times New Roman" w:hAnsi="Times New Roman"/>
                <w:sz w:val="24"/>
                <w:szCs w:val="24"/>
              </w:rPr>
              <w:t>,</w:t>
            </w:r>
            <w:r w:rsidRPr="00AB181B">
              <w:rPr>
                <w:rFonts w:ascii="Times New Roman" w:hAnsi="Times New Roman"/>
                <w:sz w:val="24"/>
                <w:szCs w:val="24"/>
              </w:rPr>
              <w:t>86</w:t>
            </w:r>
            <w:r>
              <w:rPr>
                <w:rFonts w:ascii="Times New Roman" w:hAnsi="Times New Roman"/>
                <w:sz w:val="24"/>
                <w:szCs w:val="24"/>
              </w:rPr>
              <w:t>,</w:t>
            </w:r>
            <w:r w:rsidRPr="00AB181B">
              <w:rPr>
                <w:rFonts w:ascii="Times New Roman" w:hAnsi="Times New Roman"/>
                <w:sz w:val="24"/>
                <w:szCs w:val="24"/>
              </w:rPr>
              <w:t>937</w:t>
            </w:r>
          </w:p>
        </w:tc>
        <w:tc>
          <w:tcPr>
            <w:tcW w:w="169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4.40</w:t>
            </w:r>
          </w:p>
        </w:tc>
      </w:tr>
      <w:tr w:rsidR="00761FE7" w:rsidRPr="00AB181B" w:rsidTr="00761FE7">
        <w:trPr>
          <w:trHeight w:val="1003"/>
          <w:jc w:val="center"/>
        </w:trPr>
        <w:tc>
          <w:tcPr>
            <w:tcW w:w="1521"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t>2005-2006</w:t>
            </w:r>
          </w:p>
        </w:tc>
        <w:tc>
          <w:tcPr>
            <w:tcW w:w="2829"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77</w:t>
            </w:r>
            <w:r>
              <w:rPr>
                <w:rFonts w:ascii="Times New Roman" w:hAnsi="Times New Roman"/>
                <w:sz w:val="24"/>
                <w:szCs w:val="24"/>
              </w:rPr>
              <w:t>,</w:t>
            </w:r>
            <w:r w:rsidRPr="00AB181B">
              <w:rPr>
                <w:rFonts w:ascii="Times New Roman" w:hAnsi="Times New Roman"/>
                <w:sz w:val="24"/>
                <w:szCs w:val="24"/>
              </w:rPr>
              <w:t>22</w:t>
            </w:r>
            <w:r>
              <w:rPr>
                <w:rFonts w:ascii="Times New Roman" w:hAnsi="Times New Roman"/>
                <w:sz w:val="24"/>
                <w:szCs w:val="24"/>
              </w:rPr>
              <w:t>,</w:t>
            </w:r>
            <w:r w:rsidRPr="00AB181B">
              <w:rPr>
                <w:rFonts w:ascii="Times New Roman" w:hAnsi="Times New Roman"/>
                <w:sz w:val="24"/>
                <w:szCs w:val="24"/>
              </w:rPr>
              <w:t>61</w:t>
            </w:r>
            <w:r>
              <w:rPr>
                <w:rFonts w:ascii="Times New Roman" w:hAnsi="Times New Roman"/>
                <w:sz w:val="24"/>
                <w:szCs w:val="24"/>
              </w:rPr>
              <w:t>,</w:t>
            </w:r>
            <w:r w:rsidRPr="00AB181B">
              <w:rPr>
                <w:rFonts w:ascii="Times New Roman" w:hAnsi="Times New Roman"/>
                <w:sz w:val="24"/>
                <w:szCs w:val="24"/>
              </w:rPr>
              <w:t>376</w:t>
            </w:r>
          </w:p>
        </w:tc>
        <w:tc>
          <w:tcPr>
            <w:tcW w:w="265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13</w:t>
            </w:r>
            <w:r>
              <w:rPr>
                <w:rFonts w:ascii="Times New Roman" w:hAnsi="Times New Roman"/>
                <w:sz w:val="24"/>
                <w:szCs w:val="24"/>
              </w:rPr>
              <w:t>,</w:t>
            </w:r>
            <w:r w:rsidRPr="00AB181B">
              <w:rPr>
                <w:rFonts w:ascii="Times New Roman" w:hAnsi="Times New Roman"/>
                <w:sz w:val="24"/>
                <w:szCs w:val="24"/>
              </w:rPr>
              <w:t>14</w:t>
            </w:r>
            <w:r>
              <w:rPr>
                <w:rFonts w:ascii="Times New Roman" w:hAnsi="Times New Roman"/>
                <w:sz w:val="24"/>
                <w:szCs w:val="24"/>
              </w:rPr>
              <w:t>,</w:t>
            </w:r>
            <w:r w:rsidRPr="00AB181B">
              <w:rPr>
                <w:rFonts w:ascii="Times New Roman" w:hAnsi="Times New Roman"/>
                <w:sz w:val="24"/>
                <w:szCs w:val="24"/>
              </w:rPr>
              <w:t>05</w:t>
            </w:r>
            <w:r>
              <w:rPr>
                <w:rFonts w:ascii="Times New Roman" w:hAnsi="Times New Roman"/>
                <w:sz w:val="24"/>
                <w:szCs w:val="24"/>
              </w:rPr>
              <w:t>,</w:t>
            </w:r>
            <w:r w:rsidRPr="00AB181B">
              <w:rPr>
                <w:rFonts w:ascii="Times New Roman" w:hAnsi="Times New Roman"/>
                <w:sz w:val="24"/>
                <w:szCs w:val="24"/>
              </w:rPr>
              <w:t>030</w:t>
            </w:r>
          </w:p>
        </w:tc>
        <w:tc>
          <w:tcPr>
            <w:tcW w:w="169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5.87</w:t>
            </w:r>
          </w:p>
        </w:tc>
      </w:tr>
      <w:tr w:rsidR="00761FE7" w:rsidRPr="00AB181B" w:rsidTr="00761FE7">
        <w:trPr>
          <w:trHeight w:val="1003"/>
          <w:jc w:val="center"/>
        </w:trPr>
        <w:tc>
          <w:tcPr>
            <w:tcW w:w="1521"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t>2006-2007</w:t>
            </w:r>
          </w:p>
        </w:tc>
        <w:tc>
          <w:tcPr>
            <w:tcW w:w="2829"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73</w:t>
            </w:r>
            <w:r>
              <w:rPr>
                <w:rFonts w:ascii="Times New Roman" w:hAnsi="Times New Roman"/>
                <w:sz w:val="24"/>
                <w:szCs w:val="24"/>
              </w:rPr>
              <w:t>,</w:t>
            </w:r>
            <w:r w:rsidRPr="00AB181B">
              <w:rPr>
                <w:rFonts w:ascii="Times New Roman" w:hAnsi="Times New Roman"/>
                <w:sz w:val="24"/>
                <w:szCs w:val="24"/>
              </w:rPr>
              <w:t>02</w:t>
            </w:r>
            <w:r>
              <w:rPr>
                <w:rFonts w:ascii="Times New Roman" w:hAnsi="Times New Roman"/>
                <w:sz w:val="24"/>
                <w:szCs w:val="24"/>
              </w:rPr>
              <w:t>,</w:t>
            </w:r>
            <w:r w:rsidRPr="00AB181B">
              <w:rPr>
                <w:rFonts w:ascii="Times New Roman" w:hAnsi="Times New Roman"/>
                <w:sz w:val="24"/>
                <w:szCs w:val="24"/>
              </w:rPr>
              <w:t>58</w:t>
            </w:r>
            <w:r>
              <w:rPr>
                <w:rFonts w:ascii="Times New Roman" w:hAnsi="Times New Roman"/>
                <w:sz w:val="24"/>
                <w:szCs w:val="24"/>
              </w:rPr>
              <w:t>,</w:t>
            </w:r>
            <w:r w:rsidRPr="00AB181B">
              <w:rPr>
                <w:rFonts w:ascii="Times New Roman" w:hAnsi="Times New Roman"/>
                <w:sz w:val="24"/>
                <w:szCs w:val="24"/>
              </w:rPr>
              <w:t>572</w:t>
            </w:r>
          </w:p>
        </w:tc>
        <w:tc>
          <w:tcPr>
            <w:tcW w:w="265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10</w:t>
            </w:r>
            <w:r>
              <w:rPr>
                <w:rFonts w:ascii="Times New Roman" w:hAnsi="Times New Roman"/>
                <w:sz w:val="24"/>
                <w:szCs w:val="24"/>
              </w:rPr>
              <w:t>,</w:t>
            </w:r>
            <w:r w:rsidRPr="00AB181B">
              <w:rPr>
                <w:rFonts w:ascii="Times New Roman" w:hAnsi="Times New Roman"/>
                <w:sz w:val="24"/>
                <w:szCs w:val="24"/>
              </w:rPr>
              <w:t>52</w:t>
            </w:r>
            <w:r>
              <w:rPr>
                <w:rFonts w:ascii="Times New Roman" w:hAnsi="Times New Roman"/>
                <w:sz w:val="24"/>
                <w:szCs w:val="24"/>
              </w:rPr>
              <w:t>,</w:t>
            </w:r>
            <w:r w:rsidRPr="00AB181B">
              <w:rPr>
                <w:rFonts w:ascii="Times New Roman" w:hAnsi="Times New Roman"/>
                <w:sz w:val="24"/>
                <w:szCs w:val="24"/>
              </w:rPr>
              <w:t>91</w:t>
            </w:r>
            <w:r>
              <w:rPr>
                <w:rFonts w:ascii="Times New Roman" w:hAnsi="Times New Roman"/>
                <w:sz w:val="24"/>
                <w:szCs w:val="24"/>
              </w:rPr>
              <w:t>,</w:t>
            </w:r>
            <w:r w:rsidRPr="00AB181B">
              <w:rPr>
                <w:rFonts w:ascii="Times New Roman" w:hAnsi="Times New Roman"/>
                <w:sz w:val="24"/>
                <w:szCs w:val="24"/>
              </w:rPr>
              <w:t>435</w:t>
            </w:r>
          </w:p>
        </w:tc>
        <w:tc>
          <w:tcPr>
            <w:tcW w:w="1697" w:type="dxa"/>
          </w:tcPr>
          <w:p w:rsidR="00761FE7" w:rsidRPr="00AB181B"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br/>
              <w:t xml:space="preserve">         </w:t>
            </w:r>
            <w:r w:rsidRPr="00AB181B">
              <w:rPr>
                <w:rFonts w:ascii="Times New Roman" w:hAnsi="Times New Roman"/>
                <w:sz w:val="24"/>
                <w:szCs w:val="24"/>
              </w:rPr>
              <w:t>6.93</w:t>
            </w:r>
          </w:p>
        </w:tc>
      </w:tr>
      <w:tr w:rsidR="00761FE7" w:rsidRPr="00AB181B" w:rsidTr="00761FE7">
        <w:trPr>
          <w:trHeight w:val="1214"/>
          <w:jc w:val="center"/>
        </w:trPr>
        <w:tc>
          <w:tcPr>
            <w:tcW w:w="1521" w:type="dxa"/>
          </w:tcPr>
          <w:p w:rsidR="00761FE7" w:rsidRPr="00AB181B" w:rsidRDefault="00021792" w:rsidP="00761FE7">
            <w:pPr>
              <w:spacing w:before="100" w:beforeAutospacing="1" w:after="100" w:afterAutospacing="1" w:line="360" w:lineRule="auto"/>
              <w:jc w:val="center"/>
              <w:rPr>
                <w:rFonts w:ascii="Times New Roman" w:hAnsi="Times New Roman"/>
                <w:sz w:val="24"/>
                <w:szCs w:val="24"/>
              </w:rPr>
            </w:pPr>
            <w:r w:rsidRPr="00021792">
              <w:rPr>
                <w:rFonts w:ascii="Times New Roman" w:hAnsi="Times New Roman"/>
                <w:noProof/>
                <w:sz w:val="24"/>
                <w:szCs w:val="24"/>
              </w:rPr>
              <w:pict>
                <v:line id="_x0000_s1358" style="position:absolute;left:0;text-align:left;z-index:251736064;mso-position-horizontal-relative:text;mso-position-vertical-relative:text" from="-8pt,51.4pt" to="428.1pt,51.4pt"/>
              </w:pict>
            </w:r>
            <w:r w:rsidR="00761FE7">
              <w:rPr>
                <w:rFonts w:ascii="Times New Roman" w:hAnsi="Times New Roman"/>
                <w:sz w:val="24"/>
                <w:szCs w:val="24"/>
              </w:rPr>
              <w:br/>
              <w:t>2007-2008</w:t>
            </w:r>
          </w:p>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t>2008-2009</w:t>
            </w:r>
          </w:p>
        </w:tc>
        <w:tc>
          <w:tcPr>
            <w:tcW w:w="2829"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84</w:t>
            </w:r>
            <w:r>
              <w:rPr>
                <w:rFonts w:ascii="Times New Roman" w:hAnsi="Times New Roman"/>
                <w:sz w:val="24"/>
                <w:szCs w:val="24"/>
              </w:rPr>
              <w:t>,</w:t>
            </w:r>
            <w:r w:rsidRPr="00AB181B">
              <w:rPr>
                <w:rFonts w:ascii="Times New Roman" w:hAnsi="Times New Roman"/>
                <w:sz w:val="24"/>
                <w:szCs w:val="24"/>
              </w:rPr>
              <w:t>55</w:t>
            </w:r>
            <w:r>
              <w:rPr>
                <w:rFonts w:ascii="Times New Roman" w:hAnsi="Times New Roman"/>
                <w:sz w:val="24"/>
                <w:szCs w:val="24"/>
              </w:rPr>
              <w:t>,</w:t>
            </w:r>
            <w:r w:rsidRPr="00AB181B">
              <w:rPr>
                <w:rFonts w:ascii="Times New Roman" w:hAnsi="Times New Roman"/>
                <w:sz w:val="24"/>
                <w:szCs w:val="24"/>
              </w:rPr>
              <w:t>85</w:t>
            </w:r>
            <w:r>
              <w:rPr>
                <w:rFonts w:ascii="Times New Roman" w:hAnsi="Times New Roman"/>
                <w:sz w:val="24"/>
                <w:szCs w:val="24"/>
              </w:rPr>
              <w:t>,</w:t>
            </w:r>
            <w:r w:rsidRPr="00AB181B">
              <w:rPr>
                <w:rFonts w:ascii="Times New Roman" w:hAnsi="Times New Roman"/>
                <w:sz w:val="24"/>
                <w:szCs w:val="24"/>
              </w:rPr>
              <w:t>494</w:t>
            </w:r>
          </w:p>
          <w:p w:rsidR="00761FE7" w:rsidRPr="00AB181B" w:rsidRDefault="00761FE7" w:rsidP="00761FE7">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br/>
              <w:t xml:space="preserve">           </w:t>
            </w:r>
            <w:r w:rsidRPr="00AB181B">
              <w:rPr>
                <w:rFonts w:ascii="Times New Roman" w:hAnsi="Times New Roman"/>
                <w:sz w:val="24"/>
                <w:szCs w:val="24"/>
              </w:rPr>
              <w:t>11</w:t>
            </w:r>
            <w:r>
              <w:rPr>
                <w:rFonts w:ascii="Times New Roman" w:hAnsi="Times New Roman"/>
                <w:sz w:val="24"/>
                <w:szCs w:val="24"/>
              </w:rPr>
              <w:t>,</w:t>
            </w:r>
            <w:r w:rsidRPr="00AB181B">
              <w:rPr>
                <w:rFonts w:ascii="Times New Roman" w:hAnsi="Times New Roman"/>
                <w:sz w:val="24"/>
                <w:szCs w:val="24"/>
              </w:rPr>
              <w:t>29</w:t>
            </w:r>
            <w:r>
              <w:rPr>
                <w:rFonts w:ascii="Times New Roman" w:hAnsi="Times New Roman"/>
                <w:sz w:val="24"/>
                <w:szCs w:val="24"/>
              </w:rPr>
              <w:t>,</w:t>
            </w:r>
            <w:r w:rsidRPr="00AB181B">
              <w:rPr>
                <w:rFonts w:ascii="Times New Roman" w:hAnsi="Times New Roman"/>
                <w:sz w:val="24"/>
                <w:szCs w:val="24"/>
              </w:rPr>
              <w:t>19</w:t>
            </w:r>
            <w:r>
              <w:rPr>
                <w:rFonts w:ascii="Times New Roman" w:hAnsi="Times New Roman"/>
                <w:sz w:val="24"/>
                <w:szCs w:val="24"/>
              </w:rPr>
              <w:t>,624</w:t>
            </w:r>
          </w:p>
        </w:tc>
        <w:tc>
          <w:tcPr>
            <w:tcW w:w="2652"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13</w:t>
            </w:r>
            <w:r>
              <w:rPr>
                <w:rFonts w:ascii="Times New Roman" w:hAnsi="Times New Roman"/>
                <w:sz w:val="24"/>
                <w:szCs w:val="24"/>
              </w:rPr>
              <w:t>,</w:t>
            </w:r>
            <w:r w:rsidRPr="00AB181B">
              <w:rPr>
                <w:rFonts w:ascii="Times New Roman" w:hAnsi="Times New Roman"/>
                <w:sz w:val="24"/>
                <w:szCs w:val="24"/>
              </w:rPr>
              <w:t>39</w:t>
            </w:r>
            <w:r>
              <w:rPr>
                <w:rFonts w:ascii="Times New Roman" w:hAnsi="Times New Roman"/>
                <w:sz w:val="24"/>
                <w:szCs w:val="24"/>
              </w:rPr>
              <w:t>,</w:t>
            </w:r>
            <w:r w:rsidRPr="00AB181B">
              <w:rPr>
                <w:rFonts w:ascii="Times New Roman" w:hAnsi="Times New Roman"/>
                <w:sz w:val="24"/>
                <w:szCs w:val="24"/>
              </w:rPr>
              <w:t>45</w:t>
            </w:r>
            <w:r>
              <w:rPr>
                <w:rFonts w:ascii="Times New Roman" w:hAnsi="Times New Roman"/>
                <w:sz w:val="24"/>
                <w:szCs w:val="24"/>
              </w:rPr>
              <w:t>,</w:t>
            </w:r>
            <w:r w:rsidRPr="00AB181B">
              <w:rPr>
                <w:rFonts w:ascii="Times New Roman" w:hAnsi="Times New Roman"/>
                <w:sz w:val="24"/>
                <w:szCs w:val="24"/>
              </w:rPr>
              <w:t>023</w:t>
            </w:r>
          </w:p>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13</w:t>
            </w:r>
            <w:r>
              <w:rPr>
                <w:rFonts w:ascii="Times New Roman" w:hAnsi="Times New Roman"/>
                <w:sz w:val="24"/>
                <w:szCs w:val="24"/>
              </w:rPr>
              <w:t>,</w:t>
            </w:r>
            <w:r w:rsidRPr="00AB181B">
              <w:rPr>
                <w:rFonts w:ascii="Times New Roman" w:hAnsi="Times New Roman"/>
                <w:sz w:val="24"/>
                <w:szCs w:val="24"/>
              </w:rPr>
              <w:t>89</w:t>
            </w:r>
            <w:r>
              <w:rPr>
                <w:rFonts w:ascii="Times New Roman" w:hAnsi="Times New Roman"/>
                <w:sz w:val="24"/>
                <w:szCs w:val="24"/>
              </w:rPr>
              <w:t>,</w:t>
            </w:r>
            <w:r w:rsidRPr="00AB181B">
              <w:rPr>
                <w:rFonts w:ascii="Times New Roman" w:hAnsi="Times New Roman"/>
                <w:sz w:val="24"/>
                <w:szCs w:val="24"/>
              </w:rPr>
              <w:t>18</w:t>
            </w:r>
            <w:r>
              <w:rPr>
                <w:rFonts w:ascii="Times New Roman" w:hAnsi="Times New Roman"/>
                <w:sz w:val="24"/>
                <w:szCs w:val="24"/>
              </w:rPr>
              <w:t>,</w:t>
            </w:r>
            <w:r w:rsidRPr="00AB181B">
              <w:rPr>
                <w:rFonts w:ascii="Times New Roman" w:hAnsi="Times New Roman"/>
                <w:sz w:val="24"/>
                <w:szCs w:val="24"/>
              </w:rPr>
              <w:t>033</w:t>
            </w:r>
          </w:p>
        </w:tc>
        <w:tc>
          <w:tcPr>
            <w:tcW w:w="169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6.31</w:t>
            </w:r>
          </w:p>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8.12</w:t>
            </w:r>
          </w:p>
        </w:tc>
      </w:tr>
      <w:tr w:rsidR="00761FE7" w:rsidRPr="00AB181B" w:rsidTr="00761FE7">
        <w:trPr>
          <w:trHeight w:val="963"/>
          <w:jc w:val="center"/>
        </w:trPr>
        <w:tc>
          <w:tcPr>
            <w:tcW w:w="1521" w:type="dxa"/>
          </w:tcPr>
          <w:p w:rsidR="00761FE7" w:rsidRPr="00AB181B" w:rsidRDefault="00761FE7" w:rsidP="00761FE7">
            <w:pPr>
              <w:spacing w:before="100" w:beforeAutospacing="1" w:after="100" w:afterAutospacing="1" w:line="360" w:lineRule="auto"/>
              <w:jc w:val="center"/>
              <w:rPr>
                <w:rFonts w:ascii="Times New Roman" w:hAnsi="Times New Roman"/>
                <w:noProof/>
                <w:sz w:val="24"/>
                <w:szCs w:val="24"/>
              </w:rPr>
            </w:pPr>
            <w:r>
              <w:rPr>
                <w:rFonts w:ascii="Times New Roman" w:hAnsi="Times New Roman"/>
                <w:noProof/>
                <w:sz w:val="24"/>
                <w:szCs w:val="24"/>
              </w:rPr>
              <w:br/>
              <w:t>2009-2010</w:t>
            </w:r>
          </w:p>
        </w:tc>
        <w:tc>
          <w:tcPr>
            <w:tcW w:w="2829"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19</w:t>
            </w:r>
            <w:r>
              <w:rPr>
                <w:rFonts w:ascii="Times New Roman" w:hAnsi="Times New Roman"/>
                <w:sz w:val="24"/>
                <w:szCs w:val="24"/>
              </w:rPr>
              <w:t>,</w:t>
            </w:r>
            <w:r w:rsidRPr="00AB181B">
              <w:rPr>
                <w:rFonts w:ascii="Times New Roman" w:hAnsi="Times New Roman"/>
                <w:sz w:val="24"/>
                <w:szCs w:val="24"/>
              </w:rPr>
              <w:t>34</w:t>
            </w:r>
            <w:r>
              <w:rPr>
                <w:rFonts w:ascii="Times New Roman" w:hAnsi="Times New Roman"/>
                <w:sz w:val="24"/>
                <w:szCs w:val="24"/>
              </w:rPr>
              <w:t>,</w:t>
            </w:r>
            <w:r w:rsidRPr="00AB181B">
              <w:rPr>
                <w:rFonts w:ascii="Times New Roman" w:hAnsi="Times New Roman"/>
                <w:sz w:val="24"/>
                <w:szCs w:val="24"/>
              </w:rPr>
              <w:t>16</w:t>
            </w:r>
            <w:r>
              <w:rPr>
                <w:rFonts w:ascii="Times New Roman" w:hAnsi="Times New Roman"/>
                <w:sz w:val="24"/>
                <w:szCs w:val="24"/>
              </w:rPr>
              <w:t>,761</w:t>
            </w:r>
          </w:p>
        </w:tc>
        <w:tc>
          <w:tcPr>
            <w:tcW w:w="2652" w:type="dxa"/>
          </w:tcPr>
          <w:p w:rsidR="00761FE7" w:rsidRPr="00AB181B"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br/>
              <w:t xml:space="preserve">          </w:t>
            </w:r>
            <w:r w:rsidRPr="00AB181B">
              <w:rPr>
                <w:rFonts w:ascii="Times New Roman" w:hAnsi="Times New Roman"/>
                <w:sz w:val="24"/>
                <w:szCs w:val="24"/>
              </w:rPr>
              <w:t>16</w:t>
            </w:r>
            <w:r>
              <w:rPr>
                <w:rFonts w:ascii="Times New Roman" w:hAnsi="Times New Roman"/>
                <w:sz w:val="24"/>
                <w:szCs w:val="24"/>
              </w:rPr>
              <w:t>,</w:t>
            </w:r>
            <w:r w:rsidRPr="00AB181B">
              <w:rPr>
                <w:rFonts w:ascii="Times New Roman" w:hAnsi="Times New Roman"/>
                <w:sz w:val="24"/>
                <w:szCs w:val="24"/>
              </w:rPr>
              <w:t>89</w:t>
            </w:r>
            <w:r>
              <w:rPr>
                <w:rFonts w:ascii="Times New Roman" w:hAnsi="Times New Roman"/>
                <w:sz w:val="24"/>
                <w:szCs w:val="24"/>
              </w:rPr>
              <w:t>,</w:t>
            </w:r>
            <w:r w:rsidRPr="00AB181B">
              <w:rPr>
                <w:rFonts w:ascii="Times New Roman" w:hAnsi="Times New Roman"/>
                <w:sz w:val="24"/>
                <w:szCs w:val="24"/>
              </w:rPr>
              <w:t>68</w:t>
            </w:r>
            <w:r>
              <w:rPr>
                <w:rFonts w:ascii="Times New Roman" w:hAnsi="Times New Roman"/>
                <w:sz w:val="24"/>
                <w:szCs w:val="24"/>
              </w:rPr>
              <w:t>,</w:t>
            </w:r>
            <w:r w:rsidRPr="00AB181B">
              <w:rPr>
                <w:rFonts w:ascii="Times New Roman" w:hAnsi="Times New Roman"/>
                <w:sz w:val="24"/>
                <w:szCs w:val="24"/>
              </w:rPr>
              <w:t>061</w:t>
            </w:r>
          </w:p>
        </w:tc>
        <w:tc>
          <w:tcPr>
            <w:tcW w:w="1697" w:type="dxa"/>
          </w:tcPr>
          <w:p w:rsidR="00761FE7" w:rsidRPr="00AB181B"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AB181B">
              <w:rPr>
                <w:rFonts w:ascii="Times New Roman" w:hAnsi="Times New Roman"/>
                <w:sz w:val="24"/>
                <w:szCs w:val="24"/>
              </w:rPr>
              <w:t>11.14</w:t>
            </w:r>
          </w:p>
        </w:tc>
      </w:tr>
    </w:tbl>
    <w:p w:rsidR="00761FE7" w:rsidRDefault="00761FE7" w:rsidP="00761FE7">
      <w:pPr>
        <w:spacing w:before="100" w:beforeAutospacing="1" w:after="100" w:afterAutospacing="1" w:line="360" w:lineRule="auto"/>
        <w:jc w:val="center"/>
        <w:rPr>
          <w:rFonts w:ascii="Arial" w:hAnsi="Arial" w:cs="Arial"/>
          <w:b/>
          <w:bCs/>
          <w:color w:val="000000"/>
          <w:sz w:val="38"/>
          <w:szCs w:val="38"/>
        </w:rPr>
      </w:pPr>
    </w:p>
    <w:p w:rsidR="00761FE7" w:rsidRPr="00AB181B" w:rsidRDefault="00021792" w:rsidP="00761FE7">
      <w:pPr>
        <w:spacing w:before="100" w:beforeAutospacing="1" w:after="100" w:afterAutospacing="1" w:line="360" w:lineRule="auto"/>
        <w:jc w:val="center"/>
        <w:rPr>
          <w:rFonts w:ascii="Times New Roman" w:hAnsi="Times New Roman"/>
          <w:sz w:val="24"/>
          <w:szCs w:val="24"/>
        </w:rPr>
      </w:pPr>
      <w:r w:rsidRPr="00021792">
        <w:rPr>
          <w:rFonts w:ascii="Times New Roman" w:hAnsi="Times New Roman"/>
          <w:sz w:val="24"/>
          <w:szCs w:val="24"/>
        </w:rPr>
      </w:r>
      <w:r>
        <w:rPr>
          <w:rFonts w:ascii="Times New Roman" w:hAnsi="Times New Roman"/>
          <w:sz w:val="24"/>
          <w:szCs w:val="24"/>
        </w:rPr>
        <w:pict>
          <v:group id="_x0000_s1188" editas="canvas" style="width:434.75pt;height:267.25pt;mso-position-horizontal-relative:char;mso-position-vertical-relative:line" coordsize="8695,5345">
            <o:lock v:ext="edit" aspectratio="t"/>
            <v:shape id="_x0000_s1189" type="#_x0000_t75" style="position:absolute;width:8695;height:5345" o:preferrelative="f">
              <v:fill o:detectmouseclick="t"/>
              <v:path o:extrusionok="t" o:connecttype="none"/>
              <o:lock v:ext="edit" text="t"/>
            </v:shape>
            <v:rect id="_x0000_s1190" style="position:absolute;left:75;top:75;width:8530;height:5195" strokeweight="42e-5mm"/>
            <v:rect id="_x0000_s1191" style="position:absolute;left:1454;top:1362;width:5712;height:2022" fillcolor="silver" stroked="f"/>
            <v:line id="_x0000_s1192" style="position:absolute" from="1454,2710" to="7166,2711" strokeweight="0"/>
            <v:line id="_x0000_s1193" style="position:absolute" from="1454,2036" to="7166,2037" strokeweight="0"/>
            <v:line id="_x0000_s1194" style="position:absolute" from="1454,1362" to="7166,1363" strokeweight="0"/>
            <v:rect id="_x0000_s1195" style="position:absolute;left:1454;top:1362;width:5712;height:2022" filled="f" strokecolor="gray" strokeweight="42e-5mm"/>
            <v:rect id="_x0000_s1196" style="position:absolute;left:1739;top:2785;width:390;height:599" fillcolor="#99f" strokeweight="42e-5mm"/>
            <v:rect id="_x0000_s1197" style="position:absolute;left:2698;top:2590;width:375;height:794" fillcolor="#99f" strokeweight="42e-5mm"/>
            <v:rect id="_x0000_s1198" style="position:absolute;left:3643;top:2455;width:390;height:929" fillcolor="#99f" strokeweight="42e-5mm"/>
            <v:rect id="_x0000_s1199" style="position:absolute;left:4602;top:2530;width:375;height:854" fillcolor="#99f" strokeweight="42e-5mm"/>
            <v:rect id="_x0000_s1200" style="position:absolute;left:5547;top:2291;width:390;height:1093" fillcolor="#99f" strokeweight="42e-5mm"/>
            <v:rect id="_x0000_s1201" style="position:absolute;left:6506;top:1842;width:375;height:1542" fillcolor="#99f" strokeweight="42e-5mm"/>
            <v:line id="_x0000_s1202" style="position:absolute" from="1454,1362" to="1455,3384" strokeweight="0"/>
            <v:line id="_x0000_s1203" style="position:absolute" from="1349,3384" to="1454,3385" strokeweight="0"/>
            <v:line id="_x0000_s1204" style="position:absolute" from="1349,2710" to="1454,2711" strokeweight="0"/>
            <v:line id="_x0000_s1205" style="position:absolute" from="1349,2036" to="1454,2037" strokeweight="0"/>
            <v:line id="_x0000_s1206" style="position:absolute" from="1349,1362" to="1454,1363" strokeweight="0"/>
            <v:line id="_x0000_s1207" style="position:absolute" from="1454,3384" to="7166,3385" strokeweight="0"/>
            <v:line id="_x0000_s1208" style="position:absolute;flip:y" from="1454,3384" to="1455,3488" strokeweight="0"/>
            <v:line id="_x0000_s1209" style="position:absolute;flip:y" from="2414,3384" to="2415,3488" strokeweight="0"/>
            <v:line id="_x0000_s1210" style="position:absolute;flip:y" from="3358,3384" to="3359,3488" strokeweight="0"/>
            <v:line id="_x0000_s1211" style="position:absolute;flip:y" from="4318,3384" to="4319,3488" strokeweight="0"/>
            <v:line id="_x0000_s1212" style="position:absolute;flip:y" from="5262,3384" to="5263,3488" strokeweight="0"/>
            <v:line id="_x0000_s1213" style="position:absolute;flip:y" from="6221,3384" to="6222,3488" strokeweight="0"/>
            <v:line id="_x0000_s1214" style="position:absolute;flip:y" from="7166,3384" to="7167,3488" strokeweight="0"/>
            <v:rect id="_x0000_s1215" style="position:absolute;left:2129;top:284;width:4519;height:703;mso-wrap-style:none" filled="f" stroked="f">
              <v:textbox style="mso-fit-shape-to-text:t" inset="0,0,0,0">
                <w:txbxContent>
                  <w:p w:rsidR="00761FE7" w:rsidRDefault="00761FE7" w:rsidP="00761FE7">
                    <w:r>
                      <w:rPr>
                        <w:rFonts w:ascii="Arial" w:hAnsi="Arial" w:cs="Arial"/>
                        <w:b/>
                        <w:bCs/>
                        <w:color w:val="000000"/>
                        <w:sz w:val="38"/>
                        <w:szCs w:val="38"/>
                      </w:rPr>
                      <w:t>Inventory Turnover Ratio</w:t>
                    </w:r>
                  </w:p>
                </w:txbxContent>
              </v:textbox>
            </v:rect>
            <v:rect id="_x0000_s1216" style="position:absolute;left:1019;top:3219;width:178;height:623;mso-wrap-style:none" filled="f" stroked="f">
              <v:textbox style="mso-fit-shape-to-text:t" inset="0,0,0,0">
                <w:txbxContent>
                  <w:p w:rsidR="00761FE7" w:rsidRDefault="00761FE7" w:rsidP="00761FE7">
                    <w:r>
                      <w:rPr>
                        <w:rFonts w:ascii="Arial" w:hAnsi="Arial" w:cs="Arial"/>
                        <w:color w:val="000000"/>
                        <w:sz w:val="32"/>
                        <w:szCs w:val="32"/>
                      </w:rPr>
                      <w:t>0</w:t>
                    </w:r>
                  </w:p>
                </w:txbxContent>
              </v:textbox>
            </v:rect>
            <v:rect id="_x0000_s1217" style="position:absolute;left:1019;top:2545;width:178;height:623;mso-wrap-style:none" filled="f" stroked="f">
              <v:textbox style="mso-fit-shape-to-text:t" inset="0,0,0,0">
                <w:txbxContent>
                  <w:p w:rsidR="00761FE7" w:rsidRDefault="00761FE7" w:rsidP="00761FE7">
                    <w:r>
                      <w:rPr>
                        <w:rFonts w:ascii="Arial" w:hAnsi="Arial" w:cs="Arial"/>
                        <w:color w:val="000000"/>
                        <w:sz w:val="32"/>
                        <w:szCs w:val="32"/>
                      </w:rPr>
                      <w:t>5</w:t>
                    </w:r>
                  </w:p>
                </w:txbxContent>
              </v:textbox>
            </v:rect>
            <v:rect id="_x0000_s1218" style="position:absolute;left:840;top:1871;width:356;height:623;mso-wrap-style:none" filled="f" stroked="f">
              <v:textbox style="mso-fit-shape-to-text:t" inset="0,0,0,0">
                <w:txbxContent>
                  <w:p w:rsidR="00761FE7" w:rsidRDefault="00761FE7" w:rsidP="00761FE7">
                    <w:r>
                      <w:rPr>
                        <w:rFonts w:ascii="Arial" w:hAnsi="Arial" w:cs="Arial"/>
                        <w:color w:val="000000"/>
                        <w:sz w:val="32"/>
                        <w:szCs w:val="32"/>
                      </w:rPr>
                      <w:t>10</w:t>
                    </w:r>
                  </w:p>
                </w:txbxContent>
              </v:textbox>
            </v:rect>
            <v:rect id="_x0000_s1219" style="position:absolute;left:840;top:1198;width:356;height:623;mso-wrap-style:none" filled="f" stroked="f">
              <v:textbox style="mso-fit-shape-to-text:t" inset="0,0,0,0">
                <w:txbxContent>
                  <w:p w:rsidR="00761FE7" w:rsidRDefault="00761FE7" w:rsidP="00761FE7">
                    <w:r>
                      <w:rPr>
                        <w:rFonts w:ascii="Arial" w:hAnsi="Arial" w:cs="Arial"/>
                        <w:color w:val="000000"/>
                        <w:sz w:val="32"/>
                        <w:szCs w:val="32"/>
                      </w:rPr>
                      <w:t>15</w:t>
                    </w:r>
                  </w:p>
                </w:txbxContent>
              </v:textbox>
            </v:rect>
            <v:rect id="_x0000_s1220" style="position:absolute;left:1529;top:3698;width:819;height:623;mso-wrap-style:none" filled="f" stroked="f">
              <v:textbox style="mso-fit-shape-to-text:t" inset="0,0,0,0">
                <w:txbxContent>
                  <w:p w:rsidR="00761FE7" w:rsidRDefault="00761FE7" w:rsidP="00761FE7">
                    <w:r>
                      <w:rPr>
                        <w:rFonts w:ascii="Arial" w:hAnsi="Arial" w:cs="Arial"/>
                        <w:color w:val="000000"/>
                        <w:sz w:val="32"/>
                        <w:szCs w:val="32"/>
                      </w:rPr>
                      <w:t>2004-</w:t>
                    </w:r>
                  </w:p>
                </w:txbxContent>
              </v:textbox>
            </v:rect>
            <v:rect id="_x0000_s1221" style="position:absolute;left:1769;top:4102;width:356;height:623;mso-wrap-style:none" filled="f" stroked="f">
              <v:textbox style="mso-fit-shape-to-text:t" inset="0,0,0,0">
                <w:txbxContent>
                  <w:p w:rsidR="00761FE7" w:rsidRDefault="00761FE7" w:rsidP="00761FE7">
                    <w:r>
                      <w:rPr>
                        <w:rFonts w:ascii="Arial" w:hAnsi="Arial" w:cs="Arial"/>
                        <w:color w:val="000000"/>
                        <w:sz w:val="32"/>
                        <w:szCs w:val="32"/>
                      </w:rPr>
                      <w:t>05</w:t>
                    </w:r>
                  </w:p>
                </w:txbxContent>
              </v:textbox>
            </v:rect>
            <v:rect id="_x0000_s1222" style="position:absolute;left:2474;top:3698;width:819;height:623;mso-wrap-style:none" filled="f" stroked="f">
              <v:textbox style="mso-fit-shape-to-text:t" inset="0,0,0,0">
                <w:txbxContent>
                  <w:p w:rsidR="00761FE7" w:rsidRDefault="00761FE7" w:rsidP="00761FE7">
                    <w:r>
                      <w:rPr>
                        <w:rFonts w:ascii="Arial" w:hAnsi="Arial" w:cs="Arial"/>
                        <w:color w:val="000000"/>
                        <w:sz w:val="32"/>
                        <w:szCs w:val="32"/>
                      </w:rPr>
                      <w:t>2005-</w:t>
                    </w:r>
                  </w:p>
                </w:txbxContent>
              </v:textbox>
            </v:rect>
            <v:rect id="_x0000_s1223" style="position:absolute;left:2713;top:4102;width:356;height:623;mso-wrap-style:none" filled="f" stroked="f">
              <v:textbox style="mso-fit-shape-to-text:t" inset="0,0,0,0">
                <w:txbxContent>
                  <w:p w:rsidR="00761FE7" w:rsidRDefault="00761FE7" w:rsidP="00761FE7">
                    <w:r>
                      <w:rPr>
                        <w:rFonts w:ascii="Arial" w:hAnsi="Arial" w:cs="Arial"/>
                        <w:color w:val="000000"/>
                        <w:sz w:val="32"/>
                        <w:szCs w:val="32"/>
                      </w:rPr>
                      <w:t>06</w:t>
                    </w:r>
                  </w:p>
                </w:txbxContent>
              </v:textbox>
            </v:rect>
            <v:rect id="_x0000_s1224" style="position:absolute;left:3433;top:3698;width:819;height:623;mso-wrap-style:none" filled="f" stroked="f">
              <v:textbox style="mso-fit-shape-to-text:t" inset="0,0,0,0">
                <w:txbxContent>
                  <w:p w:rsidR="00761FE7" w:rsidRDefault="00761FE7" w:rsidP="00761FE7">
                    <w:r>
                      <w:rPr>
                        <w:rFonts w:ascii="Arial" w:hAnsi="Arial" w:cs="Arial"/>
                        <w:color w:val="000000"/>
                        <w:sz w:val="32"/>
                        <w:szCs w:val="32"/>
                      </w:rPr>
                      <w:t>2006-</w:t>
                    </w:r>
                  </w:p>
                </w:txbxContent>
              </v:textbox>
            </v:rect>
            <v:rect id="_x0000_s1225" style="position:absolute;left:3673;top:4102;width:356;height:623;mso-wrap-style:none" filled="f" stroked="f">
              <v:textbox style="mso-fit-shape-to-text:t" inset="0,0,0,0">
                <w:txbxContent>
                  <w:p w:rsidR="00761FE7" w:rsidRDefault="00761FE7" w:rsidP="00761FE7">
                    <w:r>
                      <w:rPr>
                        <w:rFonts w:ascii="Arial" w:hAnsi="Arial" w:cs="Arial"/>
                        <w:color w:val="000000"/>
                        <w:sz w:val="32"/>
                        <w:szCs w:val="32"/>
                      </w:rPr>
                      <w:t>07</w:t>
                    </w:r>
                  </w:p>
                </w:txbxContent>
              </v:textbox>
            </v:rect>
            <v:rect id="_x0000_s1226" style="position:absolute;left:4377;top:3698;width:819;height:623;mso-wrap-style:none" filled="f" stroked="f">
              <v:textbox style="mso-fit-shape-to-text:t" inset="0,0,0,0">
                <w:txbxContent>
                  <w:p w:rsidR="00761FE7" w:rsidRDefault="00761FE7" w:rsidP="00761FE7">
                    <w:r>
                      <w:rPr>
                        <w:rFonts w:ascii="Arial" w:hAnsi="Arial" w:cs="Arial"/>
                        <w:color w:val="000000"/>
                        <w:sz w:val="32"/>
                        <w:szCs w:val="32"/>
                      </w:rPr>
                      <w:t>2007-</w:t>
                    </w:r>
                  </w:p>
                </w:txbxContent>
              </v:textbox>
            </v:rect>
            <v:rect id="_x0000_s1227" style="position:absolute;left:4617;top:4102;width:356;height:623;mso-wrap-style:none" filled="f" stroked="f">
              <v:textbox style="mso-fit-shape-to-text:t" inset="0,0,0,0">
                <w:txbxContent>
                  <w:p w:rsidR="00761FE7" w:rsidRDefault="00761FE7" w:rsidP="00761FE7">
                    <w:r>
                      <w:rPr>
                        <w:rFonts w:ascii="Arial" w:hAnsi="Arial" w:cs="Arial"/>
                        <w:color w:val="000000"/>
                        <w:sz w:val="32"/>
                        <w:szCs w:val="32"/>
                      </w:rPr>
                      <w:t>08</w:t>
                    </w:r>
                  </w:p>
                </w:txbxContent>
              </v:textbox>
            </v:rect>
            <v:rect id="_x0000_s1228" style="position:absolute;left:5337;top:3698;width:819;height:623;mso-wrap-style:none" filled="f" stroked="f">
              <v:textbox style="mso-fit-shape-to-text:t" inset="0,0,0,0">
                <w:txbxContent>
                  <w:p w:rsidR="00761FE7" w:rsidRDefault="00761FE7" w:rsidP="00761FE7">
                    <w:r>
                      <w:rPr>
                        <w:rFonts w:ascii="Arial" w:hAnsi="Arial" w:cs="Arial"/>
                        <w:color w:val="000000"/>
                        <w:sz w:val="32"/>
                        <w:szCs w:val="32"/>
                      </w:rPr>
                      <w:t>2008-</w:t>
                    </w:r>
                  </w:p>
                </w:txbxContent>
              </v:textbox>
            </v:rect>
            <v:rect id="_x0000_s1229" style="position:absolute;left:5577;top:4102;width:356;height:623;mso-wrap-style:none" filled="f" stroked="f">
              <v:textbox style="mso-fit-shape-to-text:t" inset="0,0,0,0">
                <w:txbxContent>
                  <w:p w:rsidR="00761FE7" w:rsidRDefault="00761FE7" w:rsidP="00761FE7">
                    <w:r>
                      <w:rPr>
                        <w:rFonts w:ascii="Arial" w:hAnsi="Arial" w:cs="Arial"/>
                        <w:color w:val="000000"/>
                        <w:sz w:val="32"/>
                        <w:szCs w:val="32"/>
                      </w:rPr>
                      <w:t>09</w:t>
                    </w:r>
                  </w:p>
                </w:txbxContent>
              </v:textbox>
            </v:rect>
            <v:rect id="_x0000_s1230" style="position:absolute;left:6281;top:3698;width:819;height:623;mso-wrap-style:none" filled="f" stroked="f">
              <v:textbox style="mso-fit-shape-to-text:t" inset="0,0,0,0">
                <w:txbxContent>
                  <w:p w:rsidR="00761FE7" w:rsidRDefault="00761FE7" w:rsidP="00761FE7">
                    <w:r>
                      <w:rPr>
                        <w:rFonts w:ascii="Arial" w:hAnsi="Arial" w:cs="Arial"/>
                        <w:color w:val="000000"/>
                        <w:sz w:val="32"/>
                        <w:szCs w:val="32"/>
                      </w:rPr>
                      <w:t>2009-</w:t>
                    </w:r>
                  </w:p>
                </w:txbxContent>
              </v:textbox>
            </v:rect>
            <v:rect id="_x0000_s1231" style="position:absolute;left:6521;top:4102;width:356;height:623;mso-wrap-style:none" filled="f" stroked="f">
              <v:textbox style="mso-fit-shape-to-text:t" inset="0,0,0,0">
                <w:txbxContent>
                  <w:p w:rsidR="00761FE7" w:rsidRDefault="00761FE7" w:rsidP="00761FE7">
                    <w:r>
                      <w:rPr>
                        <w:rFonts w:ascii="Arial" w:hAnsi="Arial" w:cs="Arial"/>
                        <w:color w:val="000000"/>
                        <w:sz w:val="32"/>
                        <w:szCs w:val="32"/>
                      </w:rPr>
                      <w:t>10</w:t>
                    </w:r>
                  </w:p>
                </w:txbxContent>
              </v:textbox>
            </v:rect>
            <v:rect id="_x0000_s1232" style="position:absolute;left:3883;top:4656;width:872;height:623;mso-wrap-style:none" filled="f" stroked="f">
              <v:textbox style="mso-fit-shape-to-text:t" inset="0,0,0,0">
                <w:txbxContent>
                  <w:p w:rsidR="00761FE7" w:rsidRDefault="00761FE7" w:rsidP="00761FE7">
                    <w:r>
                      <w:rPr>
                        <w:rFonts w:ascii="Arial" w:hAnsi="Arial" w:cs="Arial"/>
                        <w:b/>
                        <w:bCs/>
                        <w:color w:val="000000"/>
                        <w:sz w:val="32"/>
                        <w:szCs w:val="32"/>
                      </w:rPr>
                      <w:t>Years</w:t>
                    </w:r>
                  </w:p>
                </w:txbxContent>
              </v:textbox>
            </v:rect>
            <v:rect id="_x0000_s1233" style="position:absolute;left:402;top:1736;width:623;height:801;rotation:270;mso-wrap-style:none" filled="f" stroked="f">
              <v:textbox style="mso-fit-shape-to-text:t" inset="0,0,0,0">
                <w:txbxContent>
                  <w:p w:rsidR="00761FE7" w:rsidRDefault="00761FE7" w:rsidP="00761FE7">
                    <w:r>
                      <w:rPr>
                        <w:rFonts w:ascii="Arial" w:hAnsi="Arial" w:cs="Arial"/>
                        <w:b/>
                        <w:bCs/>
                        <w:color w:val="000000"/>
                        <w:sz w:val="32"/>
                        <w:szCs w:val="32"/>
                      </w:rPr>
                      <w:t>Ratio</w:t>
                    </w:r>
                  </w:p>
                </w:txbxContent>
              </v:textbox>
            </v:rect>
            <v:rect id="_x0000_s1234" style="position:absolute;left:7331;top:2141;width:1214;height:449" strokeweight="0"/>
            <v:rect id="_x0000_s1235" style="position:absolute;left:7436;top:2291;width:195;height:194" fillcolor="#99f" strokeweight="42e-5mm"/>
            <v:rect id="_x0000_s1236" style="position:absolute;left:7721;top:2216;width:748;height:623;mso-wrap-style:none" filled="f" stroked="f">
              <v:textbox style="mso-fit-shape-to-text:t" inset="0,0,0,0">
                <w:txbxContent>
                  <w:p w:rsidR="00761FE7" w:rsidRDefault="00761FE7" w:rsidP="00761FE7">
                    <w:r>
                      <w:rPr>
                        <w:rFonts w:ascii="Arial" w:hAnsi="Arial" w:cs="Arial"/>
                        <w:color w:val="000000"/>
                        <w:sz w:val="32"/>
                        <w:szCs w:val="32"/>
                      </w:rPr>
                      <w:t>Ratio</w:t>
                    </w:r>
                  </w:p>
                </w:txbxContent>
              </v:textbox>
            </v:rect>
            <v:rect id="_x0000_s1237" style="position:absolute;left:75;top:75;width:8530;height:5195" filled="f" strokeweight="42e-5mm"/>
            <w10:wrap type="none"/>
            <w10:anchorlock/>
          </v:group>
        </w:pict>
      </w:r>
    </w:p>
    <w:p w:rsidR="00761FE7" w:rsidRPr="00A516F8" w:rsidRDefault="00A516F8" w:rsidP="00A516F8">
      <w:pPr>
        <w:spacing w:before="100" w:beforeAutospacing="1" w:after="100" w:afterAutospacing="1" w:line="360" w:lineRule="auto"/>
        <w:jc w:val="center"/>
        <w:rPr>
          <w:rFonts w:ascii="Times New Roman" w:hAnsi="Times New Roman"/>
          <w:b/>
          <w:sz w:val="28"/>
          <w:szCs w:val="24"/>
        </w:rPr>
      </w:pPr>
      <w:r w:rsidRPr="00A516F8">
        <w:rPr>
          <w:rFonts w:ascii="Times New Roman" w:hAnsi="Times New Roman"/>
          <w:b/>
          <w:sz w:val="28"/>
          <w:szCs w:val="24"/>
        </w:rPr>
        <w:t>FIG: 5.7</w:t>
      </w:r>
      <w:r>
        <w:rPr>
          <w:rFonts w:ascii="Times New Roman" w:hAnsi="Times New Roman"/>
          <w:b/>
          <w:sz w:val="28"/>
          <w:szCs w:val="24"/>
        </w:rPr>
        <w:t>(d</w:t>
      </w:r>
      <w:r w:rsidRPr="00A516F8">
        <w:rPr>
          <w:rFonts w:ascii="Times New Roman" w:hAnsi="Times New Roman"/>
          <w:b/>
          <w:sz w:val="28"/>
          <w:szCs w:val="24"/>
        </w:rPr>
        <w:t>)</w:t>
      </w:r>
    </w:p>
    <w:p w:rsidR="00761FE7" w:rsidRPr="00EE0523" w:rsidRDefault="00761FE7" w:rsidP="00761FE7">
      <w:pPr>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INTERPRETATION</w:t>
      </w:r>
    </w:p>
    <w:p w:rsidR="00761FE7" w:rsidRPr="00C550C4" w:rsidRDefault="00761FE7" w:rsidP="00761FE7">
      <w:pPr>
        <w:pStyle w:val="BodyText2"/>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C550C4">
        <w:rPr>
          <w:rFonts w:ascii="Times New Roman" w:hAnsi="Times New Roman"/>
          <w:sz w:val="24"/>
          <w:szCs w:val="24"/>
        </w:rPr>
        <w:t>Inventory turnover indicates the number of times the stock has turned over during the period and evaluates the efficiency with which the firm is able to manage its inventory.  The inventory turnover i</w:t>
      </w:r>
      <w:r>
        <w:rPr>
          <w:rFonts w:ascii="Times New Roman" w:hAnsi="Times New Roman"/>
          <w:sz w:val="24"/>
          <w:szCs w:val="24"/>
        </w:rPr>
        <w:t>s high during the year 2009-10</w:t>
      </w:r>
      <w:r w:rsidRPr="00C550C4">
        <w:rPr>
          <w:rFonts w:ascii="Times New Roman" w:hAnsi="Times New Roman"/>
          <w:sz w:val="24"/>
          <w:szCs w:val="24"/>
        </w:rPr>
        <w:t>.  High inventory turnover indicates good inventory management. On the whole the turnover is high in Jocil indicates efficient management of inventory by the company.  The stocks are sold more frequently and lesser amount is required to finance the inventory.</w:t>
      </w:r>
    </w:p>
    <w:p w:rsidR="00761FE7" w:rsidRPr="00EE0523" w:rsidRDefault="00761FE7" w:rsidP="00761FE7">
      <w:pPr>
        <w:pStyle w:val="BodyText2"/>
        <w:spacing w:before="100" w:beforeAutospacing="1" w:after="100" w:afterAutospacing="1" w:line="360" w:lineRule="auto"/>
        <w:jc w:val="both"/>
        <w:rPr>
          <w:rFonts w:ascii="Times New Roman" w:hAnsi="Times New Roman"/>
          <w:sz w:val="28"/>
          <w:szCs w:val="24"/>
        </w:rPr>
      </w:pPr>
    </w:p>
    <w:p w:rsidR="00761FE7" w:rsidRPr="00EE0523" w:rsidRDefault="00761FE7" w:rsidP="00761FE7">
      <w:pPr>
        <w:pStyle w:val="BodyText2"/>
        <w:spacing w:before="100" w:beforeAutospacing="1" w:after="100" w:afterAutospacing="1" w:line="360" w:lineRule="auto"/>
        <w:jc w:val="both"/>
        <w:rPr>
          <w:rFonts w:ascii="Times New Roman" w:hAnsi="Times New Roman"/>
          <w:sz w:val="28"/>
          <w:szCs w:val="24"/>
        </w:rPr>
      </w:pPr>
    </w:p>
    <w:p w:rsidR="00761FE7" w:rsidRDefault="00761FE7" w:rsidP="00761FE7">
      <w:pPr>
        <w:pStyle w:val="BodyText2"/>
        <w:spacing w:before="100" w:beforeAutospacing="1" w:after="100" w:afterAutospacing="1" w:line="360" w:lineRule="auto"/>
        <w:jc w:val="both"/>
        <w:rPr>
          <w:rFonts w:ascii="Times New Roman" w:hAnsi="Times New Roman"/>
          <w:b/>
          <w:sz w:val="28"/>
        </w:rPr>
      </w:pPr>
    </w:p>
    <w:p w:rsidR="00761FE7" w:rsidRPr="00A22D14" w:rsidRDefault="00761FE7" w:rsidP="00761FE7">
      <w:pPr>
        <w:pStyle w:val="BodyText2"/>
        <w:spacing w:before="100" w:beforeAutospacing="1" w:after="100" w:afterAutospacing="1" w:line="360" w:lineRule="auto"/>
        <w:jc w:val="both"/>
        <w:rPr>
          <w:rFonts w:ascii="Times New Roman" w:hAnsi="Times New Roman"/>
          <w:b/>
          <w:sz w:val="28"/>
          <w:szCs w:val="24"/>
        </w:rPr>
      </w:pPr>
      <w:r w:rsidRPr="00A22D14">
        <w:rPr>
          <w:rFonts w:ascii="Times New Roman" w:hAnsi="Times New Roman"/>
          <w:b/>
          <w:sz w:val="28"/>
        </w:rPr>
        <w:lastRenderedPageBreak/>
        <w:t>WORKING CAPITAL TURNOVER RATIO</w:t>
      </w:r>
    </w:p>
    <w:p w:rsidR="00761FE7" w:rsidRPr="00C550C4" w:rsidRDefault="00761FE7" w:rsidP="00761FE7">
      <w:pPr>
        <w:spacing w:before="100" w:beforeAutospacing="1" w:after="100" w:afterAutospacing="1" w:line="360" w:lineRule="auto"/>
        <w:ind w:firstLine="720"/>
        <w:jc w:val="both"/>
        <w:rPr>
          <w:rFonts w:ascii="Times New Roman" w:hAnsi="Times New Roman"/>
          <w:sz w:val="24"/>
          <w:szCs w:val="24"/>
        </w:rPr>
      </w:pPr>
      <w:r w:rsidRPr="00A22D14">
        <w:rPr>
          <w:rFonts w:ascii="Times New Roman" w:hAnsi="Times New Roman" w:cs="Times New Roman"/>
          <w:sz w:val="24"/>
          <w:szCs w:val="24"/>
        </w:rPr>
        <w:t>W</w:t>
      </w:r>
      <w:r w:rsidRPr="00C550C4">
        <w:rPr>
          <w:rFonts w:ascii="Times New Roman" w:hAnsi="Times New Roman"/>
          <w:sz w:val="24"/>
          <w:szCs w:val="24"/>
        </w:rPr>
        <w:t>orking Capital turnover ratio indicates the velocity of utilization of net working capital . The higher the ratio the more efficient is the utilization of net working capital..</w:t>
      </w:r>
    </w:p>
    <w:tbl>
      <w:tblPr>
        <w:tblStyle w:val="TableGrid"/>
        <w:tblpPr w:leftFromText="180" w:rightFromText="180" w:vertAnchor="text" w:horzAnchor="margin" w:tblpXSpec="center" w:tblpY="368"/>
        <w:tblW w:w="0" w:type="auto"/>
        <w:tblLook w:val="04A0"/>
      </w:tblPr>
      <w:tblGrid>
        <w:gridCol w:w="8315"/>
      </w:tblGrid>
      <w:tr w:rsidR="00761FE7" w:rsidTr="00E925EB">
        <w:trPr>
          <w:trHeight w:val="632"/>
        </w:trPr>
        <w:tc>
          <w:tcPr>
            <w:tcW w:w="8315" w:type="dxa"/>
          </w:tcPr>
          <w:p w:rsidR="00761FE7" w:rsidRPr="002C0F80" w:rsidRDefault="00021792" w:rsidP="00E925EB">
            <w:pPr>
              <w:spacing w:before="100" w:beforeAutospacing="1" w:after="100" w:afterAutospacing="1" w:line="240" w:lineRule="atLeast"/>
              <w:ind w:firstLine="720"/>
              <w:jc w:val="both"/>
              <w:rPr>
                <w:rFonts w:ascii="Times New Roman" w:hAnsi="Times New Roman"/>
                <w:sz w:val="24"/>
                <w:szCs w:val="24"/>
              </w:rPr>
            </w:pPr>
            <w:r w:rsidRPr="00021792">
              <w:rPr>
                <w:rFonts w:ascii="Times New Roman" w:hAnsi="Times New Roman"/>
                <w:noProof/>
                <w:sz w:val="28"/>
                <w:szCs w:val="24"/>
              </w:rPr>
              <w:pict>
                <v:line id="_x0000_s1364" style="position:absolute;left:0;text-align:left;z-index:251742208" from="228.3pt,20.6pt" to="372.3pt,20.6pt"/>
              </w:pict>
            </w:r>
            <w:r w:rsidR="00761FE7" w:rsidRPr="00EE0523">
              <w:rPr>
                <w:rFonts w:ascii="Times New Roman" w:hAnsi="Times New Roman"/>
                <w:sz w:val="28"/>
                <w:szCs w:val="24"/>
              </w:rPr>
              <w:tab/>
            </w:r>
            <w:r w:rsidR="00761FE7" w:rsidRPr="00EE0523">
              <w:rPr>
                <w:rFonts w:ascii="Times New Roman" w:hAnsi="Times New Roman"/>
                <w:sz w:val="28"/>
                <w:szCs w:val="24"/>
              </w:rPr>
              <w:tab/>
            </w:r>
            <w:r w:rsidR="00761FE7" w:rsidRPr="00EE0523">
              <w:rPr>
                <w:rFonts w:ascii="Times New Roman" w:hAnsi="Times New Roman"/>
                <w:sz w:val="28"/>
                <w:szCs w:val="24"/>
              </w:rPr>
              <w:tab/>
            </w:r>
            <w:r w:rsidR="00761FE7" w:rsidRPr="00EE0523">
              <w:rPr>
                <w:rFonts w:ascii="Times New Roman" w:hAnsi="Times New Roman"/>
                <w:sz w:val="28"/>
                <w:szCs w:val="24"/>
              </w:rPr>
              <w:tab/>
            </w:r>
            <w:r w:rsidR="00761FE7" w:rsidRPr="00EE0523">
              <w:rPr>
                <w:rFonts w:ascii="Times New Roman" w:hAnsi="Times New Roman"/>
                <w:sz w:val="28"/>
                <w:szCs w:val="24"/>
              </w:rPr>
              <w:tab/>
            </w:r>
            <w:r w:rsidR="00761FE7" w:rsidRPr="00EE0523">
              <w:rPr>
                <w:rFonts w:ascii="Times New Roman" w:hAnsi="Times New Roman"/>
                <w:sz w:val="28"/>
                <w:szCs w:val="24"/>
              </w:rPr>
              <w:tab/>
            </w:r>
            <w:r w:rsidR="00761FE7">
              <w:rPr>
                <w:rFonts w:ascii="Times New Roman" w:hAnsi="Times New Roman"/>
                <w:b/>
                <w:sz w:val="28"/>
                <w:szCs w:val="24"/>
              </w:rPr>
              <w:t xml:space="preserve">      </w:t>
            </w:r>
            <w:r w:rsidR="00761FE7" w:rsidRPr="002C0F80">
              <w:rPr>
                <w:rFonts w:ascii="Times New Roman" w:hAnsi="Times New Roman"/>
                <w:sz w:val="24"/>
                <w:szCs w:val="24"/>
              </w:rPr>
              <w:t xml:space="preserve"> Sales</w:t>
            </w:r>
          </w:p>
          <w:p w:rsidR="00761FE7" w:rsidRPr="002C0F80" w:rsidRDefault="00761FE7" w:rsidP="00E925EB">
            <w:pPr>
              <w:spacing w:before="100" w:beforeAutospacing="1" w:after="100" w:afterAutospacing="1" w:line="240" w:lineRule="atLeast"/>
              <w:ind w:firstLine="720"/>
              <w:jc w:val="both"/>
              <w:rPr>
                <w:rFonts w:ascii="Times New Roman" w:hAnsi="Times New Roman"/>
                <w:sz w:val="24"/>
                <w:szCs w:val="24"/>
              </w:rPr>
            </w:pPr>
            <w:r w:rsidRPr="002C0F80">
              <w:rPr>
                <w:rFonts w:ascii="Times New Roman" w:hAnsi="Times New Roman"/>
                <w:sz w:val="24"/>
                <w:szCs w:val="24"/>
              </w:rPr>
              <w:t>W</w:t>
            </w:r>
            <w:r>
              <w:rPr>
                <w:rFonts w:ascii="Times New Roman" w:hAnsi="Times New Roman"/>
                <w:sz w:val="24"/>
                <w:szCs w:val="24"/>
              </w:rPr>
              <w:t>orking Capital Turnover Ratio</w:t>
            </w:r>
            <w:r>
              <w:rPr>
                <w:rFonts w:ascii="Times New Roman" w:hAnsi="Times New Roman"/>
                <w:sz w:val="24"/>
                <w:szCs w:val="24"/>
              </w:rPr>
              <w:tab/>
              <w:t xml:space="preserve">=        </w:t>
            </w:r>
            <w:r w:rsidRPr="002C0F80">
              <w:rPr>
                <w:rFonts w:ascii="Times New Roman" w:hAnsi="Times New Roman"/>
                <w:sz w:val="24"/>
                <w:szCs w:val="24"/>
              </w:rPr>
              <w:t xml:space="preserve"> Net Working Capital</w:t>
            </w:r>
          </w:p>
          <w:p w:rsidR="00761FE7" w:rsidRDefault="00761FE7" w:rsidP="00E925EB">
            <w:pPr>
              <w:pStyle w:val="Heading2"/>
              <w:spacing w:before="100" w:beforeAutospacing="1" w:after="100" w:afterAutospacing="1" w:line="360" w:lineRule="auto"/>
              <w:outlineLvl w:val="1"/>
              <w:rPr>
                <w:b w:val="0"/>
                <w:sz w:val="24"/>
              </w:rPr>
            </w:pPr>
          </w:p>
        </w:tc>
      </w:tr>
    </w:tbl>
    <w:p w:rsidR="00761FE7" w:rsidRPr="002C0F80" w:rsidRDefault="00761FE7" w:rsidP="00761FE7">
      <w:pPr>
        <w:spacing w:before="100" w:beforeAutospacing="1" w:after="100" w:afterAutospacing="1" w:line="240" w:lineRule="atLeast"/>
        <w:ind w:firstLine="720"/>
        <w:jc w:val="both"/>
        <w:rPr>
          <w:rFonts w:ascii="Times New Roman" w:hAnsi="Times New Roman"/>
          <w:sz w:val="24"/>
          <w:szCs w:val="24"/>
        </w:rPr>
      </w:pPr>
      <w:r w:rsidRPr="00EE0523">
        <w:rPr>
          <w:rFonts w:ascii="Times New Roman" w:hAnsi="Times New Roman"/>
          <w:sz w:val="28"/>
          <w:szCs w:val="24"/>
        </w:rPr>
        <w:tab/>
      </w:r>
      <w:r w:rsidRPr="00EE0523">
        <w:rPr>
          <w:rFonts w:ascii="Times New Roman" w:hAnsi="Times New Roman"/>
          <w:sz w:val="28"/>
          <w:szCs w:val="24"/>
        </w:rPr>
        <w:tab/>
      </w:r>
      <w:r w:rsidRPr="00EE0523">
        <w:rPr>
          <w:rFonts w:ascii="Times New Roman" w:hAnsi="Times New Roman"/>
          <w:sz w:val="28"/>
          <w:szCs w:val="24"/>
        </w:rPr>
        <w:tab/>
      </w:r>
      <w:r w:rsidRPr="00EE0523">
        <w:rPr>
          <w:rFonts w:ascii="Times New Roman" w:hAnsi="Times New Roman"/>
          <w:sz w:val="28"/>
          <w:szCs w:val="24"/>
        </w:rPr>
        <w:tab/>
      </w:r>
      <w:r w:rsidRPr="00EE0523">
        <w:rPr>
          <w:rFonts w:ascii="Times New Roman" w:hAnsi="Times New Roman"/>
          <w:sz w:val="28"/>
          <w:szCs w:val="24"/>
        </w:rPr>
        <w:tab/>
      </w:r>
      <w:r w:rsidRPr="00EE0523">
        <w:rPr>
          <w:rFonts w:ascii="Times New Roman" w:hAnsi="Times New Roman"/>
          <w:sz w:val="28"/>
          <w:szCs w:val="24"/>
        </w:rPr>
        <w:tab/>
      </w:r>
    </w:p>
    <w:p w:rsidR="00761FE7" w:rsidRPr="00761FE7" w:rsidRDefault="00761FE7" w:rsidP="00761FE7">
      <w:pPr>
        <w:pStyle w:val="Heading2"/>
        <w:spacing w:before="100" w:beforeAutospacing="1" w:after="100" w:afterAutospacing="1" w:line="360" w:lineRule="auto"/>
        <w:rPr>
          <w:b w:val="0"/>
          <w:sz w:val="24"/>
        </w:rPr>
      </w:pPr>
      <w:r w:rsidRPr="00C550C4">
        <w:rPr>
          <w:b w:val="0"/>
          <w:sz w:val="24"/>
        </w:rPr>
        <w:t xml:space="preserve">               </w:t>
      </w:r>
    </w:p>
    <w:p w:rsidR="00761FE7" w:rsidRPr="00761FE7" w:rsidRDefault="00761FE7" w:rsidP="00761FE7">
      <w:pPr>
        <w:pStyle w:val="Heading2"/>
        <w:spacing w:before="100" w:beforeAutospacing="1" w:after="100" w:afterAutospacing="1" w:line="360" w:lineRule="auto"/>
        <w:rPr>
          <w:rFonts w:ascii="Times New Roman" w:hAnsi="Times New Roman" w:cs="Times New Roman"/>
          <w:b w:val="0"/>
          <w:sz w:val="24"/>
        </w:rPr>
      </w:pPr>
      <w:r w:rsidRPr="00761FE7">
        <w:rPr>
          <w:rFonts w:ascii="Times New Roman" w:hAnsi="Times New Roman" w:cs="Times New Roman"/>
          <w:b w:val="0"/>
          <w:sz w:val="24"/>
        </w:rPr>
        <w:t>Working Capital Turnover Ratio of Jocil Limited during the period 2004-05 to 2009-10</w:t>
      </w:r>
    </w:p>
    <w:tbl>
      <w:tblP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7"/>
        <w:gridCol w:w="2761"/>
        <w:gridCol w:w="2475"/>
        <w:gridCol w:w="1572"/>
      </w:tblGrid>
      <w:tr w:rsidR="00761FE7" w:rsidRPr="00EE0523" w:rsidTr="00761FE7">
        <w:trPr>
          <w:trHeight w:val="980"/>
          <w:jc w:val="center"/>
        </w:trPr>
        <w:tc>
          <w:tcPr>
            <w:tcW w:w="1617"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br/>
            </w:r>
            <w:r w:rsidRPr="00EE0523">
              <w:rPr>
                <w:rFonts w:ascii="Times New Roman" w:hAnsi="Times New Roman"/>
                <w:b/>
                <w:bCs/>
                <w:sz w:val="28"/>
                <w:szCs w:val="24"/>
              </w:rPr>
              <w:t>Years</w:t>
            </w:r>
          </w:p>
        </w:tc>
        <w:tc>
          <w:tcPr>
            <w:tcW w:w="2761"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sidRPr="00EE0523">
              <w:rPr>
                <w:rFonts w:ascii="Times New Roman" w:hAnsi="Times New Roman"/>
                <w:b/>
                <w:bCs/>
                <w:sz w:val="28"/>
                <w:szCs w:val="24"/>
              </w:rPr>
              <w:t>Sales</w:t>
            </w:r>
          </w:p>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sidRPr="00EE0523">
              <w:rPr>
                <w:rFonts w:ascii="Times New Roman" w:hAnsi="Times New Roman"/>
                <w:b/>
                <w:bCs/>
                <w:sz w:val="28"/>
                <w:szCs w:val="24"/>
              </w:rPr>
              <w:t>Rs.</w:t>
            </w:r>
          </w:p>
        </w:tc>
        <w:tc>
          <w:tcPr>
            <w:tcW w:w="2475"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sidRPr="00EE0523">
              <w:rPr>
                <w:rFonts w:ascii="Times New Roman" w:hAnsi="Times New Roman"/>
                <w:b/>
                <w:bCs/>
                <w:sz w:val="28"/>
                <w:szCs w:val="24"/>
              </w:rPr>
              <w:t>Working Capital</w:t>
            </w:r>
          </w:p>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sidRPr="00EE0523">
              <w:rPr>
                <w:rFonts w:ascii="Times New Roman" w:hAnsi="Times New Roman"/>
                <w:b/>
                <w:bCs/>
                <w:sz w:val="28"/>
                <w:szCs w:val="24"/>
              </w:rPr>
              <w:t>Rs.</w:t>
            </w:r>
          </w:p>
        </w:tc>
        <w:tc>
          <w:tcPr>
            <w:tcW w:w="1572"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br/>
            </w:r>
            <w:r w:rsidRPr="00EE0523">
              <w:rPr>
                <w:rFonts w:ascii="Times New Roman" w:hAnsi="Times New Roman"/>
                <w:b/>
                <w:bCs/>
                <w:sz w:val="28"/>
                <w:szCs w:val="24"/>
              </w:rPr>
              <w:t>Ratio</w:t>
            </w:r>
          </w:p>
        </w:tc>
      </w:tr>
      <w:tr w:rsidR="00761FE7" w:rsidRPr="00EE0523" w:rsidTr="00761FE7">
        <w:trPr>
          <w:trHeight w:val="449"/>
          <w:jc w:val="center"/>
        </w:trPr>
        <w:tc>
          <w:tcPr>
            <w:tcW w:w="1617"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2004-2005</w:t>
            </w:r>
          </w:p>
        </w:tc>
        <w:tc>
          <w:tcPr>
            <w:tcW w:w="2761"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83,19,84,907</w:t>
            </w:r>
          </w:p>
        </w:tc>
        <w:tc>
          <w:tcPr>
            <w:tcW w:w="2475"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42,42,21,409</w:t>
            </w:r>
          </w:p>
        </w:tc>
        <w:tc>
          <w:tcPr>
            <w:tcW w:w="1572"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1.96</w:t>
            </w:r>
          </w:p>
        </w:tc>
      </w:tr>
      <w:tr w:rsidR="00761FE7" w:rsidRPr="00EE0523" w:rsidTr="00761FE7">
        <w:trPr>
          <w:trHeight w:val="449"/>
          <w:jc w:val="center"/>
        </w:trPr>
        <w:tc>
          <w:tcPr>
            <w:tcW w:w="1617"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2005-2006</w:t>
            </w:r>
          </w:p>
        </w:tc>
        <w:tc>
          <w:tcPr>
            <w:tcW w:w="2761"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77,22,61,376</w:t>
            </w:r>
          </w:p>
        </w:tc>
        <w:tc>
          <w:tcPr>
            <w:tcW w:w="2475"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45,37,65,255</w:t>
            </w:r>
          </w:p>
        </w:tc>
        <w:tc>
          <w:tcPr>
            <w:tcW w:w="1572"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1.70</w:t>
            </w:r>
          </w:p>
        </w:tc>
      </w:tr>
      <w:tr w:rsidR="00761FE7" w:rsidRPr="00EE0523" w:rsidTr="00761FE7">
        <w:trPr>
          <w:trHeight w:val="422"/>
          <w:jc w:val="center"/>
        </w:trPr>
        <w:tc>
          <w:tcPr>
            <w:tcW w:w="1617"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2006-2007</w:t>
            </w:r>
          </w:p>
        </w:tc>
        <w:tc>
          <w:tcPr>
            <w:tcW w:w="2761"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73,02,58,572</w:t>
            </w:r>
          </w:p>
        </w:tc>
        <w:tc>
          <w:tcPr>
            <w:tcW w:w="2475"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33,62,53,666</w:t>
            </w:r>
          </w:p>
        </w:tc>
        <w:tc>
          <w:tcPr>
            <w:tcW w:w="1572"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2.17</w:t>
            </w:r>
          </w:p>
        </w:tc>
      </w:tr>
      <w:tr w:rsidR="00761FE7" w:rsidRPr="00EE0523" w:rsidTr="00761FE7">
        <w:trPr>
          <w:trHeight w:val="1070"/>
          <w:jc w:val="center"/>
        </w:trPr>
        <w:tc>
          <w:tcPr>
            <w:tcW w:w="1617" w:type="dxa"/>
          </w:tcPr>
          <w:p w:rsidR="00761FE7" w:rsidRPr="008B5348" w:rsidRDefault="00021792" w:rsidP="00761FE7">
            <w:pPr>
              <w:spacing w:before="100" w:beforeAutospacing="1" w:after="100" w:afterAutospacing="1" w:line="360" w:lineRule="auto"/>
              <w:jc w:val="center"/>
              <w:rPr>
                <w:rFonts w:ascii="Times New Roman" w:hAnsi="Times New Roman"/>
                <w:sz w:val="24"/>
                <w:szCs w:val="24"/>
              </w:rPr>
            </w:pPr>
            <w:r w:rsidRPr="00021792">
              <w:rPr>
                <w:rFonts w:ascii="Times New Roman" w:hAnsi="Times New Roman"/>
                <w:noProof/>
                <w:sz w:val="24"/>
                <w:szCs w:val="24"/>
              </w:rPr>
              <w:pict>
                <v:shape id="_x0000_s1359" type="#_x0000_t32" style="position:absolute;left:0;text-align:left;margin-left:-4.65pt;margin-top:29.1pt;width:418.45pt;height:0;z-index:251737088;mso-position-horizontal-relative:text;mso-position-vertical-relative:text" o:connectortype="straight"/>
              </w:pict>
            </w:r>
            <w:r w:rsidR="00761FE7" w:rsidRPr="008B5348">
              <w:rPr>
                <w:rFonts w:ascii="Times New Roman" w:hAnsi="Times New Roman"/>
                <w:sz w:val="24"/>
                <w:szCs w:val="24"/>
              </w:rPr>
              <w:t>2007-2008</w:t>
            </w:r>
          </w:p>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2008-2009</w:t>
            </w:r>
          </w:p>
        </w:tc>
        <w:tc>
          <w:tcPr>
            <w:tcW w:w="2761"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84,55,85,494</w:t>
            </w:r>
          </w:p>
          <w:p w:rsidR="00761FE7" w:rsidRPr="008B5348" w:rsidRDefault="00761FE7" w:rsidP="00761FE7">
            <w:pPr>
              <w:spacing w:before="100" w:beforeAutospacing="1" w:after="100" w:afterAutospacing="1" w:line="360" w:lineRule="auto"/>
              <w:rPr>
                <w:rFonts w:ascii="Times New Roman" w:hAnsi="Times New Roman"/>
                <w:sz w:val="24"/>
                <w:szCs w:val="24"/>
              </w:rPr>
            </w:pPr>
            <w:r w:rsidRPr="008B5348">
              <w:rPr>
                <w:rFonts w:ascii="Times New Roman" w:hAnsi="Times New Roman"/>
                <w:sz w:val="24"/>
                <w:szCs w:val="24"/>
              </w:rPr>
              <w:t xml:space="preserve">        11,29,19,624</w:t>
            </w:r>
          </w:p>
        </w:tc>
        <w:tc>
          <w:tcPr>
            <w:tcW w:w="2475"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44,20,19,163</w:t>
            </w:r>
          </w:p>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43,43,87,007</w:t>
            </w:r>
          </w:p>
        </w:tc>
        <w:tc>
          <w:tcPr>
            <w:tcW w:w="1572"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1.91</w:t>
            </w:r>
          </w:p>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2.59</w:t>
            </w:r>
          </w:p>
        </w:tc>
      </w:tr>
      <w:tr w:rsidR="00761FE7" w:rsidRPr="00EE0523" w:rsidTr="00761FE7">
        <w:trPr>
          <w:trHeight w:val="530"/>
          <w:jc w:val="center"/>
        </w:trPr>
        <w:tc>
          <w:tcPr>
            <w:tcW w:w="1617"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2009-2010</w:t>
            </w:r>
          </w:p>
        </w:tc>
        <w:tc>
          <w:tcPr>
            <w:tcW w:w="2761" w:type="dxa"/>
          </w:tcPr>
          <w:p w:rsidR="00761FE7" w:rsidRPr="008B5348" w:rsidRDefault="00761FE7" w:rsidP="00761FE7">
            <w:pPr>
              <w:spacing w:before="100" w:beforeAutospacing="1" w:after="100" w:afterAutospacing="1" w:line="360" w:lineRule="auto"/>
              <w:rPr>
                <w:rFonts w:ascii="Times New Roman" w:hAnsi="Times New Roman"/>
                <w:sz w:val="24"/>
                <w:szCs w:val="24"/>
              </w:rPr>
            </w:pPr>
            <w:r w:rsidRPr="008B5348">
              <w:rPr>
                <w:rFonts w:ascii="Times New Roman" w:hAnsi="Times New Roman"/>
                <w:sz w:val="24"/>
                <w:szCs w:val="24"/>
              </w:rPr>
              <w:t xml:space="preserve">        19,34,67,617</w:t>
            </w:r>
          </w:p>
        </w:tc>
        <w:tc>
          <w:tcPr>
            <w:tcW w:w="2475"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55,24,44,064</w:t>
            </w:r>
          </w:p>
        </w:tc>
        <w:tc>
          <w:tcPr>
            <w:tcW w:w="1572" w:type="dxa"/>
          </w:tcPr>
          <w:p w:rsidR="00761FE7" w:rsidRPr="008B5348" w:rsidRDefault="00761FE7" w:rsidP="00761FE7">
            <w:pPr>
              <w:spacing w:before="100" w:beforeAutospacing="1" w:after="100" w:afterAutospacing="1" w:line="360" w:lineRule="auto"/>
              <w:jc w:val="center"/>
              <w:rPr>
                <w:rFonts w:ascii="Times New Roman" w:hAnsi="Times New Roman"/>
                <w:sz w:val="24"/>
                <w:szCs w:val="24"/>
              </w:rPr>
            </w:pPr>
            <w:r w:rsidRPr="008B5348">
              <w:rPr>
                <w:rFonts w:ascii="Times New Roman" w:hAnsi="Times New Roman"/>
                <w:sz w:val="24"/>
                <w:szCs w:val="24"/>
              </w:rPr>
              <w:t>3.50</w:t>
            </w:r>
          </w:p>
        </w:tc>
      </w:tr>
    </w:tbl>
    <w:p w:rsidR="00761FE7" w:rsidRPr="00EE0523" w:rsidRDefault="00761FE7" w:rsidP="00761FE7">
      <w:pPr>
        <w:pStyle w:val="BodyText2"/>
        <w:tabs>
          <w:tab w:val="left" w:pos="3555"/>
        </w:tabs>
        <w:spacing w:before="100" w:beforeAutospacing="1" w:after="100" w:afterAutospacing="1" w:line="360" w:lineRule="auto"/>
        <w:jc w:val="both"/>
        <w:rPr>
          <w:rFonts w:ascii="Times New Roman" w:hAnsi="Times New Roman"/>
          <w:sz w:val="28"/>
          <w:szCs w:val="24"/>
        </w:rPr>
      </w:pPr>
    </w:p>
    <w:p w:rsidR="00761FE7" w:rsidRPr="00EE0523" w:rsidRDefault="00761FE7" w:rsidP="00761FE7">
      <w:pPr>
        <w:spacing w:before="100" w:beforeAutospacing="1" w:after="100" w:afterAutospacing="1" w:line="360" w:lineRule="auto"/>
        <w:jc w:val="both"/>
        <w:rPr>
          <w:rFonts w:ascii="Times New Roman" w:hAnsi="Times New Roman"/>
          <w:sz w:val="28"/>
          <w:szCs w:val="24"/>
        </w:rPr>
      </w:pPr>
    </w:p>
    <w:p w:rsidR="00761FE7" w:rsidRDefault="00021792" w:rsidP="00761FE7">
      <w:pPr>
        <w:pStyle w:val="Caption"/>
        <w:spacing w:before="100" w:beforeAutospacing="1" w:after="100" w:afterAutospacing="1" w:line="360" w:lineRule="auto"/>
        <w:rPr>
          <w:i w:val="0"/>
          <w:sz w:val="28"/>
          <w:szCs w:val="24"/>
        </w:rPr>
      </w:pPr>
      <w:r w:rsidRPr="00021792">
        <w:rPr>
          <w:i w:val="0"/>
          <w:sz w:val="28"/>
          <w:szCs w:val="24"/>
        </w:rPr>
      </w:r>
      <w:r>
        <w:rPr>
          <w:i w:val="0"/>
          <w:sz w:val="28"/>
          <w:szCs w:val="24"/>
        </w:rPr>
        <w:pict>
          <v:group id="_x0000_s1136" editas="canvas" style="width:433.4pt;height:267.25pt;mso-position-horizontal-relative:char;mso-position-vertical-relative:line" coordsize="8668,5345">
            <o:lock v:ext="edit" aspectratio="t"/>
            <v:shape id="_x0000_s1137" type="#_x0000_t75" style="position:absolute;width:8668;height:5345" o:preferrelative="f">
              <v:fill o:detectmouseclick="t"/>
              <v:path o:extrusionok="t" o:connecttype="none"/>
              <o:lock v:ext="edit" text="t"/>
            </v:shape>
            <v:rect id="_x0000_s1138" style="position:absolute;width:8503;height:5195" strokeweight="42e-5mm"/>
            <v:rect id="_x0000_s1139" style="position:absolute;left:1275;top:1362;width:5863;height:2022" fillcolor="silver" stroked="f"/>
            <v:line id="_x0000_s1140" style="position:absolute" from="1275,2875" to="7138,2876" strokeweight="0"/>
            <v:line id="_x0000_s1141" style="position:absolute" from="1275,2381" to="7138,2382" strokeweight="0"/>
            <v:line id="_x0000_s1142" style="position:absolute" from="1275,1871" to="7138,1872" strokeweight="0"/>
            <v:line id="_x0000_s1143" style="position:absolute" from="1275,1362" to="7138,1363" strokeweight="0"/>
            <v:rect id="_x0000_s1144" style="position:absolute;left:1275;top:1362;width:5863;height:2022" filled="f" strokecolor="gray" strokeweight="42e-5mm"/>
            <v:rect id="_x0000_s1145" style="position:absolute;left:1560;top:2396;width:390;height:988" fillcolor="#99f" strokeweight="42e-5mm"/>
            <v:rect id="_x0000_s1146" style="position:absolute;left:2534;top:2530;width:390;height:854" fillcolor="#99f" strokeweight="42e-5mm"/>
            <v:rect id="_x0000_s1147" style="position:absolute;left:3509;top:2291;width:405;height:1093" fillcolor="#99f" strokeweight="42e-5mm"/>
            <v:rect id="_x0000_s1148" style="position:absolute;left:4499;top:2425;width:390;height:959" fillcolor="#99f" strokeweight="42e-5mm"/>
            <v:rect id="_x0000_s1149" style="position:absolute;left:5474;top:2081;width:390;height:1303" fillcolor="#99f" strokeweight="42e-5mm"/>
            <v:rect id="_x0000_s1150" style="position:absolute;left:6449;top:1617;width:389;height:1767" fillcolor="#99f" strokeweight="42e-5mm"/>
            <v:line id="_x0000_s1151" style="position:absolute" from="1275,1362" to="1276,3384" strokeweight="0"/>
            <v:line id="_x0000_s1152" style="position:absolute" from="1170,3384" to="1275,3385" strokeweight="0"/>
            <v:line id="_x0000_s1153" style="position:absolute" from="1170,2875" to="1275,2876" strokeweight="0"/>
            <v:line id="_x0000_s1154" style="position:absolute" from="1170,2381" to="1275,2382" strokeweight="0"/>
            <v:line id="_x0000_s1155" style="position:absolute" from="1170,1871" to="1275,1872" strokeweight="0"/>
            <v:line id="_x0000_s1156" style="position:absolute" from="1170,1362" to="1275,1363" strokeweight="0"/>
            <v:line id="_x0000_s1157" style="position:absolute" from="1275,3384" to="7138,3385" strokeweight="0"/>
            <v:line id="_x0000_s1158" style="position:absolute;flip:y" from="1275,3384" to="1276,3488" strokeweight="0"/>
            <v:line id="_x0000_s1159" style="position:absolute;flip:y" from="2249,3384" to="2250,3488" strokeweight="0"/>
            <v:line id="_x0000_s1160" style="position:absolute;flip:y" from="3224,3384" to="3225,3488" strokeweight="0"/>
            <v:line id="_x0000_s1161" style="position:absolute;flip:y" from="4214,3384" to="4215,3488" strokeweight="0"/>
            <v:line id="_x0000_s1162" style="position:absolute;flip:y" from="5189,3384" to="5190,3488" strokeweight="0"/>
            <v:line id="_x0000_s1163" style="position:absolute;flip:y" from="6164,3384" to="6165,3488" strokeweight="0"/>
            <v:line id="_x0000_s1164" style="position:absolute;flip:y" from="7138,3384" to="7139,3488" strokeweight="0"/>
            <v:rect id="_x0000_s1165" style="position:absolute;left:1530;top:284;width:5701;height:703;mso-wrap-style:none" filled="f" stroked="f">
              <v:textbox style="mso-next-textbox:#_x0000_s1165;mso-fit-shape-to-text:t" inset="0,0,0,0">
                <w:txbxContent>
                  <w:p w:rsidR="00761FE7" w:rsidRDefault="00761FE7" w:rsidP="00761FE7">
                    <w:r>
                      <w:rPr>
                        <w:rFonts w:ascii="Arial" w:hAnsi="Arial" w:cs="Arial"/>
                        <w:b/>
                        <w:bCs/>
                        <w:color w:val="000000"/>
                        <w:sz w:val="38"/>
                        <w:szCs w:val="38"/>
                      </w:rPr>
                      <w:t>Working Capital Turnover Ratio</w:t>
                    </w:r>
                  </w:p>
                </w:txbxContent>
              </v:textbox>
            </v:rect>
            <v:rect id="_x0000_s1166" style="position:absolute;left:840;top:3219;width:178;height:623;mso-wrap-style:none" filled="f" stroked="f">
              <v:textbox style="mso-next-textbox:#_x0000_s1166;mso-fit-shape-to-text:t" inset="0,0,0,0">
                <w:txbxContent>
                  <w:p w:rsidR="00761FE7" w:rsidRDefault="00761FE7" w:rsidP="00761FE7">
                    <w:r>
                      <w:rPr>
                        <w:rFonts w:ascii="Arial" w:hAnsi="Arial" w:cs="Arial"/>
                        <w:color w:val="000000"/>
                        <w:sz w:val="32"/>
                        <w:szCs w:val="32"/>
                      </w:rPr>
                      <w:t>0</w:t>
                    </w:r>
                  </w:p>
                </w:txbxContent>
              </v:textbox>
            </v:rect>
            <v:rect id="_x0000_s1167" style="position:absolute;left:840;top:2710;width:178;height:623;mso-wrap-style:none" filled="f" stroked="f">
              <v:textbox style="mso-next-textbox:#_x0000_s1167;mso-fit-shape-to-text:t" inset="0,0,0,0">
                <w:txbxContent>
                  <w:p w:rsidR="00761FE7" w:rsidRDefault="00761FE7" w:rsidP="00761FE7">
                    <w:r>
                      <w:rPr>
                        <w:rFonts w:ascii="Arial" w:hAnsi="Arial" w:cs="Arial"/>
                        <w:color w:val="000000"/>
                        <w:sz w:val="32"/>
                        <w:szCs w:val="32"/>
                      </w:rPr>
                      <w:t>1</w:t>
                    </w:r>
                  </w:p>
                </w:txbxContent>
              </v:textbox>
            </v:rect>
            <v:rect id="_x0000_s1168" style="position:absolute;left:840;top:2216;width:178;height:623;mso-wrap-style:none" filled="f" stroked="f">
              <v:textbox style="mso-next-textbox:#_x0000_s1168;mso-fit-shape-to-text:t" inset="0,0,0,0">
                <w:txbxContent>
                  <w:p w:rsidR="00761FE7" w:rsidRDefault="00761FE7" w:rsidP="00761FE7">
                    <w:r>
                      <w:rPr>
                        <w:rFonts w:ascii="Arial" w:hAnsi="Arial" w:cs="Arial"/>
                        <w:color w:val="000000"/>
                        <w:sz w:val="32"/>
                        <w:szCs w:val="32"/>
                      </w:rPr>
                      <w:t>2</w:t>
                    </w:r>
                  </w:p>
                </w:txbxContent>
              </v:textbox>
            </v:rect>
            <v:rect id="_x0000_s1169" style="position:absolute;left:840;top:1707;width:178;height:623;mso-wrap-style:none" filled="f" stroked="f">
              <v:textbox style="mso-next-textbox:#_x0000_s1169;mso-fit-shape-to-text:t" inset="0,0,0,0">
                <w:txbxContent>
                  <w:p w:rsidR="00761FE7" w:rsidRDefault="00761FE7" w:rsidP="00761FE7">
                    <w:r>
                      <w:rPr>
                        <w:rFonts w:ascii="Arial" w:hAnsi="Arial" w:cs="Arial"/>
                        <w:color w:val="000000"/>
                        <w:sz w:val="32"/>
                        <w:szCs w:val="32"/>
                      </w:rPr>
                      <w:t>3</w:t>
                    </w:r>
                  </w:p>
                </w:txbxContent>
              </v:textbox>
            </v:rect>
            <v:rect id="_x0000_s1170" style="position:absolute;left:840;top:1198;width:178;height:623;mso-wrap-style:none" filled="f" stroked="f">
              <v:textbox style="mso-next-textbox:#_x0000_s1170;mso-fit-shape-to-text:t" inset="0,0,0,0">
                <w:txbxContent>
                  <w:p w:rsidR="00761FE7" w:rsidRDefault="00761FE7" w:rsidP="00761FE7">
                    <w:r>
                      <w:rPr>
                        <w:rFonts w:ascii="Arial" w:hAnsi="Arial" w:cs="Arial"/>
                        <w:color w:val="000000"/>
                        <w:sz w:val="32"/>
                        <w:szCs w:val="32"/>
                      </w:rPr>
                      <w:t>4</w:t>
                    </w:r>
                  </w:p>
                </w:txbxContent>
              </v:textbox>
            </v:rect>
            <v:rect id="_x0000_s1171" style="position:absolute;left:1365;top:3698;width:819;height:623;mso-wrap-style:none" filled="f" stroked="f">
              <v:textbox style="mso-next-textbox:#_x0000_s1171;mso-fit-shape-to-text:t" inset="0,0,0,0">
                <w:txbxContent>
                  <w:p w:rsidR="00761FE7" w:rsidRDefault="00761FE7" w:rsidP="00761FE7">
                    <w:r>
                      <w:rPr>
                        <w:rFonts w:ascii="Arial" w:hAnsi="Arial" w:cs="Arial"/>
                        <w:color w:val="000000"/>
                        <w:sz w:val="32"/>
                        <w:szCs w:val="32"/>
                      </w:rPr>
                      <w:t>2004-</w:t>
                    </w:r>
                  </w:p>
                </w:txbxContent>
              </v:textbox>
            </v:rect>
            <v:rect id="_x0000_s1172" style="position:absolute;left:1605;top:4102;width:356;height:623;mso-wrap-style:none" filled="f" stroked="f">
              <v:textbox style="mso-next-textbox:#_x0000_s1172;mso-fit-shape-to-text:t" inset="0,0,0,0">
                <w:txbxContent>
                  <w:p w:rsidR="00761FE7" w:rsidRDefault="00761FE7" w:rsidP="00761FE7">
                    <w:r>
                      <w:rPr>
                        <w:rFonts w:ascii="Arial" w:hAnsi="Arial" w:cs="Arial"/>
                        <w:color w:val="000000"/>
                        <w:sz w:val="32"/>
                        <w:szCs w:val="32"/>
                      </w:rPr>
                      <w:t>05</w:t>
                    </w:r>
                  </w:p>
                </w:txbxContent>
              </v:textbox>
            </v:rect>
            <v:rect id="_x0000_s1173" style="position:absolute;left:2339;top:3698;width:819;height:623;mso-wrap-style:none" filled="f" stroked="f">
              <v:textbox style="mso-next-textbox:#_x0000_s1173;mso-fit-shape-to-text:t" inset="0,0,0,0">
                <w:txbxContent>
                  <w:p w:rsidR="00761FE7" w:rsidRDefault="00761FE7" w:rsidP="00761FE7">
                    <w:r>
                      <w:rPr>
                        <w:rFonts w:ascii="Arial" w:hAnsi="Arial" w:cs="Arial"/>
                        <w:color w:val="000000"/>
                        <w:sz w:val="32"/>
                        <w:szCs w:val="32"/>
                      </w:rPr>
                      <w:t>2005-</w:t>
                    </w:r>
                  </w:p>
                </w:txbxContent>
              </v:textbox>
            </v:rect>
            <v:rect id="_x0000_s1174" style="position:absolute;left:2579;top:4102;width:356;height:623;mso-wrap-style:none" filled="f" stroked="f">
              <v:textbox style="mso-next-textbox:#_x0000_s1174;mso-fit-shape-to-text:t" inset="0,0,0,0">
                <w:txbxContent>
                  <w:p w:rsidR="00761FE7" w:rsidRDefault="00761FE7" w:rsidP="00761FE7">
                    <w:r>
                      <w:rPr>
                        <w:rFonts w:ascii="Arial" w:hAnsi="Arial" w:cs="Arial"/>
                        <w:color w:val="000000"/>
                        <w:sz w:val="32"/>
                        <w:szCs w:val="32"/>
                      </w:rPr>
                      <w:t>06</w:t>
                    </w:r>
                  </w:p>
                </w:txbxContent>
              </v:textbox>
            </v:rect>
            <v:rect id="_x0000_s1175" style="position:absolute;left:3314;top:3698;width:819;height:623;mso-wrap-style:none" filled="f" stroked="f">
              <v:textbox style="mso-next-textbox:#_x0000_s1175;mso-fit-shape-to-text:t" inset="0,0,0,0">
                <w:txbxContent>
                  <w:p w:rsidR="00761FE7" w:rsidRDefault="00761FE7" w:rsidP="00761FE7">
                    <w:r>
                      <w:rPr>
                        <w:rFonts w:ascii="Arial" w:hAnsi="Arial" w:cs="Arial"/>
                        <w:color w:val="000000"/>
                        <w:sz w:val="32"/>
                        <w:szCs w:val="32"/>
                      </w:rPr>
                      <w:t>2006-</w:t>
                    </w:r>
                  </w:p>
                </w:txbxContent>
              </v:textbox>
            </v:rect>
            <v:rect id="_x0000_s1176" style="position:absolute;left:3554;top:4102;width:356;height:623;mso-wrap-style:none" filled="f" stroked="f">
              <v:textbox style="mso-next-textbox:#_x0000_s1176;mso-fit-shape-to-text:t" inset="0,0,0,0">
                <w:txbxContent>
                  <w:p w:rsidR="00761FE7" w:rsidRDefault="00761FE7" w:rsidP="00761FE7">
                    <w:r>
                      <w:rPr>
                        <w:rFonts w:ascii="Arial" w:hAnsi="Arial" w:cs="Arial"/>
                        <w:color w:val="000000"/>
                        <w:sz w:val="32"/>
                        <w:szCs w:val="32"/>
                      </w:rPr>
                      <w:t>07</w:t>
                    </w:r>
                  </w:p>
                </w:txbxContent>
              </v:textbox>
            </v:rect>
            <v:rect id="_x0000_s1177" style="position:absolute;left:4289;top:3698;width:819;height:623;mso-wrap-style:none" filled="f" stroked="f">
              <v:textbox style="mso-next-textbox:#_x0000_s1177;mso-fit-shape-to-text:t" inset="0,0,0,0">
                <w:txbxContent>
                  <w:p w:rsidR="00761FE7" w:rsidRDefault="00761FE7" w:rsidP="00761FE7">
                    <w:r>
                      <w:rPr>
                        <w:rFonts w:ascii="Arial" w:hAnsi="Arial" w:cs="Arial"/>
                        <w:color w:val="000000"/>
                        <w:sz w:val="32"/>
                        <w:szCs w:val="32"/>
                      </w:rPr>
                      <w:t>2007-</w:t>
                    </w:r>
                  </w:p>
                </w:txbxContent>
              </v:textbox>
            </v:rect>
            <v:rect id="_x0000_s1178" style="position:absolute;left:4529;top:4102;width:356;height:623;mso-wrap-style:none" filled="f" stroked="f">
              <v:textbox style="mso-next-textbox:#_x0000_s1178;mso-fit-shape-to-text:t" inset="0,0,0,0">
                <w:txbxContent>
                  <w:p w:rsidR="00761FE7" w:rsidRDefault="00761FE7" w:rsidP="00761FE7">
                    <w:r>
                      <w:rPr>
                        <w:rFonts w:ascii="Arial" w:hAnsi="Arial" w:cs="Arial"/>
                        <w:color w:val="000000"/>
                        <w:sz w:val="32"/>
                        <w:szCs w:val="32"/>
                      </w:rPr>
                      <w:t>08</w:t>
                    </w:r>
                  </w:p>
                </w:txbxContent>
              </v:textbox>
            </v:rect>
            <v:rect id="_x0000_s1179" style="position:absolute;left:5264;top:3698;width:819;height:623;mso-wrap-style:none" filled="f" stroked="f">
              <v:textbox style="mso-next-textbox:#_x0000_s1179;mso-fit-shape-to-text:t" inset="0,0,0,0">
                <w:txbxContent>
                  <w:p w:rsidR="00761FE7" w:rsidRDefault="00761FE7" w:rsidP="00761FE7">
                    <w:r>
                      <w:rPr>
                        <w:rFonts w:ascii="Arial" w:hAnsi="Arial" w:cs="Arial"/>
                        <w:color w:val="000000"/>
                        <w:sz w:val="32"/>
                        <w:szCs w:val="32"/>
                      </w:rPr>
                      <w:t>2008-</w:t>
                    </w:r>
                  </w:p>
                </w:txbxContent>
              </v:textbox>
            </v:rect>
            <v:rect id="_x0000_s1180" style="position:absolute;left:5504;top:4102;width:356;height:623;mso-wrap-style:none" filled="f" stroked="f">
              <v:textbox style="mso-next-textbox:#_x0000_s1180;mso-fit-shape-to-text:t" inset="0,0,0,0">
                <w:txbxContent>
                  <w:p w:rsidR="00761FE7" w:rsidRDefault="00761FE7" w:rsidP="00761FE7">
                    <w:r>
                      <w:rPr>
                        <w:rFonts w:ascii="Arial" w:hAnsi="Arial" w:cs="Arial"/>
                        <w:color w:val="000000"/>
                        <w:sz w:val="32"/>
                        <w:szCs w:val="32"/>
                      </w:rPr>
                      <w:t>09</w:t>
                    </w:r>
                  </w:p>
                </w:txbxContent>
              </v:textbox>
            </v:rect>
            <v:rect id="_x0000_s1181" style="position:absolute;left:6239;top:3698;width:819;height:623;mso-wrap-style:none" filled="f" stroked="f">
              <v:textbox style="mso-next-textbox:#_x0000_s1181;mso-fit-shape-to-text:t" inset="0,0,0,0">
                <w:txbxContent>
                  <w:p w:rsidR="00761FE7" w:rsidRDefault="00761FE7" w:rsidP="00761FE7">
                    <w:r>
                      <w:rPr>
                        <w:rFonts w:ascii="Arial" w:hAnsi="Arial" w:cs="Arial"/>
                        <w:color w:val="000000"/>
                        <w:sz w:val="32"/>
                        <w:szCs w:val="32"/>
                      </w:rPr>
                      <w:t>2009-</w:t>
                    </w:r>
                  </w:p>
                </w:txbxContent>
              </v:textbox>
            </v:rect>
            <v:rect id="_x0000_s1182" style="position:absolute;left:6479;top:4102;width:356;height:623;mso-wrap-style:none" filled="f" stroked="f">
              <v:textbox style="mso-next-textbox:#_x0000_s1182;mso-fit-shape-to-text:t" inset="0,0,0,0">
                <w:txbxContent>
                  <w:p w:rsidR="00761FE7" w:rsidRDefault="00761FE7" w:rsidP="00761FE7">
                    <w:r>
                      <w:rPr>
                        <w:rFonts w:ascii="Arial" w:hAnsi="Arial" w:cs="Arial"/>
                        <w:color w:val="000000"/>
                        <w:sz w:val="32"/>
                        <w:szCs w:val="32"/>
                      </w:rPr>
                      <w:t>10</w:t>
                    </w:r>
                  </w:p>
                </w:txbxContent>
              </v:textbox>
            </v:rect>
            <v:rect id="_x0000_s1183" style="position:absolute;left:3869;top:4656;width:694;height:623;mso-wrap-style:none" filled="f" stroked="f">
              <v:textbox style="mso-next-textbox:#_x0000_s1183;mso-fit-shape-to-text:t" inset="0,0,0,0">
                <w:txbxContent>
                  <w:p w:rsidR="00761FE7" w:rsidRDefault="00761FE7" w:rsidP="00761FE7">
                    <w:r>
                      <w:rPr>
                        <w:rFonts w:ascii="Arial" w:hAnsi="Arial" w:cs="Arial"/>
                        <w:b/>
                        <w:bCs/>
                        <w:color w:val="000000"/>
                        <w:sz w:val="32"/>
                        <w:szCs w:val="32"/>
                      </w:rPr>
                      <w:t>Year</w:t>
                    </w:r>
                  </w:p>
                </w:txbxContent>
              </v:textbox>
            </v:rect>
            <v:rect id="_x0000_s1184" style="position:absolute;left:403;top:1736;width:623;height:801;rotation:270;mso-wrap-style:none" filled="f" stroked="f">
              <v:textbox style="mso-next-textbox:#_x0000_s1184;mso-fit-shape-to-text:t" inset="0,0,0,0">
                <w:txbxContent>
                  <w:p w:rsidR="00761FE7" w:rsidRDefault="00761FE7" w:rsidP="00761FE7">
                    <w:r>
                      <w:rPr>
                        <w:rFonts w:ascii="Arial" w:hAnsi="Arial" w:cs="Arial"/>
                        <w:b/>
                        <w:bCs/>
                        <w:color w:val="000000"/>
                        <w:sz w:val="32"/>
                        <w:szCs w:val="32"/>
                      </w:rPr>
                      <w:t>Ratio</w:t>
                    </w:r>
                  </w:p>
                </w:txbxContent>
              </v:textbox>
            </v:rect>
            <v:rect id="_x0000_s1185" style="position:absolute;left:7303;top:2141;width:1215;height:449" strokeweight="0"/>
            <v:rect id="_x0000_s1186" style="position:absolute;left:7408;top:2291;width:195;height:194" fillcolor="#99f" strokeweight="42e-5mm"/>
            <v:rect id="_x0000_s1187" style="position:absolute;left:7693;top:2216;width:748;height:623;mso-wrap-style:none" filled="f" stroked="f">
              <v:textbox style="mso-next-textbox:#_x0000_s1187;mso-fit-shape-to-text:t" inset="0,0,0,0">
                <w:txbxContent>
                  <w:p w:rsidR="00761FE7" w:rsidRDefault="00761FE7" w:rsidP="00761FE7">
                    <w:r>
                      <w:rPr>
                        <w:rFonts w:ascii="Arial" w:hAnsi="Arial" w:cs="Arial"/>
                        <w:color w:val="000000"/>
                        <w:sz w:val="32"/>
                        <w:szCs w:val="32"/>
                      </w:rPr>
                      <w:t>Ratio</w:t>
                    </w:r>
                  </w:p>
                </w:txbxContent>
              </v:textbox>
            </v:rect>
            <w10:wrap type="none"/>
            <w10:anchorlock/>
          </v:group>
        </w:pict>
      </w:r>
    </w:p>
    <w:p w:rsidR="00761FE7" w:rsidRPr="00A516F8" w:rsidRDefault="00A516F8" w:rsidP="00A516F8">
      <w:pPr>
        <w:spacing w:before="100" w:beforeAutospacing="1" w:after="100" w:afterAutospacing="1" w:line="360" w:lineRule="auto"/>
        <w:jc w:val="center"/>
        <w:rPr>
          <w:rFonts w:ascii="Times New Roman" w:hAnsi="Times New Roman"/>
          <w:b/>
          <w:sz w:val="28"/>
          <w:szCs w:val="24"/>
        </w:rPr>
      </w:pPr>
      <w:r w:rsidRPr="00A516F8">
        <w:rPr>
          <w:rFonts w:ascii="Times New Roman" w:hAnsi="Times New Roman"/>
          <w:b/>
          <w:sz w:val="28"/>
          <w:szCs w:val="24"/>
        </w:rPr>
        <w:t>FIG: 5.7</w:t>
      </w:r>
      <w:r>
        <w:rPr>
          <w:rFonts w:ascii="Times New Roman" w:hAnsi="Times New Roman"/>
          <w:b/>
          <w:sz w:val="28"/>
          <w:szCs w:val="24"/>
        </w:rPr>
        <w:t>(e</w:t>
      </w:r>
      <w:r w:rsidRPr="00A516F8">
        <w:rPr>
          <w:rFonts w:ascii="Times New Roman" w:hAnsi="Times New Roman"/>
          <w:b/>
          <w:sz w:val="28"/>
          <w:szCs w:val="24"/>
        </w:rPr>
        <w:t>)</w:t>
      </w:r>
    </w:p>
    <w:p w:rsidR="00761FE7" w:rsidRPr="00EE0523" w:rsidRDefault="00761FE7" w:rsidP="00761FE7">
      <w:pPr>
        <w:pStyle w:val="Caption"/>
        <w:spacing w:before="100" w:beforeAutospacing="1" w:after="100" w:afterAutospacing="1" w:line="360" w:lineRule="auto"/>
        <w:rPr>
          <w:i w:val="0"/>
          <w:sz w:val="28"/>
          <w:szCs w:val="24"/>
        </w:rPr>
      </w:pPr>
      <w:r w:rsidRPr="00EE0523">
        <w:rPr>
          <w:i w:val="0"/>
          <w:sz w:val="28"/>
          <w:szCs w:val="24"/>
        </w:rPr>
        <w:t>INTERPRETATION</w:t>
      </w:r>
    </w:p>
    <w:p w:rsidR="00761FE7" w:rsidRDefault="00761FE7" w:rsidP="00761FE7">
      <w:pPr>
        <w:pStyle w:val="BodyText2"/>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C550C4">
        <w:rPr>
          <w:rFonts w:ascii="Times New Roman" w:hAnsi="Times New Roman"/>
          <w:sz w:val="24"/>
          <w:szCs w:val="24"/>
        </w:rPr>
        <w:t>If working capital turnover ratio of the comp</w:t>
      </w:r>
      <w:r>
        <w:rPr>
          <w:rFonts w:ascii="Times New Roman" w:hAnsi="Times New Roman"/>
          <w:sz w:val="24"/>
          <w:szCs w:val="24"/>
        </w:rPr>
        <w:t>any in the year 2004-2005</w:t>
      </w:r>
      <w:r w:rsidRPr="00C550C4">
        <w:rPr>
          <w:rFonts w:ascii="Times New Roman" w:hAnsi="Times New Roman"/>
          <w:sz w:val="24"/>
          <w:szCs w:val="24"/>
        </w:rPr>
        <w:t>is 1.96 It has been</w:t>
      </w:r>
      <w:r>
        <w:rPr>
          <w:rFonts w:ascii="Times New Roman" w:hAnsi="Times New Roman"/>
          <w:sz w:val="24"/>
          <w:szCs w:val="24"/>
        </w:rPr>
        <w:t xml:space="preserve"> decreased 1.70 in the year 2005-2006</w:t>
      </w:r>
      <w:r w:rsidRPr="00C550C4">
        <w:rPr>
          <w:rFonts w:ascii="Times New Roman" w:hAnsi="Times New Roman"/>
          <w:sz w:val="24"/>
          <w:szCs w:val="24"/>
        </w:rPr>
        <w:t xml:space="preserve"> It has been increased to 2.17 in the year 20</w:t>
      </w:r>
      <w:r>
        <w:rPr>
          <w:rFonts w:ascii="Times New Roman" w:hAnsi="Times New Roman"/>
          <w:sz w:val="24"/>
          <w:szCs w:val="24"/>
        </w:rPr>
        <w:t>06-2007.the year 2008-2009</w:t>
      </w:r>
      <w:r w:rsidRPr="00C550C4">
        <w:rPr>
          <w:rFonts w:ascii="Times New Roman" w:hAnsi="Times New Roman"/>
          <w:sz w:val="24"/>
          <w:szCs w:val="24"/>
        </w:rPr>
        <w:t xml:space="preserve"> to 200</w:t>
      </w:r>
      <w:r>
        <w:rPr>
          <w:rFonts w:ascii="Times New Roman" w:hAnsi="Times New Roman"/>
          <w:sz w:val="24"/>
          <w:szCs w:val="24"/>
        </w:rPr>
        <w:t>9-2010</w:t>
      </w:r>
      <w:r w:rsidRPr="00C550C4">
        <w:rPr>
          <w:rFonts w:ascii="Times New Roman" w:hAnsi="Times New Roman"/>
          <w:sz w:val="24"/>
          <w:szCs w:val="24"/>
        </w:rPr>
        <w:t xml:space="preserve"> working capital turnover ratio increased to 2.59 to 3.50</w:t>
      </w:r>
    </w:p>
    <w:p w:rsidR="00761FE7" w:rsidRDefault="00761FE7" w:rsidP="00761FE7">
      <w:pPr>
        <w:pStyle w:val="BodyText2"/>
        <w:spacing w:before="100" w:beforeAutospacing="1" w:after="100" w:afterAutospacing="1" w:line="360" w:lineRule="auto"/>
        <w:jc w:val="both"/>
        <w:rPr>
          <w:rFonts w:ascii="Times New Roman" w:hAnsi="Times New Roman"/>
          <w:sz w:val="24"/>
          <w:szCs w:val="24"/>
        </w:rPr>
      </w:pPr>
    </w:p>
    <w:p w:rsidR="00761FE7" w:rsidRDefault="00761FE7" w:rsidP="00761FE7">
      <w:pPr>
        <w:pStyle w:val="BodyText2"/>
        <w:spacing w:before="100" w:beforeAutospacing="1" w:after="100" w:afterAutospacing="1" w:line="360" w:lineRule="auto"/>
        <w:jc w:val="both"/>
        <w:rPr>
          <w:rFonts w:ascii="Times New Roman" w:hAnsi="Times New Roman"/>
          <w:sz w:val="24"/>
          <w:szCs w:val="24"/>
        </w:rPr>
      </w:pPr>
    </w:p>
    <w:p w:rsidR="00761FE7" w:rsidRDefault="00761FE7" w:rsidP="00761FE7">
      <w:pPr>
        <w:pStyle w:val="BodyText2"/>
        <w:spacing w:before="100" w:beforeAutospacing="1" w:after="100" w:afterAutospacing="1" w:line="360" w:lineRule="auto"/>
        <w:jc w:val="both"/>
        <w:rPr>
          <w:rFonts w:ascii="Times New Roman" w:hAnsi="Times New Roman"/>
          <w:sz w:val="24"/>
          <w:szCs w:val="24"/>
        </w:rPr>
      </w:pPr>
    </w:p>
    <w:p w:rsidR="00761FE7" w:rsidRDefault="00761FE7" w:rsidP="00761FE7">
      <w:pPr>
        <w:pStyle w:val="BodyText2"/>
        <w:spacing w:before="100" w:beforeAutospacing="1" w:after="100" w:afterAutospacing="1" w:line="360" w:lineRule="auto"/>
        <w:jc w:val="both"/>
        <w:rPr>
          <w:rFonts w:ascii="Times New Roman" w:hAnsi="Times New Roman"/>
          <w:sz w:val="24"/>
          <w:szCs w:val="24"/>
        </w:rPr>
      </w:pPr>
    </w:p>
    <w:p w:rsidR="00761FE7" w:rsidRPr="00C550C4" w:rsidRDefault="00761FE7" w:rsidP="00761FE7">
      <w:pPr>
        <w:pStyle w:val="BodyText2"/>
        <w:spacing w:before="100" w:beforeAutospacing="1" w:after="100" w:afterAutospacing="1" w:line="360" w:lineRule="auto"/>
        <w:jc w:val="both"/>
        <w:rPr>
          <w:rFonts w:ascii="Times New Roman" w:hAnsi="Times New Roman"/>
          <w:sz w:val="24"/>
          <w:szCs w:val="24"/>
        </w:rPr>
      </w:pPr>
    </w:p>
    <w:p w:rsidR="00761FE7" w:rsidRDefault="00761FE7" w:rsidP="00761FE7">
      <w:pPr>
        <w:pStyle w:val="BodyText2"/>
        <w:spacing w:before="100" w:beforeAutospacing="1" w:after="100" w:afterAutospacing="1" w:line="360" w:lineRule="auto"/>
        <w:jc w:val="both"/>
        <w:rPr>
          <w:rFonts w:ascii="Times New Roman" w:hAnsi="Times New Roman"/>
          <w:b/>
          <w:bCs/>
          <w:sz w:val="28"/>
          <w:szCs w:val="24"/>
        </w:rPr>
      </w:pPr>
    </w:p>
    <w:p w:rsidR="00761FE7" w:rsidRPr="00EE0523" w:rsidRDefault="00761FE7" w:rsidP="00761FE7">
      <w:pPr>
        <w:pStyle w:val="BodyText2"/>
        <w:spacing w:before="100" w:beforeAutospacing="1" w:after="100" w:afterAutospacing="1" w:line="360" w:lineRule="auto"/>
        <w:jc w:val="both"/>
        <w:rPr>
          <w:rFonts w:ascii="Times New Roman" w:hAnsi="Times New Roman"/>
          <w:sz w:val="28"/>
          <w:szCs w:val="24"/>
        </w:rPr>
      </w:pPr>
      <w:r w:rsidRPr="00EE0523">
        <w:rPr>
          <w:rFonts w:ascii="Times New Roman" w:hAnsi="Times New Roman"/>
          <w:b/>
          <w:bCs/>
          <w:sz w:val="28"/>
          <w:szCs w:val="24"/>
        </w:rPr>
        <w:lastRenderedPageBreak/>
        <w:t xml:space="preserve"> </w:t>
      </w:r>
      <w:r w:rsidRPr="00EE0523">
        <w:rPr>
          <w:rFonts w:ascii="Times New Roman" w:hAnsi="Times New Roman"/>
          <w:b/>
          <w:sz w:val="28"/>
          <w:szCs w:val="24"/>
        </w:rPr>
        <w:t>Average Collection Period</w:t>
      </w:r>
    </w:p>
    <w:p w:rsidR="00761FE7" w:rsidRPr="00662BB7" w:rsidRDefault="00761FE7" w:rsidP="00761FE7">
      <w:pPr>
        <w:tabs>
          <w:tab w:val="left" w:pos="1065"/>
        </w:tabs>
        <w:spacing w:before="100" w:beforeAutospacing="1" w:after="100" w:afterAutospacing="1" w:line="360" w:lineRule="auto"/>
        <w:jc w:val="both"/>
        <w:rPr>
          <w:rFonts w:ascii="Times New Roman" w:hAnsi="Times New Roman"/>
          <w:sz w:val="24"/>
          <w:szCs w:val="24"/>
        </w:rPr>
      </w:pPr>
      <w:r w:rsidRPr="00EE0523">
        <w:rPr>
          <w:rFonts w:ascii="Times New Roman" w:hAnsi="Times New Roman"/>
          <w:sz w:val="28"/>
          <w:szCs w:val="24"/>
        </w:rPr>
        <w:tab/>
      </w:r>
      <w:r w:rsidRPr="00C550C4">
        <w:rPr>
          <w:rFonts w:ascii="Times New Roman" w:hAnsi="Times New Roman"/>
          <w:sz w:val="24"/>
          <w:szCs w:val="24"/>
        </w:rPr>
        <w:t>Average Collection Period tells us how and in what time the debtors are collected. The debtor’s ratio tells about how many times the debtors are to that of sales. These two are reciprocate at each other.</w:t>
      </w:r>
    </w:p>
    <w:p w:rsidR="00761FE7" w:rsidRPr="002C0F80" w:rsidRDefault="00761FE7" w:rsidP="00761FE7">
      <w:pPr>
        <w:spacing w:before="100" w:beforeAutospacing="1" w:after="100" w:afterAutospacing="1" w:line="360" w:lineRule="auto"/>
        <w:jc w:val="both"/>
        <w:rPr>
          <w:rFonts w:ascii="Times New Roman" w:hAnsi="Times New Roman"/>
          <w:sz w:val="24"/>
          <w:szCs w:val="24"/>
        </w:rPr>
      </w:pPr>
      <w:r w:rsidRPr="002C0F80">
        <w:rPr>
          <w:rFonts w:ascii="Times New Roman" w:hAnsi="Times New Roman"/>
          <w:sz w:val="24"/>
          <w:szCs w:val="24"/>
        </w:rPr>
        <w:t>Average Collected Period = 360 days / Debtors turnover Ratio</w:t>
      </w:r>
    </w:p>
    <w:p w:rsidR="00761FE7" w:rsidRPr="00761FE7" w:rsidRDefault="00761FE7" w:rsidP="00761FE7">
      <w:pPr>
        <w:pStyle w:val="Heading2"/>
        <w:spacing w:before="100" w:beforeAutospacing="1" w:after="100" w:afterAutospacing="1" w:line="360" w:lineRule="auto"/>
        <w:rPr>
          <w:rFonts w:ascii="Times New Roman" w:hAnsi="Times New Roman" w:cs="Times New Roman"/>
          <w:b w:val="0"/>
          <w:sz w:val="24"/>
        </w:rPr>
      </w:pPr>
      <w:r w:rsidRPr="00EE0523">
        <w:rPr>
          <w:b w:val="0"/>
        </w:rPr>
        <w:t xml:space="preserve">        </w:t>
      </w:r>
      <w:r w:rsidRPr="00761FE7">
        <w:rPr>
          <w:rFonts w:ascii="Times New Roman" w:hAnsi="Times New Roman" w:cs="Times New Roman"/>
          <w:b w:val="0"/>
          <w:sz w:val="24"/>
        </w:rPr>
        <w:t>Average Collected Period of Jocil Limited during the period 2004-05 to 2009-10</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7"/>
        <w:gridCol w:w="1459"/>
        <w:gridCol w:w="2587"/>
        <w:gridCol w:w="3160"/>
      </w:tblGrid>
      <w:tr w:rsidR="00761FE7" w:rsidRPr="00EE0523" w:rsidTr="00761FE7">
        <w:trPr>
          <w:trHeight w:val="1238"/>
        </w:trPr>
        <w:tc>
          <w:tcPr>
            <w:tcW w:w="1557" w:type="dxa"/>
          </w:tcPr>
          <w:p w:rsidR="00761FE7" w:rsidRPr="002D1B10" w:rsidRDefault="00761FE7" w:rsidP="00761FE7">
            <w:pPr>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br/>
            </w:r>
            <w:r w:rsidRPr="002D1B10">
              <w:rPr>
                <w:rFonts w:ascii="Times New Roman" w:hAnsi="Times New Roman"/>
                <w:b/>
                <w:sz w:val="24"/>
                <w:szCs w:val="24"/>
              </w:rPr>
              <w:t>Year</w:t>
            </w:r>
          </w:p>
        </w:tc>
        <w:tc>
          <w:tcPr>
            <w:tcW w:w="1459" w:type="dxa"/>
          </w:tcPr>
          <w:p w:rsidR="00761FE7" w:rsidRPr="002D1B10" w:rsidRDefault="00761FE7" w:rsidP="00761FE7">
            <w:pPr>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br/>
            </w:r>
            <w:r w:rsidRPr="002D1B10">
              <w:rPr>
                <w:rFonts w:ascii="Times New Roman" w:hAnsi="Times New Roman"/>
                <w:b/>
                <w:sz w:val="24"/>
                <w:szCs w:val="24"/>
              </w:rPr>
              <w:t>Days</w:t>
            </w:r>
          </w:p>
        </w:tc>
        <w:tc>
          <w:tcPr>
            <w:tcW w:w="2587" w:type="dxa"/>
          </w:tcPr>
          <w:p w:rsidR="00761FE7" w:rsidRPr="002D1B10" w:rsidRDefault="00761FE7" w:rsidP="00761FE7">
            <w:pPr>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br/>
            </w:r>
            <w:r w:rsidRPr="002D1B10">
              <w:rPr>
                <w:rFonts w:ascii="Times New Roman" w:hAnsi="Times New Roman"/>
                <w:b/>
                <w:sz w:val="24"/>
                <w:szCs w:val="24"/>
              </w:rPr>
              <w:t>Debtors Turnover                         Ratio</w:t>
            </w:r>
          </w:p>
        </w:tc>
        <w:tc>
          <w:tcPr>
            <w:tcW w:w="3160" w:type="dxa"/>
          </w:tcPr>
          <w:p w:rsidR="00761FE7" w:rsidRPr="002D1B10" w:rsidRDefault="00761FE7" w:rsidP="00761FE7">
            <w:pPr>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br/>
            </w:r>
            <w:r w:rsidRPr="002D1B10">
              <w:rPr>
                <w:rFonts w:ascii="Times New Roman" w:hAnsi="Times New Roman"/>
                <w:b/>
                <w:sz w:val="24"/>
                <w:szCs w:val="24"/>
              </w:rPr>
              <w:t>Average Collection Period</w:t>
            </w:r>
          </w:p>
        </w:tc>
      </w:tr>
      <w:tr w:rsidR="00761FE7" w:rsidRPr="00EE0523" w:rsidTr="00761FE7">
        <w:trPr>
          <w:trHeight w:val="1238"/>
        </w:trPr>
        <w:tc>
          <w:tcPr>
            <w:tcW w:w="155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2004-2005</w:t>
            </w:r>
          </w:p>
        </w:tc>
        <w:tc>
          <w:tcPr>
            <w:tcW w:w="1459"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360</w:t>
            </w:r>
          </w:p>
        </w:tc>
        <w:tc>
          <w:tcPr>
            <w:tcW w:w="2587" w:type="dxa"/>
            <w:vAlign w:val="center"/>
          </w:tcPr>
          <w:p w:rsidR="00761FE7" w:rsidRPr="002D1B10" w:rsidRDefault="00761FE7" w:rsidP="00761FE7">
            <w:pPr>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7.31</w:t>
            </w:r>
          </w:p>
        </w:tc>
        <w:tc>
          <w:tcPr>
            <w:tcW w:w="3160"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49.24</w:t>
            </w:r>
          </w:p>
        </w:tc>
      </w:tr>
      <w:tr w:rsidR="00761FE7" w:rsidRPr="00EE0523" w:rsidTr="00761FE7">
        <w:trPr>
          <w:trHeight w:val="1238"/>
        </w:trPr>
        <w:tc>
          <w:tcPr>
            <w:tcW w:w="155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2005-2006</w:t>
            </w:r>
          </w:p>
        </w:tc>
        <w:tc>
          <w:tcPr>
            <w:tcW w:w="1459" w:type="dxa"/>
          </w:tcPr>
          <w:p w:rsidR="00761FE7" w:rsidRPr="002D1B10"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D1B10">
              <w:rPr>
                <w:rFonts w:ascii="Times New Roman" w:hAnsi="Times New Roman"/>
                <w:sz w:val="24"/>
                <w:szCs w:val="24"/>
              </w:rPr>
              <w:t>360</w:t>
            </w:r>
          </w:p>
        </w:tc>
        <w:tc>
          <w:tcPr>
            <w:tcW w:w="2587" w:type="dxa"/>
            <w:vAlign w:val="center"/>
          </w:tcPr>
          <w:p w:rsidR="00761FE7" w:rsidRPr="002D1B10" w:rsidRDefault="00761FE7" w:rsidP="00761FE7">
            <w:pPr>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5.67</w:t>
            </w:r>
          </w:p>
        </w:tc>
        <w:tc>
          <w:tcPr>
            <w:tcW w:w="3160"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63.49</w:t>
            </w:r>
          </w:p>
        </w:tc>
      </w:tr>
      <w:tr w:rsidR="00761FE7" w:rsidRPr="00EE0523" w:rsidTr="00761FE7">
        <w:trPr>
          <w:trHeight w:val="1238"/>
        </w:trPr>
        <w:tc>
          <w:tcPr>
            <w:tcW w:w="155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2006-2007</w:t>
            </w:r>
          </w:p>
        </w:tc>
        <w:tc>
          <w:tcPr>
            <w:tcW w:w="1459" w:type="dxa"/>
          </w:tcPr>
          <w:p w:rsidR="00761FE7" w:rsidRPr="002D1B10"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D1B10">
              <w:rPr>
                <w:rFonts w:ascii="Times New Roman" w:hAnsi="Times New Roman"/>
                <w:sz w:val="24"/>
                <w:szCs w:val="24"/>
              </w:rPr>
              <w:t>360</w:t>
            </w:r>
          </w:p>
        </w:tc>
        <w:tc>
          <w:tcPr>
            <w:tcW w:w="2587" w:type="dxa"/>
            <w:vAlign w:val="center"/>
          </w:tcPr>
          <w:p w:rsidR="00761FE7" w:rsidRPr="002D1B10" w:rsidRDefault="00761FE7" w:rsidP="00761FE7">
            <w:pPr>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4.83</w:t>
            </w:r>
          </w:p>
        </w:tc>
        <w:tc>
          <w:tcPr>
            <w:tcW w:w="3160"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74.53</w:t>
            </w:r>
          </w:p>
        </w:tc>
      </w:tr>
      <w:tr w:rsidR="00761FE7" w:rsidRPr="00EE0523" w:rsidTr="00761FE7">
        <w:trPr>
          <w:trHeight w:val="946"/>
        </w:trPr>
        <w:tc>
          <w:tcPr>
            <w:tcW w:w="155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2007-2008</w:t>
            </w:r>
          </w:p>
        </w:tc>
        <w:tc>
          <w:tcPr>
            <w:tcW w:w="1459" w:type="dxa"/>
          </w:tcPr>
          <w:p w:rsidR="00761FE7" w:rsidRPr="002D1B10"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2D1B10">
              <w:rPr>
                <w:rFonts w:ascii="Times New Roman" w:hAnsi="Times New Roman"/>
                <w:sz w:val="24"/>
                <w:szCs w:val="24"/>
              </w:rPr>
              <w:t>360</w:t>
            </w:r>
          </w:p>
        </w:tc>
        <w:tc>
          <w:tcPr>
            <w:tcW w:w="2587" w:type="dxa"/>
            <w:vAlign w:val="center"/>
          </w:tcPr>
          <w:p w:rsidR="00761FE7" w:rsidRPr="002D1B10" w:rsidRDefault="00761FE7" w:rsidP="00761FE7">
            <w:pPr>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5.55</w:t>
            </w:r>
          </w:p>
        </w:tc>
        <w:tc>
          <w:tcPr>
            <w:tcW w:w="3160"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64.86</w:t>
            </w:r>
          </w:p>
        </w:tc>
      </w:tr>
      <w:tr w:rsidR="00761FE7" w:rsidRPr="00EE0523" w:rsidTr="00761FE7">
        <w:trPr>
          <w:trHeight w:val="913"/>
        </w:trPr>
        <w:tc>
          <w:tcPr>
            <w:tcW w:w="155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2008-2009</w:t>
            </w:r>
          </w:p>
        </w:tc>
        <w:tc>
          <w:tcPr>
            <w:tcW w:w="1459" w:type="dxa"/>
          </w:tcPr>
          <w:p w:rsidR="00761FE7" w:rsidRPr="002D1B10"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br/>
              <w:t xml:space="preserve">       </w:t>
            </w:r>
            <w:r w:rsidRPr="002D1B10">
              <w:rPr>
                <w:rFonts w:ascii="Times New Roman" w:hAnsi="Times New Roman"/>
                <w:sz w:val="24"/>
                <w:szCs w:val="24"/>
              </w:rPr>
              <w:t>360</w:t>
            </w:r>
          </w:p>
        </w:tc>
        <w:tc>
          <w:tcPr>
            <w:tcW w:w="258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5.47</w:t>
            </w:r>
          </w:p>
        </w:tc>
        <w:tc>
          <w:tcPr>
            <w:tcW w:w="3160"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65.81</w:t>
            </w:r>
          </w:p>
        </w:tc>
      </w:tr>
      <w:tr w:rsidR="00761FE7" w:rsidRPr="00EE0523" w:rsidTr="00761FE7">
        <w:trPr>
          <w:trHeight w:val="946"/>
        </w:trPr>
        <w:tc>
          <w:tcPr>
            <w:tcW w:w="155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2009-2010</w:t>
            </w:r>
          </w:p>
        </w:tc>
        <w:tc>
          <w:tcPr>
            <w:tcW w:w="1459" w:type="dxa"/>
          </w:tcPr>
          <w:p w:rsidR="00761FE7" w:rsidRPr="002D1B10" w:rsidRDefault="00761FE7" w:rsidP="00761FE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br/>
              <w:t xml:space="preserve">      </w:t>
            </w:r>
            <w:r w:rsidRPr="002D1B10">
              <w:rPr>
                <w:rFonts w:ascii="Times New Roman" w:hAnsi="Times New Roman"/>
                <w:sz w:val="24"/>
                <w:szCs w:val="24"/>
              </w:rPr>
              <w:t>360</w:t>
            </w:r>
          </w:p>
        </w:tc>
        <w:tc>
          <w:tcPr>
            <w:tcW w:w="2587"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8.45</w:t>
            </w:r>
          </w:p>
        </w:tc>
        <w:tc>
          <w:tcPr>
            <w:tcW w:w="3160" w:type="dxa"/>
            <w:vAlign w:val="center"/>
          </w:tcPr>
          <w:p w:rsidR="00761FE7" w:rsidRPr="002D1B10" w:rsidRDefault="00761FE7" w:rsidP="00761FE7">
            <w:pPr>
              <w:pStyle w:val="BodyText2"/>
              <w:tabs>
                <w:tab w:val="left" w:pos="1725"/>
              </w:tabs>
              <w:spacing w:before="100" w:beforeAutospacing="1" w:after="100" w:afterAutospacing="1" w:line="360" w:lineRule="auto"/>
              <w:jc w:val="center"/>
              <w:rPr>
                <w:rFonts w:ascii="Times New Roman" w:hAnsi="Times New Roman"/>
                <w:sz w:val="24"/>
                <w:szCs w:val="24"/>
              </w:rPr>
            </w:pPr>
            <w:r w:rsidRPr="002D1B10">
              <w:rPr>
                <w:rFonts w:ascii="Times New Roman" w:hAnsi="Times New Roman"/>
                <w:sz w:val="24"/>
                <w:szCs w:val="24"/>
              </w:rPr>
              <w:t>42.60</w:t>
            </w:r>
          </w:p>
        </w:tc>
      </w:tr>
    </w:tbl>
    <w:p w:rsidR="00761FE7" w:rsidRPr="00EE0523" w:rsidRDefault="00761FE7" w:rsidP="00761FE7">
      <w:pPr>
        <w:pStyle w:val="BodyText2"/>
        <w:spacing w:before="100" w:beforeAutospacing="1" w:after="100" w:afterAutospacing="1" w:line="360" w:lineRule="auto"/>
        <w:jc w:val="both"/>
        <w:rPr>
          <w:rFonts w:ascii="Times New Roman" w:hAnsi="Times New Roman"/>
          <w:b/>
          <w:bCs/>
          <w:sz w:val="28"/>
          <w:szCs w:val="24"/>
        </w:rPr>
      </w:pPr>
    </w:p>
    <w:p w:rsidR="00761FE7" w:rsidRDefault="00761FE7" w:rsidP="00761FE7">
      <w:pPr>
        <w:pStyle w:val="BodyText2"/>
        <w:spacing w:before="100" w:beforeAutospacing="1" w:after="100" w:afterAutospacing="1" w:line="360" w:lineRule="auto"/>
        <w:jc w:val="both"/>
        <w:rPr>
          <w:rFonts w:ascii="Times New Roman" w:hAnsi="Times New Roman"/>
          <w:b/>
          <w:bCs/>
          <w:sz w:val="28"/>
          <w:szCs w:val="24"/>
        </w:rPr>
      </w:pPr>
    </w:p>
    <w:p w:rsidR="00761FE7" w:rsidRPr="00EE0523" w:rsidRDefault="00761FE7" w:rsidP="00761FE7">
      <w:pPr>
        <w:pStyle w:val="BodyText2"/>
        <w:spacing w:before="100" w:beforeAutospacing="1" w:after="100" w:afterAutospacing="1" w:line="360" w:lineRule="auto"/>
        <w:jc w:val="both"/>
        <w:rPr>
          <w:rFonts w:ascii="Times New Roman" w:hAnsi="Times New Roman"/>
          <w:b/>
          <w:bCs/>
          <w:sz w:val="28"/>
          <w:szCs w:val="24"/>
        </w:rPr>
      </w:pPr>
    </w:p>
    <w:p w:rsidR="00761FE7" w:rsidRPr="00EE0523" w:rsidRDefault="00761FE7" w:rsidP="00761FE7">
      <w:pPr>
        <w:pStyle w:val="BodyText2"/>
        <w:spacing w:before="100" w:beforeAutospacing="1" w:after="100" w:afterAutospacing="1" w:line="360" w:lineRule="auto"/>
        <w:jc w:val="both"/>
        <w:rPr>
          <w:rFonts w:ascii="Times New Roman" w:hAnsi="Times New Roman"/>
          <w:b/>
          <w:bCs/>
          <w:sz w:val="28"/>
          <w:szCs w:val="24"/>
        </w:rPr>
      </w:pPr>
      <w:r w:rsidRPr="003C4E4E">
        <w:rPr>
          <w:rFonts w:ascii="Times New Roman" w:hAnsi="Times New Roman"/>
          <w:b/>
          <w:bCs/>
          <w:noProof/>
          <w:sz w:val="28"/>
          <w:szCs w:val="24"/>
          <w:lang w:val="en-IN" w:eastAsia="en-IN"/>
        </w:rPr>
        <w:drawing>
          <wp:inline distT="0" distB="0" distL="0" distR="0">
            <wp:extent cx="5973396" cy="4158762"/>
            <wp:effectExtent l="19050" t="0" r="27354" b="0"/>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61FE7" w:rsidRPr="00A516F8" w:rsidRDefault="00A516F8" w:rsidP="00A516F8">
      <w:pPr>
        <w:spacing w:before="100" w:beforeAutospacing="1" w:after="100" w:afterAutospacing="1" w:line="360" w:lineRule="auto"/>
        <w:jc w:val="center"/>
        <w:rPr>
          <w:rFonts w:ascii="Times New Roman" w:hAnsi="Times New Roman"/>
          <w:b/>
          <w:sz w:val="28"/>
          <w:szCs w:val="24"/>
        </w:rPr>
      </w:pPr>
      <w:r w:rsidRPr="00A516F8">
        <w:rPr>
          <w:rFonts w:ascii="Times New Roman" w:hAnsi="Times New Roman"/>
          <w:b/>
          <w:sz w:val="28"/>
          <w:szCs w:val="24"/>
        </w:rPr>
        <w:t>FIG: 5.7</w:t>
      </w:r>
      <w:r>
        <w:rPr>
          <w:rFonts w:ascii="Times New Roman" w:hAnsi="Times New Roman"/>
          <w:b/>
          <w:sz w:val="28"/>
          <w:szCs w:val="24"/>
        </w:rPr>
        <w:t>(f</w:t>
      </w:r>
      <w:r w:rsidRPr="00A516F8">
        <w:rPr>
          <w:rFonts w:ascii="Times New Roman" w:hAnsi="Times New Roman"/>
          <w:b/>
          <w:sz w:val="28"/>
          <w:szCs w:val="24"/>
        </w:rPr>
        <w:t>)</w:t>
      </w:r>
    </w:p>
    <w:p w:rsidR="00761FE7" w:rsidRPr="00EE0523" w:rsidRDefault="00761FE7" w:rsidP="00761FE7">
      <w:pPr>
        <w:pStyle w:val="BodyText2"/>
        <w:spacing w:before="100" w:beforeAutospacing="1" w:after="100" w:afterAutospacing="1" w:line="360" w:lineRule="auto"/>
        <w:jc w:val="both"/>
        <w:rPr>
          <w:rFonts w:ascii="Times New Roman" w:hAnsi="Times New Roman"/>
          <w:b/>
          <w:bCs/>
          <w:sz w:val="28"/>
          <w:szCs w:val="24"/>
        </w:rPr>
      </w:pPr>
      <w:r w:rsidRPr="00EE0523">
        <w:rPr>
          <w:rFonts w:ascii="Times New Roman" w:hAnsi="Times New Roman"/>
          <w:b/>
          <w:bCs/>
          <w:sz w:val="28"/>
          <w:szCs w:val="24"/>
        </w:rPr>
        <w:t>INTERPRETATION:</w:t>
      </w:r>
    </w:p>
    <w:p w:rsidR="00761FE7" w:rsidRPr="00662BB7" w:rsidRDefault="00761FE7" w:rsidP="00761FE7">
      <w:pPr>
        <w:pStyle w:val="PlainText"/>
        <w:spacing w:before="100" w:beforeAutospacing="1" w:after="100" w:afterAutospacing="1" w:line="360" w:lineRule="auto"/>
        <w:ind w:firstLine="720"/>
        <w:jc w:val="both"/>
        <w:rPr>
          <w:rFonts w:ascii="Times New Roman" w:hAnsi="Times New Roman" w:cs="Times New Roman"/>
          <w:bCs/>
          <w:sz w:val="24"/>
          <w:szCs w:val="24"/>
        </w:rPr>
      </w:pPr>
      <w:r w:rsidRPr="00662BB7">
        <w:rPr>
          <w:rFonts w:ascii="Times New Roman" w:hAnsi="Times New Roman" w:cs="Times New Roman"/>
          <w:bCs/>
          <w:sz w:val="24"/>
          <w:szCs w:val="24"/>
        </w:rPr>
        <w:t>The average collection period</w:t>
      </w:r>
      <w:r>
        <w:rPr>
          <w:rFonts w:ascii="Times New Roman" w:hAnsi="Times New Roman" w:cs="Times New Roman"/>
          <w:bCs/>
          <w:sz w:val="24"/>
          <w:szCs w:val="24"/>
        </w:rPr>
        <w:t xml:space="preserve"> of the company in the year 2004-2005</w:t>
      </w:r>
      <w:r w:rsidRPr="00662BB7">
        <w:rPr>
          <w:rFonts w:ascii="Times New Roman" w:hAnsi="Times New Roman" w:cs="Times New Roman"/>
          <w:bCs/>
          <w:sz w:val="24"/>
          <w:szCs w:val="24"/>
        </w:rPr>
        <w:t xml:space="preserve"> is 49.24 It has been inc</w:t>
      </w:r>
      <w:r>
        <w:rPr>
          <w:rFonts w:ascii="Times New Roman" w:hAnsi="Times New Roman" w:cs="Times New Roman"/>
          <w:bCs/>
          <w:sz w:val="24"/>
          <w:szCs w:val="24"/>
        </w:rPr>
        <w:t>reased to 63.49 in the year 2005-2006</w:t>
      </w:r>
      <w:r w:rsidRPr="00662BB7">
        <w:rPr>
          <w:rFonts w:ascii="Times New Roman" w:hAnsi="Times New Roman" w:cs="Times New Roman"/>
          <w:bCs/>
          <w:sz w:val="24"/>
          <w:szCs w:val="24"/>
        </w:rPr>
        <w:t xml:space="preserve"> and again increased to 74.53.It has been decreased 64.86</w:t>
      </w:r>
      <w:r>
        <w:rPr>
          <w:rFonts w:ascii="Times New Roman" w:hAnsi="Times New Roman" w:cs="Times New Roman"/>
          <w:bCs/>
          <w:sz w:val="24"/>
          <w:szCs w:val="24"/>
        </w:rPr>
        <w:t xml:space="preserve"> in the year 2007-2008</w:t>
      </w:r>
      <w:r w:rsidRPr="00662BB7">
        <w:rPr>
          <w:rFonts w:ascii="Times New Roman" w:hAnsi="Times New Roman" w:cs="Times New Roman"/>
          <w:bCs/>
          <w:sz w:val="24"/>
          <w:szCs w:val="24"/>
        </w:rPr>
        <w:t xml:space="preserve"> and inc</w:t>
      </w:r>
      <w:r>
        <w:rPr>
          <w:rFonts w:ascii="Times New Roman" w:hAnsi="Times New Roman" w:cs="Times New Roman"/>
          <w:bCs/>
          <w:sz w:val="24"/>
          <w:szCs w:val="24"/>
        </w:rPr>
        <w:t>reased to 65.81 in the year 2008-2009</w:t>
      </w:r>
      <w:r w:rsidRPr="00662BB7">
        <w:rPr>
          <w:rFonts w:ascii="Times New Roman" w:hAnsi="Times New Roman" w:cs="Times New Roman"/>
          <w:bCs/>
          <w:sz w:val="24"/>
          <w:szCs w:val="24"/>
        </w:rPr>
        <w:t xml:space="preserve"> It has been dec</w:t>
      </w:r>
      <w:r>
        <w:rPr>
          <w:rFonts w:ascii="Times New Roman" w:hAnsi="Times New Roman" w:cs="Times New Roman"/>
          <w:bCs/>
          <w:sz w:val="24"/>
          <w:szCs w:val="24"/>
        </w:rPr>
        <w:t>reased 42.60 in theyear2009-2010</w:t>
      </w:r>
      <w:r w:rsidRPr="00662BB7">
        <w:rPr>
          <w:rFonts w:ascii="Times New Roman" w:hAnsi="Times New Roman" w:cs="Times New Roman"/>
          <w:bCs/>
          <w:sz w:val="24"/>
          <w:szCs w:val="24"/>
        </w:rPr>
        <w:t>.</w:t>
      </w:r>
    </w:p>
    <w:p w:rsidR="00761FE7" w:rsidRDefault="00761FE7" w:rsidP="00761FE7">
      <w:pPr>
        <w:spacing w:before="100" w:beforeAutospacing="1" w:after="100" w:afterAutospacing="1" w:line="360" w:lineRule="auto"/>
        <w:rPr>
          <w:rFonts w:ascii="Times New Roman" w:hAnsi="Times New Roman"/>
          <w:sz w:val="28"/>
          <w:szCs w:val="24"/>
        </w:rPr>
      </w:pPr>
    </w:p>
    <w:p w:rsidR="00761FE7" w:rsidRDefault="00761FE7" w:rsidP="00761FE7">
      <w:pPr>
        <w:spacing w:before="100" w:beforeAutospacing="1" w:after="100" w:afterAutospacing="1" w:line="360" w:lineRule="auto"/>
        <w:jc w:val="both"/>
        <w:rPr>
          <w:rFonts w:ascii="Times New Roman" w:hAnsi="Times New Roman"/>
          <w:b/>
          <w:sz w:val="28"/>
          <w:szCs w:val="24"/>
        </w:rPr>
      </w:pPr>
    </w:p>
    <w:p w:rsidR="00761FE7" w:rsidRPr="00EE0523" w:rsidRDefault="00E925EB" w:rsidP="00761FE7">
      <w:pPr>
        <w:spacing w:before="100" w:beforeAutospacing="1" w:after="100" w:afterAutospacing="1" w:line="360" w:lineRule="auto"/>
        <w:jc w:val="both"/>
        <w:rPr>
          <w:rFonts w:ascii="Times New Roman" w:hAnsi="Times New Roman"/>
          <w:b/>
          <w:sz w:val="28"/>
          <w:szCs w:val="24"/>
        </w:rPr>
      </w:pPr>
      <w:r>
        <w:rPr>
          <w:rFonts w:ascii="Times New Roman" w:hAnsi="Times New Roman"/>
          <w:b/>
          <w:sz w:val="28"/>
          <w:szCs w:val="24"/>
        </w:rPr>
        <w:lastRenderedPageBreak/>
        <w:t xml:space="preserve">5.7 </w:t>
      </w:r>
      <w:r w:rsidR="00761FE7" w:rsidRPr="00EE0523">
        <w:rPr>
          <w:rFonts w:ascii="Times New Roman" w:hAnsi="Times New Roman"/>
          <w:b/>
          <w:sz w:val="28"/>
          <w:szCs w:val="24"/>
        </w:rPr>
        <w:t>JOCIL LIMITED</w:t>
      </w:r>
      <w:r w:rsidR="00761FE7">
        <w:rPr>
          <w:rFonts w:ascii="Times New Roman" w:hAnsi="Times New Roman"/>
          <w:b/>
          <w:sz w:val="28"/>
          <w:szCs w:val="24"/>
        </w:rPr>
        <w:t xml:space="preserve"> </w:t>
      </w:r>
      <w:r w:rsidR="00761FE7" w:rsidRPr="00EE0523">
        <w:rPr>
          <w:rFonts w:ascii="Times New Roman" w:hAnsi="Times New Roman"/>
          <w:b/>
          <w:sz w:val="28"/>
          <w:szCs w:val="24"/>
        </w:rPr>
        <w:t>BALANCE SHEET AS AT 31</w:t>
      </w:r>
      <w:r w:rsidR="00761FE7" w:rsidRPr="00EE0523">
        <w:rPr>
          <w:rFonts w:ascii="Times New Roman" w:hAnsi="Times New Roman"/>
          <w:b/>
          <w:sz w:val="28"/>
          <w:szCs w:val="24"/>
          <w:vertAlign w:val="superscript"/>
        </w:rPr>
        <w:t>ST</w:t>
      </w:r>
      <w:r w:rsidR="00761FE7">
        <w:rPr>
          <w:rFonts w:ascii="Times New Roman" w:hAnsi="Times New Roman"/>
          <w:b/>
          <w:sz w:val="28"/>
          <w:szCs w:val="24"/>
        </w:rPr>
        <w:t xml:space="preserve"> MARCH, 2005-07</w:t>
      </w:r>
    </w:p>
    <w:tbl>
      <w:tblPr>
        <w:tblpPr w:leftFromText="180" w:rightFromText="180" w:vertAnchor="text" w:horzAnchor="margin" w:tblpY="16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8"/>
        <w:gridCol w:w="850"/>
        <w:gridCol w:w="1920"/>
        <w:gridCol w:w="1890"/>
        <w:gridCol w:w="1890"/>
      </w:tblGrid>
      <w:tr w:rsidR="00761FE7" w:rsidRPr="00EE0523" w:rsidTr="00761FE7">
        <w:tc>
          <w:tcPr>
            <w:tcW w:w="2738" w:type="dxa"/>
          </w:tcPr>
          <w:p w:rsidR="00761FE7" w:rsidRPr="00EE0523" w:rsidRDefault="00761FE7" w:rsidP="00761FE7">
            <w:pPr>
              <w:spacing w:before="100" w:beforeAutospacing="1" w:after="100" w:afterAutospacing="1" w:line="360" w:lineRule="auto"/>
              <w:jc w:val="center"/>
              <w:rPr>
                <w:rFonts w:ascii="Times New Roman" w:hAnsi="Times New Roman"/>
                <w:b/>
                <w:sz w:val="28"/>
                <w:szCs w:val="24"/>
              </w:rPr>
            </w:pPr>
            <w:r>
              <w:rPr>
                <w:rFonts w:ascii="Times New Roman" w:hAnsi="Times New Roman"/>
                <w:b/>
                <w:sz w:val="28"/>
                <w:szCs w:val="24"/>
              </w:rPr>
              <w:br/>
              <w:t>P</w:t>
            </w:r>
            <w:r w:rsidRPr="00EE0523">
              <w:rPr>
                <w:rFonts w:ascii="Times New Roman" w:hAnsi="Times New Roman"/>
                <w:b/>
                <w:sz w:val="28"/>
                <w:szCs w:val="24"/>
              </w:rPr>
              <w:t>articulars</w:t>
            </w:r>
          </w:p>
        </w:tc>
        <w:tc>
          <w:tcPr>
            <w:tcW w:w="850"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br/>
            </w:r>
            <w:r w:rsidRPr="00EE0523">
              <w:rPr>
                <w:rFonts w:ascii="Times New Roman" w:hAnsi="Times New Roman"/>
                <w:b/>
                <w:bCs/>
                <w:sz w:val="28"/>
                <w:szCs w:val="24"/>
              </w:rPr>
              <w:t>Schedule</w:t>
            </w:r>
          </w:p>
        </w:tc>
        <w:tc>
          <w:tcPr>
            <w:tcW w:w="1920"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t>As at 31.03.2005</w:t>
            </w:r>
            <w:r w:rsidRPr="00EE0523">
              <w:rPr>
                <w:rFonts w:ascii="Times New Roman" w:hAnsi="Times New Roman"/>
                <w:b/>
                <w:bCs/>
                <w:sz w:val="28"/>
                <w:szCs w:val="24"/>
              </w:rPr>
              <w:t xml:space="preserve"> Rs.</w:t>
            </w:r>
          </w:p>
        </w:tc>
        <w:tc>
          <w:tcPr>
            <w:tcW w:w="1890"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t>As at 31.03.2006</w:t>
            </w:r>
            <w:r>
              <w:rPr>
                <w:rFonts w:ascii="Times New Roman" w:hAnsi="Times New Roman"/>
                <w:b/>
                <w:bCs/>
                <w:sz w:val="28"/>
                <w:szCs w:val="24"/>
              </w:rPr>
              <w:br/>
            </w:r>
            <w:r w:rsidRPr="00EE0523">
              <w:rPr>
                <w:rFonts w:ascii="Times New Roman" w:hAnsi="Times New Roman"/>
                <w:b/>
                <w:bCs/>
                <w:sz w:val="28"/>
                <w:szCs w:val="24"/>
              </w:rPr>
              <w:t>Rs.</w:t>
            </w:r>
          </w:p>
        </w:tc>
        <w:tc>
          <w:tcPr>
            <w:tcW w:w="1890"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t>As at 31.03.2007</w:t>
            </w:r>
            <w:r>
              <w:rPr>
                <w:rFonts w:ascii="Times New Roman" w:hAnsi="Times New Roman"/>
                <w:b/>
                <w:bCs/>
                <w:sz w:val="28"/>
                <w:szCs w:val="24"/>
              </w:rPr>
              <w:br/>
            </w:r>
            <w:r w:rsidRPr="00EE0523">
              <w:rPr>
                <w:rFonts w:ascii="Times New Roman" w:hAnsi="Times New Roman"/>
                <w:b/>
                <w:bCs/>
                <w:sz w:val="28"/>
                <w:szCs w:val="24"/>
              </w:rPr>
              <w:t>Rs.</w:t>
            </w:r>
          </w:p>
        </w:tc>
      </w:tr>
      <w:tr w:rsidR="00761FE7" w:rsidRPr="00EE0523" w:rsidTr="00761FE7">
        <w:tc>
          <w:tcPr>
            <w:tcW w:w="2738" w:type="dxa"/>
          </w:tcPr>
          <w:p w:rsidR="00761FE7" w:rsidRPr="00EE0523" w:rsidRDefault="00761FE7" w:rsidP="00761FE7">
            <w:pPr>
              <w:pStyle w:val="Heading3"/>
              <w:spacing w:before="100" w:beforeAutospacing="1" w:after="100" w:afterAutospacing="1" w:line="360" w:lineRule="auto"/>
              <w:jc w:val="center"/>
              <w:rPr>
                <w:sz w:val="28"/>
              </w:rPr>
            </w:pPr>
            <w:r w:rsidRPr="00EE0523">
              <w:rPr>
                <w:sz w:val="28"/>
              </w:rPr>
              <w:t>SOURCES OF FUNDS</w:t>
            </w:r>
          </w:p>
        </w:tc>
        <w:tc>
          <w:tcPr>
            <w:tcW w:w="850" w:type="dxa"/>
          </w:tcPr>
          <w:p w:rsidR="00761FE7" w:rsidRPr="00EE0523" w:rsidRDefault="00761FE7" w:rsidP="00761FE7">
            <w:pPr>
              <w:spacing w:before="100" w:beforeAutospacing="1" w:after="100" w:afterAutospacing="1" w:line="360" w:lineRule="auto"/>
              <w:jc w:val="center"/>
              <w:rPr>
                <w:rFonts w:ascii="Times New Roman" w:hAnsi="Times New Roman"/>
                <w:sz w:val="28"/>
                <w:szCs w:val="24"/>
              </w:rPr>
            </w:pPr>
          </w:p>
        </w:tc>
        <w:tc>
          <w:tcPr>
            <w:tcW w:w="1920" w:type="dxa"/>
            <w:tcBorders>
              <w:bottom w:val="single" w:sz="4" w:space="0" w:color="auto"/>
            </w:tcBorders>
          </w:tcPr>
          <w:p w:rsidR="00761FE7" w:rsidRPr="00EE0523" w:rsidRDefault="00761FE7" w:rsidP="00761FE7">
            <w:pPr>
              <w:spacing w:before="100" w:beforeAutospacing="1" w:after="100" w:afterAutospacing="1" w:line="360" w:lineRule="auto"/>
              <w:jc w:val="center"/>
              <w:rPr>
                <w:rFonts w:ascii="Times New Roman" w:hAnsi="Times New Roman"/>
                <w:sz w:val="28"/>
                <w:szCs w:val="24"/>
              </w:rPr>
            </w:pPr>
          </w:p>
        </w:tc>
        <w:tc>
          <w:tcPr>
            <w:tcW w:w="1890" w:type="dxa"/>
            <w:tcBorders>
              <w:bottom w:val="single" w:sz="4" w:space="0" w:color="auto"/>
            </w:tcBorders>
          </w:tcPr>
          <w:p w:rsidR="00761FE7" w:rsidRPr="00EE0523" w:rsidRDefault="00761FE7" w:rsidP="00761FE7">
            <w:pPr>
              <w:spacing w:before="100" w:beforeAutospacing="1" w:after="100" w:afterAutospacing="1" w:line="360" w:lineRule="auto"/>
              <w:jc w:val="center"/>
              <w:rPr>
                <w:rFonts w:ascii="Times New Roman" w:hAnsi="Times New Roman"/>
                <w:sz w:val="28"/>
                <w:szCs w:val="24"/>
              </w:rPr>
            </w:pPr>
          </w:p>
        </w:tc>
        <w:tc>
          <w:tcPr>
            <w:tcW w:w="1890" w:type="dxa"/>
            <w:tcBorders>
              <w:bottom w:val="single" w:sz="4" w:space="0" w:color="auto"/>
            </w:tcBorders>
          </w:tcPr>
          <w:p w:rsidR="00761FE7" w:rsidRPr="00EE0523" w:rsidRDefault="00761FE7" w:rsidP="00761FE7">
            <w:pPr>
              <w:spacing w:before="100" w:beforeAutospacing="1" w:after="100" w:afterAutospacing="1" w:line="360" w:lineRule="auto"/>
              <w:jc w:val="center"/>
              <w:rPr>
                <w:rFonts w:ascii="Times New Roman" w:hAnsi="Times New Roman"/>
                <w:sz w:val="28"/>
                <w:szCs w:val="24"/>
              </w:rPr>
            </w:pPr>
          </w:p>
        </w:tc>
      </w:tr>
      <w:tr w:rsidR="00761FE7" w:rsidRPr="00EE0523" w:rsidTr="00761FE7">
        <w:trPr>
          <w:trHeight w:val="546"/>
        </w:trPr>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Shareholder’s Funds</w:t>
            </w:r>
          </w:p>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Capital</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w:t>
            </w:r>
          </w:p>
        </w:tc>
        <w:tc>
          <w:tcPr>
            <w:tcW w:w="192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t xml:space="preserve">  </w:t>
            </w:r>
            <w:r w:rsidRPr="004F69FD">
              <w:rPr>
                <w:rFonts w:ascii="Times New Roman" w:hAnsi="Times New Roman"/>
                <w:sz w:val="24"/>
                <w:szCs w:val="24"/>
              </w:rPr>
              <w:t>4</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500</w:t>
            </w: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t xml:space="preserve">   </w:t>
            </w:r>
            <w:r w:rsidRPr="004F69FD">
              <w:rPr>
                <w:rFonts w:ascii="Times New Roman" w:hAnsi="Times New Roman"/>
                <w:sz w:val="24"/>
                <w:szCs w:val="24"/>
              </w:rPr>
              <w:t>4</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500</w:t>
            </w: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t xml:space="preserve">  </w:t>
            </w:r>
            <w:r w:rsidRPr="004F69FD">
              <w:rPr>
                <w:rFonts w:ascii="Times New Roman" w:hAnsi="Times New Roman"/>
                <w:sz w:val="24"/>
                <w:szCs w:val="24"/>
              </w:rPr>
              <w:t>4</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500</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Reserves &amp; Surplus</w:t>
            </w:r>
          </w:p>
        </w:tc>
        <w:tc>
          <w:tcPr>
            <w:tcW w:w="850"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w:t>
            </w:r>
          </w:p>
        </w:tc>
        <w:tc>
          <w:tcPr>
            <w:tcW w:w="1920"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63</w:t>
            </w:r>
            <w:r>
              <w:rPr>
                <w:rFonts w:ascii="Times New Roman" w:hAnsi="Times New Roman"/>
                <w:sz w:val="24"/>
                <w:szCs w:val="24"/>
              </w:rPr>
              <w:t>,</w:t>
            </w:r>
            <w:r w:rsidRPr="004F69FD">
              <w:rPr>
                <w:rFonts w:ascii="Times New Roman" w:hAnsi="Times New Roman"/>
                <w:sz w:val="24"/>
                <w:szCs w:val="24"/>
              </w:rPr>
              <w:t>72</w:t>
            </w:r>
            <w:r>
              <w:rPr>
                <w:rFonts w:ascii="Times New Roman" w:hAnsi="Times New Roman"/>
                <w:sz w:val="24"/>
                <w:szCs w:val="24"/>
              </w:rPr>
              <w:t>,</w:t>
            </w:r>
            <w:r w:rsidRPr="004F69FD">
              <w:rPr>
                <w:rFonts w:ascii="Times New Roman" w:hAnsi="Times New Roman"/>
                <w:sz w:val="24"/>
                <w:szCs w:val="24"/>
              </w:rPr>
              <w:t>39</w:t>
            </w:r>
            <w:r>
              <w:rPr>
                <w:rFonts w:ascii="Times New Roman" w:hAnsi="Times New Roman"/>
                <w:sz w:val="24"/>
                <w:szCs w:val="24"/>
              </w:rPr>
              <w:t>,</w:t>
            </w:r>
            <w:r w:rsidRPr="004F69FD">
              <w:rPr>
                <w:rFonts w:ascii="Times New Roman" w:hAnsi="Times New Roman"/>
                <w:sz w:val="24"/>
                <w:szCs w:val="24"/>
              </w:rPr>
              <w:t>115</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71</w:t>
            </w:r>
            <w:r>
              <w:rPr>
                <w:rFonts w:ascii="Times New Roman" w:hAnsi="Times New Roman"/>
                <w:sz w:val="24"/>
                <w:szCs w:val="24"/>
              </w:rPr>
              <w:t>,</w:t>
            </w:r>
            <w:r w:rsidRPr="004F69FD">
              <w:rPr>
                <w:rFonts w:ascii="Times New Roman" w:hAnsi="Times New Roman"/>
                <w:sz w:val="24"/>
                <w:szCs w:val="24"/>
              </w:rPr>
              <w:t>78</w:t>
            </w:r>
            <w:r>
              <w:rPr>
                <w:rFonts w:ascii="Times New Roman" w:hAnsi="Times New Roman"/>
                <w:sz w:val="24"/>
                <w:szCs w:val="24"/>
              </w:rPr>
              <w:t>,</w:t>
            </w:r>
            <w:r w:rsidRPr="004F69FD">
              <w:rPr>
                <w:rFonts w:ascii="Times New Roman" w:hAnsi="Times New Roman"/>
                <w:sz w:val="24"/>
                <w:szCs w:val="24"/>
              </w:rPr>
              <w:t>63</w:t>
            </w:r>
            <w:r>
              <w:rPr>
                <w:rFonts w:ascii="Times New Roman" w:hAnsi="Times New Roman"/>
                <w:sz w:val="24"/>
                <w:szCs w:val="24"/>
              </w:rPr>
              <w:t>,</w:t>
            </w:r>
            <w:r w:rsidRPr="004F69FD">
              <w:rPr>
                <w:rFonts w:ascii="Times New Roman" w:hAnsi="Times New Roman"/>
                <w:sz w:val="24"/>
                <w:szCs w:val="24"/>
              </w:rPr>
              <w:t>669</w:t>
            </w:r>
          </w:p>
        </w:tc>
        <w:tc>
          <w:tcPr>
            <w:tcW w:w="1890"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72</w:t>
            </w:r>
            <w:r>
              <w:rPr>
                <w:rFonts w:ascii="Times New Roman" w:hAnsi="Times New Roman"/>
                <w:sz w:val="24"/>
                <w:szCs w:val="24"/>
              </w:rPr>
              <w:t>,</w:t>
            </w:r>
            <w:r w:rsidRPr="004F69FD">
              <w:rPr>
                <w:rFonts w:ascii="Times New Roman" w:hAnsi="Times New Roman"/>
                <w:sz w:val="24"/>
                <w:szCs w:val="24"/>
              </w:rPr>
              <w:t>19</w:t>
            </w:r>
            <w:r>
              <w:rPr>
                <w:rFonts w:ascii="Times New Roman" w:hAnsi="Times New Roman"/>
                <w:sz w:val="24"/>
                <w:szCs w:val="24"/>
              </w:rPr>
              <w:t>,</w:t>
            </w:r>
            <w:r w:rsidRPr="004F69FD">
              <w:rPr>
                <w:rFonts w:ascii="Times New Roman" w:hAnsi="Times New Roman"/>
                <w:sz w:val="24"/>
                <w:szCs w:val="24"/>
              </w:rPr>
              <w:t>53</w:t>
            </w:r>
            <w:r>
              <w:rPr>
                <w:rFonts w:ascii="Times New Roman" w:hAnsi="Times New Roman"/>
                <w:sz w:val="24"/>
                <w:szCs w:val="24"/>
              </w:rPr>
              <w:t>,</w:t>
            </w:r>
            <w:r w:rsidRPr="004F69FD">
              <w:rPr>
                <w:rFonts w:ascii="Times New Roman" w:hAnsi="Times New Roman"/>
                <w:sz w:val="24"/>
                <w:szCs w:val="24"/>
              </w:rPr>
              <w:t>222</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Loan Funds</w:t>
            </w:r>
          </w:p>
        </w:tc>
        <w:tc>
          <w:tcPr>
            <w:tcW w:w="850"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Secured Loans</w:t>
            </w:r>
          </w:p>
        </w:tc>
        <w:tc>
          <w:tcPr>
            <w:tcW w:w="850"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w:t>
            </w:r>
          </w:p>
        </w:tc>
        <w:tc>
          <w:tcPr>
            <w:tcW w:w="1920"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67</w:t>
            </w:r>
            <w:r>
              <w:rPr>
                <w:rFonts w:ascii="Times New Roman" w:hAnsi="Times New Roman"/>
                <w:sz w:val="24"/>
                <w:szCs w:val="24"/>
              </w:rPr>
              <w:t>,</w:t>
            </w:r>
            <w:r w:rsidRPr="004F69FD">
              <w:rPr>
                <w:rFonts w:ascii="Times New Roman" w:hAnsi="Times New Roman"/>
                <w:sz w:val="24"/>
                <w:szCs w:val="24"/>
              </w:rPr>
              <w:t>69</w:t>
            </w:r>
            <w:r>
              <w:rPr>
                <w:rFonts w:ascii="Times New Roman" w:hAnsi="Times New Roman"/>
                <w:sz w:val="24"/>
                <w:szCs w:val="24"/>
              </w:rPr>
              <w:t>,</w:t>
            </w:r>
            <w:r w:rsidRPr="004F69FD">
              <w:rPr>
                <w:rFonts w:ascii="Times New Roman" w:hAnsi="Times New Roman"/>
                <w:sz w:val="24"/>
                <w:szCs w:val="24"/>
              </w:rPr>
              <w:t>244</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20</w:t>
            </w:r>
            <w:r>
              <w:rPr>
                <w:rFonts w:ascii="Times New Roman" w:hAnsi="Times New Roman"/>
                <w:sz w:val="24"/>
                <w:szCs w:val="24"/>
              </w:rPr>
              <w:t>,</w:t>
            </w:r>
            <w:r w:rsidRPr="004F69FD">
              <w:rPr>
                <w:rFonts w:ascii="Times New Roman" w:hAnsi="Times New Roman"/>
                <w:sz w:val="24"/>
                <w:szCs w:val="24"/>
              </w:rPr>
              <w:t>72</w:t>
            </w:r>
            <w:r>
              <w:rPr>
                <w:rFonts w:ascii="Times New Roman" w:hAnsi="Times New Roman"/>
                <w:sz w:val="24"/>
                <w:szCs w:val="24"/>
              </w:rPr>
              <w:t>,</w:t>
            </w:r>
            <w:r w:rsidRPr="004F69FD">
              <w:rPr>
                <w:rFonts w:ascii="Times New Roman" w:hAnsi="Times New Roman"/>
                <w:sz w:val="24"/>
                <w:szCs w:val="24"/>
              </w:rPr>
              <w:t>957</w:t>
            </w:r>
          </w:p>
        </w:tc>
        <w:tc>
          <w:tcPr>
            <w:tcW w:w="1890"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92</w:t>
            </w:r>
            <w:r>
              <w:rPr>
                <w:rFonts w:ascii="Times New Roman" w:hAnsi="Times New Roman"/>
                <w:sz w:val="24"/>
                <w:szCs w:val="24"/>
              </w:rPr>
              <w:t>,</w:t>
            </w:r>
            <w:r w:rsidRPr="004F69FD">
              <w:rPr>
                <w:rFonts w:ascii="Times New Roman" w:hAnsi="Times New Roman"/>
                <w:sz w:val="24"/>
                <w:szCs w:val="24"/>
              </w:rPr>
              <w:t>92</w:t>
            </w:r>
            <w:r>
              <w:rPr>
                <w:rFonts w:ascii="Times New Roman" w:hAnsi="Times New Roman"/>
                <w:sz w:val="24"/>
                <w:szCs w:val="24"/>
              </w:rPr>
              <w:t>,</w:t>
            </w:r>
            <w:r w:rsidRPr="004F69FD">
              <w:rPr>
                <w:rFonts w:ascii="Times New Roman" w:hAnsi="Times New Roman"/>
                <w:sz w:val="24"/>
                <w:szCs w:val="24"/>
              </w:rPr>
              <w:t>894</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Unsecured Loans</w:t>
            </w:r>
          </w:p>
        </w:tc>
        <w:tc>
          <w:tcPr>
            <w:tcW w:w="850"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w:t>
            </w:r>
          </w:p>
        </w:tc>
        <w:tc>
          <w:tcPr>
            <w:tcW w:w="1920"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33</w:t>
            </w:r>
            <w:r>
              <w:rPr>
                <w:rFonts w:ascii="Times New Roman" w:hAnsi="Times New Roman"/>
                <w:sz w:val="24"/>
                <w:szCs w:val="24"/>
              </w:rPr>
              <w:t>,</w:t>
            </w:r>
            <w:r w:rsidRPr="004F69FD">
              <w:rPr>
                <w:rFonts w:ascii="Times New Roman" w:hAnsi="Times New Roman"/>
                <w:sz w:val="24"/>
                <w:szCs w:val="24"/>
              </w:rPr>
              <w:t>23</w:t>
            </w:r>
            <w:r>
              <w:rPr>
                <w:rFonts w:ascii="Times New Roman" w:hAnsi="Times New Roman"/>
                <w:sz w:val="24"/>
                <w:szCs w:val="24"/>
              </w:rPr>
              <w:t>,</w:t>
            </w:r>
            <w:r w:rsidRPr="004F69FD">
              <w:rPr>
                <w:rFonts w:ascii="Times New Roman" w:hAnsi="Times New Roman"/>
                <w:sz w:val="24"/>
                <w:szCs w:val="24"/>
              </w:rPr>
              <w:t>947</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w:t>
            </w:r>
            <w:r>
              <w:rPr>
                <w:rFonts w:ascii="Times New Roman" w:hAnsi="Times New Roman"/>
                <w:sz w:val="24"/>
                <w:szCs w:val="24"/>
              </w:rPr>
              <w:t>,48,</w:t>
            </w:r>
            <w:r w:rsidRPr="004F69FD">
              <w:rPr>
                <w:rFonts w:ascii="Times New Roman" w:hAnsi="Times New Roman"/>
                <w:sz w:val="24"/>
                <w:szCs w:val="24"/>
              </w:rPr>
              <w:t>16</w:t>
            </w:r>
            <w:r>
              <w:rPr>
                <w:rFonts w:ascii="Times New Roman" w:hAnsi="Times New Roman"/>
                <w:sz w:val="24"/>
                <w:szCs w:val="24"/>
              </w:rPr>
              <w:t>,</w:t>
            </w:r>
            <w:r w:rsidRPr="004F69FD">
              <w:rPr>
                <w:rFonts w:ascii="Times New Roman" w:hAnsi="Times New Roman"/>
                <w:sz w:val="24"/>
                <w:szCs w:val="24"/>
              </w:rPr>
              <w:t>364</w:t>
            </w:r>
          </w:p>
        </w:tc>
        <w:tc>
          <w:tcPr>
            <w:tcW w:w="1890"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63</w:t>
            </w:r>
            <w:r>
              <w:rPr>
                <w:rFonts w:ascii="Times New Roman" w:hAnsi="Times New Roman"/>
                <w:sz w:val="24"/>
                <w:szCs w:val="24"/>
              </w:rPr>
              <w:t>,</w:t>
            </w:r>
            <w:r w:rsidRPr="004F69FD">
              <w:rPr>
                <w:rFonts w:ascii="Times New Roman" w:hAnsi="Times New Roman"/>
                <w:sz w:val="24"/>
                <w:szCs w:val="24"/>
              </w:rPr>
              <w:t>40</w:t>
            </w:r>
            <w:r>
              <w:rPr>
                <w:rFonts w:ascii="Times New Roman" w:hAnsi="Times New Roman"/>
                <w:sz w:val="24"/>
                <w:szCs w:val="24"/>
              </w:rPr>
              <w:t>,</w:t>
            </w:r>
            <w:r w:rsidRPr="004F69FD">
              <w:rPr>
                <w:rFonts w:ascii="Times New Roman" w:hAnsi="Times New Roman"/>
                <w:sz w:val="24"/>
                <w:szCs w:val="24"/>
              </w:rPr>
              <w:t>490</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Net Deferred Tax Liability</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w:t>
            </w:r>
            <w:r>
              <w:rPr>
                <w:rFonts w:ascii="Times New Roman" w:hAnsi="Times New Roman"/>
                <w:sz w:val="24"/>
                <w:szCs w:val="24"/>
              </w:rPr>
              <w:t>,</w:t>
            </w:r>
            <w:r w:rsidRPr="004F69FD">
              <w:rPr>
                <w:rFonts w:ascii="Times New Roman" w:hAnsi="Times New Roman"/>
                <w:sz w:val="24"/>
                <w:szCs w:val="24"/>
              </w:rPr>
              <w:t>13</w:t>
            </w:r>
            <w:r>
              <w:rPr>
                <w:rFonts w:ascii="Times New Roman" w:hAnsi="Times New Roman"/>
                <w:sz w:val="24"/>
                <w:szCs w:val="24"/>
              </w:rPr>
              <w:t>,</w:t>
            </w:r>
            <w:r w:rsidRPr="004F69FD">
              <w:rPr>
                <w:rFonts w:ascii="Times New Roman" w:hAnsi="Times New Roman"/>
                <w:sz w:val="24"/>
                <w:szCs w:val="24"/>
              </w:rPr>
              <w:t>60</w:t>
            </w:r>
            <w:r>
              <w:rPr>
                <w:rFonts w:ascii="Times New Roman" w:hAnsi="Times New Roman"/>
                <w:sz w:val="24"/>
                <w:szCs w:val="24"/>
              </w:rPr>
              <w:t>,</w:t>
            </w:r>
            <w:r w:rsidRPr="004F69FD">
              <w:rPr>
                <w:rFonts w:ascii="Times New Roman" w:hAnsi="Times New Roman"/>
                <w:sz w:val="24"/>
                <w:szCs w:val="24"/>
              </w:rPr>
              <w:t>000</w:t>
            </w:r>
          </w:p>
        </w:tc>
        <w:tc>
          <w:tcPr>
            <w:tcW w:w="189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w:t>
            </w:r>
            <w:r>
              <w:rPr>
                <w:rFonts w:ascii="Times New Roman" w:hAnsi="Times New Roman"/>
                <w:sz w:val="24"/>
                <w:szCs w:val="24"/>
              </w:rPr>
              <w:t>,</w:t>
            </w:r>
            <w:r w:rsidRPr="004F69FD">
              <w:rPr>
                <w:rFonts w:ascii="Times New Roman" w:hAnsi="Times New Roman"/>
                <w:sz w:val="24"/>
                <w:szCs w:val="24"/>
              </w:rPr>
              <w:t>41</w:t>
            </w:r>
            <w:r>
              <w:rPr>
                <w:rFonts w:ascii="Times New Roman" w:hAnsi="Times New Roman"/>
                <w:sz w:val="24"/>
                <w:szCs w:val="24"/>
              </w:rPr>
              <w:t>,</w:t>
            </w:r>
            <w:r w:rsidRPr="004F69FD">
              <w:rPr>
                <w:rFonts w:ascii="Times New Roman" w:hAnsi="Times New Roman"/>
                <w:sz w:val="24"/>
                <w:szCs w:val="24"/>
              </w:rPr>
              <w:t>70</w:t>
            </w:r>
            <w:r>
              <w:rPr>
                <w:rFonts w:ascii="Times New Roman" w:hAnsi="Times New Roman"/>
                <w:sz w:val="24"/>
                <w:szCs w:val="24"/>
              </w:rPr>
              <w:t>,</w:t>
            </w:r>
            <w:r w:rsidRPr="004F69FD">
              <w:rPr>
                <w:rFonts w:ascii="Times New Roman" w:hAnsi="Times New Roman"/>
                <w:sz w:val="24"/>
                <w:szCs w:val="24"/>
              </w:rPr>
              <w:t>942</w:t>
            </w:r>
          </w:p>
        </w:tc>
        <w:tc>
          <w:tcPr>
            <w:tcW w:w="189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w:t>
            </w:r>
            <w:r>
              <w:rPr>
                <w:rFonts w:ascii="Times New Roman" w:hAnsi="Times New Roman"/>
                <w:sz w:val="24"/>
                <w:szCs w:val="24"/>
              </w:rPr>
              <w:t>,</w:t>
            </w:r>
            <w:r w:rsidRPr="004F69FD">
              <w:rPr>
                <w:rFonts w:ascii="Times New Roman" w:hAnsi="Times New Roman"/>
                <w:sz w:val="24"/>
                <w:szCs w:val="24"/>
              </w:rPr>
              <w:t>62</w:t>
            </w:r>
            <w:r>
              <w:rPr>
                <w:rFonts w:ascii="Times New Roman" w:hAnsi="Times New Roman"/>
                <w:sz w:val="24"/>
                <w:szCs w:val="24"/>
              </w:rPr>
              <w:t>,</w:t>
            </w:r>
            <w:r w:rsidRPr="004F69FD">
              <w:rPr>
                <w:rFonts w:ascii="Times New Roman" w:hAnsi="Times New Roman"/>
                <w:sz w:val="24"/>
                <w:szCs w:val="24"/>
              </w:rPr>
              <w:t>17</w:t>
            </w:r>
            <w:r>
              <w:rPr>
                <w:rFonts w:ascii="Times New Roman" w:hAnsi="Times New Roman"/>
                <w:sz w:val="24"/>
                <w:szCs w:val="24"/>
              </w:rPr>
              <w:t>,</w:t>
            </w:r>
            <w:r w:rsidRPr="004F69FD">
              <w:rPr>
                <w:rFonts w:ascii="Times New Roman" w:hAnsi="Times New Roman"/>
                <w:sz w:val="24"/>
                <w:szCs w:val="24"/>
              </w:rPr>
              <w:t>738</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TOTAL</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p>
        </w:tc>
        <w:tc>
          <w:tcPr>
            <w:tcW w:w="1920"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82</w:t>
            </w:r>
            <w:r>
              <w:rPr>
                <w:rFonts w:ascii="Times New Roman" w:hAnsi="Times New Roman"/>
                <w:b/>
                <w:bCs/>
                <w:sz w:val="24"/>
                <w:szCs w:val="24"/>
              </w:rPr>
              <w:t>,</w:t>
            </w:r>
            <w:r w:rsidRPr="004F69FD">
              <w:rPr>
                <w:rFonts w:ascii="Times New Roman" w:hAnsi="Times New Roman"/>
                <w:b/>
                <w:bCs/>
                <w:sz w:val="24"/>
                <w:szCs w:val="24"/>
              </w:rPr>
              <w:t>21</w:t>
            </w:r>
            <w:r>
              <w:rPr>
                <w:rFonts w:ascii="Times New Roman" w:hAnsi="Times New Roman"/>
                <w:b/>
                <w:bCs/>
                <w:sz w:val="24"/>
                <w:szCs w:val="24"/>
              </w:rPr>
              <w:t>,</w:t>
            </w:r>
            <w:r w:rsidRPr="004F69FD">
              <w:rPr>
                <w:rFonts w:ascii="Times New Roman" w:hAnsi="Times New Roman"/>
                <w:b/>
                <w:bCs/>
                <w:sz w:val="24"/>
                <w:szCs w:val="24"/>
              </w:rPr>
              <w:t>02</w:t>
            </w:r>
            <w:r>
              <w:rPr>
                <w:rFonts w:ascii="Times New Roman" w:hAnsi="Times New Roman"/>
                <w:b/>
                <w:bCs/>
                <w:sz w:val="24"/>
                <w:szCs w:val="24"/>
              </w:rPr>
              <w:t>,</w:t>
            </w:r>
            <w:r w:rsidRPr="004F69FD">
              <w:rPr>
                <w:rFonts w:ascii="Times New Roman" w:hAnsi="Times New Roman"/>
                <w:b/>
                <w:bCs/>
                <w:sz w:val="24"/>
                <w:szCs w:val="24"/>
              </w:rPr>
              <w:t>806</w:t>
            </w: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83</w:t>
            </w:r>
            <w:r>
              <w:rPr>
                <w:rFonts w:ascii="Times New Roman" w:hAnsi="Times New Roman"/>
                <w:b/>
                <w:bCs/>
                <w:sz w:val="24"/>
                <w:szCs w:val="24"/>
              </w:rPr>
              <w:t>,</w:t>
            </w:r>
            <w:r w:rsidRPr="004F69FD">
              <w:rPr>
                <w:rFonts w:ascii="Times New Roman" w:hAnsi="Times New Roman"/>
                <w:b/>
                <w:bCs/>
                <w:sz w:val="24"/>
                <w:szCs w:val="24"/>
              </w:rPr>
              <w:t>33</w:t>
            </w:r>
            <w:r>
              <w:rPr>
                <w:rFonts w:ascii="Times New Roman" w:hAnsi="Times New Roman"/>
                <w:b/>
                <w:bCs/>
                <w:sz w:val="24"/>
                <w:szCs w:val="24"/>
              </w:rPr>
              <w:t>,</w:t>
            </w:r>
            <w:r w:rsidRPr="004F69FD">
              <w:rPr>
                <w:rFonts w:ascii="Times New Roman" w:hAnsi="Times New Roman"/>
                <w:b/>
                <w:bCs/>
                <w:sz w:val="24"/>
                <w:szCs w:val="24"/>
              </w:rPr>
              <w:t>34</w:t>
            </w:r>
            <w:r>
              <w:rPr>
                <w:rFonts w:ascii="Times New Roman" w:hAnsi="Times New Roman"/>
                <w:b/>
                <w:bCs/>
                <w:sz w:val="24"/>
                <w:szCs w:val="24"/>
              </w:rPr>
              <w:t>,</w:t>
            </w:r>
            <w:r w:rsidRPr="004F69FD">
              <w:rPr>
                <w:rFonts w:ascii="Times New Roman" w:hAnsi="Times New Roman"/>
                <w:b/>
                <w:bCs/>
                <w:sz w:val="24"/>
                <w:szCs w:val="24"/>
              </w:rPr>
              <w:t>102</w:t>
            </w: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86</w:t>
            </w:r>
            <w:r>
              <w:rPr>
                <w:rFonts w:ascii="Times New Roman" w:hAnsi="Times New Roman"/>
                <w:b/>
                <w:bCs/>
                <w:sz w:val="24"/>
                <w:szCs w:val="24"/>
              </w:rPr>
              <w:t>,</w:t>
            </w:r>
            <w:r w:rsidRPr="004F69FD">
              <w:rPr>
                <w:rFonts w:ascii="Times New Roman" w:hAnsi="Times New Roman"/>
                <w:b/>
                <w:bCs/>
                <w:sz w:val="24"/>
                <w:szCs w:val="24"/>
              </w:rPr>
              <w:t>82</w:t>
            </w:r>
            <w:r>
              <w:rPr>
                <w:rFonts w:ascii="Times New Roman" w:hAnsi="Times New Roman"/>
                <w:b/>
                <w:bCs/>
                <w:sz w:val="24"/>
                <w:szCs w:val="24"/>
              </w:rPr>
              <w:t>,</w:t>
            </w:r>
            <w:r w:rsidRPr="004F69FD">
              <w:rPr>
                <w:rFonts w:ascii="Times New Roman" w:hAnsi="Times New Roman"/>
                <w:b/>
                <w:bCs/>
                <w:sz w:val="24"/>
                <w:szCs w:val="24"/>
              </w:rPr>
              <w:t>14</w:t>
            </w:r>
            <w:r>
              <w:rPr>
                <w:rFonts w:ascii="Times New Roman" w:hAnsi="Times New Roman"/>
                <w:b/>
                <w:bCs/>
                <w:sz w:val="24"/>
                <w:szCs w:val="24"/>
              </w:rPr>
              <w:t>,</w:t>
            </w:r>
            <w:r w:rsidRPr="004F69FD">
              <w:rPr>
                <w:rFonts w:ascii="Times New Roman" w:hAnsi="Times New Roman"/>
                <w:b/>
                <w:bCs/>
                <w:sz w:val="24"/>
                <w:szCs w:val="24"/>
              </w:rPr>
              <w:t>844</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Application of Funds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Fixed Assets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Gross Block</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74</w:t>
            </w:r>
            <w:r>
              <w:rPr>
                <w:rFonts w:ascii="Times New Roman" w:hAnsi="Times New Roman"/>
                <w:sz w:val="24"/>
                <w:szCs w:val="24"/>
              </w:rPr>
              <w:t>,</w:t>
            </w:r>
            <w:r w:rsidRPr="004F69FD">
              <w:rPr>
                <w:rFonts w:ascii="Times New Roman" w:hAnsi="Times New Roman"/>
                <w:sz w:val="24"/>
                <w:szCs w:val="24"/>
              </w:rPr>
              <w:t>42</w:t>
            </w:r>
            <w:r>
              <w:rPr>
                <w:rFonts w:ascii="Times New Roman" w:hAnsi="Times New Roman"/>
                <w:sz w:val="24"/>
                <w:szCs w:val="24"/>
              </w:rPr>
              <w:t>,</w:t>
            </w:r>
            <w:r w:rsidRPr="004F69FD">
              <w:rPr>
                <w:rFonts w:ascii="Times New Roman" w:hAnsi="Times New Roman"/>
                <w:sz w:val="24"/>
                <w:szCs w:val="24"/>
              </w:rPr>
              <w:t>78</w:t>
            </w:r>
            <w:r>
              <w:rPr>
                <w:rFonts w:ascii="Times New Roman" w:hAnsi="Times New Roman"/>
                <w:sz w:val="24"/>
                <w:szCs w:val="24"/>
              </w:rPr>
              <w:t>,</w:t>
            </w:r>
            <w:r w:rsidRPr="004F69FD">
              <w:rPr>
                <w:rFonts w:ascii="Times New Roman" w:hAnsi="Times New Roman"/>
                <w:sz w:val="24"/>
                <w:szCs w:val="24"/>
              </w:rPr>
              <w:t>393</w:t>
            </w: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76</w:t>
            </w:r>
            <w:r>
              <w:rPr>
                <w:rFonts w:ascii="Times New Roman" w:hAnsi="Times New Roman"/>
                <w:sz w:val="24"/>
                <w:szCs w:val="24"/>
              </w:rPr>
              <w:t>,</w:t>
            </w:r>
            <w:r w:rsidRPr="004F69FD">
              <w:rPr>
                <w:rFonts w:ascii="Times New Roman" w:hAnsi="Times New Roman"/>
                <w:sz w:val="24"/>
                <w:szCs w:val="24"/>
              </w:rPr>
              <w:t>67</w:t>
            </w:r>
            <w:r>
              <w:rPr>
                <w:rFonts w:ascii="Times New Roman" w:hAnsi="Times New Roman"/>
                <w:sz w:val="24"/>
                <w:szCs w:val="24"/>
              </w:rPr>
              <w:t>,</w:t>
            </w:r>
            <w:r w:rsidRPr="004F69FD">
              <w:rPr>
                <w:rFonts w:ascii="Times New Roman" w:hAnsi="Times New Roman"/>
                <w:sz w:val="24"/>
                <w:szCs w:val="24"/>
              </w:rPr>
              <w:t>50</w:t>
            </w:r>
            <w:r>
              <w:rPr>
                <w:rFonts w:ascii="Times New Roman" w:hAnsi="Times New Roman"/>
                <w:sz w:val="24"/>
                <w:szCs w:val="24"/>
              </w:rPr>
              <w:t>,</w:t>
            </w:r>
            <w:r w:rsidRPr="004F69FD">
              <w:rPr>
                <w:rFonts w:ascii="Times New Roman" w:hAnsi="Times New Roman"/>
                <w:sz w:val="24"/>
                <w:szCs w:val="24"/>
              </w:rPr>
              <w:t>485</w:t>
            </w: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98</w:t>
            </w:r>
            <w:r>
              <w:rPr>
                <w:rFonts w:ascii="Times New Roman" w:hAnsi="Times New Roman"/>
                <w:sz w:val="24"/>
                <w:szCs w:val="24"/>
              </w:rPr>
              <w:t>,</w:t>
            </w:r>
            <w:r w:rsidRPr="004F69FD">
              <w:rPr>
                <w:rFonts w:ascii="Times New Roman" w:hAnsi="Times New Roman"/>
                <w:sz w:val="24"/>
                <w:szCs w:val="24"/>
              </w:rPr>
              <w:t>03</w:t>
            </w:r>
            <w:r>
              <w:rPr>
                <w:rFonts w:ascii="Times New Roman" w:hAnsi="Times New Roman"/>
                <w:sz w:val="24"/>
                <w:szCs w:val="24"/>
              </w:rPr>
              <w:t>,</w:t>
            </w:r>
            <w:r w:rsidRPr="004F69FD">
              <w:rPr>
                <w:rFonts w:ascii="Times New Roman" w:hAnsi="Times New Roman"/>
                <w:sz w:val="24"/>
                <w:szCs w:val="24"/>
              </w:rPr>
              <w:t>09</w:t>
            </w:r>
            <w:r>
              <w:rPr>
                <w:rFonts w:ascii="Times New Roman" w:hAnsi="Times New Roman"/>
                <w:sz w:val="24"/>
                <w:szCs w:val="24"/>
              </w:rPr>
              <w:t>,</w:t>
            </w:r>
            <w:r w:rsidRPr="004F69FD">
              <w:rPr>
                <w:rFonts w:ascii="Times New Roman" w:hAnsi="Times New Roman"/>
                <w:sz w:val="24"/>
                <w:szCs w:val="24"/>
              </w:rPr>
              <w:t>537</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Less : Depreciation</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36</w:t>
            </w:r>
            <w:r>
              <w:rPr>
                <w:rFonts w:ascii="Times New Roman" w:hAnsi="Times New Roman"/>
                <w:sz w:val="24"/>
                <w:szCs w:val="24"/>
              </w:rPr>
              <w:t>,</w:t>
            </w:r>
            <w:r w:rsidRPr="004F69FD">
              <w:rPr>
                <w:rFonts w:ascii="Times New Roman" w:hAnsi="Times New Roman"/>
                <w:sz w:val="24"/>
                <w:szCs w:val="24"/>
              </w:rPr>
              <w:t>54</w:t>
            </w:r>
            <w:r>
              <w:rPr>
                <w:rFonts w:ascii="Times New Roman" w:hAnsi="Times New Roman"/>
                <w:sz w:val="24"/>
                <w:szCs w:val="24"/>
              </w:rPr>
              <w:t>,</w:t>
            </w:r>
            <w:r w:rsidRPr="004F69FD">
              <w:rPr>
                <w:rFonts w:ascii="Times New Roman" w:hAnsi="Times New Roman"/>
                <w:sz w:val="24"/>
                <w:szCs w:val="24"/>
              </w:rPr>
              <w:t>01</w:t>
            </w:r>
            <w:r>
              <w:rPr>
                <w:rFonts w:ascii="Times New Roman" w:hAnsi="Times New Roman"/>
                <w:sz w:val="24"/>
                <w:szCs w:val="24"/>
              </w:rPr>
              <w:t>,</w:t>
            </w:r>
            <w:r w:rsidRPr="004F69FD">
              <w:rPr>
                <w:rFonts w:ascii="Times New Roman" w:hAnsi="Times New Roman"/>
                <w:sz w:val="24"/>
                <w:szCs w:val="24"/>
              </w:rPr>
              <w:t>716</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39</w:t>
            </w:r>
            <w:r>
              <w:rPr>
                <w:rFonts w:ascii="Times New Roman" w:hAnsi="Times New Roman"/>
                <w:sz w:val="24"/>
                <w:szCs w:val="24"/>
              </w:rPr>
              <w:t>,</w:t>
            </w:r>
            <w:r w:rsidRPr="004F69FD">
              <w:rPr>
                <w:rFonts w:ascii="Times New Roman" w:hAnsi="Times New Roman"/>
                <w:sz w:val="24"/>
                <w:szCs w:val="24"/>
              </w:rPr>
              <w:t>74</w:t>
            </w:r>
            <w:r>
              <w:rPr>
                <w:rFonts w:ascii="Times New Roman" w:hAnsi="Times New Roman"/>
                <w:sz w:val="24"/>
                <w:szCs w:val="24"/>
              </w:rPr>
              <w:t>,</w:t>
            </w:r>
            <w:r w:rsidRPr="004F69FD">
              <w:rPr>
                <w:rFonts w:ascii="Times New Roman" w:hAnsi="Times New Roman"/>
                <w:sz w:val="24"/>
                <w:szCs w:val="24"/>
              </w:rPr>
              <w:t>15</w:t>
            </w:r>
            <w:r>
              <w:rPr>
                <w:rFonts w:ascii="Times New Roman" w:hAnsi="Times New Roman"/>
                <w:sz w:val="24"/>
                <w:szCs w:val="24"/>
              </w:rPr>
              <w:t>,</w:t>
            </w:r>
            <w:r w:rsidRPr="004F69FD">
              <w:rPr>
                <w:rFonts w:ascii="Times New Roman" w:hAnsi="Times New Roman"/>
                <w:sz w:val="24"/>
                <w:szCs w:val="24"/>
              </w:rPr>
              <w:t>418</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45</w:t>
            </w:r>
            <w:r>
              <w:rPr>
                <w:rFonts w:ascii="Times New Roman" w:hAnsi="Times New Roman"/>
                <w:sz w:val="24"/>
                <w:szCs w:val="24"/>
              </w:rPr>
              <w:t>,</w:t>
            </w:r>
            <w:r w:rsidRPr="004F69FD">
              <w:rPr>
                <w:rFonts w:ascii="Times New Roman" w:hAnsi="Times New Roman"/>
                <w:sz w:val="24"/>
                <w:szCs w:val="24"/>
              </w:rPr>
              <w:t>06</w:t>
            </w:r>
            <w:r>
              <w:rPr>
                <w:rFonts w:ascii="Times New Roman" w:hAnsi="Times New Roman"/>
                <w:sz w:val="24"/>
                <w:szCs w:val="24"/>
              </w:rPr>
              <w:t>,</w:t>
            </w:r>
            <w:r w:rsidRPr="004F69FD">
              <w:rPr>
                <w:rFonts w:ascii="Times New Roman" w:hAnsi="Times New Roman"/>
                <w:sz w:val="24"/>
                <w:szCs w:val="24"/>
              </w:rPr>
              <w:t>84</w:t>
            </w:r>
            <w:r>
              <w:rPr>
                <w:rFonts w:ascii="Times New Roman" w:hAnsi="Times New Roman"/>
                <w:sz w:val="24"/>
                <w:szCs w:val="24"/>
              </w:rPr>
              <w:t>,</w:t>
            </w:r>
            <w:r w:rsidRPr="004F69FD">
              <w:rPr>
                <w:rFonts w:ascii="Times New Roman" w:hAnsi="Times New Roman"/>
                <w:sz w:val="24"/>
                <w:szCs w:val="24"/>
              </w:rPr>
              <w:t>539</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Net Block</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w:t>
            </w:r>
          </w:p>
        </w:tc>
        <w:tc>
          <w:tcPr>
            <w:tcW w:w="192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37</w:t>
            </w:r>
            <w:r>
              <w:rPr>
                <w:rFonts w:ascii="Times New Roman" w:hAnsi="Times New Roman"/>
                <w:sz w:val="24"/>
                <w:szCs w:val="24"/>
              </w:rPr>
              <w:t>,</w:t>
            </w:r>
            <w:r w:rsidRPr="004F69FD">
              <w:rPr>
                <w:rFonts w:ascii="Times New Roman" w:hAnsi="Times New Roman"/>
                <w:sz w:val="24"/>
                <w:szCs w:val="24"/>
              </w:rPr>
              <w:t>88</w:t>
            </w:r>
            <w:r>
              <w:rPr>
                <w:rFonts w:ascii="Times New Roman" w:hAnsi="Times New Roman"/>
                <w:sz w:val="24"/>
                <w:szCs w:val="24"/>
              </w:rPr>
              <w:t>,</w:t>
            </w:r>
            <w:r w:rsidRPr="004F69FD">
              <w:rPr>
                <w:rFonts w:ascii="Times New Roman" w:hAnsi="Times New Roman"/>
                <w:sz w:val="24"/>
                <w:szCs w:val="24"/>
              </w:rPr>
              <w:t>76</w:t>
            </w:r>
            <w:r>
              <w:rPr>
                <w:rFonts w:ascii="Times New Roman" w:hAnsi="Times New Roman"/>
                <w:sz w:val="24"/>
                <w:szCs w:val="24"/>
              </w:rPr>
              <w:t>,</w:t>
            </w:r>
            <w:r w:rsidRPr="004F69FD">
              <w:rPr>
                <w:rFonts w:ascii="Times New Roman" w:hAnsi="Times New Roman"/>
                <w:sz w:val="24"/>
                <w:szCs w:val="24"/>
              </w:rPr>
              <w:t>677</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36</w:t>
            </w:r>
            <w:r>
              <w:rPr>
                <w:rFonts w:ascii="Times New Roman" w:hAnsi="Times New Roman"/>
                <w:sz w:val="24"/>
                <w:szCs w:val="24"/>
              </w:rPr>
              <w:t>,</w:t>
            </w:r>
            <w:r w:rsidRPr="004F69FD">
              <w:rPr>
                <w:rFonts w:ascii="Times New Roman" w:hAnsi="Times New Roman"/>
                <w:sz w:val="24"/>
                <w:szCs w:val="24"/>
              </w:rPr>
              <w:t>93</w:t>
            </w:r>
            <w:r>
              <w:rPr>
                <w:rFonts w:ascii="Times New Roman" w:hAnsi="Times New Roman"/>
                <w:sz w:val="24"/>
                <w:szCs w:val="24"/>
              </w:rPr>
              <w:t>,</w:t>
            </w:r>
            <w:r w:rsidRPr="004F69FD">
              <w:rPr>
                <w:rFonts w:ascii="Times New Roman" w:hAnsi="Times New Roman"/>
                <w:sz w:val="24"/>
                <w:szCs w:val="24"/>
              </w:rPr>
              <w:t>65</w:t>
            </w:r>
            <w:r>
              <w:rPr>
                <w:rFonts w:ascii="Times New Roman" w:hAnsi="Times New Roman"/>
                <w:sz w:val="24"/>
                <w:szCs w:val="24"/>
              </w:rPr>
              <w:t>,</w:t>
            </w:r>
            <w:r w:rsidRPr="004F69FD">
              <w:rPr>
                <w:rFonts w:ascii="Times New Roman" w:hAnsi="Times New Roman"/>
                <w:sz w:val="24"/>
                <w:szCs w:val="24"/>
              </w:rPr>
              <w:t>067</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52</w:t>
            </w:r>
            <w:r>
              <w:rPr>
                <w:rFonts w:ascii="Times New Roman" w:hAnsi="Times New Roman"/>
                <w:sz w:val="24"/>
                <w:szCs w:val="24"/>
              </w:rPr>
              <w:t>,</w:t>
            </w:r>
            <w:r w:rsidRPr="004F69FD">
              <w:rPr>
                <w:rFonts w:ascii="Times New Roman" w:hAnsi="Times New Roman"/>
                <w:sz w:val="24"/>
                <w:szCs w:val="24"/>
              </w:rPr>
              <w:t>96</w:t>
            </w:r>
            <w:r>
              <w:rPr>
                <w:rFonts w:ascii="Times New Roman" w:hAnsi="Times New Roman"/>
                <w:sz w:val="24"/>
                <w:szCs w:val="24"/>
              </w:rPr>
              <w:t>,</w:t>
            </w:r>
            <w:r w:rsidRPr="004F69FD">
              <w:rPr>
                <w:rFonts w:ascii="Times New Roman" w:hAnsi="Times New Roman"/>
                <w:sz w:val="24"/>
                <w:szCs w:val="24"/>
              </w:rPr>
              <w:t>24</w:t>
            </w:r>
            <w:r>
              <w:rPr>
                <w:rFonts w:ascii="Times New Roman" w:hAnsi="Times New Roman"/>
                <w:sz w:val="24"/>
                <w:szCs w:val="24"/>
              </w:rPr>
              <w:t>,</w:t>
            </w:r>
            <w:r w:rsidRPr="004F69FD">
              <w:rPr>
                <w:rFonts w:ascii="Times New Roman" w:hAnsi="Times New Roman"/>
                <w:sz w:val="24"/>
                <w:szCs w:val="24"/>
              </w:rPr>
              <w:t>998</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Capital work-in Progress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68</w:t>
            </w:r>
            <w:r>
              <w:rPr>
                <w:rFonts w:ascii="Times New Roman" w:hAnsi="Times New Roman"/>
                <w:sz w:val="24"/>
                <w:szCs w:val="24"/>
              </w:rPr>
              <w:t>,</w:t>
            </w:r>
            <w:r w:rsidRPr="004F69FD">
              <w:rPr>
                <w:rFonts w:ascii="Times New Roman" w:hAnsi="Times New Roman"/>
                <w:sz w:val="24"/>
                <w:szCs w:val="24"/>
              </w:rPr>
              <w:t>71</w:t>
            </w:r>
            <w:r>
              <w:rPr>
                <w:rFonts w:ascii="Times New Roman" w:hAnsi="Times New Roman"/>
                <w:sz w:val="24"/>
                <w:szCs w:val="24"/>
              </w:rPr>
              <w:t>,</w:t>
            </w:r>
            <w:r w:rsidRPr="004F69FD">
              <w:rPr>
                <w:rFonts w:ascii="Times New Roman" w:hAnsi="Times New Roman"/>
                <w:sz w:val="24"/>
                <w:szCs w:val="24"/>
              </w:rPr>
              <w:t>220</w:t>
            </w:r>
          </w:p>
        </w:tc>
        <w:tc>
          <w:tcPr>
            <w:tcW w:w="189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8</w:t>
            </w:r>
            <w:r>
              <w:rPr>
                <w:rFonts w:ascii="Times New Roman" w:hAnsi="Times New Roman"/>
                <w:sz w:val="24"/>
                <w:szCs w:val="24"/>
              </w:rPr>
              <w:t>1,</w:t>
            </w:r>
            <w:r w:rsidRPr="004F69FD">
              <w:rPr>
                <w:rFonts w:ascii="Times New Roman" w:hAnsi="Times New Roman"/>
                <w:sz w:val="24"/>
                <w:szCs w:val="24"/>
              </w:rPr>
              <w:t>00</w:t>
            </w:r>
            <w:r>
              <w:rPr>
                <w:rFonts w:ascii="Times New Roman" w:hAnsi="Times New Roman"/>
                <w:sz w:val="24"/>
                <w:szCs w:val="24"/>
              </w:rPr>
              <w:t>,</w:t>
            </w:r>
            <w:r w:rsidRPr="004F69FD">
              <w:rPr>
                <w:rFonts w:ascii="Times New Roman" w:hAnsi="Times New Roman"/>
                <w:sz w:val="24"/>
                <w:szCs w:val="24"/>
              </w:rPr>
              <w:t>280</w:t>
            </w:r>
          </w:p>
        </w:tc>
        <w:tc>
          <w:tcPr>
            <w:tcW w:w="189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w:t>
            </w:r>
          </w:p>
        </w:tc>
      </w:tr>
      <w:tr w:rsidR="00761FE7" w:rsidRPr="00EE0523"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b/>
                <w:sz w:val="24"/>
                <w:szCs w:val="24"/>
              </w:rPr>
              <w:t>TOTAL</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92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39</w:t>
            </w:r>
            <w:r>
              <w:rPr>
                <w:rFonts w:ascii="Times New Roman" w:hAnsi="Times New Roman"/>
                <w:sz w:val="24"/>
                <w:szCs w:val="24"/>
              </w:rPr>
              <w:t>,</w:t>
            </w:r>
            <w:r w:rsidRPr="004F69FD">
              <w:rPr>
                <w:rFonts w:ascii="Times New Roman" w:hAnsi="Times New Roman"/>
                <w:sz w:val="24"/>
                <w:szCs w:val="24"/>
              </w:rPr>
              <w:t>57</w:t>
            </w:r>
            <w:r>
              <w:rPr>
                <w:rFonts w:ascii="Times New Roman" w:hAnsi="Times New Roman"/>
                <w:sz w:val="24"/>
                <w:szCs w:val="24"/>
              </w:rPr>
              <w:t>,</w:t>
            </w:r>
            <w:r w:rsidRPr="004F69FD">
              <w:rPr>
                <w:rFonts w:ascii="Times New Roman" w:hAnsi="Times New Roman"/>
                <w:sz w:val="24"/>
                <w:szCs w:val="24"/>
              </w:rPr>
              <w:t>47</w:t>
            </w:r>
            <w:r>
              <w:rPr>
                <w:rFonts w:ascii="Times New Roman" w:hAnsi="Times New Roman"/>
                <w:sz w:val="24"/>
                <w:szCs w:val="24"/>
              </w:rPr>
              <w:t>,</w:t>
            </w:r>
            <w:r w:rsidRPr="004F69FD">
              <w:rPr>
                <w:rFonts w:ascii="Times New Roman" w:hAnsi="Times New Roman"/>
                <w:sz w:val="24"/>
                <w:szCs w:val="24"/>
              </w:rPr>
              <w:t>897</w:t>
            </w: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37</w:t>
            </w:r>
            <w:r>
              <w:rPr>
                <w:rFonts w:ascii="Times New Roman" w:hAnsi="Times New Roman"/>
                <w:sz w:val="24"/>
                <w:szCs w:val="24"/>
              </w:rPr>
              <w:t>,</w:t>
            </w:r>
            <w:r w:rsidRPr="004F69FD">
              <w:rPr>
                <w:rFonts w:ascii="Times New Roman" w:hAnsi="Times New Roman"/>
                <w:sz w:val="24"/>
                <w:szCs w:val="24"/>
              </w:rPr>
              <w:t>74</w:t>
            </w:r>
            <w:r>
              <w:rPr>
                <w:rFonts w:ascii="Times New Roman" w:hAnsi="Times New Roman"/>
                <w:sz w:val="24"/>
                <w:szCs w:val="24"/>
              </w:rPr>
              <w:t>,</w:t>
            </w:r>
            <w:r w:rsidRPr="004F69FD">
              <w:rPr>
                <w:rFonts w:ascii="Times New Roman" w:hAnsi="Times New Roman"/>
                <w:sz w:val="24"/>
                <w:szCs w:val="24"/>
              </w:rPr>
              <w:t>35</w:t>
            </w:r>
            <w:r>
              <w:rPr>
                <w:rFonts w:ascii="Times New Roman" w:hAnsi="Times New Roman"/>
                <w:sz w:val="24"/>
                <w:szCs w:val="24"/>
              </w:rPr>
              <w:t>,</w:t>
            </w:r>
            <w:r w:rsidRPr="004F69FD">
              <w:rPr>
                <w:rFonts w:ascii="Times New Roman" w:hAnsi="Times New Roman"/>
                <w:sz w:val="24"/>
                <w:szCs w:val="24"/>
              </w:rPr>
              <w:t>347</w:t>
            </w: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sz w:val="24"/>
                <w:szCs w:val="24"/>
              </w:rPr>
              <w:t>52</w:t>
            </w:r>
            <w:r>
              <w:rPr>
                <w:rFonts w:ascii="Times New Roman" w:hAnsi="Times New Roman"/>
                <w:sz w:val="24"/>
                <w:szCs w:val="24"/>
              </w:rPr>
              <w:t>,</w:t>
            </w:r>
            <w:r w:rsidRPr="004F69FD">
              <w:rPr>
                <w:rFonts w:ascii="Times New Roman" w:hAnsi="Times New Roman"/>
                <w:sz w:val="24"/>
                <w:szCs w:val="24"/>
              </w:rPr>
              <w:t>96</w:t>
            </w:r>
            <w:r>
              <w:rPr>
                <w:rFonts w:ascii="Times New Roman" w:hAnsi="Times New Roman"/>
                <w:sz w:val="24"/>
                <w:szCs w:val="24"/>
              </w:rPr>
              <w:t>,</w:t>
            </w:r>
            <w:r w:rsidRPr="004F69FD">
              <w:rPr>
                <w:rFonts w:ascii="Times New Roman" w:hAnsi="Times New Roman"/>
                <w:sz w:val="24"/>
                <w:szCs w:val="24"/>
              </w:rPr>
              <w:t>24</w:t>
            </w:r>
            <w:r>
              <w:rPr>
                <w:rFonts w:ascii="Times New Roman" w:hAnsi="Times New Roman"/>
                <w:sz w:val="24"/>
                <w:szCs w:val="24"/>
              </w:rPr>
              <w:t>,</w:t>
            </w:r>
            <w:r w:rsidRPr="004F69FD">
              <w:rPr>
                <w:rFonts w:ascii="Times New Roman" w:hAnsi="Times New Roman"/>
                <w:sz w:val="24"/>
                <w:szCs w:val="24"/>
              </w:rPr>
              <w:t>998</w:t>
            </w:r>
          </w:p>
        </w:tc>
      </w:tr>
    </w:tbl>
    <w:p w:rsidR="00761FE7" w:rsidRDefault="00761FE7" w:rsidP="00761FE7">
      <w:pPr>
        <w:spacing w:before="100" w:beforeAutospacing="1" w:after="100" w:afterAutospacing="1" w:line="360" w:lineRule="auto"/>
        <w:jc w:val="center"/>
        <w:rPr>
          <w:rFonts w:ascii="Times New Roman" w:hAnsi="Times New Roman"/>
          <w:sz w:val="28"/>
          <w:szCs w:val="24"/>
        </w:rPr>
      </w:pPr>
      <w:r w:rsidRPr="000D2FD9">
        <w:rPr>
          <w:rFonts w:ascii="Times New Roman" w:hAnsi="Times New Roman"/>
          <w:sz w:val="28"/>
          <w:szCs w:val="24"/>
        </w:rPr>
        <w:br w:type="page"/>
      </w:r>
    </w:p>
    <w:tbl>
      <w:tblPr>
        <w:tblpPr w:leftFromText="180" w:rightFromText="180" w:vertAnchor="text" w:horzAnchor="margin" w:tblpY="16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8"/>
        <w:gridCol w:w="850"/>
        <w:gridCol w:w="1565"/>
        <w:gridCol w:w="1553"/>
        <w:gridCol w:w="2582"/>
      </w:tblGrid>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lastRenderedPageBreak/>
              <w:t>Investments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w:t>
            </w:r>
          </w:p>
        </w:tc>
        <w:tc>
          <w:tcPr>
            <w:tcW w:w="1565"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21</w:t>
            </w:r>
            <w:r>
              <w:rPr>
                <w:rFonts w:ascii="Times New Roman" w:hAnsi="Times New Roman"/>
                <w:sz w:val="24"/>
                <w:szCs w:val="24"/>
              </w:rPr>
              <w:t>,</w:t>
            </w:r>
            <w:r w:rsidRPr="004F69FD">
              <w:rPr>
                <w:rFonts w:ascii="Times New Roman" w:hAnsi="Times New Roman"/>
                <w:sz w:val="24"/>
                <w:szCs w:val="24"/>
              </w:rPr>
              <w:t>33</w:t>
            </w:r>
            <w:r>
              <w:rPr>
                <w:rFonts w:ascii="Times New Roman" w:hAnsi="Times New Roman"/>
                <w:sz w:val="24"/>
                <w:szCs w:val="24"/>
              </w:rPr>
              <w:t>,</w:t>
            </w:r>
            <w:r w:rsidRPr="004F69FD">
              <w:rPr>
                <w:rFonts w:ascii="Times New Roman" w:hAnsi="Times New Roman"/>
                <w:sz w:val="24"/>
                <w:szCs w:val="24"/>
              </w:rPr>
              <w:t>500</w:t>
            </w:r>
          </w:p>
        </w:tc>
        <w:tc>
          <w:tcPr>
            <w:tcW w:w="1553"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21</w:t>
            </w:r>
            <w:r>
              <w:rPr>
                <w:rFonts w:ascii="Times New Roman" w:hAnsi="Times New Roman"/>
                <w:sz w:val="24"/>
                <w:szCs w:val="24"/>
              </w:rPr>
              <w:t>,</w:t>
            </w:r>
            <w:r w:rsidRPr="004F69FD">
              <w:rPr>
                <w:rFonts w:ascii="Times New Roman" w:hAnsi="Times New Roman"/>
                <w:sz w:val="24"/>
                <w:szCs w:val="24"/>
              </w:rPr>
              <w:t>33</w:t>
            </w:r>
            <w:r>
              <w:rPr>
                <w:rFonts w:ascii="Times New Roman" w:hAnsi="Times New Roman"/>
                <w:sz w:val="24"/>
                <w:szCs w:val="24"/>
              </w:rPr>
              <w:t>,</w:t>
            </w:r>
            <w:r w:rsidRPr="004F69FD">
              <w:rPr>
                <w:rFonts w:ascii="Times New Roman" w:hAnsi="Times New Roman"/>
                <w:sz w:val="24"/>
                <w:szCs w:val="24"/>
              </w:rPr>
              <w:t>500</w:t>
            </w:r>
          </w:p>
        </w:tc>
        <w:tc>
          <w:tcPr>
            <w:tcW w:w="258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23</w:t>
            </w:r>
            <w:r>
              <w:rPr>
                <w:rFonts w:ascii="Times New Roman" w:hAnsi="Times New Roman"/>
                <w:sz w:val="24"/>
                <w:szCs w:val="24"/>
              </w:rPr>
              <w:t>,</w:t>
            </w:r>
            <w:r w:rsidRPr="004F69FD">
              <w:rPr>
                <w:rFonts w:ascii="Times New Roman" w:hAnsi="Times New Roman"/>
                <w:sz w:val="24"/>
                <w:szCs w:val="24"/>
              </w:rPr>
              <w:t>36</w:t>
            </w:r>
            <w:r>
              <w:rPr>
                <w:rFonts w:ascii="Times New Roman" w:hAnsi="Times New Roman"/>
                <w:sz w:val="24"/>
                <w:szCs w:val="24"/>
              </w:rPr>
              <w:t>,</w:t>
            </w:r>
            <w:r w:rsidRPr="004F69FD">
              <w:rPr>
                <w:rFonts w:ascii="Times New Roman" w:hAnsi="Times New Roman"/>
                <w:sz w:val="24"/>
                <w:szCs w:val="24"/>
              </w:rPr>
              <w:t>180</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Current Assets, Loans and Advances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53"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58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Inventories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w:t>
            </w:r>
          </w:p>
        </w:tc>
        <w:tc>
          <w:tcPr>
            <w:tcW w:w="15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18</w:t>
            </w:r>
            <w:r>
              <w:rPr>
                <w:rFonts w:ascii="Times New Roman" w:hAnsi="Times New Roman"/>
                <w:sz w:val="24"/>
                <w:szCs w:val="24"/>
              </w:rPr>
              <w:t>,</w:t>
            </w:r>
            <w:r w:rsidRPr="004F69FD">
              <w:rPr>
                <w:rFonts w:ascii="Times New Roman" w:hAnsi="Times New Roman"/>
                <w:sz w:val="24"/>
                <w:szCs w:val="24"/>
              </w:rPr>
              <w:t>88</w:t>
            </w:r>
            <w:r>
              <w:rPr>
                <w:rFonts w:ascii="Times New Roman" w:hAnsi="Times New Roman"/>
                <w:sz w:val="24"/>
                <w:szCs w:val="24"/>
              </w:rPr>
              <w:t>,</w:t>
            </w:r>
            <w:r w:rsidRPr="004F69FD">
              <w:rPr>
                <w:rFonts w:ascii="Times New Roman" w:hAnsi="Times New Roman"/>
                <w:sz w:val="24"/>
                <w:szCs w:val="24"/>
              </w:rPr>
              <w:t>86</w:t>
            </w:r>
            <w:r>
              <w:rPr>
                <w:rFonts w:ascii="Times New Roman" w:hAnsi="Times New Roman"/>
                <w:sz w:val="24"/>
                <w:szCs w:val="24"/>
              </w:rPr>
              <w:t>,</w:t>
            </w:r>
            <w:r w:rsidRPr="004F69FD">
              <w:rPr>
                <w:rFonts w:ascii="Times New Roman" w:hAnsi="Times New Roman"/>
                <w:sz w:val="24"/>
                <w:szCs w:val="24"/>
              </w:rPr>
              <w:t>937</w:t>
            </w:r>
          </w:p>
        </w:tc>
        <w:tc>
          <w:tcPr>
            <w:tcW w:w="1553"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13</w:t>
            </w:r>
            <w:r>
              <w:rPr>
                <w:rFonts w:ascii="Times New Roman" w:hAnsi="Times New Roman"/>
                <w:sz w:val="24"/>
                <w:szCs w:val="24"/>
              </w:rPr>
              <w:t>,</w:t>
            </w:r>
            <w:r w:rsidRPr="004F69FD">
              <w:rPr>
                <w:rFonts w:ascii="Times New Roman" w:hAnsi="Times New Roman"/>
                <w:sz w:val="24"/>
                <w:szCs w:val="24"/>
              </w:rPr>
              <w:t>14</w:t>
            </w:r>
            <w:r>
              <w:rPr>
                <w:rFonts w:ascii="Times New Roman" w:hAnsi="Times New Roman"/>
                <w:sz w:val="24"/>
                <w:szCs w:val="24"/>
              </w:rPr>
              <w:t>,</w:t>
            </w:r>
            <w:r w:rsidRPr="004F69FD">
              <w:rPr>
                <w:rFonts w:ascii="Times New Roman" w:hAnsi="Times New Roman"/>
                <w:sz w:val="24"/>
                <w:szCs w:val="24"/>
              </w:rPr>
              <w:t>05</w:t>
            </w:r>
            <w:r>
              <w:rPr>
                <w:rFonts w:ascii="Times New Roman" w:hAnsi="Times New Roman"/>
                <w:sz w:val="24"/>
                <w:szCs w:val="24"/>
              </w:rPr>
              <w:t>,</w:t>
            </w:r>
            <w:r w:rsidRPr="004F69FD">
              <w:rPr>
                <w:rFonts w:ascii="Times New Roman" w:hAnsi="Times New Roman"/>
                <w:sz w:val="24"/>
                <w:szCs w:val="24"/>
              </w:rPr>
              <w:t>030</w:t>
            </w:r>
          </w:p>
        </w:tc>
        <w:tc>
          <w:tcPr>
            <w:tcW w:w="258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52</w:t>
            </w:r>
            <w:r>
              <w:rPr>
                <w:rFonts w:ascii="Times New Roman" w:hAnsi="Times New Roman"/>
                <w:sz w:val="24"/>
                <w:szCs w:val="24"/>
              </w:rPr>
              <w:t>,</w:t>
            </w:r>
            <w:r w:rsidRPr="004F69FD">
              <w:rPr>
                <w:rFonts w:ascii="Times New Roman" w:hAnsi="Times New Roman"/>
                <w:sz w:val="24"/>
                <w:szCs w:val="24"/>
              </w:rPr>
              <w:t>91</w:t>
            </w:r>
            <w:r>
              <w:rPr>
                <w:rFonts w:ascii="Times New Roman" w:hAnsi="Times New Roman"/>
                <w:sz w:val="24"/>
                <w:szCs w:val="24"/>
              </w:rPr>
              <w:t>,</w:t>
            </w:r>
            <w:r w:rsidRPr="004F69FD">
              <w:rPr>
                <w:rFonts w:ascii="Times New Roman" w:hAnsi="Times New Roman"/>
                <w:sz w:val="24"/>
                <w:szCs w:val="24"/>
              </w:rPr>
              <w:t>435</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Sundry Debtors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8</w:t>
            </w:r>
          </w:p>
        </w:tc>
        <w:tc>
          <w:tcPr>
            <w:tcW w:w="1565"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37</w:t>
            </w:r>
            <w:r>
              <w:rPr>
                <w:rFonts w:ascii="Times New Roman" w:hAnsi="Times New Roman"/>
                <w:sz w:val="24"/>
                <w:szCs w:val="24"/>
              </w:rPr>
              <w:t>,</w:t>
            </w:r>
            <w:r w:rsidRPr="004F69FD">
              <w:rPr>
                <w:rFonts w:ascii="Times New Roman" w:hAnsi="Times New Roman"/>
                <w:sz w:val="24"/>
                <w:szCs w:val="24"/>
              </w:rPr>
              <w:t>30</w:t>
            </w:r>
            <w:r>
              <w:rPr>
                <w:rFonts w:ascii="Times New Roman" w:hAnsi="Times New Roman"/>
                <w:sz w:val="24"/>
                <w:szCs w:val="24"/>
              </w:rPr>
              <w:t>,</w:t>
            </w:r>
            <w:r w:rsidRPr="004F69FD">
              <w:rPr>
                <w:rFonts w:ascii="Times New Roman" w:hAnsi="Times New Roman"/>
                <w:sz w:val="24"/>
                <w:szCs w:val="24"/>
              </w:rPr>
              <w:t>833</w:t>
            </w:r>
          </w:p>
        </w:tc>
        <w:tc>
          <w:tcPr>
            <w:tcW w:w="1553"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13</w:t>
            </w:r>
            <w:r>
              <w:rPr>
                <w:rFonts w:ascii="Times New Roman" w:hAnsi="Times New Roman"/>
                <w:sz w:val="24"/>
                <w:szCs w:val="24"/>
              </w:rPr>
              <w:t>,</w:t>
            </w:r>
            <w:r w:rsidRPr="004F69FD">
              <w:rPr>
                <w:rFonts w:ascii="Times New Roman" w:hAnsi="Times New Roman"/>
                <w:sz w:val="24"/>
                <w:szCs w:val="24"/>
              </w:rPr>
              <w:t>61</w:t>
            </w:r>
            <w:r>
              <w:rPr>
                <w:rFonts w:ascii="Times New Roman" w:hAnsi="Times New Roman"/>
                <w:sz w:val="24"/>
                <w:szCs w:val="24"/>
              </w:rPr>
              <w:t>,</w:t>
            </w:r>
            <w:r w:rsidRPr="004F69FD">
              <w:rPr>
                <w:rFonts w:ascii="Times New Roman" w:hAnsi="Times New Roman"/>
                <w:sz w:val="24"/>
                <w:szCs w:val="24"/>
              </w:rPr>
              <w:t>88</w:t>
            </w:r>
            <w:r>
              <w:rPr>
                <w:rFonts w:ascii="Times New Roman" w:hAnsi="Times New Roman"/>
                <w:sz w:val="24"/>
                <w:szCs w:val="24"/>
              </w:rPr>
              <w:t>,</w:t>
            </w:r>
            <w:r w:rsidRPr="004F69FD">
              <w:rPr>
                <w:rFonts w:ascii="Times New Roman" w:hAnsi="Times New Roman"/>
                <w:sz w:val="24"/>
                <w:szCs w:val="24"/>
              </w:rPr>
              <w:t>751</w:t>
            </w:r>
          </w:p>
        </w:tc>
        <w:tc>
          <w:tcPr>
            <w:tcW w:w="2582"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15</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96</w:t>
            </w:r>
            <w:r>
              <w:rPr>
                <w:rFonts w:ascii="Times New Roman" w:hAnsi="Times New Roman"/>
                <w:sz w:val="24"/>
                <w:szCs w:val="24"/>
              </w:rPr>
              <w:t>,</w:t>
            </w:r>
            <w:r w:rsidRPr="004F69FD">
              <w:rPr>
                <w:rFonts w:ascii="Times New Roman" w:hAnsi="Times New Roman"/>
                <w:sz w:val="24"/>
                <w:szCs w:val="24"/>
              </w:rPr>
              <w:t>317</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Cash and Bank Balances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9</w:t>
            </w:r>
          </w:p>
        </w:tc>
        <w:tc>
          <w:tcPr>
            <w:tcW w:w="1565"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74</w:t>
            </w:r>
            <w:r>
              <w:rPr>
                <w:rFonts w:ascii="Times New Roman" w:hAnsi="Times New Roman"/>
                <w:sz w:val="24"/>
                <w:szCs w:val="24"/>
              </w:rPr>
              <w:t>,</w:t>
            </w:r>
            <w:r w:rsidRPr="004F69FD">
              <w:rPr>
                <w:rFonts w:ascii="Times New Roman" w:hAnsi="Times New Roman"/>
                <w:sz w:val="24"/>
                <w:szCs w:val="24"/>
              </w:rPr>
              <w:t>00</w:t>
            </w:r>
            <w:r>
              <w:rPr>
                <w:rFonts w:ascii="Times New Roman" w:hAnsi="Times New Roman"/>
                <w:sz w:val="24"/>
                <w:szCs w:val="24"/>
              </w:rPr>
              <w:t>,</w:t>
            </w:r>
            <w:r w:rsidRPr="004F69FD">
              <w:rPr>
                <w:rFonts w:ascii="Times New Roman" w:hAnsi="Times New Roman"/>
                <w:sz w:val="24"/>
                <w:szCs w:val="24"/>
              </w:rPr>
              <w:t>120</w:t>
            </w:r>
          </w:p>
        </w:tc>
        <w:tc>
          <w:tcPr>
            <w:tcW w:w="1553"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4,3</w:t>
            </w:r>
            <w:r w:rsidRPr="004F69FD">
              <w:rPr>
                <w:rFonts w:ascii="Times New Roman" w:hAnsi="Times New Roman"/>
                <w:sz w:val="24"/>
                <w:szCs w:val="24"/>
              </w:rPr>
              <w:t>7</w:t>
            </w:r>
            <w:r>
              <w:rPr>
                <w:rFonts w:ascii="Times New Roman" w:hAnsi="Times New Roman"/>
                <w:sz w:val="24"/>
                <w:szCs w:val="24"/>
              </w:rPr>
              <w:t>,</w:t>
            </w:r>
            <w:r w:rsidRPr="004F69FD">
              <w:rPr>
                <w:rFonts w:ascii="Times New Roman" w:hAnsi="Times New Roman"/>
                <w:sz w:val="24"/>
                <w:szCs w:val="24"/>
              </w:rPr>
              <w:t>80</w:t>
            </w:r>
            <w:r>
              <w:rPr>
                <w:rFonts w:ascii="Times New Roman" w:hAnsi="Times New Roman"/>
                <w:sz w:val="24"/>
                <w:szCs w:val="24"/>
              </w:rPr>
              <w:t>,</w:t>
            </w:r>
            <w:r w:rsidRPr="004F69FD">
              <w:rPr>
                <w:rFonts w:ascii="Times New Roman" w:hAnsi="Times New Roman"/>
                <w:sz w:val="24"/>
                <w:szCs w:val="24"/>
              </w:rPr>
              <w:t>275</w:t>
            </w:r>
          </w:p>
        </w:tc>
        <w:tc>
          <w:tcPr>
            <w:tcW w:w="2582"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2</w:t>
            </w:r>
            <w:r>
              <w:rPr>
                <w:rFonts w:ascii="Times New Roman" w:hAnsi="Times New Roman"/>
                <w:sz w:val="24"/>
                <w:szCs w:val="24"/>
              </w:rPr>
              <w:t>,</w:t>
            </w:r>
            <w:r w:rsidRPr="004F69FD">
              <w:rPr>
                <w:rFonts w:ascii="Times New Roman" w:hAnsi="Times New Roman"/>
                <w:sz w:val="24"/>
                <w:szCs w:val="24"/>
              </w:rPr>
              <w:t>55</w:t>
            </w:r>
            <w:r>
              <w:rPr>
                <w:rFonts w:ascii="Times New Roman" w:hAnsi="Times New Roman"/>
                <w:sz w:val="24"/>
                <w:szCs w:val="24"/>
              </w:rPr>
              <w:t>,</w:t>
            </w:r>
            <w:r w:rsidRPr="004F69FD">
              <w:rPr>
                <w:rFonts w:ascii="Times New Roman" w:hAnsi="Times New Roman"/>
                <w:sz w:val="24"/>
                <w:szCs w:val="24"/>
              </w:rPr>
              <w:t>94</w:t>
            </w:r>
            <w:r>
              <w:rPr>
                <w:rFonts w:ascii="Times New Roman" w:hAnsi="Times New Roman"/>
                <w:sz w:val="24"/>
                <w:szCs w:val="24"/>
              </w:rPr>
              <w:t>,</w:t>
            </w:r>
            <w:r w:rsidRPr="004F69FD">
              <w:rPr>
                <w:rFonts w:ascii="Times New Roman" w:hAnsi="Times New Roman"/>
                <w:sz w:val="24"/>
                <w:szCs w:val="24"/>
              </w:rPr>
              <w:t>348</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Other Current Assets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10</w:t>
            </w:r>
          </w:p>
        </w:tc>
        <w:tc>
          <w:tcPr>
            <w:tcW w:w="1565"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17</w:t>
            </w:r>
            <w:r>
              <w:rPr>
                <w:rFonts w:ascii="Times New Roman" w:hAnsi="Times New Roman"/>
                <w:sz w:val="24"/>
                <w:szCs w:val="24"/>
              </w:rPr>
              <w:t>,</w:t>
            </w:r>
            <w:r w:rsidRPr="004F69FD">
              <w:rPr>
                <w:rFonts w:ascii="Times New Roman" w:hAnsi="Times New Roman"/>
                <w:sz w:val="24"/>
                <w:szCs w:val="24"/>
              </w:rPr>
              <w:t>320</w:t>
            </w:r>
          </w:p>
        </w:tc>
        <w:tc>
          <w:tcPr>
            <w:tcW w:w="1553"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3</w:t>
            </w:r>
            <w:r>
              <w:rPr>
                <w:rFonts w:ascii="Times New Roman" w:hAnsi="Times New Roman"/>
                <w:sz w:val="24"/>
                <w:szCs w:val="24"/>
              </w:rPr>
              <w:t>,</w:t>
            </w:r>
            <w:r w:rsidRPr="004F69FD">
              <w:rPr>
                <w:rFonts w:ascii="Times New Roman" w:hAnsi="Times New Roman"/>
                <w:sz w:val="24"/>
                <w:szCs w:val="24"/>
              </w:rPr>
              <w:t>07</w:t>
            </w:r>
            <w:r>
              <w:rPr>
                <w:rFonts w:ascii="Times New Roman" w:hAnsi="Times New Roman"/>
                <w:sz w:val="24"/>
                <w:szCs w:val="24"/>
              </w:rPr>
              <w:t>,</w:t>
            </w:r>
            <w:r w:rsidRPr="004F69FD">
              <w:rPr>
                <w:rFonts w:ascii="Times New Roman" w:hAnsi="Times New Roman"/>
                <w:sz w:val="24"/>
                <w:szCs w:val="24"/>
              </w:rPr>
              <w:t>761</w:t>
            </w:r>
          </w:p>
        </w:tc>
        <w:tc>
          <w:tcPr>
            <w:tcW w:w="2582"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57</w:t>
            </w:r>
            <w:r>
              <w:rPr>
                <w:rFonts w:ascii="Times New Roman" w:hAnsi="Times New Roman"/>
                <w:sz w:val="24"/>
                <w:szCs w:val="24"/>
              </w:rPr>
              <w:t>,</w:t>
            </w:r>
            <w:r w:rsidRPr="004F69FD">
              <w:rPr>
                <w:rFonts w:ascii="Times New Roman" w:hAnsi="Times New Roman"/>
                <w:sz w:val="24"/>
                <w:szCs w:val="24"/>
              </w:rPr>
              <w:t>986</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Loans and Advances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11</w:t>
            </w:r>
          </w:p>
        </w:tc>
        <w:tc>
          <w:tcPr>
            <w:tcW w:w="1565"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32</w:t>
            </w:r>
            <w:r>
              <w:rPr>
                <w:rFonts w:ascii="Times New Roman" w:hAnsi="Times New Roman"/>
                <w:sz w:val="24"/>
                <w:szCs w:val="24"/>
              </w:rPr>
              <w:t>,</w:t>
            </w:r>
            <w:r w:rsidRPr="004F69FD">
              <w:rPr>
                <w:rFonts w:ascii="Times New Roman" w:hAnsi="Times New Roman"/>
                <w:sz w:val="24"/>
                <w:szCs w:val="24"/>
              </w:rPr>
              <w:t>49</w:t>
            </w:r>
            <w:r>
              <w:rPr>
                <w:rFonts w:ascii="Times New Roman" w:hAnsi="Times New Roman"/>
                <w:sz w:val="24"/>
                <w:szCs w:val="24"/>
              </w:rPr>
              <w:t>,</w:t>
            </w:r>
            <w:r w:rsidRPr="004F69FD">
              <w:rPr>
                <w:rFonts w:ascii="Times New Roman" w:hAnsi="Times New Roman"/>
                <w:sz w:val="24"/>
                <w:szCs w:val="24"/>
              </w:rPr>
              <w:t>24</w:t>
            </w:r>
            <w:r>
              <w:rPr>
                <w:rFonts w:ascii="Times New Roman" w:hAnsi="Times New Roman"/>
                <w:sz w:val="24"/>
                <w:szCs w:val="24"/>
              </w:rPr>
              <w:t>,</w:t>
            </w:r>
            <w:r w:rsidRPr="004F69FD">
              <w:rPr>
                <w:rFonts w:ascii="Times New Roman" w:hAnsi="Times New Roman"/>
                <w:sz w:val="24"/>
                <w:szCs w:val="24"/>
              </w:rPr>
              <w:t>790</w:t>
            </w:r>
          </w:p>
        </w:tc>
        <w:tc>
          <w:tcPr>
            <w:tcW w:w="1553"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31</w:t>
            </w:r>
            <w:r>
              <w:rPr>
                <w:rFonts w:ascii="Times New Roman" w:hAnsi="Times New Roman"/>
                <w:sz w:val="24"/>
                <w:szCs w:val="24"/>
              </w:rPr>
              <w:t>,</w:t>
            </w:r>
            <w:r w:rsidRPr="004F69FD">
              <w:rPr>
                <w:rFonts w:ascii="Times New Roman" w:hAnsi="Times New Roman"/>
                <w:sz w:val="24"/>
                <w:szCs w:val="24"/>
              </w:rPr>
              <w:t>27</w:t>
            </w:r>
            <w:r>
              <w:rPr>
                <w:rFonts w:ascii="Times New Roman" w:hAnsi="Times New Roman"/>
                <w:sz w:val="24"/>
                <w:szCs w:val="24"/>
              </w:rPr>
              <w:t>,</w:t>
            </w:r>
            <w:r w:rsidRPr="004F69FD">
              <w:rPr>
                <w:rFonts w:ascii="Times New Roman" w:hAnsi="Times New Roman"/>
                <w:sz w:val="24"/>
                <w:szCs w:val="24"/>
              </w:rPr>
              <w:t>79</w:t>
            </w:r>
            <w:r>
              <w:rPr>
                <w:rFonts w:ascii="Times New Roman" w:hAnsi="Times New Roman"/>
                <w:sz w:val="24"/>
                <w:szCs w:val="24"/>
              </w:rPr>
              <w:t>,</w:t>
            </w:r>
            <w:r w:rsidRPr="004F69FD">
              <w:rPr>
                <w:rFonts w:ascii="Times New Roman" w:hAnsi="Times New Roman"/>
                <w:sz w:val="24"/>
                <w:szCs w:val="24"/>
              </w:rPr>
              <w:t>285</w:t>
            </w:r>
          </w:p>
        </w:tc>
        <w:tc>
          <w:tcPr>
            <w:tcW w:w="2582"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22</w:t>
            </w:r>
            <w:r>
              <w:rPr>
                <w:rFonts w:ascii="Times New Roman" w:hAnsi="Times New Roman"/>
                <w:sz w:val="24"/>
                <w:szCs w:val="24"/>
              </w:rPr>
              <w:t>,</w:t>
            </w:r>
            <w:r w:rsidRPr="004F69FD">
              <w:rPr>
                <w:rFonts w:ascii="Times New Roman" w:hAnsi="Times New Roman"/>
                <w:sz w:val="24"/>
                <w:szCs w:val="24"/>
              </w:rPr>
              <w:t>30</w:t>
            </w:r>
            <w:r>
              <w:rPr>
                <w:rFonts w:ascii="Times New Roman" w:hAnsi="Times New Roman"/>
                <w:sz w:val="24"/>
                <w:szCs w:val="24"/>
              </w:rPr>
              <w:t>,</w:t>
            </w:r>
            <w:r w:rsidRPr="004F69FD">
              <w:rPr>
                <w:rFonts w:ascii="Times New Roman" w:hAnsi="Times New Roman"/>
                <w:sz w:val="24"/>
                <w:szCs w:val="24"/>
              </w:rPr>
              <w:t>75</w:t>
            </w:r>
            <w:r>
              <w:rPr>
                <w:rFonts w:ascii="Times New Roman" w:hAnsi="Times New Roman"/>
                <w:sz w:val="24"/>
                <w:szCs w:val="24"/>
              </w:rPr>
              <w:t>,</w:t>
            </w:r>
            <w:r w:rsidRPr="004F69FD">
              <w:rPr>
                <w:rFonts w:ascii="Times New Roman" w:hAnsi="Times New Roman"/>
                <w:sz w:val="24"/>
                <w:szCs w:val="24"/>
              </w:rPr>
              <w:t>892</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TOTAL</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65"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63</w:t>
            </w:r>
            <w:r>
              <w:rPr>
                <w:rFonts w:ascii="Times New Roman" w:hAnsi="Times New Roman"/>
                <w:sz w:val="24"/>
                <w:szCs w:val="24"/>
              </w:rPr>
              <w:t>,</w:t>
            </w:r>
            <w:r w:rsidRPr="004F69FD">
              <w:rPr>
                <w:rFonts w:ascii="Times New Roman" w:hAnsi="Times New Roman"/>
                <w:sz w:val="24"/>
                <w:szCs w:val="24"/>
              </w:rPr>
              <w:t>50</w:t>
            </w:r>
            <w:r>
              <w:rPr>
                <w:rFonts w:ascii="Times New Roman" w:hAnsi="Times New Roman"/>
                <w:sz w:val="24"/>
                <w:szCs w:val="24"/>
              </w:rPr>
              <w:t>,</w:t>
            </w:r>
            <w:r w:rsidRPr="004F69FD">
              <w:rPr>
                <w:rFonts w:ascii="Times New Roman" w:hAnsi="Times New Roman"/>
                <w:sz w:val="24"/>
                <w:szCs w:val="24"/>
              </w:rPr>
              <w:t>60</w:t>
            </w:r>
            <w:r>
              <w:rPr>
                <w:rFonts w:ascii="Times New Roman" w:hAnsi="Times New Roman"/>
                <w:sz w:val="24"/>
                <w:szCs w:val="24"/>
              </w:rPr>
              <w:t>,</w:t>
            </w:r>
            <w:r w:rsidRPr="004F69FD">
              <w:rPr>
                <w:rFonts w:ascii="Times New Roman" w:hAnsi="Times New Roman"/>
                <w:sz w:val="24"/>
                <w:szCs w:val="24"/>
              </w:rPr>
              <w:t>000</w:t>
            </w:r>
          </w:p>
        </w:tc>
        <w:tc>
          <w:tcPr>
            <w:tcW w:w="1553"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62</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61</w:t>
            </w:r>
            <w:r>
              <w:rPr>
                <w:rFonts w:ascii="Times New Roman" w:hAnsi="Times New Roman"/>
                <w:sz w:val="24"/>
                <w:szCs w:val="24"/>
              </w:rPr>
              <w:t>,</w:t>
            </w:r>
            <w:r w:rsidRPr="004F69FD">
              <w:rPr>
                <w:rFonts w:ascii="Times New Roman" w:hAnsi="Times New Roman"/>
                <w:sz w:val="24"/>
                <w:szCs w:val="24"/>
              </w:rPr>
              <w:t>285</w:t>
            </w:r>
          </w:p>
        </w:tc>
        <w:tc>
          <w:tcPr>
            <w:tcW w:w="258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50</w:t>
            </w:r>
            <w:r>
              <w:rPr>
                <w:rFonts w:ascii="Times New Roman" w:hAnsi="Times New Roman"/>
                <w:sz w:val="24"/>
                <w:szCs w:val="24"/>
              </w:rPr>
              <w:t>,</w:t>
            </w:r>
            <w:r w:rsidRPr="004F69FD">
              <w:rPr>
                <w:rFonts w:ascii="Times New Roman" w:hAnsi="Times New Roman"/>
                <w:sz w:val="24"/>
                <w:szCs w:val="24"/>
              </w:rPr>
              <w:t>51</w:t>
            </w:r>
            <w:r>
              <w:rPr>
                <w:rFonts w:ascii="Times New Roman" w:hAnsi="Times New Roman"/>
                <w:sz w:val="24"/>
                <w:szCs w:val="24"/>
              </w:rPr>
              <w:t>,</w:t>
            </w:r>
            <w:r w:rsidRPr="004F69FD">
              <w:rPr>
                <w:rFonts w:ascii="Times New Roman" w:hAnsi="Times New Roman"/>
                <w:sz w:val="24"/>
                <w:szCs w:val="24"/>
              </w:rPr>
              <w:t>15</w:t>
            </w:r>
            <w:r>
              <w:rPr>
                <w:rFonts w:ascii="Times New Roman" w:hAnsi="Times New Roman"/>
                <w:sz w:val="24"/>
                <w:szCs w:val="24"/>
              </w:rPr>
              <w:t>,</w:t>
            </w:r>
            <w:r w:rsidRPr="004F69FD">
              <w:rPr>
                <w:rFonts w:ascii="Times New Roman" w:hAnsi="Times New Roman"/>
                <w:sz w:val="24"/>
                <w:szCs w:val="24"/>
              </w:rPr>
              <w:t>978</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Less : Current Liabilities and Provisions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53"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58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Current Liabilities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12</w:t>
            </w:r>
          </w:p>
        </w:tc>
        <w:tc>
          <w:tcPr>
            <w:tcW w:w="15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w:t>
            </w:r>
            <w:r>
              <w:rPr>
                <w:rFonts w:ascii="Times New Roman" w:hAnsi="Times New Roman"/>
                <w:sz w:val="24"/>
                <w:szCs w:val="24"/>
              </w:rPr>
              <w:t>,</w:t>
            </w:r>
            <w:r w:rsidRPr="004F69FD">
              <w:rPr>
                <w:rFonts w:ascii="Times New Roman" w:hAnsi="Times New Roman"/>
                <w:sz w:val="24"/>
                <w:szCs w:val="24"/>
              </w:rPr>
              <w:t>64</w:t>
            </w:r>
            <w:r>
              <w:rPr>
                <w:rFonts w:ascii="Times New Roman" w:hAnsi="Times New Roman"/>
                <w:sz w:val="24"/>
                <w:szCs w:val="24"/>
              </w:rPr>
              <w:t>,</w:t>
            </w:r>
            <w:r w:rsidRPr="004F69FD">
              <w:rPr>
                <w:rFonts w:ascii="Times New Roman" w:hAnsi="Times New Roman"/>
                <w:sz w:val="24"/>
                <w:szCs w:val="24"/>
              </w:rPr>
              <w:t>27</w:t>
            </w:r>
            <w:r>
              <w:rPr>
                <w:rFonts w:ascii="Times New Roman" w:hAnsi="Times New Roman"/>
                <w:sz w:val="24"/>
                <w:szCs w:val="24"/>
              </w:rPr>
              <w:t>,</w:t>
            </w:r>
            <w:r w:rsidRPr="004F69FD">
              <w:rPr>
                <w:rFonts w:ascii="Times New Roman" w:hAnsi="Times New Roman"/>
                <w:sz w:val="24"/>
                <w:szCs w:val="24"/>
              </w:rPr>
              <w:t>045</w:t>
            </w:r>
          </w:p>
        </w:tc>
        <w:tc>
          <w:tcPr>
            <w:tcW w:w="1553"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w:t>
            </w:r>
            <w:r>
              <w:rPr>
                <w:rFonts w:ascii="Times New Roman" w:hAnsi="Times New Roman"/>
                <w:sz w:val="24"/>
                <w:szCs w:val="24"/>
              </w:rPr>
              <w:t>,</w:t>
            </w:r>
            <w:r w:rsidRPr="004F69FD">
              <w:rPr>
                <w:rFonts w:ascii="Times New Roman" w:hAnsi="Times New Roman"/>
                <w:sz w:val="24"/>
                <w:szCs w:val="24"/>
              </w:rPr>
              <w:t>29</w:t>
            </w:r>
            <w:r>
              <w:rPr>
                <w:rFonts w:ascii="Times New Roman" w:hAnsi="Times New Roman"/>
                <w:sz w:val="24"/>
                <w:szCs w:val="24"/>
              </w:rPr>
              <w:t>,</w:t>
            </w:r>
            <w:r w:rsidRPr="004F69FD">
              <w:rPr>
                <w:rFonts w:ascii="Times New Roman" w:hAnsi="Times New Roman"/>
                <w:sz w:val="24"/>
                <w:szCs w:val="24"/>
              </w:rPr>
              <w:t>90</w:t>
            </w:r>
            <w:r>
              <w:rPr>
                <w:rFonts w:ascii="Times New Roman" w:hAnsi="Times New Roman"/>
                <w:sz w:val="24"/>
                <w:szCs w:val="24"/>
              </w:rPr>
              <w:t>,</w:t>
            </w:r>
            <w:r w:rsidRPr="004F69FD">
              <w:rPr>
                <w:rFonts w:ascii="Times New Roman" w:hAnsi="Times New Roman"/>
                <w:sz w:val="24"/>
                <w:szCs w:val="24"/>
              </w:rPr>
              <w:t>750</w:t>
            </w:r>
          </w:p>
        </w:tc>
        <w:tc>
          <w:tcPr>
            <w:tcW w:w="258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5</w:t>
            </w:r>
            <w:r>
              <w:rPr>
                <w:rFonts w:ascii="Times New Roman" w:hAnsi="Times New Roman"/>
                <w:sz w:val="24"/>
                <w:szCs w:val="24"/>
              </w:rPr>
              <w:t>,</w:t>
            </w:r>
            <w:r w:rsidRPr="004F69FD">
              <w:rPr>
                <w:rFonts w:ascii="Times New Roman" w:hAnsi="Times New Roman"/>
                <w:sz w:val="24"/>
                <w:szCs w:val="24"/>
              </w:rPr>
              <w:t>15</w:t>
            </w:r>
            <w:r>
              <w:rPr>
                <w:rFonts w:ascii="Times New Roman" w:hAnsi="Times New Roman"/>
                <w:sz w:val="24"/>
                <w:szCs w:val="24"/>
              </w:rPr>
              <w:t>,</w:t>
            </w:r>
            <w:r w:rsidRPr="004F69FD">
              <w:rPr>
                <w:rFonts w:ascii="Times New Roman" w:hAnsi="Times New Roman"/>
                <w:sz w:val="24"/>
                <w:szCs w:val="24"/>
              </w:rPr>
              <w:t>67</w:t>
            </w:r>
            <w:r>
              <w:rPr>
                <w:rFonts w:ascii="Times New Roman" w:hAnsi="Times New Roman"/>
                <w:sz w:val="24"/>
                <w:szCs w:val="24"/>
              </w:rPr>
              <w:t>,</w:t>
            </w:r>
            <w:r w:rsidRPr="004F69FD">
              <w:rPr>
                <w:rFonts w:ascii="Times New Roman" w:hAnsi="Times New Roman"/>
                <w:sz w:val="24"/>
                <w:szCs w:val="24"/>
              </w:rPr>
              <w:t>655</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Provisions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13</w:t>
            </w:r>
          </w:p>
        </w:tc>
        <w:tc>
          <w:tcPr>
            <w:tcW w:w="1565"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17</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146</w:t>
            </w:r>
          </w:p>
        </w:tc>
        <w:tc>
          <w:tcPr>
            <w:tcW w:w="1553"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77</w:t>
            </w:r>
            <w:r>
              <w:rPr>
                <w:rFonts w:ascii="Times New Roman" w:hAnsi="Times New Roman"/>
                <w:sz w:val="24"/>
                <w:szCs w:val="24"/>
              </w:rPr>
              <w:t>,</w:t>
            </w:r>
            <w:r w:rsidRPr="004F69FD">
              <w:rPr>
                <w:rFonts w:ascii="Times New Roman" w:hAnsi="Times New Roman"/>
                <w:sz w:val="24"/>
                <w:szCs w:val="24"/>
              </w:rPr>
              <w:t>05</w:t>
            </w:r>
            <w:r>
              <w:rPr>
                <w:rFonts w:ascii="Times New Roman" w:hAnsi="Times New Roman"/>
                <w:sz w:val="24"/>
                <w:szCs w:val="24"/>
              </w:rPr>
              <w:t>,</w:t>
            </w:r>
            <w:r w:rsidRPr="004F69FD">
              <w:rPr>
                <w:rFonts w:ascii="Times New Roman" w:hAnsi="Times New Roman"/>
                <w:sz w:val="24"/>
                <w:szCs w:val="24"/>
              </w:rPr>
              <w:t>280</w:t>
            </w:r>
          </w:p>
        </w:tc>
        <w:tc>
          <w:tcPr>
            <w:tcW w:w="2582"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75</w:t>
            </w:r>
            <w:r>
              <w:rPr>
                <w:rFonts w:ascii="Times New Roman" w:hAnsi="Times New Roman"/>
                <w:sz w:val="24"/>
                <w:szCs w:val="24"/>
              </w:rPr>
              <w:t>,</w:t>
            </w:r>
            <w:r w:rsidRPr="004F69FD">
              <w:rPr>
                <w:rFonts w:ascii="Times New Roman" w:hAnsi="Times New Roman"/>
                <w:sz w:val="24"/>
                <w:szCs w:val="24"/>
              </w:rPr>
              <w:t>94</w:t>
            </w:r>
            <w:r>
              <w:rPr>
                <w:rFonts w:ascii="Times New Roman" w:hAnsi="Times New Roman"/>
                <w:sz w:val="24"/>
                <w:szCs w:val="24"/>
              </w:rPr>
              <w:t>,</w:t>
            </w:r>
            <w:r w:rsidRPr="004F69FD">
              <w:rPr>
                <w:rFonts w:ascii="Times New Roman" w:hAnsi="Times New Roman"/>
                <w:sz w:val="24"/>
                <w:szCs w:val="24"/>
              </w:rPr>
              <w:t>657</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65"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21</w:t>
            </w:r>
            <w:r>
              <w:rPr>
                <w:rFonts w:ascii="Times New Roman" w:hAnsi="Times New Roman"/>
                <w:sz w:val="24"/>
                <w:szCs w:val="24"/>
              </w:rPr>
              <w:t>,</w:t>
            </w:r>
            <w:r w:rsidRPr="004F69FD">
              <w:rPr>
                <w:rFonts w:ascii="Times New Roman" w:hAnsi="Times New Roman"/>
                <w:sz w:val="24"/>
                <w:szCs w:val="24"/>
              </w:rPr>
              <w:t>08</w:t>
            </w:r>
            <w:r>
              <w:rPr>
                <w:rFonts w:ascii="Times New Roman" w:hAnsi="Times New Roman"/>
                <w:sz w:val="24"/>
                <w:szCs w:val="24"/>
              </w:rPr>
              <w:t>,</w:t>
            </w:r>
            <w:r w:rsidRPr="004F69FD">
              <w:rPr>
                <w:rFonts w:ascii="Times New Roman" w:hAnsi="Times New Roman"/>
                <w:sz w:val="24"/>
                <w:szCs w:val="24"/>
              </w:rPr>
              <w:t>38</w:t>
            </w:r>
            <w:r>
              <w:rPr>
                <w:rFonts w:ascii="Times New Roman" w:hAnsi="Times New Roman"/>
                <w:sz w:val="24"/>
                <w:szCs w:val="24"/>
              </w:rPr>
              <w:t>,</w:t>
            </w:r>
            <w:r w:rsidRPr="004F69FD">
              <w:rPr>
                <w:rFonts w:ascii="Times New Roman" w:hAnsi="Times New Roman"/>
                <w:sz w:val="24"/>
                <w:szCs w:val="24"/>
              </w:rPr>
              <w:t>591</w:t>
            </w:r>
          </w:p>
        </w:tc>
        <w:tc>
          <w:tcPr>
            <w:tcW w:w="1553"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17</w:t>
            </w:r>
            <w:r>
              <w:rPr>
                <w:rFonts w:ascii="Times New Roman" w:hAnsi="Times New Roman"/>
                <w:sz w:val="24"/>
                <w:szCs w:val="24"/>
              </w:rPr>
              <w:t>,</w:t>
            </w:r>
            <w:r w:rsidRPr="004F69FD">
              <w:rPr>
                <w:rFonts w:ascii="Times New Roman" w:hAnsi="Times New Roman"/>
                <w:sz w:val="24"/>
                <w:szCs w:val="24"/>
              </w:rPr>
              <w:t>06</w:t>
            </w:r>
            <w:r>
              <w:rPr>
                <w:rFonts w:ascii="Times New Roman" w:hAnsi="Times New Roman"/>
                <w:sz w:val="24"/>
                <w:szCs w:val="24"/>
              </w:rPr>
              <w:t>,</w:t>
            </w:r>
            <w:r w:rsidRPr="004F69FD">
              <w:rPr>
                <w:rFonts w:ascii="Times New Roman" w:hAnsi="Times New Roman"/>
                <w:sz w:val="24"/>
                <w:szCs w:val="24"/>
              </w:rPr>
              <w:t>96</w:t>
            </w:r>
            <w:r>
              <w:rPr>
                <w:rFonts w:ascii="Times New Roman" w:hAnsi="Times New Roman"/>
                <w:sz w:val="24"/>
                <w:szCs w:val="24"/>
              </w:rPr>
              <w:t>,</w:t>
            </w:r>
            <w:r w:rsidRPr="004F69FD">
              <w:rPr>
                <w:rFonts w:ascii="Times New Roman" w:hAnsi="Times New Roman"/>
                <w:sz w:val="24"/>
                <w:szCs w:val="24"/>
              </w:rPr>
              <w:t>030</w:t>
            </w:r>
          </w:p>
        </w:tc>
        <w:tc>
          <w:tcPr>
            <w:tcW w:w="258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16</w:t>
            </w:r>
            <w:r>
              <w:rPr>
                <w:rFonts w:ascii="Times New Roman" w:hAnsi="Times New Roman"/>
                <w:sz w:val="24"/>
                <w:szCs w:val="24"/>
              </w:rPr>
              <w:t>,</w:t>
            </w:r>
            <w:r w:rsidRPr="004F69FD">
              <w:rPr>
                <w:rFonts w:ascii="Times New Roman" w:hAnsi="Times New Roman"/>
                <w:sz w:val="24"/>
                <w:szCs w:val="24"/>
              </w:rPr>
              <w:t>88</w:t>
            </w:r>
            <w:r>
              <w:rPr>
                <w:rFonts w:ascii="Times New Roman" w:hAnsi="Times New Roman"/>
                <w:sz w:val="24"/>
                <w:szCs w:val="24"/>
              </w:rPr>
              <w:t>,</w:t>
            </w:r>
            <w:r w:rsidRPr="004F69FD">
              <w:rPr>
                <w:rFonts w:ascii="Times New Roman" w:hAnsi="Times New Roman"/>
                <w:sz w:val="24"/>
                <w:szCs w:val="24"/>
              </w:rPr>
              <w:t>62</w:t>
            </w:r>
            <w:r>
              <w:rPr>
                <w:rFonts w:ascii="Times New Roman" w:hAnsi="Times New Roman"/>
                <w:sz w:val="24"/>
                <w:szCs w:val="24"/>
              </w:rPr>
              <w:t>,</w:t>
            </w:r>
            <w:r w:rsidRPr="004F69FD">
              <w:rPr>
                <w:rFonts w:ascii="Times New Roman" w:hAnsi="Times New Roman"/>
                <w:sz w:val="24"/>
                <w:szCs w:val="24"/>
              </w:rPr>
              <w:t>312</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Net Current Assets</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65"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42</w:t>
            </w:r>
            <w:r>
              <w:rPr>
                <w:rFonts w:ascii="Times New Roman" w:hAnsi="Times New Roman"/>
                <w:sz w:val="24"/>
                <w:szCs w:val="24"/>
              </w:rPr>
              <w:t>,</w:t>
            </w:r>
            <w:r w:rsidRPr="004F69FD">
              <w:rPr>
                <w:rFonts w:ascii="Times New Roman" w:hAnsi="Times New Roman"/>
                <w:sz w:val="24"/>
                <w:szCs w:val="24"/>
              </w:rPr>
              <w:t>42</w:t>
            </w:r>
            <w:r>
              <w:rPr>
                <w:rFonts w:ascii="Times New Roman" w:hAnsi="Times New Roman"/>
                <w:sz w:val="24"/>
                <w:szCs w:val="24"/>
              </w:rPr>
              <w:t>,</w:t>
            </w:r>
            <w:r w:rsidRPr="004F69FD">
              <w:rPr>
                <w:rFonts w:ascii="Times New Roman" w:hAnsi="Times New Roman"/>
                <w:sz w:val="24"/>
                <w:szCs w:val="24"/>
              </w:rPr>
              <w:t>21</w:t>
            </w:r>
            <w:r>
              <w:rPr>
                <w:rFonts w:ascii="Times New Roman" w:hAnsi="Times New Roman"/>
                <w:sz w:val="24"/>
                <w:szCs w:val="24"/>
              </w:rPr>
              <w:t>,</w:t>
            </w:r>
            <w:r w:rsidRPr="004F69FD">
              <w:rPr>
                <w:rFonts w:ascii="Times New Roman" w:hAnsi="Times New Roman"/>
                <w:sz w:val="24"/>
                <w:szCs w:val="24"/>
              </w:rPr>
              <w:t>409</w:t>
            </w:r>
          </w:p>
        </w:tc>
        <w:tc>
          <w:tcPr>
            <w:tcW w:w="1553"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45</w:t>
            </w:r>
            <w:r>
              <w:rPr>
                <w:rFonts w:ascii="Times New Roman" w:hAnsi="Times New Roman"/>
                <w:sz w:val="24"/>
                <w:szCs w:val="24"/>
              </w:rPr>
              <w:t>,</w:t>
            </w:r>
            <w:r w:rsidRPr="004F69FD">
              <w:rPr>
                <w:rFonts w:ascii="Times New Roman" w:hAnsi="Times New Roman"/>
                <w:sz w:val="24"/>
                <w:szCs w:val="24"/>
              </w:rPr>
              <w:t>37</w:t>
            </w:r>
            <w:r>
              <w:rPr>
                <w:rFonts w:ascii="Times New Roman" w:hAnsi="Times New Roman"/>
                <w:sz w:val="24"/>
                <w:szCs w:val="24"/>
              </w:rPr>
              <w:t>,</w:t>
            </w:r>
            <w:r w:rsidRPr="004F69FD">
              <w:rPr>
                <w:rFonts w:ascii="Times New Roman" w:hAnsi="Times New Roman"/>
                <w:sz w:val="24"/>
                <w:szCs w:val="24"/>
              </w:rPr>
              <w:t>65</w:t>
            </w:r>
            <w:r>
              <w:rPr>
                <w:rFonts w:ascii="Times New Roman" w:hAnsi="Times New Roman"/>
                <w:sz w:val="24"/>
                <w:szCs w:val="24"/>
              </w:rPr>
              <w:t>,</w:t>
            </w:r>
            <w:r w:rsidRPr="004F69FD">
              <w:rPr>
                <w:rFonts w:ascii="Times New Roman" w:hAnsi="Times New Roman"/>
                <w:sz w:val="24"/>
                <w:szCs w:val="24"/>
              </w:rPr>
              <w:t>255</w:t>
            </w:r>
          </w:p>
        </w:tc>
        <w:tc>
          <w:tcPr>
            <w:tcW w:w="258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33</w:t>
            </w:r>
            <w:r>
              <w:rPr>
                <w:rFonts w:ascii="Times New Roman" w:hAnsi="Times New Roman"/>
                <w:sz w:val="24"/>
                <w:szCs w:val="24"/>
              </w:rPr>
              <w:t>,</w:t>
            </w:r>
            <w:r w:rsidRPr="004F69FD">
              <w:rPr>
                <w:rFonts w:ascii="Times New Roman" w:hAnsi="Times New Roman"/>
                <w:sz w:val="24"/>
                <w:szCs w:val="24"/>
              </w:rPr>
              <w:t>62</w:t>
            </w:r>
            <w:r>
              <w:rPr>
                <w:rFonts w:ascii="Times New Roman" w:hAnsi="Times New Roman"/>
                <w:sz w:val="24"/>
                <w:szCs w:val="24"/>
              </w:rPr>
              <w:t>,</w:t>
            </w:r>
            <w:r w:rsidRPr="004F69FD">
              <w:rPr>
                <w:rFonts w:ascii="Times New Roman" w:hAnsi="Times New Roman"/>
                <w:sz w:val="24"/>
                <w:szCs w:val="24"/>
              </w:rPr>
              <w:t>53</w:t>
            </w:r>
            <w:r>
              <w:rPr>
                <w:rFonts w:ascii="Times New Roman" w:hAnsi="Times New Roman"/>
                <w:sz w:val="24"/>
                <w:szCs w:val="24"/>
              </w:rPr>
              <w:t>,</w:t>
            </w:r>
            <w:r w:rsidRPr="004F69FD">
              <w:rPr>
                <w:rFonts w:ascii="Times New Roman" w:hAnsi="Times New Roman"/>
                <w:sz w:val="24"/>
                <w:szCs w:val="24"/>
              </w:rPr>
              <w:t>666</w:t>
            </w:r>
          </w:p>
        </w:tc>
      </w:tr>
      <w:tr w:rsidR="00761FE7" w:rsidRPr="004F69FD" w:rsidTr="00761FE7">
        <w:tc>
          <w:tcPr>
            <w:tcW w:w="2738"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TOTAL</w:t>
            </w:r>
          </w:p>
        </w:tc>
        <w:tc>
          <w:tcPr>
            <w:tcW w:w="850"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p>
        </w:tc>
        <w:tc>
          <w:tcPr>
            <w:tcW w:w="1565"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82</w:t>
            </w:r>
            <w:r>
              <w:rPr>
                <w:rFonts w:ascii="Times New Roman" w:hAnsi="Times New Roman"/>
                <w:b/>
                <w:bCs/>
                <w:sz w:val="24"/>
                <w:szCs w:val="24"/>
              </w:rPr>
              <w:t>,</w:t>
            </w:r>
            <w:r w:rsidRPr="004F69FD">
              <w:rPr>
                <w:rFonts w:ascii="Times New Roman" w:hAnsi="Times New Roman"/>
                <w:b/>
                <w:bCs/>
                <w:sz w:val="24"/>
                <w:szCs w:val="24"/>
              </w:rPr>
              <w:t>21</w:t>
            </w:r>
            <w:r>
              <w:rPr>
                <w:rFonts w:ascii="Times New Roman" w:hAnsi="Times New Roman"/>
                <w:b/>
                <w:bCs/>
                <w:sz w:val="24"/>
                <w:szCs w:val="24"/>
              </w:rPr>
              <w:t>,</w:t>
            </w:r>
            <w:r w:rsidRPr="004F69FD">
              <w:rPr>
                <w:rFonts w:ascii="Times New Roman" w:hAnsi="Times New Roman"/>
                <w:b/>
                <w:bCs/>
                <w:sz w:val="24"/>
                <w:szCs w:val="24"/>
              </w:rPr>
              <w:t>02</w:t>
            </w:r>
            <w:r>
              <w:rPr>
                <w:rFonts w:ascii="Times New Roman" w:hAnsi="Times New Roman"/>
                <w:b/>
                <w:bCs/>
                <w:sz w:val="24"/>
                <w:szCs w:val="24"/>
              </w:rPr>
              <w:t>,</w:t>
            </w:r>
            <w:r w:rsidRPr="004F69FD">
              <w:rPr>
                <w:rFonts w:ascii="Times New Roman" w:hAnsi="Times New Roman"/>
                <w:b/>
                <w:bCs/>
                <w:sz w:val="24"/>
                <w:szCs w:val="24"/>
              </w:rPr>
              <w:t>806</w:t>
            </w:r>
          </w:p>
        </w:tc>
        <w:tc>
          <w:tcPr>
            <w:tcW w:w="1553"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83</w:t>
            </w:r>
            <w:r>
              <w:rPr>
                <w:rFonts w:ascii="Times New Roman" w:hAnsi="Times New Roman"/>
                <w:b/>
                <w:bCs/>
                <w:sz w:val="24"/>
                <w:szCs w:val="24"/>
              </w:rPr>
              <w:t>,</w:t>
            </w:r>
            <w:r w:rsidRPr="004F69FD">
              <w:rPr>
                <w:rFonts w:ascii="Times New Roman" w:hAnsi="Times New Roman"/>
                <w:b/>
                <w:bCs/>
                <w:sz w:val="24"/>
                <w:szCs w:val="24"/>
              </w:rPr>
              <w:t>33</w:t>
            </w:r>
            <w:r>
              <w:rPr>
                <w:rFonts w:ascii="Times New Roman" w:hAnsi="Times New Roman"/>
                <w:b/>
                <w:bCs/>
                <w:sz w:val="24"/>
                <w:szCs w:val="24"/>
              </w:rPr>
              <w:t>,</w:t>
            </w:r>
            <w:r w:rsidRPr="004F69FD">
              <w:rPr>
                <w:rFonts w:ascii="Times New Roman" w:hAnsi="Times New Roman"/>
                <w:b/>
                <w:bCs/>
                <w:sz w:val="24"/>
                <w:szCs w:val="24"/>
              </w:rPr>
              <w:t>34</w:t>
            </w:r>
            <w:r>
              <w:rPr>
                <w:rFonts w:ascii="Times New Roman" w:hAnsi="Times New Roman"/>
                <w:b/>
                <w:bCs/>
                <w:sz w:val="24"/>
                <w:szCs w:val="24"/>
              </w:rPr>
              <w:t>,</w:t>
            </w:r>
            <w:r w:rsidRPr="004F69FD">
              <w:rPr>
                <w:rFonts w:ascii="Times New Roman" w:hAnsi="Times New Roman"/>
                <w:b/>
                <w:bCs/>
                <w:sz w:val="24"/>
                <w:szCs w:val="24"/>
              </w:rPr>
              <w:t>102</w:t>
            </w:r>
          </w:p>
        </w:tc>
        <w:tc>
          <w:tcPr>
            <w:tcW w:w="2582"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86</w:t>
            </w:r>
            <w:r>
              <w:rPr>
                <w:rFonts w:ascii="Times New Roman" w:hAnsi="Times New Roman"/>
                <w:b/>
                <w:bCs/>
                <w:sz w:val="24"/>
                <w:szCs w:val="24"/>
              </w:rPr>
              <w:t>,</w:t>
            </w:r>
            <w:r w:rsidRPr="004F69FD">
              <w:rPr>
                <w:rFonts w:ascii="Times New Roman" w:hAnsi="Times New Roman"/>
                <w:b/>
                <w:bCs/>
                <w:sz w:val="24"/>
                <w:szCs w:val="24"/>
              </w:rPr>
              <w:t>82</w:t>
            </w:r>
            <w:r>
              <w:rPr>
                <w:rFonts w:ascii="Times New Roman" w:hAnsi="Times New Roman"/>
                <w:b/>
                <w:bCs/>
                <w:sz w:val="24"/>
                <w:szCs w:val="24"/>
              </w:rPr>
              <w:t>,</w:t>
            </w:r>
            <w:r w:rsidRPr="004F69FD">
              <w:rPr>
                <w:rFonts w:ascii="Times New Roman" w:hAnsi="Times New Roman"/>
                <w:b/>
                <w:bCs/>
                <w:sz w:val="24"/>
                <w:szCs w:val="24"/>
              </w:rPr>
              <w:t>14</w:t>
            </w:r>
            <w:r>
              <w:rPr>
                <w:rFonts w:ascii="Times New Roman" w:hAnsi="Times New Roman"/>
                <w:b/>
                <w:bCs/>
                <w:sz w:val="24"/>
                <w:szCs w:val="24"/>
              </w:rPr>
              <w:t>,</w:t>
            </w:r>
            <w:r w:rsidRPr="004F69FD">
              <w:rPr>
                <w:rFonts w:ascii="Times New Roman" w:hAnsi="Times New Roman"/>
                <w:b/>
                <w:bCs/>
                <w:sz w:val="24"/>
                <w:szCs w:val="24"/>
              </w:rPr>
              <w:t>844</w:t>
            </w:r>
          </w:p>
        </w:tc>
      </w:tr>
    </w:tbl>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p w:rsidR="00761FE7" w:rsidRDefault="00761FE7" w:rsidP="00761FE7">
      <w:pPr>
        <w:spacing w:before="100" w:beforeAutospacing="1" w:after="100" w:afterAutospacing="1" w:line="360" w:lineRule="auto"/>
        <w:jc w:val="center"/>
        <w:rPr>
          <w:rFonts w:ascii="Times New Roman" w:hAnsi="Times New Roman"/>
          <w:sz w:val="28"/>
          <w:szCs w:val="24"/>
        </w:rPr>
      </w:pPr>
    </w:p>
    <w:p w:rsidR="00761FE7" w:rsidRDefault="00761FE7" w:rsidP="00761FE7">
      <w:pPr>
        <w:spacing w:before="100" w:beforeAutospacing="1" w:after="100" w:afterAutospacing="1" w:line="360" w:lineRule="auto"/>
        <w:jc w:val="center"/>
        <w:rPr>
          <w:rFonts w:ascii="Times New Roman" w:hAnsi="Times New Roman"/>
          <w:sz w:val="28"/>
          <w:szCs w:val="24"/>
        </w:rPr>
      </w:pPr>
    </w:p>
    <w:p w:rsidR="00761FE7" w:rsidRDefault="00761FE7" w:rsidP="00761FE7">
      <w:pPr>
        <w:spacing w:before="100" w:beforeAutospacing="1" w:after="100" w:afterAutospacing="1" w:line="360" w:lineRule="auto"/>
        <w:jc w:val="center"/>
        <w:rPr>
          <w:rFonts w:ascii="Times New Roman" w:hAnsi="Times New Roman"/>
          <w:sz w:val="28"/>
          <w:szCs w:val="24"/>
        </w:rPr>
      </w:pPr>
    </w:p>
    <w:p w:rsidR="00761FE7" w:rsidRDefault="00761FE7" w:rsidP="00761FE7">
      <w:pPr>
        <w:pStyle w:val="Heading6"/>
        <w:spacing w:before="100" w:beforeAutospacing="1" w:after="100" w:afterAutospacing="1" w:line="360" w:lineRule="auto"/>
        <w:rPr>
          <w:b/>
          <w:szCs w:val="24"/>
        </w:rPr>
      </w:pPr>
    </w:p>
    <w:p w:rsidR="00761FE7" w:rsidRDefault="00761FE7" w:rsidP="00761FE7"/>
    <w:p w:rsidR="00761FE7" w:rsidRPr="00EE0523" w:rsidRDefault="00E925EB" w:rsidP="00761FE7">
      <w:pPr>
        <w:pStyle w:val="Heading6"/>
        <w:spacing w:before="100" w:beforeAutospacing="1" w:after="100" w:afterAutospacing="1" w:line="360" w:lineRule="auto"/>
        <w:jc w:val="left"/>
        <w:rPr>
          <w:b/>
          <w:szCs w:val="24"/>
        </w:rPr>
      </w:pPr>
      <w:r>
        <w:rPr>
          <w:b/>
          <w:szCs w:val="24"/>
        </w:rPr>
        <w:lastRenderedPageBreak/>
        <w:t xml:space="preserve">5.8 </w:t>
      </w:r>
      <w:r w:rsidR="00761FE7" w:rsidRPr="00EE0523">
        <w:rPr>
          <w:b/>
          <w:szCs w:val="24"/>
        </w:rPr>
        <w:t>JOCIL LIMITED BALANCE SHEET AS AT 31</w:t>
      </w:r>
      <w:r w:rsidR="00761FE7" w:rsidRPr="00EE0523">
        <w:rPr>
          <w:b/>
          <w:szCs w:val="24"/>
          <w:vertAlign w:val="superscript"/>
        </w:rPr>
        <w:t>ST</w:t>
      </w:r>
      <w:r w:rsidR="00761FE7">
        <w:rPr>
          <w:b/>
          <w:szCs w:val="24"/>
        </w:rPr>
        <w:t xml:space="preserve"> MARCH, 2008-10</w:t>
      </w:r>
    </w:p>
    <w:tbl>
      <w:tblPr>
        <w:tblpPr w:leftFromText="180" w:rightFromText="180" w:vertAnchor="text" w:horzAnchor="margin" w:tblpX="-72" w:tblpY="7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52"/>
        <w:gridCol w:w="848"/>
        <w:gridCol w:w="1808"/>
        <w:gridCol w:w="1890"/>
        <w:gridCol w:w="2322"/>
      </w:tblGrid>
      <w:tr w:rsidR="00761FE7" w:rsidRPr="00EE0523" w:rsidTr="00761FE7">
        <w:trPr>
          <w:trHeight w:val="940"/>
        </w:trPr>
        <w:tc>
          <w:tcPr>
            <w:tcW w:w="2852" w:type="dxa"/>
          </w:tcPr>
          <w:p w:rsidR="00761FE7" w:rsidRPr="00EE0523" w:rsidRDefault="00761FE7" w:rsidP="00761FE7">
            <w:pPr>
              <w:spacing w:before="100" w:beforeAutospacing="1" w:after="100" w:afterAutospacing="1" w:line="360" w:lineRule="auto"/>
              <w:jc w:val="center"/>
              <w:rPr>
                <w:rFonts w:ascii="Times New Roman" w:hAnsi="Times New Roman"/>
                <w:b/>
                <w:sz w:val="28"/>
                <w:szCs w:val="24"/>
              </w:rPr>
            </w:pPr>
            <w:r>
              <w:rPr>
                <w:rFonts w:ascii="Times New Roman" w:hAnsi="Times New Roman"/>
                <w:b/>
                <w:sz w:val="28"/>
                <w:szCs w:val="24"/>
              </w:rPr>
              <w:br/>
              <w:t>P</w:t>
            </w:r>
            <w:r w:rsidRPr="00EE0523">
              <w:rPr>
                <w:rFonts w:ascii="Times New Roman" w:hAnsi="Times New Roman"/>
                <w:b/>
                <w:sz w:val="28"/>
                <w:szCs w:val="24"/>
              </w:rPr>
              <w:t>articulars</w:t>
            </w:r>
          </w:p>
        </w:tc>
        <w:tc>
          <w:tcPr>
            <w:tcW w:w="848"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Pr>
                <w:rFonts w:ascii="Times New Roman" w:hAnsi="Times New Roman"/>
                <w:b/>
                <w:bCs/>
                <w:sz w:val="28"/>
                <w:szCs w:val="24"/>
              </w:rPr>
              <w:br/>
            </w:r>
            <w:r w:rsidRPr="00EE0523">
              <w:rPr>
                <w:rFonts w:ascii="Times New Roman" w:hAnsi="Times New Roman"/>
                <w:b/>
                <w:bCs/>
                <w:sz w:val="28"/>
                <w:szCs w:val="24"/>
              </w:rPr>
              <w:t>Schedule</w:t>
            </w:r>
          </w:p>
        </w:tc>
        <w:tc>
          <w:tcPr>
            <w:tcW w:w="1808"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sidRPr="00EE0523">
              <w:rPr>
                <w:rFonts w:ascii="Times New Roman" w:hAnsi="Times New Roman"/>
                <w:b/>
                <w:bCs/>
                <w:sz w:val="28"/>
                <w:szCs w:val="24"/>
              </w:rPr>
              <w:t>As at 31.03.2007</w:t>
            </w:r>
            <w:r>
              <w:rPr>
                <w:rFonts w:ascii="Times New Roman" w:hAnsi="Times New Roman"/>
                <w:b/>
                <w:bCs/>
                <w:sz w:val="28"/>
                <w:szCs w:val="24"/>
              </w:rPr>
              <w:br/>
            </w:r>
            <w:r w:rsidRPr="00EE0523">
              <w:rPr>
                <w:rFonts w:ascii="Times New Roman" w:hAnsi="Times New Roman"/>
                <w:b/>
                <w:bCs/>
                <w:sz w:val="28"/>
                <w:szCs w:val="24"/>
              </w:rPr>
              <w:t>Rs.</w:t>
            </w:r>
          </w:p>
        </w:tc>
        <w:tc>
          <w:tcPr>
            <w:tcW w:w="1890"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sidRPr="00EE0523">
              <w:rPr>
                <w:rFonts w:ascii="Times New Roman" w:hAnsi="Times New Roman"/>
                <w:b/>
                <w:bCs/>
                <w:sz w:val="28"/>
                <w:szCs w:val="24"/>
              </w:rPr>
              <w:t>As at 31.03.2008</w:t>
            </w:r>
            <w:r>
              <w:rPr>
                <w:rFonts w:ascii="Times New Roman" w:hAnsi="Times New Roman"/>
                <w:b/>
                <w:bCs/>
                <w:sz w:val="28"/>
                <w:szCs w:val="24"/>
              </w:rPr>
              <w:br/>
            </w:r>
            <w:r w:rsidRPr="00EE0523">
              <w:rPr>
                <w:rFonts w:ascii="Times New Roman" w:hAnsi="Times New Roman"/>
                <w:b/>
                <w:bCs/>
                <w:sz w:val="28"/>
                <w:szCs w:val="24"/>
              </w:rPr>
              <w:t xml:space="preserve"> Rs.</w:t>
            </w:r>
          </w:p>
        </w:tc>
        <w:tc>
          <w:tcPr>
            <w:tcW w:w="2322" w:type="dxa"/>
          </w:tcPr>
          <w:p w:rsidR="00761FE7" w:rsidRPr="00EE0523" w:rsidRDefault="00761FE7" w:rsidP="00761FE7">
            <w:pPr>
              <w:spacing w:before="100" w:beforeAutospacing="1" w:after="100" w:afterAutospacing="1" w:line="360" w:lineRule="auto"/>
              <w:jc w:val="center"/>
              <w:rPr>
                <w:rFonts w:ascii="Times New Roman" w:hAnsi="Times New Roman"/>
                <w:b/>
                <w:bCs/>
                <w:sz w:val="28"/>
                <w:szCs w:val="24"/>
              </w:rPr>
            </w:pPr>
            <w:r w:rsidRPr="00EE0523">
              <w:rPr>
                <w:rFonts w:ascii="Times New Roman" w:hAnsi="Times New Roman"/>
                <w:b/>
                <w:bCs/>
                <w:sz w:val="28"/>
                <w:szCs w:val="24"/>
              </w:rPr>
              <w:t xml:space="preserve">As at </w:t>
            </w:r>
            <w:r>
              <w:rPr>
                <w:rFonts w:ascii="Times New Roman" w:hAnsi="Times New Roman"/>
                <w:b/>
                <w:bCs/>
                <w:sz w:val="28"/>
                <w:szCs w:val="24"/>
              </w:rPr>
              <w:br/>
            </w:r>
            <w:r w:rsidRPr="00EE0523">
              <w:rPr>
                <w:rFonts w:ascii="Times New Roman" w:hAnsi="Times New Roman"/>
                <w:b/>
                <w:bCs/>
                <w:sz w:val="28"/>
                <w:szCs w:val="24"/>
              </w:rPr>
              <w:t>31.03.2009</w:t>
            </w:r>
            <w:r>
              <w:rPr>
                <w:rFonts w:ascii="Times New Roman" w:hAnsi="Times New Roman"/>
                <w:b/>
                <w:bCs/>
                <w:sz w:val="28"/>
                <w:szCs w:val="24"/>
              </w:rPr>
              <w:br/>
            </w:r>
            <w:r w:rsidRPr="00EE0523">
              <w:rPr>
                <w:rFonts w:ascii="Times New Roman" w:hAnsi="Times New Roman"/>
                <w:b/>
                <w:bCs/>
                <w:sz w:val="28"/>
                <w:szCs w:val="24"/>
              </w:rPr>
              <w:t xml:space="preserve">    Rs.</w:t>
            </w:r>
          </w:p>
        </w:tc>
      </w:tr>
      <w:tr w:rsidR="00761FE7" w:rsidRPr="00EE0523" w:rsidTr="00761FE7">
        <w:trPr>
          <w:trHeight w:val="627"/>
        </w:trPr>
        <w:tc>
          <w:tcPr>
            <w:tcW w:w="2852" w:type="dxa"/>
          </w:tcPr>
          <w:p w:rsidR="00761FE7" w:rsidRPr="004F69FD" w:rsidRDefault="00761FE7" w:rsidP="00761FE7">
            <w:pPr>
              <w:pStyle w:val="Heading3"/>
              <w:spacing w:before="100" w:beforeAutospacing="1" w:after="100" w:afterAutospacing="1" w:line="360" w:lineRule="auto"/>
              <w:jc w:val="center"/>
              <w:rPr>
                <w:sz w:val="24"/>
              </w:rPr>
            </w:pPr>
            <w:r w:rsidRPr="004F69FD">
              <w:rPr>
                <w:sz w:val="24"/>
              </w:rPr>
              <w:t>SOURCES OF FUNDS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32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EE0523" w:rsidTr="00761FE7">
        <w:trPr>
          <w:trHeight w:val="538"/>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Shareholder’s Funds</w:t>
            </w:r>
          </w:p>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Capital</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4F69FD">
              <w:rPr>
                <w:rFonts w:ascii="Times New Roman" w:hAnsi="Times New Roman"/>
                <w:sz w:val="24"/>
                <w:szCs w:val="24"/>
              </w:rPr>
              <w:t>1</w:t>
            </w:r>
          </w:p>
        </w:tc>
        <w:tc>
          <w:tcPr>
            <w:tcW w:w="180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4F69FD">
              <w:rPr>
                <w:rFonts w:ascii="Times New Roman" w:hAnsi="Times New Roman"/>
                <w:sz w:val="24"/>
                <w:szCs w:val="24"/>
              </w:rPr>
              <w:t>4</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500</w:t>
            </w: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4F69FD">
              <w:rPr>
                <w:rFonts w:ascii="Times New Roman" w:hAnsi="Times New Roman"/>
                <w:sz w:val="24"/>
                <w:szCs w:val="24"/>
              </w:rPr>
              <w:t>4</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500</w:t>
            </w:r>
          </w:p>
        </w:tc>
        <w:tc>
          <w:tcPr>
            <w:tcW w:w="232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br/>
            </w:r>
            <w:r w:rsidRPr="004F69FD">
              <w:rPr>
                <w:rFonts w:ascii="Times New Roman" w:hAnsi="Times New Roman"/>
                <w:sz w:val="24"/>
                <w:szCs w:val="24"/>
              </w:rPr>
              <w:t>4</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500</w:t>
            </w: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Reserves &amp; Surplus</w:t>
            </w:r>
          </w:p>
        </w:tc>
        <w:tc>
          <w:tcPr>
            <w:tcW w:w="848"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w:t>
            </w:r>
          </w:p>
        </w:tc>
        <w:tc>
          <w:tcPr>
            <w:tcW w:w="1808"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74</w:t>
            </w:r>
            <w:r>
              <w:rPr>
                <w:rFonts w:ascii="Times New Roman" w:hAnsi="Times New Roman"/>
                <w:sz w:val="24"/>
                <w:szCs w:val="24"/>
              </w:rPr>
              <w:t>,</w:t>
            </w:r>
            <w:r w:rsidRPr="004F69FD">
              <w:rPr>
                <w:rFonts w:ascii="Times New Roman" w:hAnsi="Times New Roman"/>
                <w:sz w:val="24"/>
                <w:szCs w:val="24"/>
              </w:rPr>
              <w:t>69</w:t>
            </w:r>
            <w:r>
              <w:rPr>
                <w:rFonts w:ascii="Times New Roman" w:hAnsi="Times New Roman"/>
                <w:sz w:val="24"/>
                <w:szCs w:val="24"/>
              </w:rPr>
              <w:t>,</w:t>
            </w:r>
            <w:r w:rsidRPr="004F69FD">
              <w:rPr>
                <w:rFonts w:ascii="Times New Roman" w:hAnsi="Times New Roman"/>
                <w:sz w:val="24"/>
                <w:szCs w:val="24"/>
              </w:rPr>
              <w:t>40</w:t>
            </w:r>
            <w:r>
              <w:rPr>
                <w:rFonts w:ascii="Times New Roman" w:hAnsi="Times New Roman"/>
                <w:sz w:val="24"/>
                <w:szCs w:val="24"/>
              </w:rPr>
              <w:t>,</w:t>
            </w:r>
            <w:r w:rsidRPr="004F69FD">
              <w:rPr>
                <w:rFonts w:ascii="Times New Roman" w:hAnsi="Times New Roman"/>
                <w:sz w:val="24"/>
                <w:szCs w:val="24"/>
              </w:rPr>
              <w:t>867</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78</w:t>
            </w:r>
            <w:r>
              <w:rPr>
                <w:rFonts w:ascii="Times New Roman" w:hAnsi="Times New Roman"/>
                <w:sz w:val="24"/>
                <w:szCs w:val="24"/>
              </w:rPr>
              <w:t>,</w:t>
            </w:r>
            <w:r w:rsidRPr="004F69FD">
              <w:rPr>
                <w:rFonts w:ascii="Times New Roman" w:hAnsi="Times New Roman"/>
                <w:sz w:val="24"/>
                <w:szCs w:val="24"/>
              </w:rPr>
              <w:t>66</w:t>
            </w:r>
            <w:r>
              <w:rPr>
                <w:rFonts w:ascii="Times New Roman" w:hAnsi="Times New Roman"/>
                <w:sz w:val="24"/>
                <w:szCs w:val="24"/>
              </w:rPr>
              <w:t>,</w:t>
            </w:r>
            <w:r w:rsidRPr="004F69FD">
              <w:rPr>
                <w:rFonts w:ascii="Times New Roman" w:hAnsi="Times New Roman"/>
                <w:sz w:val="24"/>
                <w:szCs w:val="24"/>
              </w:rPr>
              <w:t>49</w:t>
            </w:r>
            <w:r>
              <w:rPr>
                <w:rFonts w:ascii="Times New Roman" w:hAnsi="Times New Roman"/>
                <w:sz w:val="24"/>
                <w:szCs w:val="24"/>
              </w:rPr>
              <w:t>,</w:t>
            </w:r>
            <w:r w:rsidRPr="004F69FD">
              <w:rPr>
                <w:rFonts w:ascii="Times New Roman" w:hAnsi="Times New Roman"/>
                <w:sz w:val="24"/>
                <w:szCs w:val="24"/>
              </w:rPr>
              <w:t>367</w:t>
            </w:r>
          </w:p>
        </w:tc>
        <w:tc>
          <w:tcPr>
            <w:tcW w:w="2322"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84</w:t>
            </w:r>
            <w:r>
              <w:rPr>
                <w:rFonts w:ascii="Times New Roman" w:hAnsi="Times New Roman"/>
                <w:sz w:val="24"/>
                <w:szCs w:val="24"/>
              </w:rPr>
              <w:t>,</w:t>
            </w:r>
            <w:r w:rsidRPr="004F69FD">
              <w:rPr>
                <w:rFonts w:ascii="Times New Roman" w:hAnsi="Times New Roman"/>
                <w:sz w:val="24"/>
                <w:szCs w:val="24"/>
              </w:rPr>
              <w:t>19</w:t>
            </w:r>
            <w:r>
              <w:rPr>
                <w:rFonts w:ascii="Times New Roman" w:hAnsi="Times New Roman"/>
                <w:sz w:val="24"/>
                <w:szCs w:val="24"/>
              </w:rPr>
              <w:t>,</w:t>
            </w:r>
            <w:r w:rsidRPr="004F69FD">
              <w:rPr>
                <w:rFonts w:ascii="Times New Roman" w:hAnsi="Times New Roman"/>
                <w:sz w:val="24"/>
                <w:szCs w:val="24"/>
              </w:rPr>
              <w:t>92</w:t>
            </w:r>
            <w:r>
              <w:rPr>
                <w:rFonts w:ascii="Times New Roman" w:hAnsi="Times New Roman"/>
                <w:sz w:val="24"/>
                <w:szCs w:val="24"/>
              </w:rPr>
              <w:t>,</w:t>
            </w:r>
            <w:r w:rsidRPr="004F69FD">
              <w:rPr>
                <w:rFonts w:ascii="Times New Roman" w:hAnsi="Times New Roman"/>
                <w:sz w:val="24"/>
                <w:szCs w:val="24"/>
              </w:rPr>
              <w:t>869</w:t>
            </w: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Loan Funds</w:t>
            </w:r>
          </w:p>
        </w:tc>
        <w:tc>
          <w:tcPr>
            <w:tcW w:w="848"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322"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Secured Loans</w:t>
            </w:r>
          </w:p>
        </w:tc>
        <w:tc>
          <w:tcPr>
            <w:tcW w:w="848"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w:t>
            </w:r>
          </w:p>
        </w:tc>
        <w:tc>
          <w:tcPr>
            <w:tcW w:w="1808"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52</w:t>
            </w:r>
            <w:r>
              <w:rPr>
                <w:rFonts w:ascii="Times New Roman" w:hAnsi="Times New Roman"/>
                <w:sz w:val="24"/>
                <w:szCs w:val="24"/>
              </w:rPr>
              <w:t>,</w:t>
            </w:r>
            <w:r w:rsidRPr="004F69FD">
              <w:rPr>
                <w:rFonts w:ascii="Times New Roman" w:hAnsi="Times New Roman"/>
                <w:sz w:val="24"/>
                <w:szCs w:val="24"/>
              </w:rPr>
              <w:t>87</w:t>
            </w:r>
            <w:r>
              <w:rPr>
                <w:rFonts w:ascii="Times New Roman" w:hAnsi="Times New Roman"/>
                <w:sz w:val="24"/>
                <w:szCs w:val="24"/>
              </w:rPr>
              <w:t>,</w:t>
            </w:r>
            <w:r w:rsidRPr="004F69FD">
              <w:rPr>
                <w:rFonts w:ascii="Times New Roman" w:hAnsi="Times New Roman"/>
                <w:sz w:val="24"/>
                <w:szCs w:val="24"/>
              </w:rPr>
              <w:t>300</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79</w:t>
            </w:r>
            <w:r>
              <w:rPr>
                <w:rFonts w:ascii="Times New Roman" w:hAnsi="Times New Roman"/>
                <w:sz w:val="24"/>
                <w:szCs w:val="24"/>
              </w:rPr>
              <w:t>,</w:t>
            </w:r>
            <w:r w:rsidRPr="004F69FD">
              <w:rPr>
                <w:rFonts w:ascii="Times New Roman" w:hAnsi="Times New Roman"/>
                <w:sz w:val="24"/>
                <w:szCs w:val="24"/>
              </w:rPr>
              <w:t>64</w:t>
            </w:r>
            <w:r>
              <w:rPr>
                <w:rFonts w:ascii="Times New Roman" w:hAnsi="Times New Roman"/>
                <w:sz w:val="24"/>
                <w:szCs w:val="24"/>
              </w:rPr>
              <w:t>,</w:t>
            </w:r>
            <w:r w:rsidRPr="004F69FD">
              <w:rPr>
                <w:rFonts w:ascii="Times New Roman" w:hAnsi="Times New Roman"/>
                <w:sz w:val="24"/>
                <w:szCs w:val="24"/>
              </w:rPr>
              <w:t>793</w:t>
            </w:r>
          </w:p>
        </w:tc>
        <w:tc>
          <w:tcPr>
            <w:tcW w:w="2322"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w:t>
            </w:r>
            <w:r>
              <w:rPr>
                <w:rFonts w:ascii="Times New Roman" w:hAnsi="Times New Roman"/>
                <w:sz w:val="24"/>
                <w:szCs w:val="24"/>
              </w:rPr>
              <w:t>,</w:t>
            </w:r>
            <w:r w:rsidRPr="004F69FD">
              <w:rPr>
                <w:rFonts w:ascii="Times New Roman" w:hAnsi="Times New Roman"/>
                <w:sz w:val="24"/>
                <w:szCs w:val="24"/>
              </w:rPr>
              <w:t>32</w:t>
            </w:r>
            <w:r>
              <w:rPr>
                <w:rFonts w:ascii="Times New Roman" w:hAnsi="Times New Roman"/>
                <w:sz w:val="24"/>
                <w:szCs w:val="24"/>
              </w:rPr>
              <w:t>,</w:t>
            </w:r>
            <w:r w:rsidRPr="004F69FD">
              <w:rPr>
                <w:rFonts w:ascii="Times New Roman" w:hAnsi="Times New Roman"/>
                <w:sz w:val="24"/>
                <w:szCs w:val="24"/>
              </w:rPr>
              <w:t>41</w:t>
            </w:r>
            <w:r>
              <w:rPr>
                <w:rFonts w:ascii="Times New Roman" w:hAnsi="Times New Roman"/>
                <w:sz w:val="24"/>
                <w:szCs w:val="24"/>
              </w:rPr>
              <w:t>,</w:t>
            </w:r>
            <w:r w:rsidRPr="004F69FD">
              <w:rPr>
                <w:rFonts w:ascii="Times New Roman" w:hAnsi="Times New Roman"/>
                <w:sz w:val="24"/>
                <w:szCs w:val="24"/>
              </w:rPr>
              <w:t>585</w:t>
            </w: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Unsecured Loans</w:t>
            </w:r>
          </w:p>
        </w:tc>
        <w:tc>
          <w:tcPr>
            <w:tcW w:w="848" w:type="dxa"/>
            <w:tcBorders>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w:t>
            </w:r>
          </w:p>
        </w:tc>
        <w:tc>
          <w:tcPr>
            <w:tcW w:w="1808" w:type="dxa"/>
            <w:tcBorders>
              <w:top w:val="single" w:sz="4" w:space="0" w:color="auto"/>
              <w:left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1,8</w:t>
            </w:r>
            <w:r w:rsidRPr="004F69FD">
              <w:rPr>
                <w:rFonts w:ascii="Times New Roman" w:hAnsi="Times New Roman"/>
                <w:sz w:val="24"/>
                <w:szCs w:val="24"/>
              </w:rPr>
              <w:t>0</w:t>
            </w:r>
            <w:r>
              <w:rPr>
                <w:rFonts w:ascii="Times New Roman" w:hAnsi="Times New Roman"/>
                <w:sz w:val="24"/>
                <w:szCs w:val="24"/>
              </w:rPr>
              <w:t>,</w:t>
            </w:r>
            <w:r w:rsidRPr="004F69FD">
              <w:rPr>
                <w:rFonts w:ascii="Times New Roman" w:hAnsi="Times New Roman"/>
                <w:sz w:val="24"/>
                <w:szCs w:val="24"/>
              </w:rPr>
              <w:t>73</w:t>
            </w:r>
            <w:r>
              <w:rPr>
                <w:rFonts w:ascii="Times New Roman" w:hAnsi="Times New Roman"/>
                <w:sz w:val="24"/>
                <w:szCs w:val="24"/>
              </w:rPr>
              <w:t>,</w:t>
            </w:r>
            <w:r w:rsidRPr="004F69FD">
              <w:rPr>
                <w:rFonts w:ascii="Times New Roman" w:hAnsi="Times New Roman"/>
                <w:sz w:val="24"/>
                <w:szCs w:val="24"/>
              </w:rPr>
              <w:t>236</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91</w:t>
            </w:r>
            <w:r>
              <w:rPr>
                <w:rFonts w:ascii="Times New Roman" w:hAnsi="Times New Roman"/>
                <w:sz w:val="24"/>
                <w:szCs w:val="24"/>
              </w:rPr>
              <w:t>,</w:t>
            </w:r>
            <w:r w:rsidRPr="004F69FD">
              <w:rPr>
                <w:rFonts w:ascii="Times New Roman" w:hAnsi="Times New Roman"/>
                <w:sz w:val="24"/>
                <w:szCs w:val="24"/>
              </w:rPr>
              <w:t>01</w:t>
            </w:r>
            <w:r>
              <w:rPr>
                <w:rFonts w:ascii="Times New Roman" w:hAnsi="Times New Roman"/>
                <w:sz w:val="24"/>
                <w:szCs w:val="24"/>
              </w:rPr>
              <w:t>,</w:t>
            </w:r>
            <w:r w:rsidRPr="004F69FD">
              <w:rPr>
                <w:rFonts w:ascii="Times New Roman" w:hAnsi="Times New Roman"/>
                <w:sz w:val="24"/>
                <w:szCs w:val="24"/>
              </w:rPr>
              <w:t>224</w:t>
            </w:r>
          </w:p>
        </w:tc>
        <w:tc>
          <w:tcPr>
            <w:tcW w:w="2322" w:type="dxa"/>
            <w:tcBorders>
              <w:top w:val="single" w:sz="4" w:space="0" w:color="auto"/>
              <w:bottom w:val="single" w:sz="4" w:space="0" w:color="auto"/>
              <w:right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w:t>
            </w:r>
            <w:r>
              <w:rPr>
                <w:rFonts w:ascii="Times New Roman" w:hAnsi="Times New Roman"/>
                <w:sz w:val="24"/>
                <w:szCs w:val="24"/>
              </w:rPr>
              <w:t>,</w:t>
            </w:r>
            <w:r w:rsidRPr="004F69FD">
              <w:rPr>
                <w:rFonts w:ascii="Times New Roman" w:hAnsi="Times New Roman"/>
                <w:sz w:val="24"/>
                <w:szCs w:val="24"/>
              </w:rPr>
              <w:t>25</w:t>
            </w:r>
            <w:r>
              <w:rPr>
                <w:rFonts w:ascii="Times New Roman" w:hAnsi="Times New Roman"/>
                <w:sz w:val="24"/>
                <w:szCs w:val="24"/>
              </w:rPr>
              <w:t>,</w:t>
            </w:r>
            <w:r w:rsidRPr="004F69FD">
              <w:rPr>
                <w:rFonts w:ascii="Times New Roman" w:hAnsi="Times New Roman"/>
                <w:sz w:val="24"/>
                <w:szCs w:val="24"/>
              </w:rPr>
              <w:t>98</w:t>
            </w:r>
            <w:r>
              <w:rPr>
                <w:rFonts w:ascii="Times New Roman" w:hAnsi="Times New Roman"/>
                <w:sz w:val="24"/>
                <w:szCs w:val="24"/>
              </w:rPr>
              <w:t>,</w:t>
            </w:r>
            <w:r w:rsidRPr="004F69FD">
              <w:rPr>
                <w:rFonts w:ascii="Times New Roman" w:hAnsi="Times New Roman"/>
                <w:sz w:val="24"/>
                <w:szCs w:val="24"/>
              </w:rPr>
              <w:t>876</w:t>
            </w:r>
          </w:p>
        </w:tc>
      </w:tr>
      <w:tr w:rsidR="00761FE7" w:rsidRPr="00EE0523" w:rsidTr="00761FE7">
        <w:trPr>
          <w:trHeight w:val="627"/>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Net Deferred Tax Liability</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9</w:t>
            </w:r>
            <w:r>
              <w:rPr>
                <w:rFonts w:ascii="Times New Roman" w:hAnsi="Times New Roman"/>
                <w:sz w:val="24"/>
                <w:szCs w:val="24"/>
              </w:rPr>
              <w:t>,</w:t>
            </w:r>
            <w:r w:rsidRPr="004F69FD">
              <w:rPr>
                <w:rFonts w:ascii="Times New Roman" w:hAnsi="Times New Roman"/>
                <w:sz w:val="24"/>
                <w:szCs w:val="24"/>
              </w:rPr>
              <w:t>55</w:t>
            </w:r>
            <w:r>
              <w:rPr>
                <w:rFonts w:ascii="Times New Roman" w:hAnsi="Times New Roman"/>
                <w:sz w:val="24"/>
                <w:szCs w:val="24"/>
              </w:rPr>
              <w:t>,</w:t>
            </w:r>
            <w:r w:rsidRPr="004F69FD">
              <w:rPr>
                <w:rFonts w:ascii="Times New Roman" w:hAnsi="Times New Roman"/>
                <w:sz w:val="24"/>
                <w:szCs w:val="24"/>
              </w:rPr>
              <w:t>01</w:t>
            </w:r>
            <w:r>
              <w:rPr>
                <w:rFonts w:ascii="Times New Roman" w:hAnsi="Times New Roman"/>
                <w:sz w:val="24"/>
                <w:szCs w:val="24"/>
              </w:rPr>
              <w:t>,</w:t>
            </w:r>
            <w:r w:rsidRPr="004F69FD">
              <w:rPr>
                <w:rFonts w:ascii="Times New Roman" w:hAnsi="Times New Roman"/>
                <w:sz w:val="24"/>
                <w:szCs w:val="24"/>
              </w:rPr>
              <w:t>587</w:t>
            </w:r>
          </w:p>
        </w:tc>
        <w:tc>
          <w:tcPr>
            <w:tcW w:w="189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51</w:t>
            </w:r>
            <w:r>
              <w:rPr>
                <w:rFonts w:ascii="Times New Roman" w:hAnsi="Times New Roman"/>
                <w:sz w:val="24"/>
                <w:szCs w:val="24"/>
              </w:rPr>
              <w:t>,</w:t>
            </w:r>
            <w:r w:rsidRPr="004F69FD">
              <w:rPr>
                <w:rFonts w:ascii="Times New Roman" w:hAnsi="Times New Roman"/>
                <w:sz w:val="24"/>
                <w:szCs w:val="24"/>
              </w:rPr>
              <w:t>07</w:t>
            </w:r>
            <w:r>
              <w:rPr>
                <w:rFonts w:ascii="Times New Roman" w:hAnsi="Times New Roman"/>
                <w:sz w:val="24"/>
                <w:szCs w:val="24"/>
              </w:rPr>
              <w:t>,</w:t>
            </w:r>
            <w:r w:rsidRPr="004F69FD">
              <w:rPr>
                <w:rFonts w:ascii="Times New Roman" w:hAnsi="Times New Roman"/>
                <w:sz w:val="24"/>
                <w:szCs w:val="24"/>
              </w:rPr>
              <w:t>275</w:t>
            </w:r>
          </w:p>
        </w:tc>
        <w:tc>
          <w:tcPr>
            <w:tcW w:w="2322"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99</w:t>
            </w:r>
            <w:r>
              <w:rPr>
                <w:rFonts w:ascii="Times New Roman" w:hAnsi="Times New Roman"/>
                <w:sz w:val="24"/>
                <w:szCs w:val="24"/>
              </w:rPr>
              <w:t>,</w:t>
            </w:r>
            <w:r w:rsidRPr="004F69FD">
              <w:rPr>
                <w:rFonts w:ascii="Times New Roman" w:hAnsi="Times New Roman"/>
                <w:sz w:val="24"/>
                <w:szCs w:val="24"/>
              </w:rPr>
              <w:t>07</w:t>
            </w:r>
            <w:r>
              <w:rPr>
                <w:rFonts w:ascii="Times New Roman" w:hAnsi="Times New Roman"/>
                <w:sz w:val="24"/>
                <w:szCs w:val="24"/>
              </w:rPr>
              <w:t>,</w:t>
            </w:r>
            <w:r w:rsidRPr="004F69FD">
              <w:rPr>
                <w:rFonts w:ascii="Times New Roman" w:hAnsi="Times New Roman"/>
                <w:sz w:val="24"/>
                <w:szCs w:val="24"/>
              </w:rPr>
              <w:t>275</w:t>
            </w:r>
          </w:p>
        </w:tc>
      </w:tr>
      <w:tr w:rsidR="00761FE7" w:rsidRPr="00EE0523" w:rsidTr="00761FE7">
        <w:trPr>
          <w:trHeight w:val="297"/>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TOTAL</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p>
        </w:tc>
        <w:tc>
          <w:tcPr>
            <w:tcW w:w="1808"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92</w:t>
            </w:r>
            <w:r>
              <w:rPr>
                <w:rFonts w:ascii="Times New Roman" w:hAnsi="Times New Roman"/>
                <w:b/>
                <w:bCs/>
                <w:sz w:val="24"/>
                <w:szCs w:val="24"/>
              </w:rPr>
              <w:t>,</w:t>
            </w:r>
            <w:r w:rsidRPr="004F69FD">
              <w:rPr>
                <w:rFonts w:ascii="Times New Roman" w:hAnsi="Times New Roman"/>
                <w:b/>
                <w:bCs/>
                <w:sz w:val="24"/>
                <w:szCs w:val="24"/>
              </w:rPr>
              <w:t>02</w:t>
            </w:r>
            <w:r>
              <w:rPr>
                <w:rFonts w:ascii="Times New Roman" w:hAnsi="Times New Roman"/>
                <w:b/>
                <w:bCs/>
                <w:sz w:val="24"/>
                <w:szCs w:val="24"/>
              </w:rPr>
              <w:t>,</w:t>
            </w:r>
            <w:r w:rsidRPr="004F69FD">
              <w:rPr>
                <w:rFonts w:ascii="Times New Roman" w:hAnsi="Times New Roman"/>
                <w:b/>
                <w:bCs/>
                <w:sz w:val="24"/>
                <w:szCs w:val="24"/>
              </w:rPr>
              <w:t>13</w:t>
            </w:r>
            <w:r>
              <w:rPr>
                <w:rFonts w:ascii="Times New Roman" w:hAnsi="Times New Roman"/>
                <w:b/>
                <w:bCs/>
                <w:sz w:val="24"/>
                <w:szCs w:val="24"/>
              </w:rPr>
              <w:t>,</w:t>
            </w:r>
            <w:r w:rsidRPr="004F69FD">
              <w:rPr>
                <w:rFonts w:ascii="Times New Roman" w:hAnsi="Times New Roman"/>
                <w:b/>
                <w:bCs/>
                <w:sz w:val="24"/>
                <w:szCs w:val="24"/>
              </w:rPr>
              <w:t>490</w:t>
            </w: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96</w:t>
            </w:r>
            <w:r>
              <w:rPr>
                <w:rFonts w:ascii="Times New Roman" w:hAnsi="Times New Roman"/>
                <w:b/>
                <w:bCs/>
                <w:sz w:val="24"/>
                <w:szCs w:val="24"/>
              </w:rPr>
              <w:t>,</w:t>
            </w:r>
            <w:r w:rsidRPr="004F69FD">
              <w:rPr>
                <w:rFonts w:ascii="Times New Roman" w:hAnsi="Times New Roman"/>
                <w:b/>
                <w:bCs/>
                <w:sz w:val="24"/>
                <w:szCs w:val="24"/>
              </w:rPr>
              <w:t>32</w:t>
            </w:r>
            <w:r>
              <w:rPr>
                <w:rFonts w:ascii="Times New Roman" w:hAnsi="Times New Roman"/>
                <w:b/>
                <w:bCs/>
                <w:sz w:val="24"/>
                <w:szCs w:val="24"/>
              </w:rPr>
              <w:t>,</w:t>
            </w:r>
            <w:r w:rsidRPr="004F69FD">
              <w:rPr>
                <w:rFonts w:ascii="Times New Roman" w:hAnsi="Times New Roman"/>
                <w:b/>
                <w:bCs/>
                <w:sz w:val="24"/>
                <w:szCs w:val="24"/>
              </w:rPr>
              <w:t>33</w:t>
            </w:r>
            <w:r>
              <w:rPr>
                <w:rFonts w:ascii="Times New Roman" w:hAnsi="Times New Roman"/>
                <w:b/>
                <w:bCs/>
                <w:sz w:val="24"/>
                <w:szCs w:val="24"/>
              </w:rPr>
              <w:t>,</w:t>
            </w:r>
            <w:r w:rsidRPr="004F69FD">
              <w:rPr>
                <w:rFonts w:ascii="Times New Roman" w:hAnsi="Times New Roman"/>
                <w:b/>
                <w:bCs/>
                <w:sz w:val="24"/>
                <w:szCs w:val="24"/>
              </w:rPr>
              <w:t>154</w:t>
            </w:r>
          </w:p>
        </w:tc>
        <w:tc>
          <w:tcPr>
            <w:tcW w:w="2322"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10</w:t>
            </w:r>
            <w:r>
              <w:rPr>
                <w:rFonts w:ascii="Times New Roman" w:hAnsi="Times New Roman"/>
                <w:b/>
                <w:bCs/>
                <w:sz w:val="24"/>
                <w:szCs w:val="24"/>
              </w:rPr>
              <w:t>,</w:t>
            </w:r>
            <w:r w:rsidRPr="004F69FD">
              <w:rPr>
                <w:rFonts w:ascii="Times New Roman" w:hAnsi="Times New Roman"/>
                <w:b/>
                <w:bCs/>
                <w:sz w:val="24"/>
                <w:szCs w:val="24"/>
              </w:rPr>
              <w:t>57</w:t>
            </w:r>
            <w:r>
              <w:rPr>
                <w:rFonts w:ascii="Times New Roman" w:hAnsi="Times New Roman"/>
                <w:b/>
                <w:bCs/>
                <w:sz w:val="24"/>
                <w:szCs w:val="24"/>
              </w:rPr>
              <w:t>,</w:t>
            </w:r>
            <w:r w:rsidRPr="004F69FD">
              <w:rPr>
                <w:rFonts w:ascii="Times New Roman" w:hAnsi="Times New Roman"/>
                <w:b/>
                <w:bCs/>
                <w:sz w:val="24"/>
                <w:szCs w:val="24"/>
              </w:rPr>
              <w:t>15</w:t>
            </w:r>
            <w:r>
              <w:rPr>
                <w:rFonts w:ascii="Times New Roman" w:hAnsi="Times New Roman"/>
                <w:b/>
                <w:bCs/>
                <w:sz w:val="24"/>
                <w:szCs w:val="24"/>
              </w:rPr>
              <w:t>,</w:t>
            </w:r>
            <w:r w:rsidRPr="004F69FD">
              <w:rPr>
                <w:rFonts w:ascii="Times New Roman" w:hAnsi="Times New Roman"/>
                <w:b/>
                <w:bCs/>
                <w:sz w:val="24"/>
                <w:szCs w:val="24"/>
              </w:rPr>
              <w:t>115</w:t>
            </w: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Application of Funds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32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Fixed Assets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32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Gross Block</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98</w:t>
            </w:r>
            <w:r>
              <w:rPr>
                <w:rFonts w:ascii="Times New Roman" w:hAnsi="Times New Roman"/>
                <w:sz w:val="24"/>
                <w:szCs w:val="24"/>
              </w:rPr>
              <w:t>,</w:t>
            </w:r>
            <w:r w:rsidRPr="004F69FD">
              <w:rPr>
                <w:rFonts w:ascii="Times New Roman" w:hAnsi="Times New Roman"/>
                <w:sz w:val="24"/>
                <w:szCs w:val="24"/>
              </w:rPr>
              <w:t>33</w:t>
            </w:r>
            <w:r>
              <w:rPr>
                <w:rFonts w:ascii="Times New Roman" w:hAnsi="Times New Roman"/>
                <w:sz w:val="24"/>
                <w:szCs w:val="24"/>
              </w:rPr>
              <w:t>,</w:t>
            </w:r>
            <w:r w:rsidRPr="004F69FD">
              <w:rPr>
                <w:rFonts w:ascii="Times New Roman" w:hAnsi="Times New Roman"/>
                <w:sz w:val="24"/>
                <w:szCs w:val="24"/>
              </w:rPr>
              <w:t>03</w:t>
            </w:r>
            <w:r>
              <w:rPr>
                <w:rFonts w:ascii="Times New Roman" w:hAnsi="Times New Roman"/>
                <w:sz w:val="24"/>
                <w:szCs w:val="24"/>
              </w:rPr>
              <w:t>,</w:t>
            </w:r>
            <w:r w:rsidRPr="004F69FD">
              <w:rPr>
                <w:rFonts w:ascii="Times New Roman" w:hAnsi="Times New Roman"/>
                <w:sz w:val="24"/>
                <w:szCs w:val="24"/>
              </w:rPr>
              <w:t>759</w:t>
            </w:r>
          </w:p>
        </w:tc>
        <w:tc>
          <w:tcPr>
            <w:tcW w:w="1890"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81</w:t>
            </w:r>
            <w:r>
              <w:rPr>
                <w:rFonts w:ascii="Times New Roman" w:hAnsi="Times New Roman"/>
                <w:sz w:val="24"/>
                <w:szCs w:val="24"/>
              </w:rPr>
              <w:t>,</w:t>
            </w:r>
            <w:r w:rsidRPr="004F69FD">
              <w:rPr>
                <w:rFonts w:ascii="Times New Roman" w:hAnsi="Times New Roman"/>
                <w:sz w:val="24"/>
                <w:szCs w:val="24"/>
              </w:rPr>
              <w:t>67</w:t>
            </w:r>
            <w:r>
              <w:rPr>
                <w:rFonts w:ascii="Times New Roman" w:hAnsi="Times New Roman"/>
                <w:sz w:val="24"/>
                <w:szCs w:val="24"/>
              </w:rPr>
              <w:t>,827</w:t>
            </w:r>
          </w:p>
        </w:tc>
        <w:tc>
          <w:tcPr>
            <w:tcW w:w="2322"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93</w:t>
            </w:r>
            <w:r>
              <w:rPr>
                <w:rFonts w:ascii="Times New Roman" w:hAnsi="Times New Roman"/>
                <w:sz w:val="24"/>
                <w:szCs w:val="24"/>
              </w:rPr>
              <w:t>,</w:t>
            </w:r>
            <w:r w:rsidRPr="004F69FD">
              <w:rPr>
                <w:rFonts w:ascii="Times New Roman" w:hAnsi="Times New Roman"/>
                <w:sz w:val="24"/>
                <w:szCs w:val="24"/>
              </w:rPr>
              <w:t>85</w:t>
            </w:r>
            <w:r>
              <w:rPr>
                <w:rFonts w:ascii="Times New Roman" w:hAnsi="Times New Roman"/>
                <w:sz w:val="24"/>
                <w:szCs w:val="24"/>
              </w:rPr>
              <w:t>,</w:t>
            </w:r>
            <w:r w:rsidRPr="004F69FD">
              <w:rPr>
                <w:rFonts w:ascii="Times New Roman" w:hAnsi="Times New Roman"/>
                <w:sz w:val="24"/>
                <w:szCs w:val="24"/>
              </w:rPr>
              <w:t>222</w:t>
            </w: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Less : Depreciation</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50</w:t>
            </w:r>
            <w:r>
              <w:rPr>
                <w:rFonts w:ascii="Times New Roman" w:hAnsi="Times New Roman"/>
                <w:sz w:val="24"/>
                <w:szCs w:val="24"/>
              </w:rPr>
              <w:t>,</w:t>
            </w:r>
            <w:r w:rsidRPr="004F69FD">
              <w:rPr>
                <w:rFonts w:ascii="Times New Roman" w:hAnsi="Times New Roman"/>
                <w:sz w:val="24"/>
                <w:szCs w:val="24"/>
              </w:rPr>
              <w:t>87</w:t>
            </w:r>
            <w:r>
              <w:rPr>
                <w:rFonts w:ascii="Times New Roman" w:hAnsi="Times New Roman"/>
                <w:sz w:val="24"/>
                <w:szCs w:val="24"/>
              </w:rPr>
              <w:t>,</w:t>
            </w:r>
            <w:r w:rsidRPr="004F69FD">
              <w:rPr>
                <w:rFonts w:ascii="Times New Roman" w:hAnsi="Times New Roman"/>
                <w:sz w:val="24"/>
                <w:szCs w:val="24"/>
              </w:rPr>
              <w:t>12</w:t>
            </w:r>
            <w:r>
              <w:rPr>
                <w:rFonts w:ascii="Times New Roman" w:hAnsi="Times New Roman"/>
                <w:sz w:val="24"/>
                <w:szCs w:val="24"/>
              </w:rPr>
              <w:t>,</w:t>
            </w:r>
            <w:r w:rsidRPr="004F69FD">
              <w:rPr>
                <w:rFonts w:ascii="Times New Roman" w:hAnsi="Times New Roman"/>
                <w:sz w:val="24"/>
                <w:szCs w:val="24"/>
              </w:rPr>
              <w:t>556</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55</w:t>
            </w:r>
            <w:r>
              <w:rPr>
                <w:rFonts w:ascii="Times New Roman" w:hAnsi="Times New Roman"/>
                <w:sz w:val="24"/>
                <w:szCs w:val="24"/>
              </w:rPr>
              <w:t>,</w:t>
            </w:r>
            <w:r w:rsidRPr="004F69FD">
              <w:rPr>
                <w:rFonts w:ascii="Times New Roman" w:hAnsi="Times New Roman"/>
                <w:sz w:val="24"/>
                <w:szCs w:val="24"/>
              </w:rPr>
              <w:t>94</w:t>
            </w:r>
            <w:r>
              <w:rPr>
                <w:rFonts w:ascii="Times New Roman" w:hAnsi="Times New Roman"/>
                <w:sz w:val="24"/>
                <w:szCs w:val="24"/>
              </w:rPr>
              <w:t>,</w:t>
            </w:r>
            <w:r w:rsidRPr="004F69FD">
              <w:rPr>
                <w:rFonts w:ascii="Times New Roman" w:hAnsi="Times New Roman"/>
                <w:sz w:val="24"/>
                <w:szCs w:val="24"/>
              </w:rPr>
              <w:t>63</w:t>
            </w:r>
            <w:r>
              <w:rPr>
                <w:rFonts w:ascii="Times New Roman" w:hAnsi="Times New Roman"/>
                <w:sz w:val="24"/>
                <w:szCs w:val="24"/>
              </w:rPr>
              <w:t>,</w:t>
            </w:r>
            <w:r w:rsidRPr="004F69FD">
              <w:rPr>
                <w:rFonts w:ascii="Times New Roman" w:hAnsi="Times New Roman"/>
                <w:sz w:val="24"/>
                <w:szCs w:val="24"/>
              </w:rPr>
              <w:t>088</w:t>
            </w:r>
          </w:p>
        </w:tc>
        <w:tc>
          <w:tcPr>
            <w:tcW w:w="2322"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61</w:t>
            </w:r>
            <w:r>
              <w:rPr>
                <w:rFonts w:ascii="Times New Roman" w:hAnsi="Times New Roman"/>
                <w:sz w:val="24"/>
                <w:szCs w:val="24"/>
              </w:rPr>
              <w:t>,</w:t>
            </w:r>
            <w:r w:rsidRPr="004F69FD">
              <w:rPr>
                <w:rFonts w:ascii="Times New Roman" w:hAnsi="Times New Roman"/>
                <w:sz w:val="24"/>
                <w:szCs w:val="24"/>
              </w:rPr>
              <w:t>05</w:t>
            </w:r>
            <w:r>
              <w:rPr>
                <w:rFonts w:ascii="Times New Roman" w:hAnsi="Times New Roman"/>
                <w:sz w:val="24"/>
                <w:szCs w:val="24"/>
              </w:rPr>
              <w:t>,</w:t>
            </w: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307</w:t>
            </w: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Net Block</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w:t>
            </w:r>
          </w:p>
        </w:tc>
        <w:tc>
          <w:tcPr>
            <w:tcW w:w="1808"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47</w:t>
            </w:r>
            <w:r>
              <w:rPr>
                <w:rFonts w:ascii="Times New Roman" w:hAnsi="Times New Roman"/>
                <w:sz w:val="24"/>
                <w:szCs w:val="24"/>
              </w:rPr>
              <w:t>,</w:t>
            </w:r>
            <w:r w:rsidRPr="004F69FD">
              <w:rPr>
                <w:rFonts w:ascii="Times New Roman" w:hAnsi="Times New Roman"/>
                <w:sz w:val="24"/>
                <w:szCs w:val="24"/>
              </w:rPr>
              <w:t>45</w:t>
            </w:r>
            <w:r>
              <w:rPr>
                <w:rFonts w:ascii="Times New Roman" w:hAnsi="Times New Roman"/>
                <w:sz w:val="24"/>
                <w:szCs w:val="24"/>
              </w:rPr>
              <w:t>,</w:t>
            </w:r>
            <w:r w:rsidRPr="004F69FD">
              <w:rPr>
                <w:rFonts w:ascii="Times New Roman" w:hAnsi="Times New Roman"/>
                <w:sz w:val="24"/>
                <w:szCs w:val="24"/>
              </w:rPr>
              <w:t>91</w:t>
            </w:r>
            <w:r>
              <w:rPr>
                <w:rFonts w:ascii="Times New Roman" w:hAnsi="Times New Roman"/>
                <w:sz w:val="24"/>
                <w:szCs w:val="24"/>
              </w:rPr>
              <w:t>,</w:t>
            </w:r>
            <w:r w:rsidRPr="004F69FD">
              <w:rPr>
                <w:rFonts w:ascii="Times New Roman" w:hAnsi="Times New Roman"/>
                <w:sz w:val="24"/>
                <w:szCs w:val="24"/>
              </w:rPr>
              <w:t>203</w:t>
            </w:r>
          </w:p>
        </w:tc>
        <w:tc>
          <w:tcPr>
            <w:tcW w:w="1890"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52</w:t>
            </w:r>
            <w:r>
              <w:rPr>
                <w:rFonts w:ascii="Times New Roman" w:hAnsi="Times New Roman"/>
                <w:sz w:val="24"/>
                <w:szCs w:val="24"/>
              </w:rPr>
              <w:t>,</w:t>
            </w:r>
            <w:r w:rsidRPr="004F69FD">
              <w:rPr>
                <w:rFonts w:ascii="Times New Roman" w:hAnsi="Times New Roman"/>
                <w:sz w:val="24"/>
                <w:szCs w:val="24"/>
              </w:rPr>
              <w:t>22</w:t>
            </w:r>
            <w:r>
              <w:rPr>
                <w:rFonts w:ascii="Times New Roman" w:hAnsi="Times New Roman"/>
                <w:sz w:val="24"/>
                <w:szCs w:val="24"/>
              </w:rPr>
              <w:t>,</w:t>
            </w:r>
            <w:r w:rsidRPr="004F69FD">
              <w:rPr>
                <w:rFonts w:ascii="Times New Roman" w:hAnsi="Times New Roman"/>
                <w:sz w:val="24"/>
                <w:szCs w:val="24"/>
              </w:rPr>
              <w:t>15</w:t>
            </w:r>
            <w:r>
              <w:rPr>
                <w:rFonts w:ascii="Times New Roman" w:hAnsi="Times New Roman"/>
                <w:sz w:val="24"/>
                <w:szCs w:val="24"/>
              </w:rPr>
              <w:t>,</w:t>
            </w:r>
            <w:r w:rsidRPr="004F69FD">
              <w:rPr>
                <w:rFonts w:ascii="Times New Roman" w:hAnsi="Times New Roman"/>
                <w:sz w:val="24"/>
                <w:szCs w:val="24"/>
              </w:rPr>
              <w:t>183</w:t>
            </w:r>
          </w:p>
        </w:tc>
        <w:tc>
          <w:tcPr>
            <w:tcW w:w="2322"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48</w:t>
            </w:r>
            <w:r>
              <w:rPr>
                <w:rFonts w:ascii="Times New Roman" w:hAnsi="Times New Roman"/>
                <w:sz w:val="24"/>
                <w:szCs w:val="24"/>
              </w:rPr>
              <w:t>,</w:t>
            </w:r>
            <w:r w:rsidRPr="004F69FD">
              <w:rPr>
                <w:rFonts w:ascii="Times New Roman" w:hAnsi="Times New Roman"/>
                <w:sz w:val="24"/>
                <w:szCs w:val="24"/>
              </w:rPr>
              <w:t>33</w:t>
            </w:r>
            <w:r>
              <w:rPr>
                <w:rFonts w:ascii="Times New Roman" w:hAnsi="Times New Roman"/>
                <w:sz w:val="24"/>
                <w:szCs w:val="24"/>
              </w:rPr>
              <w:t>,</w:t>
            </w:r>
            <w:r w:rsidRPr="004F69FD">
              <w:rPr>
                <w:rFonts w:ascii="Times New Roman" w:hAnsi="Times New Roman"/>
                <w:sz w:val="24"/>
                <w:szCs w:val="24"/>
              </w:rPr>
              <w:t>40</w:t>
            </w:r>
            <w:r>
              <w:rPr>
                <w:rFonts w:ascii="Times New Roman" w:hAnsi="Times New Roman"/>
                <w:sz w:val="24"/>
                <w:szCs w:val="24"/>
              </w:rPr>
              <w:t>,</w:t>
            </w:r>
            <w:r w:rsidRPr="004F69FD">
              <w:rPr>
                <w:rFonts w:ascii="Times New Roman" w:hAnsi="Times New Roman"/>
                <w:sz w:val="24"/>
                <w:szCs w:val="24"/>
              </w:rPr>
              <w:t>925</w:t>
            </w:r>
          </w:p>
        </w:tc>
      </w:tr>
      <w:tr w:rsidR="00761FE7" w:rsidRPr="00EE0523" w:rsidTr="00761FE7">
        <w:trPr>
          <w:trHeight w:val="627"/>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Capital work-in Progress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12</w:t>
            </w:r>
            <w:r>
              <w:rPr>
                <w:rFonts w:ascii="Times New Roman" w:hAnsi="Times New Roman"/>
                <w:sz w:val="24"/>
                <w:szCs w:val="24"/>
              </w:rPr>
              <w:t>,</w:t>
            </w:r>
            <w:r w:rsidRPr="004F69FD">
              <w:rPr>
                <w:rFonts w:ascii="Times New Roman" w:hAnsi="Times New Roman"/>
                <w:sz w:val="24"/>
                <w:szCs w:val="24"/>
              </w:rPr>
              <w:t>66</w:t>
            </w:r>
            <w:r>
              <w:rPr>
                <w:rFonts w:ascii="Times New Roman" w:hAnsi="Times New Roman"/>
                <w:sz w:val="24"/>
                <w:szCs w:val="24"/>
              </w:rPr>
              <w:t>,</w:t>
            </w:r>
            <w:r w:rsidRPr="004F69FD">
              <w:rPr>
                <w:rFonts w:ascii="Times New Roman" w:hAnsi="Times New Roman"/>
                <w:sz w:val="24"/>
                <w:szCs w:val="24"/>
              </w:rPr>
              <w:t>944</w:t>
            </w:r>
          </w:p>
        </w:tc>
        <w:tc>
          <w:tcPr>
            <w:tcW w:w="1890"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3</w:t>
            </w:r>
            <w:r>
              <w:rPr>
                <w:rFonts w:ascii="Times New Roman" w:hAnsi="Times New Roman"/>
                <w:sz w:val="24"/>
                <w:szCs w:val="24"/>
              </w:rPr>
              <w:t>,</w:t>
            </w:r>
            <w:r w:rsidRPr="004F69FD">
              <w:rPr>
                <w:rFonts w:ascii="Times New Roman" w:hAnsi="Times New Roman"/>
                <w:sz w:val="24"/>
                <w:szCs w:val="24"/>
              </w:rPr>
              <w:t>74</w:t>
            </w:r>
            <w:r>
              <w:rPr>
                <w:rFonts w:ascii="Times New Roman" w:hAnsi="Times New Roman"/>
                <w:sz w:val="24"/>
                <w:szCs w:val="24"/>
              </w:rPr>
              <w:t>,</w:t>
            </w:r>
            <w:r w:rsidRPr="004F69FD">
              <w:rPr>
                <w:rFonts w:ascii="Times New Roman" w:hAnsi="Times New Roman"/>
                <w:sz w:val="24"/>
                <w:szCs w:val="24"/>
              </w:rPr>
              <w:t>784</w:t>
            </w:r>
          </w:p>
        </w:tc>
        <w:tc>
          <w:tcPr>
            <w:tcW w:w="2322"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w:t>
            </w:r>
            <w:r>
              <w:rPr>
                <w:rFonts w:ascii="Times New Roman" w:hAnsi="Times New Roman"/>
                <w:sz w:val="24"/>
                <w:szCs w:val="24"/>
              </w:rPr>
              <w:t>,</w:t>
            </w:r>
            <w:r w:rsidRPr="004F69FD">
              <w:rPr>
                <w:rFonts w:ascii="Times New Roman" w:hAnsi="Times New Roman"/>
                <w:sz w:val="24"/>
                <w:szCs w:val="24"/>
              </w:rPr>
              <w:t>51</w:t>
            </w:r>
            <w:r>
              <w:rPr>
                <w:rFonts w:ascii="Times New Roman" w:hAnsi="Times New Roman"/>
                <w:sz w:val="24"/>
                <w:szCs w:val="24"/>
              </w:rPr>
              <w:t>,</w:t>
            </w:r>
            <w:r w:rsidRPr="004F69FD">
              <w:rPr>
                <w:rFonts w:ascii="Times New Roman" w:hAnsi="Times New Roman"/>
                <w:sz w:val="24"/>
                <w:szCs w:val="24"/>
              </w:rPr>
              <w:t>09</w:t>
            </w:r>
            <w:r>
              <w:rPr>
                <w:rFonts w:ascii="Times New Roman" w:hAnsi="Times New Roman"/>
                <w:sz w:val="24"/>
                <w:szCs w:val="24"/>
              </w:rPr>
              <w:t>,</w:t>
            </w:r>
            <w:r w:rsidRPr="004F69FD">
              <w:rPr>
                <w:rFonts w:ascii="Times New Roman" w:hAnsi="Times New Roman"/>
                <w:sz w:val="24"/>
                <w:szCs w:val="24"/>
              </w:rPr>
              <w:t>936</w:t>
            </w:r>
          </w:p>
        </w:tc>
      </w:tr>
      <w:tr w:rsidR="00761FE7" w:rsidRPr="00EE0523" w:rsidTr="00761FE7">
        <w:trPr>
          <w:trHeight w:val="297"/>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b/>
                <w:sz w:val="24"/>
                <w:szCs w:val="24"/>
              </w:rPr>
              <w:t>TOTAL</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808"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47</w:t>
            </w:r>
            <w:r>
              <w:rPr>
                <w:rFonts w:ascii="Times New Roman" w:hAnsi="Times New Roman"/>
                <w:b/>
                <w:sz w:val="24"/>
                <w:szCs w:val="24"/>
              </w:rPr>
              <w:t>,</w:t>
            </w:r>
            <w:r w:rsidRPr="004F69FD">
              <w:rPr>
                <w:rFonts w:ascii="Times New Roman" w:hAnsi="Times New Roman"/>
                <w:b/>
                <w:sz w:val="24"/>
                <w:szCs w:val="24"/>
              </w:rPr>
              <w:t>58</w:t>
            </w:r>
            <w:r>
              <w:rPr>
                <w:rFonts w:ascii="Times New Roman" w:hAnsi="Times New Roman"/>
                <w:b/>
                <w:sz w:val="24"/>
                <w:szCs w:val="24"/>
              </w:rPr>
              <w:t>,</w:t>
            </w:r>
            <w:r w:rsidRPr="004F69FD">
              <w:rPr>
                <w:rFonts w:ascii="Times New Roman" w:hAnsi="Times New Roman"/>
                <w:b/>
                <w:sz w:val="24"/>
                <w:szCs w:val="24"/>
              </w:rPr>
              <w:t>58</w:t>
            </w:r>
            <w:r>
              <w:rPr>
                <w:rFonts w:ascii="Times New Roman" w:hAnsi="Times New Roman"/>
                <w:b/>
                <w:sz w:val="24"/>
                <w:szCs w:val="24"/>
              </w:rPr>
              <w:t>,</w:t>
            </w:r>
            <w:r w:rsidRPr="004F69FD">
              <w:rPr>
                <w:rFonts w:ascii="Times New Roman" w:hAnsi="Times New Roman"/>
                <w:b/>
                <w:sz w:val="24"/>
                <w:szCs w:val="24"/>
              </w:rPr>
              <w:t>147</w:t>
            </w: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52</w:t>
            </w:r>
            <w:r>
              <w:rPr>
                <w:rFonts w:ascii="Times New Roman" w:hAnsi="Times New Roman"/>
                <w:b/>
                <w:sz w:val="24"/>
                <w:szCs w:val="24"/>
              </w:rPr>
              <w:t>,</w:t>
            </w:r>
            <w:r w:rsidRPr="004F69FD">
              <w:rPr>
                <w:rFonts w:ascii="Times New Roman" w:hAnsi="Times New Roman"/>
                <w:b/>
                <w:sz w:val="24"/>
                <w:szCs w:val="24"/>
              </w:rPr>
              <w:t>25</w:t>
            </w:r>
            <w:r>
              <w:rPr>
                <w:rFonts w:ascii="Times New Roman" w:hAnsi="Times New Roman"/>
                <w:b/>
                <w:sz w:val="24"/>
                <w:szCs w:val="24"/>
              </w:rPr>
              <w:t>,</w:t>
            </w:r>
            <w:r w:rsidRPr="004F69FD">
              <w:rPr>
                <w:rFonts w:ascii="Times New Roman" w:hAnsi="Times New Roman"/>
                <w:b/>
                <w:sz w:val="24"/>
                <w:szCs w:val="24"/>
              </w:rPr>
              <w:t>89</w:t>
            </w:r>
            <w:r>
              <w:rPr>
                <w:rFonts w:ascii="Times New Roman" w:hAnsi="Times New Roman"/>
                <w:b/>
                <w:sz w:val="24"/>
                <w:szCs w:val="24"/>
              </w:rPr>
              <w:t>,</w:t>
            </w:r>
            <w:r w:rsidRPr="004F69FD">
              <w:rPr>
                <w:rFonts w:ascii="Times New Roman" w:hAnsi="Times New Roman"/>
                <w:b/>
                <w:sz w:val="24"/>
                <w:szCs w:val="24"/>
              </w:rPr>
              <w:t>967</w:t>
            </w:r>
          </w:p>
        </w:tc>
        <w:tc>
          <w:tcPr>
            <w:tcW w:w="2322"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49</w:t>
            </w:r>
            <w:r>
              <w:rPr>
                <w:rFonts w:ascii="Times New Roman" w:hAnsi="Times New Roman"/>
                <w:b/>
                <w:sz w:val="24"/>
                <w:szCs w:val="24"/>
              </w:rPr>
              <w:t>,</w:t>
            </w:r>
            <w:r w:rsidRPr="004F69FD">
              <w:rPr>
                <w:rFonts w:ascii="Times New Roman" w:hAnsi="Times New Roman"/>
                <w:b/>
                <w:sz w:val="24"/>
                <w:szCs w:val="24"/>
              </w:rPr>
              <w:t>84</w:t>
            </w:r>
            <w:r>
              <w:rPr>
                <w:rFonts w:ascii="Times New Roman" w:hAnsi="Times New Roman"/>
                <w:b/>
                <w:sz w:val="24"/>
                <w:szCs w:val="24"/>
              </w:rPr>
              <w:t>,</w:t>
            </w:r>
            <w:r w:rsidRPr="004F69FD">
              <w:rPr>
                <w:rFonts w:ascii="Times New Roman" w:hAnsi="Times New Roman"/>
                <w:b/>
                <w:sz w:val="24"/>
                <w:szCs w:val="24"/>
              </w:rPr>
              <w:t>50</w:t>
            </w:r>
            <w:r>
              <w:rPr>
                <w:rFonts w:ascii="Times New Roman" w:hAnsi="Times New Roman"/>
                <w:b/>
                <w:sz w:val="24"/>
                <w:szCs w:val="24"/>
              </w:rPr>
              <w:t>,</w:t>
            </w:r>
            <w:r w:rsidRPr="004F69FD">
              <w:rPr>
                <w:rFonts w:ascii="Times New Roman" w:hAnsi="Times New Roman"/>
                <w:b/>
                <w:sz w:val="24"/>
                <w:szCs w:val="24"/>
              </w:rPr>
              <w:t>861</w:t>
            </w:r>
          </w:p>
        </w:tc>
      </w:tr>
      <w:tr w:rsidR="00761FE7" w:rsidRPr="00EE0523" w:rsidTr="00761FE7">
        <w:trPr>
          <w:trHeight w:val="313"/>
        </w:trPr>
        <w:tc>
          <w:tcPr>
            <w:tcW w:w="285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Investments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w:t>
            </w:r>
          </w:p>
        </w:tc>
        <w:tc>
          <w:tcPr>
            <w:tcW w:w="180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23</w:t>
            </w:r>
            <w:r>
              <w:rPr>
                <w:rFonts w:ascii="Times New Roman" w:hAnsi="Times New Roman"/>
                <w:sz w:val="24"/>
                <w:szCs w:val="24"/>
              </w:rPr>
              <w:t>,</w:t>
            </w:r>
            <w:r w:rsidRPr="004F69FD">
              <w:rPr>
                <w:rFonts w:ascii="Times New Roman" w:hAnsi="Times New Roman"/>
                <w:sz w:val="24"/>
                <w:szCs w:val="24"/>
              </w:rPr>
              <w:t>36</w:t>
            </w:r>
            <w:r>
              <w:rPr>
                <w:rFonts w:ascii="Times New Roman" w:hAnsi="Times New Roman"/>
                <w:sz w:val="24"/>
                <w:szCs w:val="24"/>
              </w:rPr>
              <w:t>,</w:t>
            </w:r>
            <w:r w:rsidRPr="004F69FD">
              <w:rPr>
                <w:rFonts w:ascii="Times New Roman" w:hAnsi="Times New Roman"/>
                <w:sz w:val="24"/>
                <w:szCs w:val="24"/>
              </w:rPr>
              <w:t>180</w:t>
            </w:r>
          </w:p>
        </w:tc>
        <w:tc>
          <w:tcPr>
            <w:tcW w:w="189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62</w:t>
            </w:r>
            <w:r>
              <w:rPr>
                <w:rFonts w:ascii="Times New Roman" w:hAnsi="Times New Roman"/>
                <w:sz w:val="24"/>
                <w:szCs w:val="24"/>
              </w:rPr>
              <w:t>,</w:t>
            </w:r>
            <w:r w:rsidRPr="004F69FD">
              <w:rPr>
                <w:rFonts w:ascii="Times New Roman" w:hAnsi="Times New Roman"/>
                <w:sz w:val="24"/>
                <w:szCs w:val="24"/>
              </w:rPr>
              <w:t>56</w:t>
            </w:r>
            <w:r>
              <w:rPr>
                <w:rFonts w:ascii="Times New Roman" w:hAnsi="Times New Roman"/>
                <w:sz w:val="24"/>
                <w:szCs w:val="24"/>
              </w:rPr>
              <w:t>,</w:t>
            </w:r>
            <w:r w:rsidRPr="004F69FD">
              <w:rPr>
                <w:rFonts w:ascii="Times New Roman" w:hAnsi="Times New Roman"/>
                <w:sz w:val="24"/>
                <w:szCs w:val="24"/>
              </w:rPr>
              <w:t>180</w:t>
            </w:r>
          </w:p>
        </w:tc>
        <w:tc>
          <w:tcPr>
            <w:tcW w:w="2322"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62</w:t>
            </w:r>
            <w:r>
              <w:rPr>
                <w:rFonts w:ascii="Times New Roman" w:hAnsi="Times New Roman"/>
                <w:sz w:val="24"/>
                <w:szCs w:val="24"/>
              </w:rPr>
              <w:t>,</w:t>
            </w:r>
            <w:r w:rsidRPr="004F69FD">
              <w:rPr>
                <w:rFonts w:ascii="Times New Roman" w:hAnsi="Times New Roman"/>
                <w:sz w:val="24"/>
                <w:szCs w:val="24"/>
              </w:rPr>
              <w:t>56</w:t>
            </w:r>
            <w:r>
              <w:rPr>
                <w:rFonts w:ascii="Times New Roman" w:hAnsi="Times New Roman"/>
                <w:sz w:val="24"/>
                <w:szCs w:val="24"/>
              </w:rPr>
              <w:t>,</w:t>
            </w:r>
            <w:r w:rsidRPr="004F69FD">
              <w:rPr>
                <w:rFonts w:ascii="Times New Roman" w:hAnsi="Times New Roman"/>
                <w:sz w:val="24"/>
                <w:szCs w:val="24"/>
              </w:rPr>
              <w:t>180</w:t>
            </w:r>
          </w:p>
        </w:tc>
      </w:tr>
    </w:tbl>
    <w:p w:rsidR="00761FE7" w:rsidRDefault="00761FE7" w:rsidP="00761FE7">
      <w:pPr>
        <w:spacing w:before="100" w:beforeAutospacing="1" w:after="100" w:afterAutospacing="1" w:line="360" w:lineRule="auto"/>
        <w:rPr>
          <w:rFonts w:ascii="Times New Roman" w:hAnsi="Times New Roman"/>
          <w:sz w:val="28"/>
          <w:szCs w:val="24"/>
        </w:rPr>
      </w:pPr>
    </w:p>
    <w:p w:rsidR="00761FE7" w:rsidRDefault="00761FE7" w:rsidP="00761FE7">
      <w:pPr>
        <w:spacing w:before="100" w:beforeAutospacing="1" w:after="100" w:afterAutospacing="1" w:line="360" w:lineRule="auto"/>
        <w:rPr>
          <w:rFonts w:ascii="Times New Roman" w:hAnsi="Times New Roman"/>
          <w:sz w:val="28"/>
          <w:szCs w:val="24"/>
        </w:rPr>
      </w:pPr>
    </w:p>
    <w:p w:rsidR="00761FE7" w:rsidRDefault="00761FE7" w:rsidP="00761FE7">
      <w:pPr>
        <w:spacing w:before="100" w:beforeAutospacing="1" w:after="100" w:afterAutospacing="1" w:line="360" w:lineRule="auto"/>
        <w:rPr>
          <w:rFonts w:ascii="Times New Roman" w:hAnsi="Times New Roman"/>
          <w:b/>
          <w:sz w:val="32"/>
          <w:szCs w:val="32"/>
        </w:rPr>
      </w:pPr>
    </w:p>
    <w:tbl>
      <w:tblPr>
        <w:tblpPr w:leftFromText="180" w:rightFromText="180" w:vertAnchor="text" w:horzAnchor="margin" w:tblpY="7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0"/>
        <w:gridCol w:w="848"/>
        <w:gridCol w:w="1588"/>
        <w:gridCol w:w="1665"/>
        <w:gridCol w:w="2767"/>
      </w:tblGrid>
      <w:tr w:rsidR="00761FE7" w:rsidRPr="004F69FD" w:rsidTr="00761FE7">
        <w:trPr>
          <w:trHeight w:val="627"/>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lastRenderedPageBreak/>
              <w:t>Current Assets, Loans and Advances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8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6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767"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4F69FD" w:rsidTr="00761FE7">
        <w:trPr>
          <w:trHeight w:val="313"/>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Inventories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7</w:t>
            </w:r>
          </w:p>
        </w:tc>
        <w:tc>
          <w:tcPr>
            <w:tcW w:w="158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13</w:t>
            </w:r>
            <w:r>
              <w:rPr>
                <w:rFonts w:ascii="Times New Roman" w:hAnsi="Times New Roman"/>
                <w:sz w:val="24"/>
                <w:szCs w:val="24"/>
              </w:rPr>
              <w:t>,</w:t>
            </w:r>
            <w:r w:rsidRPr="004F69FD">
              <w:rPr>
                <w:rFonts w:ascii="Times New Roman" w:hAnsi="Times New Roman"/>
                <w:sz w:val="24"/>
                <w:szCs w:val="24"/>
              </w:rPr>
              <w:t>39</w:t>
            </w:r>
            <w:r>
              <w:rPr>
                <w:rFonts w:ascii="Times New Roman" w:hAnsi="Times New Roman"/>
                <w:sz w:val="24"/>
                <w:szCs w:val="24"/>
              </w:rPr>
              <w:t>,</w:t>
            </w:r>
            <w:r w:rsidRPr="004F69FD">
              <w:rPr>
                <w:rFonts w:ascii="Times New Roman" w:hAnsi="Times New Roman"/>
                <w:sz w:val="24"/>
                <w:szCs w:val="24"/>
              </w:rPr>
              <w:t>45</w:t>
            </w:r>
            <w:r>
              <w:rPr>
                <w:rFonts w:ascii="Times New Roman" w:hAnsi="Times New Roman"/>
                <w:sz w:val="24"/>
                <w:szCs w:val="24"/>
              </w:rPr>
              <w:t>,</w:t>
            </w:r>
            <w:r w:rsidRPr="004F69FD">
              <w:rPr>
                <w:rFonts w:ascii="Times New Roman" w:hAnsi="Times New Roman"/>
                <w:sz w:val="24"/>
                <w:szCs w:val="24"/>
              </w:rPr>
              <w:t>023</w:t>
            </w:r>
          </w:p>
        </w:tc>
        <w:tc>
          <w:tcPr>
            <w:tcW w:w="16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13</w:t>
            </w:r>
            <w:r>
              <w:rPr>
                <w:rFonts w:ascii="Times New Roman" w:hAnsi="Times New Roman"/>
                <w:sz w:val="24"/>
                <w:szCs w:val="24"/>
              </w:rPr>
              <w:t>,</w:t>
            </w:r>
            <w:r w:rsidRPr="004F69FD">
              <w:rPr>
                <w:rFonts w:ascii="Times New Roman" w:hAnsi="Times New Roman"/>
                <w:sz w:val="24"/>
                <w:szCs w:val="24"/>
              </w:rPr>
              <w:t>89</w:t>
            </w:r>
            <w:r>
              <w:rPr>
                <w:rFonts w:ascii="Times New Roman" w:hAnsi="Times New Roman"/>
                <w:sz w:val="24"/>
                <w:szCs w:val="24"/>
              </w:rPr>
              <w:t>,</w:t>
            </w:r>
            <w:r w:rsidRPr="004F69FD">
              <w:rPr>
                <w:rFonts w:ascii="Times New Roman" w:hAnsi="Times New Roman"/>
                <w:sz w:val="24"/>
                <w:szCs w:val="24"/>
              </w:rPr>
              <w:t>18</w:t>
            </w:r>
            <w:r>
              <w:rPr>
                <w:rFonts w:ascii="Times New Roman" w:hAnsi="Times New Roman"/>
                <w:sz w:val="24"/>
                <w:szCs w:val="24"/>
              </w:rPr>
              <w:t>,</w:t>
            </w:r>
            <w:r w:rsidRPr="004F69FD">
              <w:rPr>
                <w:rFonts w:ascii="Times New Roman" w:hAnsi="Times New Roman"/>
                <w:sz w:val="24"/>
                <w:szCs w:val="24"/>
              </w:rPr>
              <w:t>033</w:t>
            </w:r>
          </w:p>
        </w:tc>
        <w:tc>
          <w:tcPr>
            <w:tcW w:w="2767"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16</w:t>
            </w:r>
            <w:r>
              <w:rPr>
                <w:rFonts w:ascii="Times New Roman" w:hAnsi="Times New Roman"/>
                <w:sz w:val="24"/>
                <w:szCs w:val="24"/>
              </w:rPr>
              <w:t>,</w:t>
            </w:r>
            <w:r w:rsidRPr="004F69FD">
              <w:rPr>
                <w:rFonts w:ascii="Times New Roman" w:hAnsi="Times New Roman"/>
                <w:sz w:val="24"/>
                <w:szCs w:val="24"/>
              </w:rPr>
              <w:t>89</w:t>
            </w:r>
            <w:r>
              <w:rPr>
                <w:rFonts w:ascii="Times New Roman" w:hAnsi="Times New Roman"/>
                <w:sz w:val="24"/>
                <w:szCs w:val="24"/>
              </w:rPr>
              <w:t>,</w:t>
            </w:r>
            <w:r w:rsidRPr="004F69FD">
              <w:rPr>
                <w:rFonts w:ascii="Times New Roman" w:hAnsi="Times New Roman"/>
                <w:sz w:val="24"/>
                <w:szCs w:val="24"/>
              </w:rPr>
              <w:t>68</w:t>
            </w:r>
            <w:r>
              <w:rPr>
                <w:rFonts w:ascii="Times New Roman" w:hAnsi="Times New Roman"/>
                <w:sz w:val="24"/>
                <w:szCs w:val="24"/>
              </w:rPr>
              <w:t>,</w:t>
            </w:r>
            <w:r w:rsidRPr="004F69FD">
              <w:rPr>
                <w:rFonts w:ascii="Times New Roman" w:hAnsi="Times New Roman"/>
                <w:sz w:val="24"/>
                <w:szCs w:val="24"/>
              </w:rPr>
              <w:t>061</w:t>
            </w:r>
          </w:p>
        </w:tc>
      </w:tr>
      <w:tr w:rsidR="00761FE7" w:rsidRPr="004F69FD" w:rsidTr="00761FE7">
        <w:trPr>
          <w:trHeight w:val="627"/>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Sundry Debtors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8</w:t>
            </w:r>
          </w:p>
        </w:tc>
        <w:tc>
          <w:tcPr>
            <w:tcW w:w="1588"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15</w:t>
            </w:r>
            <w:r>
              <w:rPr>
                <w:rFonts w:ascii="Times New Roman" w:hAnsi="Times New Roman"/>
                <w:sz w:val="24"/>
                <w:szCs w:val="24"/>
              </w:rPr>
              <w:t>,</w:t>
            </w:r>
            <w:r w:rsidRPr="004F69FD">
              <w:rPr>
                <w:rFonts w:ascii="Times New Roman" w:hAnsi="Times New Roman"/>
                <w:sz w:val="24"/>
                <w:szCs w:val="24"/>
              </w:rPr>
              <w:t>22</w:t>
            </w:r>
            <w:r>
              <w:rPr>
                <w:rFonts w:ascii="Times New Roman" w:hAnsi="Times New Roman"/>
                <w:sz w:val="24"/>
                <w:szCs w:val="24"/>
              </w:rPr>
              <w:t>,</w:t>
            </w:r>
            <w:r w:rsidRPr="004F69FD">
              <w:rPr>
                <w:rFonts w:ascii="Times New Roman" w:hAnsi="Times New Roman"/>
                <w:sz w:val="24"/>
                <w:szCs w:val="24"/>
              </w:rPr>
              <w:t>91</w:t>
            </w:r>
            <w:r>
              <w:rPr>
                <w:rFonts w:ascii="Times New Roman" w:hAnsi="Times New Roman"/>
                <w:sz w:val="24"/>
                <w:szCs w:val="24"/>
              </w:rPr>
              <w:t>,</w:t>
            </w:r>
            <w:r w:rsidRPr="004F69FD">
              <w:rPr>
                <w:rFonts w:ascii="Times New Roman" w:hAnsi="Times New Roman"/>
                <w:sz w:val="24"/>
                <w:szCs w:val="24"/>
              </w:rPr>
              <w:t>708</w:t>
            </w:r>
          </w:p>
        </w:tc>
        <w:tc>
          <w:tcPr>
            <w:tcW w:w="1665"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20</w:t>
            </w:r>
            <w:r>
              <w:rPr>
                <w:rFonts w:ascii="Times New Roman" w:hAnsi="Times New Roman"/>
                <w:sz w:val="24"/>
                <w:szCs w:val="24"/>
              </w:rPr>
              <w:t>,</w:t>
            </w:r>
            <w:r w:rsidRPr="004F69FD">
              <w:rPr>
                <w:rFonts w:ascii="Times New Roman" w:hAnsi="Times New Roman"/>
                <w:sz w:val="24"/>
                <w:szCs w:val="24"/>
              </w:rPr>
              <w:t>62</w:t>
            </w:r>
            <w:r>
              <w:rPr>
                <w:rFonts w:ascii="Times New Roman" w:hAnsi="Times New Roman"/>
                <w:sz w:val="24"/>
                <w:szCs w:val="24"/>
              </w:rPr>
              <w:t>,</w:t>
            </w:r>
            <w:r w:rsidRPr="004F69FD">
              <w:rPr>
                <w:rFonts w:ascii="Times New Roman" w:hAnsi="Times New Roman"/>
                <w:sz w:val="24"/>
                <w:szCs w:val="24"/>
              </w:rPr>
              <w:t>45</w:t>
            </w:r>
            <w:r>
              <w:rPr>
                <w:rFonts w:ascii="Times New Roman" w:hAnsi="Times New Roman"/>
                <w:sz w:val="24"/>
                <w:szCs w:val="24"/>
              </w:rPr>
              <w:t>,</w:t>
            </w:r>
            <w:r w:rsidRPr="004F69FD">
              <w:rPr>
                <w:rFonts w:ascii="Times New Roman" w:hAnsi="Times New Roman"/>
                <w:sz w:val="24"/>
                <w:szCs w:val="24"/>
              </w:rPr>
              <w:t>483</w:t>
            </w:r>
          </w:p>
        </w:tc>
        <w:tc>
          <w:tcPr>
            <w:tcW w:w="2767"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22</w:t>
            </w:r>
            <w:r>
              <w:rPr>
                <w:rFonts w:ascii="Times New Roman" w:hAnsi="Times New Roman"/>
                <w:sz w:val="24"/>
                <w:szCs w:val="24"/>
              </w:rPr>
              <w:t>,</w:t>
            </w:r>
            <w:r w:rsidRPr="004F69FD">
              <w:rPr>
                <w:rFonts w:ascii="Times New Roman" w:hAnsi="Times New Roman"/>
                <w:sz w:val="24"/>
                <w:szCs w:val="24"/>
              </w:rPr>
              <w:t>77</w:t>
            </w:r>
            <w:r>
              <w:rPr>
                <w:rFonts w:ascii="Times New Roman" w:hAnsi="Times New Roman"/>
                <w:sz w:val="24"/>
                <w:szCs w:val="24"/>
              </w:rPr>
              <w:t>,</w:t>
            </w: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563</w:t>
            </w:r>
          </w:p>
        </w:tc>
      </w:tr>
      <w:tr w:rsidR="00761FE7" w:rsidRPr="004F69FD" w:rsidTr="00761FE7">
        <w:trPr>
          <w:trHeight w:val="627"/>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Cash and Bank Balances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9</w:t>
            </w:r>
          </w:p>
        </w:tc>
        <w:tc>
          <w:tcPr>
            <w:tcW w:w="1588"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12</w:t>
            </w:r>
            <w:r>
              <w:rPr>
                <w:rFonts w:ascii="Times New Roman" w:hAnsi="Times New Roman"/>
                <w:sz w:val="24"/>
                <w:szCs w:val="24"/>
              </w:rPr>
              <w:t>,</w:t>
            </w:r>
            <w:r w:rsidRPr="004F69FD">
              <w:rPr>
                <w:rFonts w:ascii="Times New Roman" w:hAnsi="Times New Roman"/>
                <w:sz w:val="24"/>
                <w:szCs w:val="24"/>
              </w:rPr>
              <w:t>10</w:t>
            </w:r>
            <w:r>
              <w:rPr>
                <w:rFonts w:ascii="Times New Roman" w:hAnsi="Times New Roman"/>
                <w:sz w:val="24"/>
                <w:szCs w:val="24"/>
              </w:rPr>
              <w:t>,</w:t>
            </w:r>
            <w:r w:rsidRPr="004F69FD">
              <w:rPr>
                <w:rFonts w:ascii="Times New Roman" w:hAnsi="Times New Roman"/>
                <w:sz w:val="24"/>
                <w:szCs w:val="24"/>
              </w:rPr>
              <w:t>34</w:t>
            </w:r>
            <w:r>
              <w:rPr>
                <w:rFonts w:ascii="Times New Roman" w:hAnsi="Times New Roman"/>
                <w:sz w:val="24"/>
                <w:szCs w:val="24"/>
              </w:rPr>
              <w:t>,</w:t>
            </w:r>
            <w:r w:rsidRPr="004F69FD">
              <w:rPr>
                <w:rFonts w:ascii="Times New Roman" w:hAnsi="Times New Roman"/>
                <w:sz w:val="24"/>
                <w:szCs w:val="24"/>
              </w:rPr>
              <w:t>996</w:t>
            </w:r>
          </w:p>
        </w:tc>
        <w:tc>
          <w:tcPr>
            <w:tcW w:w="1665"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w:t>
            </w:r>
            <w:r>
              <w:rPr>
                <w:rFonts w:ascii="Times New Roman" w:hAnsi="Times New Roman"/>
                <w:sz w:val="24"/>
                <w:szCs w:val="24"/>
              </w:rPr>
              <w:t>,</w:t>
            </w:r>
            <w:r w:rsidRPr="004F69FD">
              <w:rPr>
                <w:rFonts w:ascii="Times New Roman" w:hAnsi="Times New Roman"/>
                <w:sz w:val="24"/>
                <w:szCs w:val="24"/>
              </w:rPr>
              <w:t>47</w:t>
            </w:r>
            <w:r>
              <w:rPr>
                <w:rFonts w:ascii="Times New Roman" w:hAnsi="Times New Roman"/>
                <w:sz w:val="24"/>
                <w:szCs w:val="24"/>
              </w:rPr>
              <w:t>,</w:t>
            </w:r>
            <w:r w:rsidRPr="004F69FD">
              <w:rPr>
                <w:rFonts w:ascii="Times New Roman" w:hAnsi="Times New Roman"/>
                <w:sz w:val="24"/>
                <w:szCs w:val="24"/>
              </w:rPr>
              <w:t>96</w:t>
            </w:r>
            <w:r>
              <w:rPr>
                <w:rFonts w:ascii="Times New Roman" w:hAnsi="Times New Roman"/>
                <w:sz w:val="24"/>
                <w:szCs w:val="24"/>
              </w:rPr>
              <w:t>,</w:t>
            </w:r>
            <w:r w:rsidRPr="004F69FD">
              <w:rPr>
                <w:rFonts w:ascii="Times New Roman" w:hAnsi="Times New Roman"/>
                <w:sz w:val="24"/>
                <w:szCs w:val="24"/>
              </w:rPr>
              <w:t>749</w:t>
            </w:r>
          </w:p>
        </w:tc>
        <w:tc>
          <w:tcPr>
            <w:tcW w:w="2767"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23</w:t>
            </w:r>
            <w:r>
              <w:rPr>
                <w:rFonts w:ascii="Times New Roman" w:hAnsi="Times New Roman"/>
                <w:sz w:val="24"/>
                <w:szCs w:val="24"/>
              </w:rPr>
              <w:t>,</w:t>
            </w:r>
            <w:r w:rsidRPr="004F69FD">
              <w:rPr>
                <w:rFonts w:ascii="Times New Roman" w:hAnsi="Times New Roman"/>
                <w:sz w:val="24"/>
                <w:szCs w:val="24"/>
              </w:rPr>
              <w:t>91</w:t>
            </w:r>
            <w:r>
              <w:rPr>
                <w:rFonts w:ascii="Times New Roman" w:hAnsi="Times New Roman"/>
                <w:sz w:val="24"/>
                <w:szCs w:val="24"/>
              </w:rPr>
              <w:t>,</w:t>
            </w:r>
            <w:r w:rsidRPr="004F69FD">
              <w:rPr>
                <w:rFonts w:ascii="Times New Roman" w:hAnsi="Times New Roman"/>
                <w:sz w:val="24"/>
                <w:szCs w:val="24"/>
              </w:rPr>
              <w:t>49</w:t>
            </w:r>
            <w:r>
              <w:rPr>
                <w:rFonts w:ascii="Times New Roman" w:hAnsi="Times New Roman"/>
                <w:sz w:val="24"/>
                <w:szCs w:val="24"/>
              </w:rPr>
              <w:t>,</w:t>
            </w:r>
            <w:r w:rsidRPr="004F69FD">
              <w:rPr>
                <w:rFonts w:ascii="Times New Roman" w:hAnsi="Times New Roman"/>
                <w:sz w:val="24"/>
                <w:szCs w:val="24"/>
              </w:rPr>
              <w:t>881</w:t>
            </w:r>
          </w:p>
        </w:tc>
      </w:tr>
      <w:tr w:rsidR="00761FE7" w:rsidRPr="004F69FD" w:rsidTr="00761FE7">
        <w:trPr>
          <w:trHeight w:val="313"/>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Other Current Assets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10</w:t>
            </w:r>
          </w:p>
        </w:tc>
        <w:tc>
          <w:tcPr>
            <w:tcW w:w="1588"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13</w:t>
            </w:r>
            <w:r>
              <w:rPr>
                <w:rFonts w:ascii="Times New Roman" w:hAnsi="Times New Roman"/>
                <w:sz w:val="24"/>
                <w:szCs w:val="24"/>
              </w:rPr>
              <w:t>,</w:t>
            </w:r>
            <w:r w:rsidRPr="004F69FD">
              <w:rPr>
                <w:rFonts w:ascii="Times New Roman" w:hAnsi="Times New Roman"/>
                <w:sz w:val="24"/>
                <w:szCs w:val="24"/>
              </w:rPr>
              <w:t>89</w:t>
            </w:r>
            <w:r>
              <w:rPr>
                <w:rFonts w:ascii="Times New Roman" w:hAnsi="Times New Roman"/>
                <w:sz w:val="24"/>
                <w:szCs w:val="24"/>
              </w:rPr>
              <w:t>,</w:t>
            </w:r>
            <w:r w:rsidRPr="004F69FD">
              <w:rPr>
                <w:rFonts w:ascii="Times New Roman" w:hAnsi="Times New Roman"/>
                <w:sz w:val="24"/>
                <w:szCs w:val="24"/>
              </w:rPr>
              <w:t>848</w:t>
            </w:r>
          </w:p>
        </w:tc>
        <w:tc>
          <w:tcPr>
            <w:tcW w:w="1665"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15</w:t>
            </w:r>
            <w:r>
              <w:rPr>
                <w:rFonts w:ascii="Times New Roman" w:hAnsi="Times New Roman"/>
                <w:sz w:val="24"/>
                <w:szCs w:val="24"/>
              </w:rPr>
              <w:t>,</w:t>
            </w:r>
            <w:r w:rsidRPr="004F69FD">
              <w:rPr>
                <w:rFonts w:ascii="Times New Roman" w:hAnsi="Times New Roman"/>
                <w:sz w:val="24"/>
                <w:szCs w:val="24"/>
              </w:rPr>
              <w:t>63</w:t>
            </w:r>
            <w:r>
              <w:rPr>
                <w:rFonts w:ascii="Times New Roman" w:hAnsi="Times New Roman"/>
                <w:sz w:val="24"/>
                <w:szCs w:val="24"/>
              </w:rPr>
              <w:t>,</w:t>
            </w:r>
            <w:r w:rsidRPr="004F69FD">
              <w:rPr>
                <w:rFonts w:ascii="Times New Roman" w:hAnsi="Times New Roman"/>
                <w:sz w:val="24"/>
                <w:szCs w:val="24"/>
              </w:rPr>
              <w:t>064</w:t>
            </w:r>
          </w:p>
        </w:tc>
        <w:tc>
          <w:tcPr>
            <w:tcW w:w="2767" w:type="dxa"/>
            <w:tcBorders>
              <w:top w:val="single" w:sz="4" w:space="0" w:color="auto"/>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     </w:t>
            </w:r>
            <w:r w:rsidRPr="004F69FD">
              <w:rPr>
                <w:rFonts w:ascii="Times New Roman" w:hAnsi="Times New Roman"/>
                <w:sz w:val="24"/>
                <w:szCs w:val="24"/>
              </w:rPr>
              <w:t>18</w:t>
            </w:r>
            <w:r>
              <w:rPr>
                <w:rFonts w:ascii="Times New Roman" w:hAnsi="Times New Roman"/>
                <w:sz w:val="24"/>
                <w:szCs w:val="24"/>
              </w:rPr>
              <w:t>,</w:t>
            </w:r>
            <w:r w:rsidRPr="004F69FD">
              <w:rPr>
                <w:rFonts w:ascii="Times New Roman" w:hAnsi="Times New Roman"/>
                <w:sz w:val="24"/>
                <w:szCs w:val="24"/>
              </w:rPr>
              <w:t>78</w:t>
            </w:r>
            <w:r>
              <w:rPr>
                <w:rFonts w:ascii="Times New Roman" w:hAnsi="Times New Roman"/>
                <w:sz w:val="24"/>
                <w:szCs w:val="24"/>
              </w:rPr>
              <w:t>,</w:t>
            </w:r>
            <w:r w:rsidRPr="004F69FD">
              <w:rPr>
                <w:rFonts w:ascii="Times New Roman" w:hAnsi="Times New Roman"/>
                <w:sz w:val="24"/>
                <w:szCs w:val="24"/>
              </w:rPr>
              <w:t>444</w:t>
            </w:r>
          </w:p>
        </w:tc>
      </w:tr>
      <w:tr w:rsidR="00761FE7" w:rsidRPr="004F69FD" w:rsidTr="00761FE7">
        <w:trPr>
          <w:trHeight w:val="313"/>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Loans and Advances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11</w:t>
            </w:r>
          </w:p>
        </w:tc>
        <w:tc>
          <w:tcPr>
            <w:tcW w:w="1588"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23</w:t>
            </w:r>
            <w:r>
              <w:rPr>
                <w:rFonts w:ascii="Times New Roman" w:hAnsi="Times New Roman"/>
                <w:sz w:val="24"/>
                <w:szCs w:val="24"/>
              </w:rPr>
              <w:t>,</w:t>
            </w:r>
            <w:r w:rsidRPr="004F69FD">
              <w:rPr>
                <w:rFonts w:ascii="Times New Roman" w:hAnsi="Times New Roman"/>
                <w:sz w:val="24"/>
                <w:szCs w:val="24"/>
              </w:rPr>
              <w:t>61</w:t>
            </w:r>
            <w:r>
              <w:rPr>
                <w:rFonts w:ascii="Times New Roman" w:hAnsi="Times New Roman"/>
                <w:sz w:val="24"/>
                <w:szCs w:val="24"/>
              </w:rPr>
              <w:t>,</w:t>
            </w:r>
            <w:r w:rsidRPr="004F69FD">
              <w:rPr>
                <w:rFonts w:ascii="Times New Roman" w:hAnsi="Times New Roman"/>
                <w:sz w:val="24"/>
                <w:szCs w:val="24"/>
              </w:rPr>
              <w:t>87</w:t>
            </w:r>
            <w:r>
              <w:rPr>
                <w:rFonts w:ascii="Times New Roman" w:hAnsi="Times New Roman"/>
                <w:sz w:val="24"/>
                <w:szCs w:val="24"/>
              </w:rPr>
              <w:t>,</w:t>
            </w:r>
            <w:r w:rsidRPr="004F69FD">
              <w:rPr>
                <w:rFonts w:ascii="Times New Roman" w:hAnsi="Times New Roman"/>
                <w:sz w:val="24"/>
                <w:szCs w:val="24"/>
              </w:rPr>
              <w:t>286</w:t>
            </w:r>
          </w:p>
        </w:tc>
        <w:tc>
          <w:tcPr>
            <w:tcW w:w="1665"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21</w:t>
            </w:r>
            <w:r>
              <w:rPr>
                <w:rFonts w:ascii="Times New Roman" w:hAnsi="Times New Roman"/>
                <w:sz w:val="24"/>
                <w:szCs w:val="24"/>
              </w:rPr>
              <w:t>,</w:t>
            </w:r>
            <w:r w:rsidRPr="004F69FD">
              <w:rPr>
                <w:rFonts w:ascii="Times New Roman" w:hAnsi="Times New Roman"/>
                <w:sz w:val="24"/>
                <w:szCs w:val="24"/>
              </w:rPr>
              <w:t>33</w:t>
            </w:r>
            <w:r>
              <w:rPr>
                <w:rFonts w:ascii="Times New Roman" w:hAnsi="Times New Roman"/>
                <w:sz w:val="24"/>
                <w:szCs w:val="24"/>
              </w:rPr>
              <w:t>,</w:t>
            </w:r>
            <w:r w:rsidRPr="004F69FD">
              <w:rPr>
                <w:rFonts w:ascii="Times New Roman" w:hAnsi="Times New Roman"/>
                <w:sz w:val="24"/>
                <w:szCs w:val="24"/>
              </w:rPr>
              <w:t>70</w:t>
            </w:r>
            <w:r>
              <w:rPr>
                <w:rFonts w:ascii="Times New Roman" w:hAnsi="Times New Roman"/>
                <w:sz w:val="24"/>
                <w:szCs w:val="24"/>
              </w:rPr>
              <w:t>,</w:t>
            </w:r>
            <w:r w:rsidRPr="004F69FD">
              <w:rPr>
                <w:rFonts w:ascii="Times New Roman" w:hAnsi="Times New Roman"/>
                <w:sz w:val="24"/>
                <w:szCs w:val="24"/>
              </w:rPr>
              <w:t>249</w:t>
            </w:r>
          </w:p>
        </w:tc>
        <w:tc>
          <w:tcPr>
            <w:tcW w:w="2767"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21</w:t>
            </w:r>
            <w:r>
              <w:rPr>
                <w:rFonts w:ascii="Times New Roman" w:hAnsi="Times New Roman"/>
                <w:sz w:val="24"/>
                <w:szCs w:val="24"/>
              </w:rPr>
              <w:t>,</w:t>
            </w:r>
            <w:r w:rsidRPr="004F69FD">
              <w:rPr>
                <w:rFonts w:ascii="Times New Roman" w:hAnsi="Times New Roman"/>
                <w:sz w:val="24"/>
                <w:szCs w:val="24"/>
              </w:rPr>
              <w:t>54</w:t>
            </w:r>
            <w:r>
              <w:rPr>
                <w:rFonts w:ascii="Times New Roman" w:hAnsi="Times New Roman"/>
                <w:sz w:val="24"/>
                <w:szCs w:val="24"/>
              </w:rPr>
              <w:t>,</w:t>
            </w:r>
            <w:r w:rsidRPr="004F69FD">
              <w:rPr>
                <w:rFonts w:ascii="Times New Roman" w:hAnsi="Times New Roman"/>
                <w:sz w:val="24"/>
                <w:szCs w:val="24"/>
              </w:rPr>
              <w:t>32</w:t>
            </w:r>
            <w:r>
              <w:rPr>
                <w:rFonts w:ascii="Times New Roman" w:hAnsi="Times New Roman"/>
                <w:sz w:val="24"/>
                <w:szCs w:val="24"/>
              </w:rPr>
              <w:t>,</w:t>
            </w:r>
            <w:r w:rsidRPr="004F69FD">
              <w:rPr>
                <w:rFonts w:ascii="Times New Roman" w:hAnsi="Times New Roman"/>
                <w:sz w:val="24"/>
                <w:szCs w:val="24"/>
              </w:rPr>
              <w:t>118</w:t>
            </w:r>
          </w:p>
        </w:tc>
      </w:tr>
      <w:tr w:rsidR="00761FE7" w:rsidRPr="004F69FD" w:rsidTr="00761FE7">
        <w:trPr>
          <w:trHeight w:val="313"/>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TOTAL</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88"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64</w:t>
            </w:r>
            <w:r>
              <w:rPr>
                <w:rFonts w:ascii="Times New Roman" w:hAnsi="Times New Roman"/>
                <w:b/>
                <w:sz w:val="24"/>
                <w:szCs w:val="24"/>
              </w:rPr>
              <w:t>,</w:t>
            </w:r>
            <w:r w:rsidRPr="004F69FD">
              <w:rPr>
                <w:rFonts w:ascii="Times New Roman" w:hAnsi="Times New Roman"/>
                <w:b/>
                <w:sz w:val="24"/>
                <w:szCs w:val="24"/>
              </w:rPr>
              <w:t>48</w:t>
            </w:r>
            <w:r>
              <w:rPr>
                <w:rFonts w:ascii="Times New Roman" w:hAnsi="Times New Roman"/>
                <w:b/>
                <w:sz w:val="24"/>
                <w:szCs w:val="24"/>
              </w:rPr>
              <w:t>,</w:t>
            </w:r>
            <w:r w:rsidRPr="004F69FD">
              <w:rPr>
                <w:rFonts w:ascii="Times New Roman" w:hAnsi="Times New Roman"/>
                <w:b/>
                <w:sz w:val="24"/>
                <w:szCs w:val="24"/>
              </w:rPr>
              <w:t>48</w:t>
            </w:r>
            <w:r>
              <w:rPr>
                <w:rFonts w:ascii="Times New Roman" w:hAnsi="Times New Roman"/>
                <w:b/>
                <w:sz w:val="24"/>
                <w:szCs w:val="24"/>
              </w:rPr>
              <w:t>,</w:t>
            </w:r>
            <w:r w:rsidRPr="004F69FD">
              <w:rPr>
                <w:rFonts w:ascii="Times New Roman" w:hAnsi="Times New Roman"/>
                <w:b/>
                <w:sz w:val="24"/>
                <w:szCs w:val="24"/>
              </w:rPr>
              <w:t>761</w:t>
            </w:r>
          </w:p>
        </w:tc>
        <w:tc>
          <w:tcPr>
            <w:tcW w:w="1665"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62</w:t>
            </w:r>
            <w:r>
              <w:rPr>
                <w:rFonts w:ascii="Times New Roman" w:hAnsi="Times New Roman"/>
                <w:b/>
                <w:sz w:val="24"/>
                <w:szCs w:val="24"/>
              </w:rPr>
              <w:t>,</w:t>
            </w:r>
            <w:r w:rsidRPr="004F69FD">
              <w:rPr>
                <w:rFonts w:ascii="Times New Roman" w:hAnsi="Times New Roman"/>
                <w:b/>
                <w:sz w:val="24"/>
                <w:szCs w:val="24"/>
              </w:rPr>
              <w:t>48</w:t>
            </w:r>
            <w:r>
              <w:rPr>
                <w:rFonts w:ascii="Times New Roman" w:hAnsi="Times New Roman"/>
                <w:b/>
                <w:sz w:val="24"/>
                <w:szCs w:val="24"/>
              </w:rPr>
              <w:t>,</w:t>
            </w:r>
            <w:r w:rsidRPr="004F69FD">
              <w:rPr>
                <w:rFonts w:ascii="Times New Roman" w:hAnsi="Times New Roman"/>
                <w:b/>
                <w:sz w:val="24"/>
                <w:szCs w:val="24"/>
              </w:rPr>
              <w:t>66</w:t>
            </w:r>
            <w:r>
              <w:rPr>
                <w:rFonts w:ascii="Times New Roman" w:hAnsi="Times New Roman"/>
                <w:b/>
                <w:sz w:val="24"/>
                <w:szCs w:val="24"/>
              </w:rPr>
              <w:t>,</w:t>
            </w:r>
            <w:r w:rsidRPr="004F69FD">
              <w:rPr>
                <w:rFonts w:ascii="Times New Roman" w:hAnsi="Times New Roman"/>
                <w:b/>
                <w:sz w:val="24"/>
                <w:szCs w:val="24"/>
              </w:rPr>
              <w:t>578</w:t>
            </w:r>
          </w:p>
        </w:tc>
        <w:tc>
          <w:tcPr>
            <w:tcW w:w="2767" w:type="dxa"/>
          </w:tcPr>
          <w:p w:rsidR="00761FE7" w:rsidRPr="004F69FD" w:rsidRDefault="00761FE7" w:rsidP="00761FE7">
            <w:pPr>
              <w:spacing w:before="100" w:beforeAutospacing="1" w:after="100" w:afterAutospacing="1" w:line="360" w:lineRule="auto"/>
              <w:jc w:val="center"/>
              <w:rPr>
                <w:rFonts w:ascii="Times New Roman" w:hAnsi="Times New Roman"/>
                <w:b/>
                <w:sz w:val="24"/>
                <w:szCs w:val="24"/>
              </w:rPr>
            </w:pPr>
            <w:r w:rsidRPr="004F69FD">
              <w:rPr>
                <w:rFonts w:ascii="Times New Roman" w:hAnsi="Times New Roman"/>
                <w:b/>
                <w:sz w:val="24"/>
                <w:szCs w:val="24"/>
              </w:rPr>
              <w:t>85</w:t>
            </w:r>
            <w:r>
              <w:rPr>
                <w:rFonts w:ascii="Times New Roman" w:hAnsi="Times New Roman"/>
                <w:b/>
                <w:sz w:val="24"/>
                <w:szCs w:val="24"/>
              </w:rPr>
              <w:t>,</w:t>
            </w:r>
            <w:r w:rsidRPr="004F69FD">
              <w:rPr>
                <w:rFonts w:ascii="Times New Roman" w:hAnsi="Times New Roman"/>
                <w:b/>
                <w:sz w:val="24"/>
                <w:szCs w:val="24"/>
              </w:rPr>
              <w:t>42</w:t>
            </w:r>
            <w:r>
              <w:rPr>
                <w:rFonts w:ascii="Times New Roman" w:hAnsi="Times New Roman"/>
                <w:b/>
                <w:sz w:val="24"/>
                <w:szCs w:val="24"/>
              </w:rPr>
              <w:t>,</w:t>
            </w:r>
            <w:r w:rsidRPr="004F69FD">
              <w:rPr>
                <w:rFonts w:ascii="Times New Roman" w:hAnsi="Times New Roman"/>
                <w:b/>
                <w:sz w:val="24"/>
                <w:szCs w:val="24"/>
              </w:rPr>
              <w:t>00</w:t>
            </w:r>
            <w:r>
              <w:rPr>
                <w:rFonts w:ascii="Times New Roman" w:hAnsi="Times New Roman"/>
                <w:b/>
                <w:sz w:val="24"/>
                <w:szCs w:val="24"/>
              </w:rPr>
              <w:t>,</w:t>
            </w:r>
            <w:r w:rsidRPr="004F69FD">
              <w:rPr>
                <w:rFonts w:ascii="Times New Roman" w:hAnsi="Times New Roman"/>
                <w:b/>
                <w:sz w:val="24"/>
                <w:szCs w:val="24"/>
              </w:rPr>
              <w:t>067</w:t>
            </w:r>
          </w:p>
        </w:tc>
      </w:tr>
      <w:tr w:rsidR="00761FE7" w:rsidRPr="004F69FD" w:rsidTr="00761FE7">
        <w:trPr>
          <w:trHeight w:val="940"/>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Less : Current Liabilities and Provisions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8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6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2767"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r>
      <w:tr w:rsidR="00761FE7" w:rsidRPr="004F69FD" w:rsidTr="00761FE7">
        <w:trPr>
          <w:trHeight w:val="313"/>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Current Liabilities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12</w:t>
            </w:r>
          </w:p>
        </w:tc>
        <w:tc>
          <w:tcPr>
            <w:tcW w:w="1588"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8</w:t>
            </w:r>
            <w:r>
              <w:rPr>
                <w:rFonts w:ascii="Times New Roman" w:hAnsi="Times New Roman"/>
                <w:sz w:val="24"/>
                <w:szCs w:val="24"/>
              </w:rPr>
              <w:t>,</w:t>
            </w:r>
            <w:r w:rsidRPr="004F69FD">
              <w:rPr>
                <w:rFonts w:ascii="Times New Roman" w:hAnsi="Times New Roman"/>
                <w:sz w:val="24"/>
                <w:szCs w:val="24"/>
              </w:rPr>
              <w:t>98</w:t>
            </w:r>
            <w:r>
              <w:rPr>
                <w:rFonts w:ascii="Times New Roman" w:hAnsi="Times New Roman"/>
                <w:sz w:val="24"/>
                <w:szCs w:val="24"/>
              </w:rPr>
              <w:t>,</w:t>
            </w:r>
            <w:r w:rsidRPr="004F69FD">
              <w:rPr>
                <w:rFonts w:ascii="Times New Roman" w:hAnsi="Times New Roman"/>
                <w:sz w:val="24"/>
                <w:szCs w:val="24"/>
              </w:rPr>
              <w:t>41</w:t>
            </w:r>
            <w:r>
              <w:rPr>
                <w:rFonts w:ascii="Times New Roman" w:hAnsi="Times New Roman"/>
                <w:sz w:val="24"/>
                <w:szCs w:val="24"/>
              </w:rPr>
              <w:t>,</w:t>
            </w:r>
            <w:r w:rsidRPr="004F69FD">
              <w:rPr>
                <w:rFonts w:ascii="Times New Roman" w:hAnsi="Times New Roman"/>
                <w:sz w:val="24"/>
                <w:szCs w:val="24"/>
              </w:rPr>
              <w:t>079</w:t>
            </w:r>
          </w:p>
        </w:tc>
        <w:tc>
          <w:tcPr>
            <w:tcW w:w="1665"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6</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84</w:t>
            </w:r>
            <w:r>
              <w:rPr>
                <w:rFonts w:ascii="Times New Roman" w:hAnsi="Times New Roman"/>
                <w:sz w:val="24"/>
                <w:szCs w:val="24"/>
              </w:rPr>
              <w:t>,</w:t>
            </w:r>
            <w:r w:rsidRPr="004F69FD">
              <w:rPr>
                <w:rFonts w:ascii="Times New Roman" w:hAnsi="Times New Roman"/>
                <w:sz w:val="24"/>
                <w:szCs w:val="24"/>
              </w:rPr>
              <w:t>799</w:t>
            </w:r>
          </w:p>
        </w:tc>
        <w:tc>
          <w:tcPr>
            <w:tcW w:w="2767" w:type="dxa"/>
            <w:tcBorders>
              <w:bottom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79</w:t>
            </w:r>
            <w:r>
              <w:rPr>
                <w:rFonts w:ascii="Times New Roman" w:hAnsi="Times New Roman"/>
                <w:sz w:val="24"/>
                <w:szCs w:val="24"/>
              </w:rPr>
              <w:t>,</w:t>
            </w:r>
            <w:r w:rsidRPr="004F69FD">
              <w:rPr>
                <w:rFonts w:ascii="Times New Roman" w:hAnsi="Times New Roman"/>
                <w:sz w:val="24"/>
                <w:szCs w:val="24"/>
              </w:rPr>
              <w:t>36</w:t>
            </w:r>
            <w:r>
              <w:rPr>
                <w:rFonts w:ascii="Times New Roman" w:hAnsi="Times New Roman"/>
                <w:sz w:val="24"/>
                <w:szCs w:val="24"/>
              </w:rPr>
              <w:t>,</w:t>
            </w:r>
            <w:r w:rsidRPr="004F69FD">
              <w:rPr>
                <w:rFonts w:ascii="Times New Roman" w:hAnsi="Times New Roman"/>
                <w:sz w:val="24"/>
                <w:szCs w:val="24"/>
              </w:rPr>
              <w:t>595</w:t>
            </w:r>
          </w:p>
        </w:tc>
      </w:tr>
      <w:tr w:rsidR="00761FE7" w:rsidRPr="004F69FD" w:rsidTr="00761FE7">
        <w:trPr>
          <w:trHeight w:val="313"/>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Provisions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13</w:t>
            </w:r>
          </w:p>
        </w:tc>
        <w:tc>
          <w:tcPr>
            <w:tcW w:w="1588"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11</w:t>
            </w:r>
            <w:r>
              <w:rPr>
                <w:rFonts w:ascii="Times New Roman" w:hAnsi="Times New Roman"/>
                <w:sz w:val="24"/>
                <w:szCs w:val="24"/>
              </w:rPr>
              <w:t>,</w:t>
            </w:r>
            <w:r w:rsidRPr="004F69FD">
              <w:rPr>
                <w:rFonts w:ascii="Times New Roman" w:hAnsi="Times New Roman"/>
                <w:sz w:val="24"/>
                <w:szCs w:val="24"/>
              </w:rPr>
              <w:t>29</w:t>
            </w:r>
            <w:r>
              <w:rPr>
                <w:rFonts w:ascii="Times New Roman" w:hAnsi="Times New Roman"/>
                <w:sz w:val="24"/>
                <w:szCs w:val="24"/>
              </w:rPr>
              <w:t>,</w:t>
            </w:r>
            <w:r w:rsidRPr="004F69FD">
              <w:rPr>
                <w:rFonts w:ascii="Times New Roman" w:hAnsi="Times New Roman"/>
                <w:sz w:val="24"/>
                <w:szCs w:val="24"/>
              </w:rPr>
              <w:t>88</w:t>
            </w:r>
            <w:r>
              <w:rPr>
                <w:rFonts w:ascii="Times New Roman" w:hAnsi="Times New Roman"/>
                <w:sz w:val="24"/>
                <w:szCs w:val="24"/>
              </w:rPr>
              <w:t>,</w:t>
            </w:r>
            <w:r w:rsidRPr="004F69FD">
              <w:rPr>
                <w:rFonts w:ascii="Times New Roman" w:hAnsi="Times New Roman"/>
                <w:sz w:val="24"/>
                <w:szCs w:val="24"/>
              </w:rPr>
              <w:t>519</w:t>
            </w:r>
          </w:p>
        </w:tc>
        <w:tc>
          <w:tcPr>
            <w:tcW w:w="1665"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12</w:t>
            </w:r>
            <w:r>
              <w:rPr>
                <w:rFonts w:ascii="Times New Roman" w:hAnsi="Times New Roman"/>
                <w:sz w:val="24"/>
                <w:szCs w:val="24"/>
              </w:rPr>
              <w:t>,</w:t>
            </w:r>
            <w:r w:rsidRPr="004F69FD">
              <w:rPr>
                <w:rFonts w:ascii="Times New Roman" w:hAnsi="Times New Roman"/>
                <w:sz w:val="24"/>
                <w:szCs w:val="24"/>
              </w:rPr>
              <w:t>59</w:t>
            </w:r>
            <w:r>
              <w:rPr>
                <w:rFonts w:ascii="Times New Roman" w:hAnsi="Times New Roman"/>
                <w:sz w:val="24"/>
                <w:szCs w:val="24"/>
              </w:rPr>
              <w:t>,</w:t>
            </w:r>
            <w:r w:rsidRPr="004F69FD">
              <w:rPr>
                <w:rFonts w:ascii="Times New Roman" w:hAnsi="Times New Roman"/>
                <w:sz w:val="24"/>
                <w:szCs w:val="24"/>
              </w:rPr>
              <w:t>94</w:t>
            </w:r>
            <w:r>
              <w:rPr>
                <w:rFonts w:ascii="Times New Roman" w:hAnsi="Times New Roman"/>
                <w:sz w:val="24"/>
                <w:szCs w:val="24"/>
              </w:rPr>
              <w:t>,</w:t>
            </w:r>
            <w:r w:rsidRPr="004F69FD">
              <w:rPr>
                <w:rFonts w:ascii="Times New Roman" w:hAnsi="Times New Roman"/>
                <w:sz w:val="24"/>
                <w:szCs w:val="24"/>
              </w:rPr>
              <w:t>772</w:t>
            </w:r>
          </w:p>
        </w:tc>
        <w:tc>
          <w:tcPr>
            <w:tcW w:w="2767" w:type="dxa"/>
            <w:tcBorders>
              <w:top w:val="single" w:sz="4" w:space="0" w:color="auto"/>
            </w:tcBorders>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18</w:t>
            </w:r>
            <w:r>
              <w:rPr>
                <w:rFonts w:ascii="Times New Roman" w:hAnsi="Times New Roman"/>
                <w:sz w:val="24"/>
                <w:szCs w:val="24"/>
              </w:rPr>
              <w:t>,</w:t>
            </w:r>
            <w:r w:rsidRPr="004F69FD">
              <w:rPr>
                <w:rFonts w:ascii="Times New Roman" w:hAnsi="Times New Roman"/>
                <w:sz w:val="24"/>
                <w:szCs w:val="24"/>
              </w:rPr>
              <w:t>38</w:t>
            </w:r>
            <w:r>
              <w:rPr>
                <w:rFonts w:ascii="Times New Roman" w:hAnsi="Times New Roman"/>
                <w:sz w:val="24"/>
                <w:szCs w:val="24"/>
              </w:rPr>
              <w:t>,</w:t>
            </w:r>
            <w:r w:rsidRPr="004F69FD">
              <w:rPr>
                <w:rFonts w:ascii="Times New Roman" w:hAnsi="Times New Roman"/>
                <w:sz w:val="24"/>
                <w:szCs w:val="24"/>
              </w:rPr>
              <w:t>19</w:t>
            </w:r>
            <w:r>
              <w:rPr>
                <w:rFonts w:ascii="Times New Roman" w:hAnsi="Times New Roman"/>
                <w:sz w:val="24"/>
                <w:szCs w:val="24"/>
              </w:rPr>
              <w:t>,</w:t>
            </w:r>
            <w:r w:rsidRPr="004F69FD">
              <w:rPr>
                <w:rFonts w:ascii="Times New Roman" w:hAnsi="Times New Roman"/>
                <w:sz w:val="24"/>
                <w:szCs w:val="24"/>
              </w:rPr>
              <w:t>408</w:t>
            </w:r>
          </w:p>
        </w:tc>
      </w:tr>
      <w:tr w:rsidR="00761FE7" w:rsidRPr="004F69FD" w:rsidTr="00761FE7">
        <w:trPr>
          <w:trHeight w:val="313"/>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8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20</w:t>
            </w:r>
            <w:r>
              <w:rPr>
                <w:rFonts w:ascii="Times New Roman" w:hAnsi="Times New Roman"/>
                <w:sz w:val="24"/>
                <w:szCs w:val="24"/>
              </w:rPr>
              <w:t>,</w:t>
            </w:r>
            <w:r w:rsidRPr="004F69FD">
              <w:rPr>
                <w:rFonts w:ascii="Times New Roman" w:hAnsi="Times New Roman"/>
                <w:sz w:val="24"/>
                <w:szCs w:val="24"/>
              </w:rPr>
              <w:t>28</w:t>
            </w:r>
            <w:r>
              <w:rPr>
                <w:rFonts w:ascii="Times New Roman" w:hAnsi="Times New Roman"/>
                <w:sz w:val="24"/>
                <w:szCs w:val="24"/>
              </w:rPr>
              <w:t>,</w:t>
            </w:r>
            <w:r w:rsidRPr="004F69FD">
              <w:rPr>
                <w:rFonts w:ascii="Times New Roman" w:hAnsi="Times New Roman"/>
                <w:sz w:val="24"/>
                <w:szCs w:val="24"/>
              </w:rPr>
              <w:t>29</w:t>
            </w:r>
            <w:r>
              <w:rPr>
                <w:rFonts w:ascii="Times New Roman" w:hAnsi="Times New Roman"/>
                <w:sz w:val="24"/>
                <w:szCs w:val="24"/>
              </w:rPr>
              <w:t>,</w:t>
            </w:r>
            <w:r w:rsidRPr="004F69FD">
              <w:rPr>
                <w:rFonts w:ascii="Times New Roman" w:hAnsi="Times New Roman"/>
                <w:sz w:val="24"/>
                <w:szCs w:val="24"/>
              </w:rPr>
              <w:t>598</w:t>
            </w:r>
          </w:p>
        </w:tc>
        <w:tc>
          <w:tcPr>
            <w:tcW w:w="1665"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19</w:t>
            </w:r>
            <w:r>
              <w:rPr>
                <w:rFonts w:ascii="Times New Roman" w:hAnsi="Times New Roman"/>
                <w:sz w:val="24"/>
                <w:szCs w:val="24"/>
              </w:rPr>
              <w:t>,</w:t>
            </w:r>
            <w:r w:rsidRPr="004F69FD">
              <w:rPr>
                <w:rFonts w:ascii="Times New Roman" w:hAnsi="Times New Roman"/>
                <w:sz w:val="24"/>
                <w:szCs w:val="24"/>
              </w:rPr>
              <w:t>04</w:t>
            </w:r>
            <w:r>
              <w:rPr>
                <w:rFonts w:ascii="Times New Roman" w:hAnsi="Times New Roman"/>
                <w:sz w:val="24"/>
                <w:szCs w:val="24"/>
              </w:rPr>
              <w:t>,</w:t>
            </w:r>
            <w:r w:rsidRPr="004F69FD">
              <w:rPr>
                <w:rFonts w:ascii="Times New Roman" w:hAnsi="Times New Roman"/>
                <w:sz w:val="24"/>
                <w:szCs w:val="24"/>
              </w:rPr>
              <w:t>79</w:t>
            </w:r>
            <w:r>
              <w:rPr>
                <w:rFonts w:ascii="Times New Roman" w:hAnsi="Times New Roman"/>
                <w:sz w:val="24"/>
                <w:szCs w:val="24"/>
              </w:rPr>
              <w:t>,</w:t>
            </w:r>
            <w:r w:rsidRPr="004F69FD">
              <w:rPr>
                <w:rFonts w:ascii="Times New Roman" w:hAnsi="Times New Roman"/>
                <w:sz w:val="24"/>
                <w:szCs w:val="24"/>
              </w:rPr>
              <w:t>571</w:t>
            </w:r>
          </w:p>
        </w:tc>
        <w:tc>
          <w:tcPr>
            <w:tcW w:w="2767"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30</w:t>
            </w:r>
            <w:r>
              <w:rPr>
                <w:rFonts w:ascii="Times New Roman" w:hAnsi="Times New Roman"/>
                <w:sz w:val="24"/>
                <w:szCs w:val="24"/>
              </w:rPr>
              <w:t>,</w:t>
            </w:r>
            <w:r w:rsidRPr="004F69FD">
              <w:rPr>
                <w:rFonts w:ascii="Times New Roman" w:hAnsi="Times New Roman"/>
                <w:sz w:val="24"/>
                <w:szCs w:val="24"/>
              </w:rPr>
              <w:t>17</w:t>
            </w:r>
            <w:r>
              <w:rPr>
                <w:rFonts w:ascii="Times New Roman" w:hAnsi="Times New Roman"/>
                <w:sz w:val="24"/>
                <w:szCs w:val="24"/>
              </w:rPr>
              <w:t>,</w:t>
            </w:r>
            <w:r w:rsidRPr="004F69FD">
              <w:rPr>
                <w:rFonts w:ascii="Times New Roman" w:hAnsi="Times New Roman"/>
                <w:sz w:val="24"/>
                <w:szCs w:val="24"/>
              </w:rPr>
              <w:t>56</w:t>
            </w:r>
            <w:r>
              <w:rPr>
                <w:rFonts w:ascii="Times New Roman" w:hAnsi="Times New Roman"/>
                <w:sz w:val="24"/>
                <w:szCs w:val="24"/>
              </w:rPr>
              <w:t>,</w:t>
            </w:r>
            <w:r w:rsidRPr="004F69FD">
              <w:rPr>
                <w:rFonts w:ascii="Times New Roman" w:hAnsi="Times New Roman"/>
                <w:sz w:val="24"/>
                <w:szCs w:val="24"/>
              </w:rPr>
              <w:t>003</w:t>
            </w:r>
          </w:p>
        </w:tc>
      </w:tr>
      <w:tr w:rsidR="00761FE7" w:rsidRPr="004F69FD" w:rsidTr="00761FE7">
        <w:trPr>
          <w:trHeight w:val="297"/>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Net Current Assets</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p>
        </w:tc>
        <w:tc>
          <w:tcPr>
            <w:tcW w:w="1588"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20</w:t>
            </w:r>
            <w:r>
              <w:rPr>
                <w:rFonts w:ascii="Times New Roman" w:hAnsi="Times New Roman"/>
                <w:sz w:val="24"/>
                <w:szCs w:val="24"/>
              </w:rPr>
              <w:t>,</w:t>
            </w:r>
            <w:r w:rsidRPr="004F69FD">
              <w:rPr>
                <w:rFonts w:ascii="Times New Roman" w:hAnsi="Times New Roman"/>
                <w:sz w:val="24"/>
                <w:szCs w:val="24"/>
              </w:rPr>
              <w:t>19</w:t>
            </w:r>
            <w:r>
              <w:rPr>
                <w:rFonts w:ascii="Times New Roman" w:hAnsi="Times New Roman"/>
                <w:sz w:val="24"/>
                <w:szCs w:val="24"/>
              </w:rPr>
              <w:t>,</w:t>
            </w:r>
            <w:r w:rsidRPr="004F69FD">
              <w:rPr>
                <w:rFonts w:ascii="Times New Roman" w:hAnsi="Times New Roman"/>
                <w:sz w:val="24"/>
                <w:szCs w:val="24"/>
              </w:rPr>
              <w:t>163</w:t>
            </w:r>
          </w:p>
        </w:tc>
        <w:tc>
          <w:tcPr>
            <w:tcW w:w="1665"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43</w:t>
            </w:r>
            <w:r>
              <w:rPr>
                <w:rFonts w:ascii="Times New Roman" w:hAnsi="Times New Roman"/>
                <w:sz w:val="24"/>
                <w:szCs w:val="24"/>
              </w:rPr>
              <w:t>,</w:t>
            </w:r>
            <w:r w:rsidRPr="004F69FD">
              <w:rPr>
                <w:rFonts w:ascii="Times New Roman" w:hAnsi="Times New Roman"/>
                <w:sz w:val="24"/>
                <w:szCs w:val="24"/>
              </w:rPr>
              <w:t>43</w:t>
            </w:r>
            <w:r>
              <w:rPr>
                <w:rFonts w:ascii="Times New Roman" w:hAnsi="Times New Roman"/>
                <w:sz w:val="24"/>
                <w:szCs w:val="24"/>
              </w:rPr>
              <w:t>,</w:t>
            </w:r>
            <w:r w:rsidRPr="004F69FD">
              <w:rPr>
                <w:rFonts w:ascii="Times New Roman" w:hAnsi="Times New Roman"/>
                <w:sz w:val="24"/>
                <w:szCs w:val="24"/>
              </w:rPr>
              <w:t>87</w:t>
            </w:r>
            <w:r>
              <w:rPr>
                <w:rFonts w:ascii="Times New Roman" w:hAnsi="Times New Roman"/>
                <w:sz w:val="24"/>
                <w:szCs w:val="24"/>
              </w:rPr>
              <w:t>,</w:t>
            </w:r>
            <w:r w:rsidRPr="004F69FD">
              <w:rPr>
                <w:rFonts w:ascii="Times New Roman" w:hAnsi="Times New Roman"/>
                <w:sz w:val="24"/>
                <w:szCs w:val="24"/>
              </w:rPr>
              <w:t>007</w:t>
            </w:r>
          </w:p>
        </w:tc>
        <w:tc>
          <w:tcPr>
            <w:tcW w:w="2767" w:type="dxa"/>
          </w:tcPr>
          <w:p w:rsidR="00761FE7" w:rsidRPr="004F69FD" w:rsidRDefault="00761FE7" w:rsidP="00761FE7">
            <w:pPr>
              <w:spacing w:before="100" w:beforeAutospacing="1" w:after="100" w:afterAutospacing="1" w:line="360" w:lineRule="auto"/>
              <w:jc w:val="center"/>
              <w:rPr>
                <w:rFonts w:ascii="Times New Roman" w:hAnsi="Times New Roman"/>
                <w:sz w:val="24"/>
                <w:szCs w:val="24"/>
              </w:rPr>
            </w:pPr>
            <w:r w:rsidRPr="004F69FD">
              <w:rPr>
                <w:rFonts w:ascii="Times New Roman" w:hAnsi="Times New Roman"/>
                <w:sz w:val="24"/>
                <w:szCs w:val="24"/>
              </w:rPr>
              <w:t>55</w:t>
            </w:r>
            <w:r>
              <w:rPr>
                <w:rFonts w:ascii="Times New Roman" w:hAnsi="Times New Roman"/>
                <w:sz w:val="24"/>
                <w:szCs w:val="24"/>
              </w:rPr>
              <w:t>,</w:t>
            </w:r>
            <w:r w:rsidRPr="004F69FD">
              <w:rPr>
                <w:rFonts w:ascii="Times New Roman" w:hAnsi="Times New Roman"/>
                <w:sz w:val="24"/>
                <w:szCs w:val="24"/>
              </w:rPr>
              <w:t>24</w:t>
            </w:r>
            <w:r>
              <w:rPr>
                <w:rFonts w:ascii="Times New Roman" w:hAnsi="Times New Roman"/>
                <w:sz w:val="24"/>
                <w:szCs w:val="24"/>
              </w:rPr>
              <w:t>,</w:t>
            </w:r>
            <w:r w:rsidRPr="004F69FD">
              <w:rPr>
                <w:rFonts w:ascii="Times New Roman" w:hAnsi="Times New Roman"/>
                <w:sz w:val="24"/>
                <w:szCs w:val="24"/>
              </w:rPr>
              <w:t>44</w:t>
            </w:r>
            <w:r>
              <w:rPr>
                <w:rFonts w:ascii="Times New Roman" w:hAnsi="Times New Roman"/>
                <w:sz w:val="24"/>
                <w:szCs w:val="24"/>
              </w:rPr>
              <w:t>,</w:t>
            </w:r>
            <w:r w:rsidRPr="004F69FD">
              <w:rPr>
                <w:rFonts w:ascii="Times New Roman" w:hAnsi="Times New Roman"/>
                <w:sz w:val="24"/>
                <w:szCs w:val="24"/>
              </w:rPr>
              <w:t>064</w:t>
            </w:r>
          </w:p>
        </w:tc>
      </w:tr>
      <w:tr w:rsidR="00761FE7" w:rsidRPr="004F69FD" w:rsidTr="00761FE7">
        <w:trPr>
          <w:trHeight w:val="330"/>
        </w:trPr>
        <w:tc>
          <w:tcPr>
            <w:tcW w:w="2780"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TOTAL</w:t>
            </w:r>
          </w:p>
        </w:tc>
        <w:tc>
          <w:tcPr>
            <w:tcW w:w="848"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p>
        </w:tc>
        <w:tc>
          <w:tcPr>
            <w:tcW w:w="1588"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92</w:t>
            </w:r>
            <w:r>
              <w:rPr>
                <w:rFonts w:ascii="Times New Roman" w:hAnsi="Times New Roman"/>
                <w:b/>
                <w:bCs/>
                <w:sz w:val="24"/>
                <w:szCs w:val="24"/>
              </w:rPr>
              <w:t>,</w:t>
            </w:r>
            <w:r w:rsidRPr="004F69FD">
              <w:rPr>
                <w:rFonts w:ascii="Times New Roman" w:hAnsi="Times New Roman"/>
                <w:b/>
                <w:bCs/>
                <w:sz w:val="24"/>
                <w:szCs w:val="24"/>
              </w:rPr>
              <w:t>02</w:t>
            </w:r>
            <w:r>
              <w:rPr>
                <w:rFonts w:ascii="Times New Roman" w:hAnsi="Times New Roman"/>
                <w:b/>
                <w:bCs/>
                <w:sz w:val="24"/>
                <w:szCs w:val="24"/>
              </w:rPr>
              <w:t>,</w:t>
            </w:r>
            <w:r w:rsidRPr="004F69FD">
              <w:rPr>
                <w:rFonts w:ascii="Times New Roman" w:hAnsi="Times New Roman"/>
                <w:b/>
                <w:bCs/>
                <w:sz w:val="24"/>
                <w:szCs w:val="24"/>
              </w:rPr>
              <w:t>13</w:t>
            </w:r>
            <w:r>
              <w:rPr>
                <w:rFonts w:ascii="Times New Roman" w:hAnsi="Times New Roman"/>
                <w:b/>
                <w:bCs/>
                <w:sz w:val="24"/>
                <w:szCs w:val="24"/>
              </w:rPr>
              <w:t>,</w:t>
            </w:r>
            <w:r w:rsidRPr="004F69FD">
              <w:rPr>
                <w:rFonts w:ascii="Times New Roman" w:hAnsi="Times New Roman"/>
                <w:b/>
                <w:bCs/>
                <w:sz w:val="24"/>
                <w:szCs w:val="24"/>
              </w:rPr>
              <w:t>490</w:t>
            </w:r>
          </w:p>
        </w:tc>
        <w:tc>
          <w:tcPr>
            <w:tcW w:w="1665"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96</w:t>
            </w:r>
            <w:r>
              <w:rPr>
                <w:rFonts w:ascii="Times New Roman" w:hAnsi="Times New Roman"/>
                <w:b/>
                <w:bCs/>
                <w:sz w:val="24"/>
                <w:szCs w:val="24"/>
              </w:rPr>
              <w:t>,</w:t>
            </w:r>
            <w:r w:rsidRPr="004F69FD">
              <w:rPr>
                <w:rFonts w:ascii="Times New Roman" w:hAnsi="Times New Roman"/>
                <w:b/>
                <w:bCs/>
                <w:sz w:val="24"/>
                <w:szCs w:val="24"/>
              </w:rPr>
              <w:t>32</w:t>
            </w:r>
            <w:r>
              <w:rPr>
                <w:rFonts w:ascii="Times New Roman" w:hAnsi="Times New Roman"/>
                <w:b/>
                <w:bCs/>
                <w:sz w:val="24"/>
                <w:szCs w:val="24"/>
              </w:rPr>
              <w:t>,</w:t>
            </w:r>
            <w:r w:rsidRPr="004F69FD">
              <w:rPr>
                <w:rFonts w:ascii="Times New Roman" w:hAnsi="Times New Roman"/>
                <w:b/>
                <w:bCs/>
                <w:sz w:val="24"/>
                <w:szCs w:val="24"/>
              </w:rPr>
              <w:t>33</w:t>
            </w:r>
            <w:r>
              <w:rPr>
                <w:rFonts w:ascii="Times New Roman" w:hAnsi="Times New Roman"/>
                <w:b/>
                <w:bCs/>
                <w:sz w:val="24"/>
                <w:szCs w:val="24"/>
              </w:rPr>
              <w:t>,</w:t>
            </w:r>
            <w:r w:rsidRPr="004F69FD">
              <w:rPr>
                <w:rFonts w:ascii="Times New Roman" w:hAnsi="Times New Roman"/>
                <w:b/>
                <w:bCs/>
                <w:sz w:val="24"/>
                <w:szCs w:val="24"/>
              </w:rPr>
              <w:t>154</w:t>
            </w:r>
          </w:p>
        </w:tc>
        <w:tc>
          <w:tcPr>
            <w:tcW w:w="2767" w:type="dxa"/>
          </w:tcPr>
          <w:p w:rsidR="00761FE7" w:rsidRPr="004F69FD" w:rsidRDefault="00761FE7" w:rsidP="00761FE7">
            <w:pPr>
              <w:spacing w:before="100" w:beforeAutospacing="1" w:after="100" w:afterAutospacing="1" w:line="360" w:lineRule="auto"/>
              <w:jc w:val="center"/>
              <w:rPr>
                <w:rFonts w:ascii="Times New Roman" w:hAnsi="Times New Roman"/>
                <w:b/>
                <w:bCs/>
                <w:sz w:val="24"/>
                <w:szCs w:val="24"/>
              </w:rPr>
            </w:pPr>
            <w:r w:rsidRPr="004F69FD">
              <w:rPr>
                <w:rFonts w:ascii="Times New Roman" w:hAnsi="Times New Roman"/>
                <w:b/>
                <w:bCs/>
                <w:sz w:val="24"/>
                <w:szCs w:val="24"/>
              </w:rPr>
              <w:t>10</w:t>
            </w:r>
            <w:r>
              <w:rPr>
                <w:rFonts w:ascii="Times New Roman" w:hAnsi="Times New Roman"/>
                <w:b/>
                <w:bCs/>
                <w:sz w:val="24"/>
                <w:szCs w:val="24"/>
              </w:rPr>
              <w:t>,</w:t>
            </w:r>
            <w:r w:rsidRPr="004F69FD">
              <w:rPr>
                <w:rFonts w:ascii="Times New Roman" w:hAnsi="Times New Roman"/>
                <w:b/>
                <w:bCs/>
                <w:sz w:val="24"/>
                <w:szCs w:val="24"/>
              </w:rPr>
              <w:t>57</w:t>
            </w:r>
            <w:r>
              <w:rPr>
                <w:rFonts w:ascii="Times New Roman" w:hAnsi="Times New Roman"/>
                <w:b/>
                <w:bCs/>
                <w:sz w:val="24"/>
                <w:szCs w:val="24"/>
              </w:rPr>
              <w:t>,</w:t>
            </w:r>
            <w:r w:rsidRPr="004F69FD">
              <w:rPr>
                <w:rFonts w:ascii="Times New Roman" w:hAnsi="Times New Roman"/>
                <w:b/>
                <w:bCs/>
                <w:sz w:val="24"/>
                <w:szCs w:val="24"/>
              </w:rPr>
              <w:t>15</w:t>
            </w:r>
            <w:r>
              <w:rPr>
                <w:rFonts w:ascii="Times New Roman" w:hAnsi="Times New Roman"/>
                <w:b/>
                <w:bCs/>
                <w:sz w:val="24"/>
                <w:szCs w:val="24"/>
              </w:rPr>
              <w:t>,</w:t>
            </w:r>
            <w:r w:rsidRPr="004F69FD">
              <w:rPr>
                <w:rFonts w:ascii="Times New Roman" w:hAnsi="Times New Roman"/>
                <w:b/>
                <w:bCs/>
                <w:sz w:val="24"/>
                <w:szCs w:val="24"/>
              </w:rPr>
              <w:t>115</w:t>
            </w:r>
          </w:p>
        </w:tc>
      </w:tr>
    </w:tbl>
    <w:p w:rsidR="00761FE7" w:rsidRDefault="00761FE7" w:rsidP="00761FE7">
      <w:pPr>
        <w:spacing w:before="100" w:beforeAutospacing="1" w:after="100" w:afterAutospacing="1" w:line="360" w:lineRule="auto"/>
        <w:jc w:val="center"/>
        <w:rPr>
          <w:rFonts w:ascii="Times New Roman" w:hAnsi="Times New Roman"/>
          <w:b/>
          <w:sz w:val="32"/>
          <w:szCs w:val="32"/>
        </w:rPr>
      </w:pPr>
    </w:p>
    <w:p w:rsidR="00761FE7" w:rsidRDefault="00761FE7" w:rsidP="00761FE7">
      <w:pPr>
        <w:spacing w:before="100" w:beforeAutospacing="1" w:after="100" w:afterAutospacing="1" w:line="360" w:lineRule="auto"/>
        <w:jc w:val="center"/>
        <w:rPr>
          <w:rFonts w:ascii="Times New Roman" w:hAnsi="Times New Roman"/>
          <w:b/>
          <w:sz w:val="32"/>
          <w:szCs w:val="32"/>
        </w:rPr>
      </w:pPr>
    </w:p>
    <w:p w:rsidR="00761FE7" w:rsidRDefault="00761FE7" w:rsidP="00761FE7">
      <w:pPr>
        <w:spacing w:before="100" w:beforeAutospacing="1" w:after="100" w:afterAutospacing="1" w:line="360" w:lineRule="auto"/>
        <w:jc w:val="center"/>
        <w:rPr>
          <w:rFonts w:ascii="Times New Roman" w:hAnsi="Times New Roman"/>
          <w:b/>
          <w:sz w:val="32"/>
          <w:szCs w:val="32"/>
        </w:rPr>
      </w:pPr>
    </w:p>
    <w:p w:rsidR="00761FE7" w:rsidRDefault="00761FE7" w:rsidP="00761FE7">
      <w:pPr>
        <w:spacing w:before="100" w:beforeAutospacing="1" w:after="100" w:afterAutospacing="1" w:line="360" w:lineRule="auto"/>
        <w:jc w:val="center"/>
        <w:rPr>
          <w:rFonts w:ascii="Times New Roman" w:hAnsi="Times New Roman"/>
          <w:b/>
          <w:sz w:val="32"/>
          <w:szCs w:val="32"/>
        </w:rPr>
      </w:pPr>
    </w:p>
    <w:p w:rsidR="00761FE7" w:rsidRDefault="00761FE7" w:rsidP="00761FE7">
      <w:pPr>
        <w:spacing w:before="100" w:beforeAutospacing="1" w:after="100" w:afterAutospacing="1" w:line="360" w:lineRule="auto"/>
        <w:jc w:val="center"/>
        <w:rPr>
          <w:rFonts w:ascii="Times New Roman" w:hAnsi="Times New Roman"/>
          <w:b/>
          <w:sz w:val="32"/>
          <w:szCs w:val="32"/>
        </w:rPr>
      </w:pPr>
    </w:p>
    <w:p w:rsidR="00761FE7" w:rsidRDefault="00761FE7" w:rsidP="00761FE7">
      <w:pPr>
        <w:spacing w:before="100" w:beforeAutospacing="1" w:after="100" w:afterAutospacing="1" w:line="360" w:lineRule="auto"/>
        <w:jc w:val="center"/>
        <w:rPr>
          <w:rFonts w:ascii="Times New Roman" w:hAnsi="Times New Roman"/>
          <w:b/>
          <w:sz w:val="32"/>
          <w:szCs w:val="32"/>
        </w:rPr>
      </w:pPr>
    </w:p>
    <w:p w:rsidR="00761FE7" w:rsidRPr="00E925EB" w:rsidRDefault="00761FE7" w:rsidP="001F3112">
      <w:pPr>
        <w:spacing w:before="100" w:beforeAutospacing="1" w:after="100" w:afterAutospacing="1" w:line="360" w:lineRule="auto"/>
        <w:rPr>
          <w:rFonts w:ascii="Times New Roman" w:hAnsi="Times New Roman"/>
          <w:b/>
          <w:sz w:val="28"/>
          <w:szCs w:val="28"/>
        </w:rPr>
      </w:pPr>
    </w:p>
    <w:p w:rsidR="00761FE7" w:rsidRPr="00E925EB" w:rsidRDefault="00761FE7" w:rsidP="00761FE7">
      <w:pPr>
        <w:spacing w:before="100" w:beforeAutospacing="1" w:after="100" w:afterAutospacing="1" w:line="360" w:lineRule="auto"/>
        <w:jc w:val="center"/>
        <w:rPr>
          <w:rFonts w:ascii="Times New Roman" w:hAnsi="Times New Roman"/>
          <w:b/>
          <w:sz w:val="28"/>
          <w:szCs w:val="28"/>
        </w:rPr>
      </w:pPr>
      <w:r w:rsidRPr="00E925EB">
        <w:rPr>
          <w:rFonts w:ascii="Times New Roman" w:hAnsi="Times New Roman"/>
          <w:b/>
          <w:sz w:val="28"/>
          <w:szCs w:val="28"/>
        </w:rPr>
        <w:lastRenderedPageBreak/>
        <w:t>FINDINGS &amp; SUGGESTIONS</w:t>
      </w:r>
    </w:p>
    <w:p w:rsidR="00761FE7" w:rsidRPr="00007D93" w:rsidRDefault="00E925EB" w:rsidP="00761FE7">
      <w:pPr>
        <w:spacing w:before="100" w:beforeAutospacing="1" w:after="100" w:afterAutospacing="1" w:line="360" w:lineRule="auto"/>
        <w:jc w:val="both"/>
        <w:rPr>
          <w:rFonts w:ascii="Times New Roman" w:hAnsi="Times New Roman"/>
          <w:b/>
          <w:bCs/>
          <w:sz w:val="28"/>
          <w:szCs w:val="24"/>
        </w:rPr>
      </w:pPr>
      <w:r>
        <w:rPr>
          <w:rFonts w:ascii="Times New Roman" w:hAnsi="Times New Roman"/>
          <w:b/>
          <w:bCs/>
          <w:sz w:val="28"/>
          <w:szCs w:val="24"/>
        </w:rPr>
        <w:t>6</w:t>
      </w:r>
      <w:r w:rsidR="00761FE7" w:rsidRPr="00EE0523">
        <w:rPr>
          <w:rFonts w:ascii="Times New Roman" w:hAnsi="Times New Roman"/>
          <w:b/>
          <w:bCs/>
          <w:sz w:val="28"/>
          <w:szCs w:val="24"/>
        </w:rPr>
        <w:t>.1</w:t>
      </w:r>
      <w:r w:rsidR="00761FE7">
        <w:rPr>
          <w:rFonts w:ascii="Times New Roman" w:hAnsi="Times New Roman"/>
          <w:b/>
          <w:bCs/>
          <w:sz w:val="28"/>
          <w:szCs w:val="24"/>
        </w:rPr>
        <w:t xml:space="preserve"> </w:t>
      </w:r>
      <w:r w:rsidR="00761FE7" w:rsidRPr="00EE0523">
        <w:rPr>
          <w:rFonts w:ascii="Times New Roman" w:hAnsi="Times New Roman"/>
          <w:b/>
          <w:bCs/>
          <w:sz w:val="28"/>
          <w:szCs w:val="24"/>
        </w:rPr>
        <w:t>FINDINGS</w:t>
      </w:r>
    </w:p>
    <w:p w:rsidR="00761FE7" w:rsidRPr="004F69FD" w:rsidRDefault="00761FE7" w:rsidP="00761FE7">
      <w:pPr>
        <w:numPr>
          <w:ilvl w:val="0"/>
          <w:numId w:val="42"/>
        </w:numPr>
        <w:spacing w:before="100" w:beforeAutospacing="1" w:after="100" w:afterAutospacing="1" w:line="360" w:lineRule="auto"/>
        <w:ind w:left="0"/>
        <w:jc w:val="both"/>
        <w:rPr>
          <w:rFonts w:ascii="Times New Roman" w:hAnsi="Times New Roman"/>
          <w:bCs/>
          <w:sz w:val="24"/>
          <w:szCs w:val="24"/>
        </w:rPr>
      </w:pPr>
      <w:r w:rsidRPr="004F69FD">
        <w:rPr>
          <w:rFonts w:ascii="Times New Roman" w:hAnsi="Times New Roman"/>
          <w:bCs/>
          <w:sz w:val="24"/>
          <w:szCs w:val="24"/>
        </w:rPr>
        <w:t>The current ratio is more than the ideal ratio in the all years so it indicates the firm has the ability to pay its current obligations in time and when the become due.</w:t>
      </w:r>
    </w:p>
    <w:p w:rsidR="00761FE7" w:rsidRPr="004F69FD" w:rsidRDefault="00761FE7" w:rsidP="00761FE7">
      <w:pPr>
        <w:numPr>
          <w:ilvl w:val="0"/>
          <w:numId w:val="42"/>
        </w:numPr>
        <w:spacing w:before="100" w:beforeAutospacing="1" w:after="100" w:afterAutospacing="1" w:line="360" w:lineRule="auto"/>
        <w:ind w:left="0"/>
        <w:jc w:val="both"/>
        <w:rPr>
          <w:rFonts w:ascii="Times New Roman" w:hAnsi="Times New Roman"/>
          <w:b/>
          <w:bCs/>
          <w:sz w:val="24"/>
          <w:szCs w:val="24"/>
        </w:rPr>
      </w:pPr>
      <w:r w:rsidRPr="004F69FD">
        <w:rPr>
          <w:rFonts w:ascii="Times New Roman" w:hAnsi="Times New Roman"/>
          <w:bCs/>
          <w:sz w:val="24"/>
          <w:szCs w:val="24"/>
        </w:rPr>
        <w:t>The quick ratio of the jocil ltd is good the ratio should be 1:1</w:t>
      </w:r>
      <w:r>
        <w:rPr>
          <w:rFonts w:ascii="Times New Roman" w:hAnsi="Times New Roman"/>
          <w:bCs/>
          <w:sz w:val="24"/>
          <w:szCs w:val="24"/>
        </w:rPr>
        <w:t xml:space="preserve"> but the ratio is 2.27:1 in 2009-10</w:t>
      </w:r>
      <w:r w:rsidRPr="004F69FD">
        <w:rPr>
          <w:rFonts w:ascii="Times New Roman" w:hAnsi="Times New Roman"/>
          <w:bCs/>
          <w:sz w:val="24"/>
          <w:szCs w:val="24"/>
        </w:rPr>
        <w:t>.</w:t>
      </w:r>
    </w:p>
    <w:p w:rsidR="00761FE7" w:rsidRPr="004F69FD" w:rsidRDefault="00761FE7" w:rsidP="00761FE7">
      <w:pPr>
        <w:numPr>
          <w:ilvl w:val="0"/>
          <w:numId w:val="42"/>
        </w:numPr>
        <w:spacing w:before="100" w:beforeAutospacing="1" w:after="100" w:afterAutospacing="1" w:line="360" w:lineRule="auto"/>
        <w:ind w:left="0"/>
        <w:jc w:val="both"/>
        <w:rPr>
          <w:rFonts w:ascii="Times New Roman" w:hAnsi="Times New Roman"/>
          <w:b/>
          <w:bCs/>
          <w:sz w:val="24"/>
          <w:szCs w:val="24"/>
        </w:rPr>
      </w:pPr>
      <w:r w:rsidRPr="004F69FD">
        <w:rPr>
          <w:rFonts w:ascii="Times New Roman" w:hAnsi="Times New Roman"/>
          <w:bCs/>
          <w:sz w:val="24"/>
          <w:szCs w:val="24"/>
        </w:rPr>
        <w:t>The working capital turn over ratio of the jocil ltd is not satisfactory because rati</w:t>
      </w:r>
      <w:r>
        <w:rPr>
          <w:rFonts w:ascii="Times New Roman" w:hAnsi="Times New Roman"/>
          <w:bCs/>
          <w:sz w:val="24"/>
          <w:szCs w:val="24"/>
        </w:rPr>
        <w:t>o was 2.17 in 2006-07</w:t>
      </w:r>
      <w:r w:rsidRPr="004F69FD">
        <w:rPr>
          <w:rFonts w:ascii="Times New Roman" w:hAnsi="Times New Roman"/>
          <w:bCs/>
          <w:sz w:val="24"/>
          <w:szCs w:val="24"/>
        </w:rPr>
        <w:t xml:space="preserve"> it</w:t>
      </w:r>
      <w:r>
        <w:rPr>
          <w:rFonts w:ascii="Times New Roman" w:hAnsi="Times New Roman"/>
          <w:bCs/>
          <w:sz w:val="24"/>
          <w:szCs w:val="24"/>
        </w:rPr>
        <w:t xml:space="preserve"> has been decreased 1.91 in 2007-08</w:t>
      </w:r>
      <w:r w:rsidRPr="004F69FD">
        <w:rPr>
          <w:rFonts w:ascii="Times New Roman" w:hAnsi="Times New Roman"/>
          <w:bCs/>
          <w:sz w:val="24"/>
          <w:szCs w:val="24"/>
        </w:rPr>
        <w:t xml:space="preserve"> but the last two year ratio was slightly increased.</w:t>
      </w:r>
    </w:p>
    <w:p w:rsidR="00761FE7" w:rsidRPr="004F69FD" w:rsidRDefault="00761FE7" w:rsidP="00761FE7">
      <w:pPr>
        <w:numPr>
          <w:ilvl w:val="0"/>
          <w:numId w:val="42"/>
        </w:numPr>
        <w:spacing w:before="100" w:beforeAutospacing="1" w:after="100" w:afterAutospacing="1" w:line="360" w:lineRule="auto"/>
        <w:ind w:left="0"/>
        <w:jc w:val="both"/>
        <w:rPr>
          <w:rFonts w:ascii="Times New Roman" w:hAnsi="Times New Roman"/>
          <w:b/>
          <w:bCs/>
          <w:sz w:val="24"/>
          <w:szCs w:val="24"/>
        </w:rPr>
      </w:pPr>
      <w:r w:rsidRPr="004F69FD">
        <w:rPr>
          <w:rFonts w:ascii="Times New Roman" w:hAnsi="Times New Roman"/>
          <w:bCs/>
          <w:sz w:val="24"/>
          <w:szCs w:val="24"/>
        </w:rPr>
        <w:t>The debtors turn over ratio is not satisfactory becau</w:t>
      </w:r>
      <w:r>
        <w:rPr>
          <w:rFonts w:ascii="Times New Roman" w:hAnsi="Times New Roman"/>
          <w:bCs/>
          <w:sz w:val="24"/>
          <w:szCs w:val="24"/>
        </w:rPr>
        <w:t>se of the ratio were 7.31 in2004-05</w:t>
      </w:r>
      <w:r w:rsidRPr="004F69FD">
        <w:rPr>
          <w:rFonts w:ascii="Times New Roman" w:hAnsi="Times New Roman"/>
          <w:bCs/>
          <w:sz w:val="24"/>
          <w:szCs w:val="24"/>
        </w:rPr>
        <w:t>.the overall position of the ratio decreased from 7.31t</w:t>
      </w:r>
      <w:r>
        <w:rPr>
          <w:rFonts w:ascii="Times New Roman" w:hAnsi="Times New Roman"/>
          <w:bCs/>
          <w:sz w:val="24"/>
          <w:szCs w:val="24"/>
        </w:rPr>
        <w:t>o5.47 at 2005-09.but in 2009-10</w:t>
      </w:r>
      <w:r w:rsidRPr="004F69FD">
        <w:rPr>
          <w:rFonts w:ascii="Times New Roman" w:hAnsi="Times New Roman"/>
          <w:bCs/>
          <w:sz w:val="24"/>
          <w:szCs w:val="24"/>
        </w:rPr>
        <w:t xml:space="preserve"> it increased well it 5.47 to 8.45.</w:t>
      </w:r>
    </w:p>
    <w:p w:rsidR="00761FE7" w:rsidRPr="004F69FD" w:rsidRDefault="00761FE7" w:rsidP="00761FE7">
      <w:pPr>
        <w:numPr>
          <w:ilvl w:val="0"/>
          <w:numId w:val="42"/>
        </w:numPr>
        <w:spacing w:before="100" w:beforeAutospacing="1" w:after="100" w:afterAutospacing="1" w:line="360" w:lineRule="auto"/>
        <w:ind w:left="0"/>
        <w:jc w:val="both"/>
        <w:rPr>
          <w:rFonts w:ascii="Times New Roman" w:hAnsi="Times New Roman"/>
          <w:b/>
          <w:bCs/>
          <w:sz w:val="24"/>
          <w:szCs w:val="24"/>
        </w:rPr>
      </w:pPr>
      <w:r w:rsidRPr="004F69FD">
        <w:rPr>
          <w:rFonts w:ascii="Times New Roman" w:hAnsi="Times New Roman"/>
          <w:bCs/>
          <w:sz w:val="24"/>
          <w:szCs w:val="24"/>
        </w:rPr>
        <w:t>The average collection period of jocil ltd is not good because the average collection of per</w:t>
      </w:r>
      <w:r>
        <w:rPr>
          <w:rFonts w:ascii="Times New Roman" w:hAnsi="Times New Roman"/>
          <w:bCs/>
          <w:sz w:val="24"/>
          <w:szCs w:val="24"/>
        </w:rPr>
        <w:t>iod has been increased from 2006</w:t>
      </w:r>
      <w:r w:rsidRPr="004F69FD">
        <w:rPr>
          <w:rFonts w:ascii="Times New Roman" w:hAnsi="Times New Roman"/>
          <w:bCs/>
          <w:sz w:val="24"/>
          <w:szCs w:val="24"/>
        </w:rPr>
        <w:t>-0</w:t>
      </w:r>
      <w:r>
        <w:rPr>
          <w:rFonts w:ascii="Times New Roman" w:hAnsi="Times New Roman"/>
          <w:bCs/>
          <w:sz w:val="24"/>
          <w:szCs w:val="24"/>
        </w:rPr>
        <w:t>9 and again decreased in 2009-10</w:t>
      </w:r>
      <w:r w:rsidRPr="004F69FD">
        <w:rPr>
          <w:rFonts w:ascii="Times New Roman" w:hAnsi="Times New Roman"/>
          <w:bCs/>
          <w:sz w:val="24"/>
          <w:szCs w:val="24"/>
        </w:rPr>
        <w:t>.</w:t>
      </w:r>
    </w:p>
    <w:p w:rsidR="00761FE7" w:rsidRPr="004F69FD" w:rsidRDefault="00761FE7" w:rsidP="00761FE7">
      <w:pPr>
        <w:numPr>
          <w:ilvl w:val="0"/>
          <w:numId w:val="42"/>
        </w:numPr>
        <w:spacing w:before="100" w:beforeAutospacing="1" w:after="100" w:afterAutospacing="1" w:line="360" w:lineRule="auto"/>
        <w:ind w:left="0"/>
        <w:jc w:val="both"/>
        <w:rPr>
          <w:rFonts w:ascii="Times New Roman" w:hAnsi="Times New Roman"/>
          <w:b/>
          <w:bCs/>
          <w:sz w:val="24"/>
          <w:szCs w:val="24"/>
        </w:rPr>
      </w:pPr>
      <w:r w:rsidRPr="004F69FD">
        <w:rPr>
          <w:rFonts w:ascii="Times New Roman" w:hAnsi="Times New Roman"/>
          <w:bCs/>
          <w:sz w:val="24"/>
          <w:szCs w:val="24"/>
        </w:rPr>
        <w:t>The inventory turnover ratio the jocil ltd i</w:t>
      </w:r>
      <w:r>
        <w:rPr>
          <w:rFonts w:ascii="Times New Roman" w:hAnsi="Times New Roman"/>
          <w:bCs/>
          <w:sz w:val="24"/>
          <w:szCs w:val="24"/>
        </w:rPr>
        <w:t>s gradually increasing from 2008-09</w:t>
      </w:r>
      <w:r w:rsidRPr="004F69FD">
        <w:rPr>
          <w:rFonts w:ascii="Times New Roman" w:hAnsi="Times New Roman"/>
          <w:bCs/>
          <w:sz w:val="24"/>
          <w:szCs w:val="24"/>
        </w:rPr>
        <w:t>at 6.31to11.44it is good for the organization.</w:t>
      </w:r>
    </w:p>
    <w:p w:rsidR="00761FE7" w:rsidRPr="00CB6013" w:rsidRDefault="00761FE7" w:rsidP="00761FE7">
      <w:pPr>
        <w:numPr>
          <w:ilvl w:val="0"/>
          <w:numId w:val="42"/>
        </w:numPr>
        <w:spacing w:before="100" w:beforeAutospacing="1" w:after="100" w:afterAutospacing="1" w:line="360" w:lineRule="auto"/>
        <w:ind w:left="0"/>
        <w:jc w:val="both"/>
        <w:rPr>
          <w:rFonts w:ascii="Times New Roman" w:hAnsi="Times New Roman"/>
          <w:b/>
          <w:bCs/>
          <w:sz w:val="24"/>
          <w:szCs w:val="24"/>
        </w:rPr>
      </w:pPr>
      <w:r w:rsidRPr="004F69FD">
        <w:rPr>
          <w:rFonts w:ascii="Times New Roman" w:hAnsi="Times New Roman"/>
          <w:bCs/>
          <w:sz w:val="24"/>
          <w:szCs w:val="24"/>
        </w:rPr>
        <w:t xml:space="preserve"> The cash and bank balance to current asset ratio of the jocil</w:t>
      </w:r>
      <w:r>
        <w:rPr>
          <w:rFonts w:ascii="Times New Roman" w:hAnsi="Times New Roman"/>
          <w:bCs/>
          <w:sz w:val="24"/>
          <w:szCs w:val="24"/>
        </w:rPr>
        <w:t xml:space="preserve"> ltd is 0.18 in the year 2007-08</w:t>
      </w:r>
      <w:r w:rsidRPr="004F69FD">
        <w:rPr>
          <w:rFonts w:ascii="Times New Roman" w:hAnsi="Times New Roman"/>
          <w:bCs/>
          <w:sz w:val="24"/>
          <w:szCs w:val="24"/>
        </w:rPr>
        <w:t xml:space="preserve"> and it h</w:t>
      </w:r>
      <w:r>
        <w:rPr>
          <w:rFonts w:ascii="Times New Roman" w:hAnsi="Times New Roman"/>
          <w:bCs/>
          <w:sz w:val="24"/>
          <w:szCs w:val="24"/>
        </w:rPr>
        <w:t>as reduced 0.10 in the year 2008</w:t>
      </w:r>
      <w:r w:rsidRPr="004F69FD">
        <w:rPr>
          <w:rFonts w:ascii="Times New Roman" w:hAnsi="Times New Roman"/>
          <w:bCs/>
          <w:sz w:val="24"/>
          <w:szCs w:val="24"/>
        </w:rPr>
        <w:t>-0</w:t>
      </w:r>
      <w:r>
        <w:rPr>
          <w:rFonts w:ascii="Times New Roman" w:hAnsi="Times New Roman"/>
          <w:bCs/>
          <w:sz w:val="24"/>
          <w:szCs w:val="24"/>
        </w:rPr>
        <w:t>9</w:t>
      </w:r>
      <w:r w:rsidRPr="004F69FD">
        <w:rPr>
          <w:rFonts w:ascii="Times New Roman" w:hAnsi="Times New Roman"/>
          <w:bCs/>
          <w:sz w:val="24"/>
          <w:szCs w:val="24"/>
        </w:rPr>
        <w:t>.</w:t>
      </w:r>
    </w:p>
    <w:p w:rsidR="00761FE7" w:rsidRDefault="00761FE7" w:rsidP="00761FE7">
      <w:pPr>
        <w:spacing w:before="100" w:beforeAutospacing="1" w:after="100" w:afterAutospacing="1" w:line="360" w:lineRule="auto"/>
        <w:jc w:val="both"/>
        <w:rPr>
          <w:rFonts w:ascii="Times New Roman" w:hAnsi="Times New Roman"/>
          <w:bCs/>
          <w:sz w:val="24"/>
          <w:szCs w:val="24"/>
        </w:rPr>
      </w:pPr>
    </w:p>
    <w:p w:rsidR="00761FE7" w:rsidRDefault="00761FE7" w:rsidP="00761FE7">
      <w:pPr>
        <w:spacing w:before="100" w:beforeAutospacing="1" w:after="100" w:afterAutospacing="1" w:line="360" w:lineRule="auto"/>
        <w:jc w:val="both"/>
        <w:rPr>
          <w:rFonts w:ascii="Times New Roman" w:hAnsi="Times New Roman"/>
          <w:bCs/>
          <w:sz w:val="24"/>
          <w:szCs w:val="24"/>
        </w:rPr>
      </w:pPr>
    </w:p>
    <w:p w:rsidR="00761FE7" w:rsidRDefault="00761FE7" w:rsidP="00761FE7">
      <w:pPr>
        <w:spacing w:before="100" w:beforeAutospacing="1" w:after="100" w:afterAutospacing="1" w:line="360" w:lineRule="auto"/>
        <w:jc w:val="both"/>
        <w:rPr>
          <w:rFonts w:ascii="Times New Roman" w:hAnsi="Times New Roman"/>
          <w:bCs/>
          <w:sz w:val="24"/>
          <w:szCs w:val="24"/>
        </w:rPr>
      </w:pPr>
    </w:p>
    <w:p w:rsidR="00761FE7" w:rsidRDefault="00761FE7" w:rsidP="00761FE7">
      <w:pPr>
        <w:spacing w:before="100" w:beforeAutospacing="1" w:after="100" w:afterAutospacing="1" w:line="360" w:lineRule="auto"/>
        <w:jc w:val="both"/>
        <w:rPr>
          <w:rFonts w:ascii="Times New Roman" w:hAnsi="Times New Roman"/>
          <w:bCs/>
          <w:sz w:val="24"/>
          <w:szCs w:val="24"/>
        </w:rPr>
      </w:pPr>
    </w:p>
    <w:p w:rsidR="00761FE7" w:rsidRDefault="00761FE7" w:rsidP="00761FE7">
      <w:pPr>
        <w:spacing w:before="100" w:beforeAutospacing="1" w:after="100" w:afterAutospacing="1" w:line="360" w:lineRule="auto"/>
        <w:jc w:val="both"/>
        <w:rPr>
          <w:rFonts w:ascii="Times New Roman" w:hAnsi="Times New Roman"/>
          <w:bCs/>
          <w:sz w:val="24"/>
          <w:szCs w:val="24"/>
        </w:rPr>
      </w:pPr>
    </w:p>
    <w:p w:rsidR="00761FE7" w:rsidRDefault="00761FE7" w:rsidP="00761FE7">
      <w:pPr>
        <w:spacing w:before="100" w:beforeAutospacing="1" w:after="100" w:afterAutospacing="1" w:line="360" w:lineRule="auto"/>
        <w:jc w:val="both"/>
        <w:rPr>
          <w:rFonts w:ascii="Times New Roman" w:hAnsi="Times New Roman"/>
          <w:b/>
          <w:bCs/>
          <w:sz w:val="24"/>
          <w:szCs w:val="24"/>
        </w:rPr>
      </w:pPr>
    </w:p>
    <w:p w:rsidR="001F3112" w:rsidRDefault="001F3112" w:rsidP="00761FE7">
      <w:pPr>
        <w:spacing w:before="100" w:beforeAutospacing="1" w:after="100" w:afterAutospacing="1" w:line="360" w:lineRule="auto"/>
        <w:jc w:val="both"/>
        <w:rPr>
          <w:rFonts w:ascii="Times New Roman" w:hAnsi="Times New Roman"/>
          <w:b/>
          <w:bCs/>
          <w:sz w:val="24"/>
          <w:szCs w:val="24"/>
        </w:rPr>
      </w:pPr>
    </w:p>
    <w:p w:rsidR="001F3112" w:rsidRPr="00CB6013" w:rsidRDefault="001F3112" w:rsidP="00761FE7">
      <w:pPr>
        <w:spacing w:before="100" w:beforeAutospacing="1" w:after="100" w:afterAutospacing="1" w:line="360" w:lineRule="auto"/>
        <w:jc w:val="both"/>
        <w:rPr>
          <w:rFonts w:ascii="Times New Roman" w:hAnsi="Times New Roman"/>
          <w:b/>
          <w:bCs/>
          <w:sz w:val="24"/>
          <w:szCs w:val="24"/>
        </w:rPr>
      </w:pPr>
    </w:p>
    <w:p w:rsidR="00761FE7" w:rsidRPr="00EE0523" w:rsidRDefault="00E925EB" w:rsidP="00E925EB">
      <w:pPr>
        <w:spacing w:before="100" w:beforeAutospacing="1" w:after="100" w:afterAutospacing="1" w:line="360" w:lineRule="auto"/>
        <w:rPr>
          <w:rFonts w:ascii="Times New Roman" w:hAnsi="Times New Roman"/>
          <w:b/>
          <w:bCs/>
          <w:sz w:val="28"/>
          <w:szCs w:val="24"/>
        </w:rPr>
      </w:pPr>
      <w:r>
        <w:rPr>
          <w:rFonts w:ascii="Times New Roman" w:hAnsi="Times New Roman"/>
          <w:b/>
          <w:bCs/>
          <w:sz w:val="28"/>
          <w:szCs w:val="24"/>
        </w:rPr>
        <w:lastRenderedPageBreak/>
        <w:t xml:space="preserve">6.2 </w:t>
      </w:r>
      <w:r w:rsidR="00761FE7">
        <w:rPr>
          <w:rFonts w:ascii="Times New Roman" w:hAnsi="Times New Roman"/>
          <w:b/>
          <w:bCs/>
          <w:sz w:val="28"/>
          <w:szCs w:val="24"/>
        </w:rPr>
        <w:t>S</w:t>
      </w:r>
      <w:r w:rsidR="00761FE7" w:rsidRPr="00EE0523">
        <w:rPr>
          <w:rFonts w:ascii="Times New Roman" w:hAnsi="Times New Roman"/>
          <w:b/>
          <w:bCs/>
          <w:sz w:val="28"/>
          <w:szCs w:val="24"/>
        </w:rPr>
        <w:t>UGGESTIONS</w:t>
      </w:r>
    </w:p>
    <w:p w:rsidR="00761FE7" w:rsidRPr="004F69FD" w:rsidRDefault="00761FE7" w:rsidP="00761FE7">
      <w:pPr>
        <w:pStyle w:val="Heading6"/>
        <w:keepNext w:val="0"/>
        <w:widowControl/>
        <w:numPr>
          <w:ilvl w:val="0"/>
          <w:numId w:val="43"/>
        </w:numPr>
        <w:autoSpaceDE/>
        <w:autoSpaceDN/>
        <w:adjustRightInd/>
        <w:spacing w:before="100" w:beforeAutospacing="1" w:after="100" w:afterAutospacing="1" w:line="360" w:lineRule="auto"/>
        <w:ind w:left="0"/>
        <w:jc w:val="both"/>
        <w:rPr>
          <w:sz w:val="24"/>
          <w:szCs w:val="24"/>
        </w:rPr>
      </w:pPr>
      <w:r w:rsidRPr="004F69FD">
        <w:rPr>
          <w:sz w:val="24"/>
          <w:szCs w:val="24"/>
        </w:rPr>
        <w:t>As the current ratio shows more than standard norm of 2:1 I suggest the company should minimize the ides points and invest the same in production varies.</w:t>
      </w:r>
    </w:p>
    <w:p w:rsidR="00761FE7" w:rsidRPr="004F69FD" w:rsidRDefault="00761FE7" w:rsidP="00761FE7">
      <w:pPr>
        <w:numPr>
          <w:ilvl w:val="0"/>
          <w:numId w:val="43"/>
        </w:numPr>
        <w:spacing w:before="100" w:beforeAutospacing="1" w:after="100" w:afterAutospacing="1" w:line="360" w:lineRule="auto"/>
        <w:ind w:left="0"/>
        <w:jc w:val="both"/>
        <w:rPr>
          <w:rFonts w:ascii="Times New Roman" w:hAnsi="Times New Roman"/>
          <w:sz w:val="24"/>
          <w:szCs w:val="24"/>
        </w:rPr>
      </w:pPr>
      <w:r w:rsidRPr="004F69FD">
        <w:rPr>
          <w:rFonts w:ascii="Times New Roman" w:hAnsi="Times New Roman"/>
          <w:sz w:val="24"/>
          <w:szCs w:val="24"/>
        </w:rPr>
        <w:t>The quick ratio is satisfactory I suggest the company should try to maintain adequeate</w:t>
      </w:r>
      <w:r>
        <w:rPr>
          <w:rFonts w:ascii="Times New Roman" w:hAnsi="Times New Roman"/>
          <w:sz w:val="24"/>
          <w:szCs w:val="24"/>
        </w:rPr>
        <w:t>, quick</w:t>
      </w:r>
      <w:r w:rsidRPr="004F69FD">
        <w:rPr>
          <w:rFonts w:ascii="Times New Roman" w:hAnsi="Times New Roman"/>
          <w:sz w:val="24"/>
          <w:szCs w:val="24"/>
        </w:rPr>
        <w:t xml:space="preserve"> ratio levels.</w:t>
      </w:r>
    </w:p>
    <w:p w:rsidR="00761FE7" w:rsidRPr="004F69FD" w:rsidRDefault="00761FE7" w:rsidP="00761FE7">
      <w:pPr>
        <w:numPr>
          <w:ilvl w:val="0"/>
          <w:numId w:val="43"/>
        </w:numPr>
        <w:spacing w:before="100" w:beforeAutospacing="1" w:after="100" w:afterAutospacing="1" w:line="360" w:lineRule="auto"/>
        <w:ind w:left="0"/>
        <w:jc w:val="both"/>
        <w:rPr>
          <w:rFonts w:ascii="Times New Roman" w:hAnsi="Times New Roman"/>
          <w:sz w:val="24"/>
          <w:szCs w:val="24"/>
        </w:rPr>
      </w:pPr>
      <w:r w:rsidRPr="004F69FD">
        <w:rPr>
          <w:rFonts w:ascii="Times New Roman" w:hAnsi="Times New Roman"/>
          <w:sz w:val="24"/>
          <w:szCs w:val="24"/>
        </w:rPr>
        <w:t>The working capital turnover ratio is not satisfactory I s</w:t>
      </w:r>
      <w:r>
        <w:rPr>
          <w:rFonts w:ascii="Times New Roman" w:hAnsi="Times New Roman"/>
          <w:sz w:val="24"/>
          <w:szCs w:val="24"/>
        </w:rPr>
        <w:t xml:space="preserve">uggest the company it must be try </w:t>
      </w:r>
      <w:r w:rsidRPr="004F69FD">
        <w:rPr>
          <w:rFonts w:ascii="Times New Roman" w:hAnsi="Times New Roman"/>
          <w:sz w:val="24"/>
          <w:szCs w:val="24"/>
        </w:rPr>
        <w:t>to</w:t>
      </w:r>
      <w:r>
        <w:rPr>
          <w:rFonts w:ascii="Times New Roman" w:hAnsi="Times New Roman"/>
          <w:sz w:val="24"/>
          <w:szCs w:val="24"/>
        </w:rPr>
        <w:t xml:space="preserve"> the </w:t>
      </w:r>
      <w:r w:rsidRPr="004F69FD">
        <w:rPr>
          <w:rFonts w:ascii="Times New Roman" w:hAnsi="Times New Roman"/>
          <w:sz w:val="24"/>
          <w:szCs w:val="24"/>
        </w:rPr>
        <w:t>sales increase.</w:t>
      </w:r>
    </w:p>
    <w:p w:rsidR="00761FE7" w:rsidRPr="004F69FD" w:rsidRDefault="00761FE7" w:rsidP="00761FE7">
      <w:pPr>
        <w:numPr>
          <w:ilvl w:val="0"/>
          <w:numId w:val="43"/>
        </w:numPr>
        <w:spacing w:before="100" w:beforeAutospacing="1" w:after="100" w:afterAutospacing="1" w:line="360" w:lineRule="auto"/>
        <w:ind w:left="0"/>
        <w:jc w:val="both"/>
        <w:rPr>
          <w:rFonts w:ascii="Times New Roman" w:hAnsi="Times New Roman"/>
          <w:sz w:val="24"/>
          <w:szCs w:val="24"/>
        </w:rPr>
      </w:pPr>
      <w:r w:rsidRPr="004F69FD">
        <w:rPr>
          <w:rFonts w:ascii="Times New Roman" w:hAnsi="Times New Roman"/>
          <w:sz w:val="24"/>
          <w:szCs w:val="24"/>
        </w:rPr>
        <w:t>The debtors turnover ratio position of the jocil ltd is not satisfactory I suggest the company should be try to improve it otherwise it is advert impact to the company for increased bad debtors amount.</w:t>
      </w:r>
    </w:p>
    <w:p w:rsidR="00761FE7" w:rsidRPr="004F69FD" w:rsidRDefault="00761FE7" w:rsidP="00761FE7">
      <w:pPr>
        <w:numPr>
          <w:ilvl w:val="0"/>
          <w:numId w:val="43"/>
        </w:numPr>
        <w:spacing w:before="100" w:beforeAutospacing="1" w:after="100" w:afterAutospacing="1" w:line="360" w:lineRule="auto"/>
        <w:ind w:left="0"/>
        <w:jc w:val="both"/>
        <w:rPr>
          <w:rFonts w:ascii="Times New Roman" w:hAnsi="Times New Roman"/>
          <w:sz w:val="24"/>
          <w:szCs w:val="24"/>
        </w:rPr>
      </w:pPr>
      <w:r w:rsidRPr="004F69FD">
        <w:rPr>
          <w:rFonts w:ascii="Times New Roman" w:hAnsi="Times New Roman"/>
          <w:sz w:val="24"/>
          <w:szCs w:val="24"/>
        </w:rPr>
        <w:t>The average collection period position of the jocil ltd is not good I suggest the company must aim at collection debts by reducing its average of collection period.</w:t>
      </w:r>
    </w:p>
    <w:p w:rsidR="00761FE7" w:rsidRPr="004F69FD" w:rsidRDefault="00761FE7" w:rsidP="00761FE7">
      <w:pPr>
        <w:numPr>
          <w:ilvl w:val="0"/>
          <w:numId w:val="43"/>
        </w:numPr>
        <w:spacing w:before="100" w:beforeAutospacing="1" w:after="100" w:afterAutospacing="1" w:line="360" w:lineRule="auto"/>
        <w:ind w:left="0"/>
        <w:jc w:val="both"/>
        <w:rPr>
          <w:rFonts w:ascii="Times New Roman" w:hAnsi="Times New Roman"/>
          <w:sz w:val="24"/>
          <w:szCs w:val="24"/>
        </w:rPr>
      </w:pPr>
      <w:r w:rsidRPr="004F69FD">
        <w:rPr>
          <w:rFonts w:ascii="Times New Roman" w:hAnsi="Times New Roman"/>
          <w:sz w:val="24"/>
          <w:szCs w:val="24"/>
        </w:rPr>
        <w:t xml:space="preserve">The inventory turnover ratio of the jocil ltd is satisfactory </w:t>
      </w:r>
      <w:r>
        <w:rPr>
          <w:rFonts w:ascii="Times New Roman" w:hAnsi="Times New Roman"/>
          <w:sz w:val="24"/>
          <w:szCs w:val="24"/>
        </w:rPr>
        <w:t>I suggest the company should tr</w:t>
      </w:r>
      <w:r w:rsidRPr="004F69FD">
        <w:rPr>
          <w:rFonts w:ascii="Times New Roman" w:hAnsi="Times New Roman"/>
          <w:sz w:val="24"/>
          <w:szCs w:val="24"/>
        </w:rPr>
        <w:t>y to improve it.</w:t>
      </w:r>
    </w:p>
    <w:p w:rsidR="00761FE7" w:rsidRPr="004F69FD" w:rsidRDefault="00761FE7" w:rsidP="00761FE7">
      <w:pPr>
        <w:numPr>
          <w:ilvl w:val="0"/>
          <w:numId w:val="43"/>
        </w:numPr>
        <w:spacing w:before="100" w:beforeAutospacing="1" w:after="100" w:afterAutospacing="1" w:line="360" w:lineRule="auto"/>
        <w:ind w:left="0"/>
        <w:jc w:val="both"/>
        <w:rPr>
          <w:rFonts w:ascii="Times New Roman" w:hAnsi="Times New Roman"/>
          <w:sz w:val="24"/>
          <w:szCs w:val="24"/>
        </w:rPr>
      </w:pPr>
      <w:r w:rsidRPr="004F69FD">
        <w:rPr>
          <w:rFonts w:ascii="Times New Roman" w:hAnsi="Times New Roman"/>
          <w:sz w:val="24"/>
          <w:szCs w:val="24"/>
        </w:rPr>
        <w:t>I suggest the company to have a strong administration and have a look over bad debts</w:t>
      </w:r>
    </w:p>
    <w:p w:rsidR="00761FE7" w:rsidRPr="004F69FD" w:rsidRDefault="00761FE7" w:rsidP="00761FE7">
      <w:pPr>
        <w:spacing w:before="100" w:beforeAutospacing="1" w:after="100" w:afterAutospacing="1" w:line="360" w:lineRule="auto"/>
        <w:jc w:val="both"/>
        <w:rPr>
          <w:rFonts w:ascii="Times New Roman" w:hAnsi="Times New Roman"/>
          <w:sz w:val="24"/>
          <w:szCs w:val="24"/>
        </w:rPr>
      </w:pPr>
    </w:p>
    <w:p w:rsidR="00761FE7" w:rsidRDefault="00761FE7" w:rsidP="00761FE7"/>
    <w:p w:rsidR="00761FE7" w:rsidRDefault="00761FE7"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p w:rsidR="00A516F8" w:rsidRDefault="00A516F8"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p w:rsidR="00A516F8" w:rsidRDefault="00A516F8"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p w:rsidR="00A516F8" w:rsidRDefault="00A516F8"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p w:rsidR="00A516F8" w:rsidRDefault="00A516F8"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p w:rsidR="00A516F8" w:rsidRDefault="00A516F8"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p w:rsidR="00A516F8" w:rsidRDefault="00A516F8"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p w:rsidR="00A516F8" w:rsidRPr="00750CF8" w:rsidRDefault="00750CF8" w:rsidP="00750CF8">
      <w:pPr>
        <w:widowControl w:val="0"/>
        <w:autoSpaceDE w:val="0"/>
        <w:autoSpaceDN w:val="0"/>
        <w:adjustRightInd w:val="0"/>
        <w:spacing w:before="100" w:beforeAutospacing="1" w:after="100" w:afterAutospacing="1" w:line="360" w:lineRule="auto"/>
        <w:rPr>
          <w:rFonts w:ascii="Times New Roman" w:hAnsi="Times New Roman" w:cs="Times New Roman"/>
          <w:b/>
          <w:noProof/>
          <w:sz w:val="28"/>
          <w:szCs w:val="28"/>
        </w:rPr>
      </w:pPr>
      <w:r>
        <w:rPr>
          <w:rFonts w:ascii="Times New Roman" w:hAnsi="Times New Roman" w:cs="Times New Roman"/>
          <w:b/>
          <w:noProof/>
          <w:sz w:val="28"/>
          <w:szCs w:val="28"/>
        </w:rPr>
        <w:lastRenderedPageBreak/>
        <w:t xml:space="preserve">6.3 </w:t>
      </w:r>
      <w:r w:rsidRPr="00750CF8">
        <w:rPr>
          <w:rFonts w:ascii="Times New Roman" w:hAnsi="Times New Roman" w:cs="Times New Roman"/>
          <w:b/>
          <w:noProof/>
          <w:sz w:val="28"/>
          <w:szCs w:val="28"/>
        </w:rPr>
        <w:t>CONCLUSION</w:t>
      </w:r>
    </w:p>
    <w:p w:rsidR="00750CF8" w:rsidRDefault="00750CF8" w:rsidP="001F3112">
      <w:pPr>
        <w:pStyle w:val="PlainText"/>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gross working capital concept is financial ongoing concern concept whereas net working capital is an accounting concept of working capital. Both the concepts have their own merits.</w:t>
      </w:r>
    </w:p>
    <w:p w:rsidR="007142CE" w:rsidRDefault="00750CF8" w:rsidP="001F3112">
      <w:pPr>
        <w:pStyle w:val="PlainText"/>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The gross concept is sometimes preferred to the concept of working capital for the following reasons:</w:t>
      </w:r>
    </w:p>
    <w:p w:rsidR="00750CF8" w:rsidRDefault="00750CF8" w:rsidP="001F3112">
      <w:pPr>
        <w:pStyle w:val="PlainText"/>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It enables the enterprise to provide correct amount of working capital at correct time.</w:t>
      </w:r>
    </w:p>
    <w:p w:rsidR="00750CF8" w:rsidRDefault="00750CF8" w:rsidP="001F3112">
      <w:pPr>
        <w:pStyle w:val="PlainText"/>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Every management is more interested in total current assets with which it has to operate then the source from where it is made available.</w:t>
      </w:r>
    </w:p>
    <w:p w:rsidR="00750CF8" w:rsidRPr="00EE0EA4" w:rsidRDefault="00750CF8" w:rsidP="001F3112">
      <w:pPr>
        <w:pStyle w:val="PlainText"/>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7142CE">
        <w:rPr>
          <w:rFonts w:ascii="Times New Roman" w:hAnsi="Times New Roman" w:cs="Times New Roman"/>
          <w:sz w:val="24"/>
          <w:szCs w:val="24"/>
        </w:rPr>
        <w:t>suggests</w:t>
      </w:r>
      <w:r>
        <w:rPr>
          <w:rFonts w:ascii="Times New Roman" w:hAnsi="Times New Roman" w:cs="Times New Roman"/>
          <w:sz w:val="24"/>
          <w:szCs w:val="24"/>
        </w:rPr>
        <w:t xml:space="preserve"> the need of financing a part of working capital requirement out of the permanent sources of funds.</w:t>
      </w:r>
    </w:p>
    <w:p w:rsidR="00750CF8" w:rsidRPr="00EE2243" w:rsidRDefault="00750CF8" w:rsidP="00BC2ECE">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p>
    <w:sectPr w:rsidR="00750CF8" w:rsidRPr="00EE2243" w:rsidSect="00EF18C1">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0E9" w:rsidRPr="00F10DFA" w:rsidRDefault="00ED30E9" w:rsidP="00F10DFA">
      <w:pPr>
        <w:pStyle w:val="Heading1"/>
        <w:spacing w:line="240" w:lineRule="auto"/>
        <w:rPr>
          <w:rFonts w:asciiTheme="minorHAnsi" w:eastAsiaTheme="minorEastAsia" w:hAnsiTheme="minorHAnsi" w:cstheme="minorBidi"/>
          <w:b w:val="0"/>
          <w:bCs w:val="0"/>
          <w:i w:val="0"/>
          <w:iCs w:val="0"/>
          <w:sz w:val="22"/>
          <w:szCs w:val="22"/>
        </w:rPr>
      </w:pPr>
      <w:r>
        <w:separator/>
      </w:r>
    </w:p>
  </w:endnote>
  <w:endnote w:type="continuationSeparator" w:id="1">
    <w:p w:rsidR="00ED30E9" w:rsidRPr="00F10DFA" w:rsidRDefault="00ED30E9" w:rsidP="00F10DFA">
      <w:pPr>
        <w:pStyle w:val="Heading1"/>
        <w:spacing w:line="240" w:lineRule="auto"/>
        <w:rPr>
          <w:rFonts w:asciiTheme="minorHAnsi" w:eastAsiaTheme="minorEastAsia" w:hAnsiTheme="minorHAnsi" w:cstheme="minorBidi"/>
          <w:b w:val="0"/>
          <w:bCs w:val="0"/>
          <w:i w:val="0"/>
          <w:iCs w:val="0"/>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3226O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2891"/>
      <w:docPartObj>
        <w:docPartGallery w:val="Page Numbers (Bottom of Page)"/>
        <w:docPartUnique/>
      </w:docPartObj>
    </w:sdtPr>
    <w:sdtContent>
      <w:p w:rsidR="00A516F8" w:rsidRDefault="00021792">
        <w:pPr>
          <w:pStyle w:val="Footer"/>
          <w:jc w:val="center"/>
        </w:pPr>
        <w:fldSimple w:instr=" PAGE   \* MERGEFORMAT ">
          <w:r w:rsidR="00624224">
            <w:rPr>
              <w:noProof/>
            </w:rPr>
            <w:t>51</w:t>
          </w:r>
        </w:fldSimple>
      </w:p>
    </w:sdtContent>
  </w:sdt>
  <w:p w:rsidR="00A516F8" w:rsidRDefault="00A51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0E9" w:rsidRPr="00F10DFA" w:rsidRDefault="00ED30E9" w:rsidP="00F10DFA">
      <w:pPr>
        <w:pStyle w:val="Heading1"/>
        <w:spacing w:line="240" w:lineRule="auto"/>
        <w:rPr>
          <w:rFonts w:asciiTheme="minorHAnsi" w:eastAsiaTheme="minorEastAsia" w:hAnsiTheme="minorHAnsi" w:cstheme="minorBidi"/>
          <w:b w:val="0"/>
          <w:bCs w:val="0"/>
          <w:i w:val="0"/>
          <w:iCs w:val="0"/>
          <w:sz w:val="22"/>
          <w:szCs w:val="22"/>
        </w:rPr>
      </w:pPr>
      <w:r>
        <w:separator/>
      </w:r>
    </w:p>
  </w:footnote>
  <w:footnote w:type="continuationSeparator" w:id="1">
    <w:p w:rsidR="00ED30E9" w:rsidRPr="00F10DFA" w:rsidRDefault="00ED30E9" w:rsidP="00F10DFA">
      <w:pPr>
        <w:pStyle w:val="Heading1"/>
        <w:spacing w:line="240" w:lineRule="auto"/>
        <w:rPr>
          <w:rFonts w:asciiTheme="minorHAnsi" w:eastAsiaTheme="minorEastAsia" w:hAnsiTheme="minorHAnsi" w:cstheme="minorBidi"/>
          <w:b w:val="0"/>
          <w:bCs w:val="0"/>
          <w:i w:val="0"/>
          <w:iCs w:val="0"/>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809"/>
    <w:multiLevelType w:val="hybridMultilevel"/>
    <w:tmpl w:val="AF94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A6235"/>
    <w:multiLevelType w:val="hybridMultilevel"/>
    <w:tmpl w:val="9236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36B9"/>
    <w:multiLevelType w:val="hybridMultilevel"/>
    <w:tmpl w:val="9006C4B0"/>
    <w:lvl w:ilvl="0" w:tplc="175A4BAC">
      <w:start w:val="1"/>
      <w:numFmt w:val="lowerLetter"/>
      <w:lvlText w:val="%1)"/>
      <w:lvlJc w:val="left"/>
      <w:pPr>
        <w:tabs>
          <w:tab w:val="num" w:pos="288"/>
        </w:tabs>
        <w:ind w:left="360" w:hanging="360"/>
      </w:pPr>
      <w:rPr>
        <w:rFonts w:hint="default"/>
      </w:rPr>
    </w:lvl>
    <w:lvl w:ilvl="1" w:tplc="39BC6CB8">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E81D8E"/>
    <w:multiLevelType w:val="hybridMultilevel"/>
    <w:tmpl w:val="C112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E54D2"/>
    <w:multiLevelType w:val="hybridMultilevel"/>
    <w:tmpl w:val="6DD29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2D69D4"/>
    <w:multiLevelType w:val="hybridMultilevel"/>
    <w:tmpl w:val="7354E572"/>
    <w:lvl w:ilvl="0" w:tplc="2A9CF0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ED5907"/>
    <w:multiLevelType w:val="hybridMultilevel"/>
    <w:tmpl w:val="08A8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97E09"/>
    <w:multiLevelType w:val="hybridMultilevel"/>
    <w:tmpl w:val="DB722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070A33"/>
    <w:multiLevelType w:val="hybridMultilevel"/>
    <w:tmpl w:val="0CC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D46A3"/>
    <w:multiLevelType w:val="hybridMultilevel"/>
    <w:tmpl w:val="513A82D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4D496A"/>
    <w:multiLevelType w:val="hybridMultilevel"/>
    <w:tmpl w:val="67DA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D5A1D"/>
    <w:multiLevelType w:val="hybridMultilevel"/>
    <w:tmpl w:val="B2AA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52418"/>
    <w:multiLevelType w:val="hybridMultilevel"/>
    <w:tmpl w:val="8E34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C55E8"/>
    <w:multiLevelType w:val="hybridMultilevel"/>
    <w:tmpl w:val="95F08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F24467"/>
    <w:multiLevelType w:val="hybridMultilevel"/>
    <w:tmpl w:val="0ABE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B5548"/>
    <w:multiLevelType w:val="hybridMultilevel"/>
    <w:tmpl w:val="CDD8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E238A2"/>
    <w:multiLevelType w:val="hybridMultilevel"/>
    <w:tmpl w:val="D92AB5F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2A4558"/>
    <w:multiLevelType w:val="hybridMultilevel"/>
    <w:tmpl w:val="1F0E9F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724BA5"/>
    <w:multiLevelType w:val="hybridMultilevel"/>
    <w:tmpl w:val="0EE60E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DA480A"/>
    <w:multiLevelType w:val="hybridMultilevel"/>
    <w:tmpl w:val="FD0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1E27E2"/>
    <w:multiLevelType w:val="hybridMultilevel"/>
    <w:tmpl w:val="A7F85B76"/>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017630C"/>
    <w:multiLevelType w:val="hybridMultilevel"/>
    <w:tmpl w:val="41EED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F7397"/>
    <w:multiLevelType w:val="hybridMultilevel"/>
    <w:tmpl w:val="C304E11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28E09CF"/>
    <w:multiLevelType w:val="hybridMultilevel"/>
    <w:tmpl w:val="A032362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844731"/>
    <w:multiLevelType w:val="hybridMultilevel"/>
    <w:tmpl w:val="D9AC2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0F5615"/>
    <w:multiLevelType w:val="hybridMultilevel"/>
    <w:tmpl w:val="72720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416370"/>
    <w:multiLevelType w:val="hybridMultilevel"/>
    <w:tmpl w:val="97B2F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053D7F"/>
    <w:multiLevelType w:val="hybridMultilevel"/>
    <w:tmpl w:val="8D58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610D81"/>
    <w:multiLevelType w:val="hybridMultilevel"/>
    <w:tmpl w:val="8AE4EBA6"/>
    <w:lvl w:ilvl="0" w:tplc="0409000B">
      <w:start w:val="1"/>
      <w:numFmt w:val="bullet"/>
      <w:lvlText w:val=""/>
      <w:lvlJc w:val="left"/>
      <w:pPr>
        <w:tabs>
          <w:tab w:val="num" w:pos="2940"/>
        </w:tabs>
        <w:ind w:left="2940" w:hanging="360"/>
      </w:pPr>
      <w:rPr>
        <w:rFonts w:ascii="Wingdings" w:hAnsi="Wingdings"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9">
    <w:nsid w:val="5169637B"/>
    <w:multiLevelType w:val="hybridMultilevel"/>
    <w:tmpl w:val="3748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B600F"/>
    <w:multiLevelType w:val="hybridMultilevel"/>
    <w:tmpl w:val="F52C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93156"/>
    <w:multiLevelType w:val="hybridMultilevel"/>
    <w:tmpl w:val="C0A86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8653BD"/>
    <w:multiLevelType w:val="hybridMultilevel"/>
    <w:tmpl w:val="CE96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D22A8"/>
    <w:multiLevelType w:val="hybridMultilevel"/>
    <w:tmpl w:val="A0A8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DE077E"/>
    <w:multiLevelType w:val="hybridMultilevel"/>
    <w:tmpl w:val="59D01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D42A8F"/>
    <w:multiLevelType w:val="hybridMultilevel"/>
    <w:tmpl w:val="0CE624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13E22BB"/>
    <w:multiLevelType w:val="hybridMultilevel"/>
    <w:tmpl w:val="2EB416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97590D"/>
    <w:multiLevelType w:val="hybridMultilevel"/>
    <w:tmpl w:val="D572FB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8E4C11"/>
    <w:multiLevelType w:val="hybridMultilevel"/>
    <w:tmpl w:val="C478BEE8"/>
    <w:lvl w:ilvl="0" w:tplc="0409000B">
      <w:start w:val="1"/>
      <w:numFmt w:val="bullet"/>
      <w:lvlText w:val=""/>
      <w:lvlJc w:val="left"/>
      <w:pPr>
        <w:tabs>
          <w:tab w:val="num" w:pos="1481"/>
        </w:tabs>
        <w:ind w:left="1481" w:hanging="360"/>
      </w:pPr>
      <w:rPr>
        <w:rFonts w:ascii="Wingdings" w:hAnsi="Wingdings" w:hint="default"/>
      </w:rPr>
    </w:lvl>
    <w:lvl w:ilvl="1" w:tplc="04090019" w:tentative="1">
      <w:start w:val="1"/>
      <w:numFmt w:val="lowerLetter"/>
      <w:lvlText w:val="%2."/>
      <w:lvlJc w:val="left"/>
      <w:pPr>
        <w:tabs>
          <w:tab w:val="num" w:pos="2201"/>
        </w:tabs>
        <w:ind w:left="2201" w:hanging="360"/>
      </w:pPr>
    </w:lvl>
    <w:lvl w:ilvl="2" w:tplc="0409001B" w:tentative="1">
      <w:start w:val="1"/>
      <w:numFmt w:val="lowerRoman"/>
      <w:lvlText w:val="%3."/>
      <w:lvlJc w:val="right"/>
      <w:pPr>
        <w:tabs>
          <w:tab w:val="num" w:pos="2921"/>
        </w:tabs>
        <w:ind w:left="2921" w:hanging="180"/>
      </w:pPr>
    </w:lvl>
    <w:lvl w:ilvl="3" w:tplc="0409000F" w:tentative="1">
      <w:start w:val="1"/>
      <w:numFmt w:val="decimal"/>
      <w:lvlText w:val="%4."/>
      <w:lvlJc w:val="left"/>
      <w:pPr>
        <w:tabs>
          <w:tab w:val="num" w:pos="3641"/>
        </w:tabs>
        <w:ind w:left="3641" w:hanging="360"/>
      </w:pPr>
    </w:lvl>
    <w:lvl w:ilvl="4" w:tplc="04090019" w:tentative="1">
      <w:start w:val="1"/>
      <w:numFmt w:val="lowerLetter"/>
      <w:lvlText w:val="%5."/>
      <w:lvlJc w:val="left"/>
      <w:pPr>
        <w:tabs>
          <w:tab w:val="num" w:pos="4361"/>
        </w:tabs>
        <w:ind w:left="4361" w:hanging="360"/>
      </w:pPr>
    </w:lvl>
    <w:lvl w:ilvl="5" w:tplc="0409001B" w:tentative="1">
      <w:start w:val="1"/>
      <w:numFmt w:val="lowerRoman"/>
      <w:lvlText w:val="%6."/>
      <w:lvlJc w:val="right"/>
      <w:pPr>
        <w:tabs>
          <w:tab w:val="num" w:pos="5081"/>
        </w:tabs>
        <w:ind w:left="5081" w:hanging="180"/>
      </w:pPr>
    </w:lvl>
    <w:lvl w:ilvl="6" w:tplc="0409000F" w:tentative="1">
      <w:start w:val="1"/>
      <w:numFmt w:val="decimal"/>
      <w:lvlText w:val="%7."/>
      <w:lvlJc w:val="left"/>
      <w:pPr>
        <w:tabs>
          <w:tab w:val="num" w:pos="5801"/>
        </w:tabs>
        <w:ind w:left="5801" w:hanging="360"/>
      </w:pPr>
    </w:lvl>
    <w:lvl w:ilvl="7" w:tplc="04090019" w:tentative="1">
      <w:start w:val="1"/>
      <w:numFmt w:val="lowerLetter"/>
      <w:lvlText w:val="%8."/>
      <w:lvlJc w:val="left"/>
      <w:pPr>
        <w:tabs>
          <w:tab w:val="num" w:pos="6521"/>
        </w:tabs>
        <w:ind w:left="6521" w:hanging="360"/>
      </w:pPr>
    </w:lvl>
    <w:lvl w:ilvl="8" w:tplc="0409001B" w:tentative="1">
      <w:start w:val="1"/>
      <w:numFmt w:val="lowerRoman"/>
      <w:lvlText w:val="%9."/>
      <w:lvlJc w:val="right"/>
      <w:pPr>
        <w:tabs>
          <w:tab w:val="num" w:pos="7241"/>
        </w:tabs>
        <w:ind w:left="7241" w:hanging="180"/>
      </w:pPr>
    </w:lvl>
  </w:abstractNum>
  <w:abstractNum w:abstractNumId="39">
    <w:nsid w:val="7A526D4B"/>
    <w:multiLevelType w:val="hybridMultilevel"/>
    <w:tmpl w:val="4168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264B7"/>
    <w:multiLevelType w:val="hybridMultilevel"/>
    <w:tmpl w:val="254AC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EA46B8"/>
    <w:multiLevelType w:val="hybridMultilevel"/>
    <w:tmpl w:val="91108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E807EC"/>
    <w:multiLevelType w:val="hybridMultilevel"/>
    <w:tmpl w:val="0F267E9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5"/>
  </w:num>
  <w:num w:numId="3">
    <w:abstractNumId w:val="11"/>
  </w:num>
  <w:num w:numId="4">
    <w:abstractNumId w:val="8"/>
  </w:num>
  <w:num w:numId="5">
    <w:abstractNumId w:val="39"/>
  </w:num>
  <w:num w:numId="6">
    <w:abstractNumId w:val="38"/>
  </w:num>
  <w:num w:numId="7">
    <w:abstractNumId w:val="18"/>
  </w:num>
  <w:num w:numId="8">
    <w:abstractNumId w:val="40"/>
  </w:num>
  <w:num w:numId="9">
    <w:abstractNumId w:val="10"/>
  </w:num>
  <w:num w:numId="10">
    <w:abstractNumId w:val="36"/>
  </w:num>
  <w:num w:numId="11">
    <w:abstractNumId w:val="17"/>
  </w:num>
  <w:num w:numId="12">
    <w:abstractNumId w:val="34"/>
  </w:num>
  <w:num w:numId="13">
    <w:abstractNumId w:val="4"/>
  </w:num>
  <w:num w:numId="14">
    <w:abstractNumId w:val="13"/>
  </w:num>
  <w:num w:numId="15">
    <w:abstractNumId w:val="37"/>
  </w:num>
  <w:num w:numId="16">
    <w:abstractNumId w:val="7"/>
  </w:num>
  <w:num w:numId="17">
    <w:abstractNumId w:val="32"/>
  </w:num>
  <w:num w:numId="18">
    <w:abstractNumId w:val="26"/>
  </w:num>
  <w:num w:numId="19">
    <w:abstractNumId w:val="9"/>
  </w:num>
  <w:num w:numId="20">
    <w:abstractNumId w:val="23"/>
  </w:num>
  <w:num w:numId="21">
    <w:abstractNumId w:val="31"/>
  </w:num>
  <w:num w:numId="22">
    <w:abstractNumId w:val="27"/>
  </w:num>
  <w:num w:numId="23">
    <w:abstractNumId w:val="3"/>
  </w:num>
  <w:num w:numId="24">
    <w:abstractNumId w:val="14"/>
  </w:num>
  <w:num w:numId="25">
    <w:abstractNumId w:val="6"/>
  </w:num>
  <w:num w:numId="26">
    <w:abstractNumId w:val="16"/>
  </w:num>
  <w:num w:numId="27">
    <w:abstractNumId w:val="41"/>
  </w:num>
  <w:num w:numId="28">
    <w:abstractNumId w:val="24"/>
  </w:num>
  <w:num w:numId="29">
    <w:abstractNumId w:val="0"/>
  </w:num>
  <w:num w:numId="30">
    <w:abstractNumId w:val="29"/>
  </w:num>
  <w:num w:numId="31">
    <w:abstractNumId w:val="22"/>
  </w:num>
  <w:num w:numId="32">
    <w:abstractNumId w:val="21"/>
  </w:num>
  <w:num w:numId="33">
    <w:abstractNumId w:val="28"/>
  </w:num>
  <w:num w:numId="34">
    <w:abstractNumId w:val="33"/>
  </w:num>
  <w:num w:numId="35">
    <w:abstractNumId w:val="20"/>
  </w:num>
  <w:num w:numId="36">
    <w:abstractNumId w:val="42"/>
  </w:num>
  <w:num w:numId="37">
    <w:abstractNumId w:val="2"/>
  </w:num>
  <w:num w:numId="38">
    <w:abstractNumId w:val="1"/>
  </w:num>
  <w:num w:numId="39">
    <w:abstractNumId w:val="15"/>
  </w:num>
  <w:num w:numId="40">
    <w:abstractNumId w:val="30"/>
  </w:num>
  <w:num w:numId="41">
    <w:abstractNumId w:val="19"/>
  </w:num>
  <w:num w:numId="42">
    <w:abstractNumId w:val="25"/>
  </w:num>
  <w:num w:numId="43">
    <w:abstractNumId w:val="3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useFELayout/>
  </w:compat>
  <w:rsids>
    <w:rsidRoot w:val="00BE4D2C"/>
    <w:rsid w:val="000110DD"/>
    <w:rsid w:val="00021792"/>
    <w:rsid w:val="000252DC"/>
    <w:rsid w:val="00074D16"/>
    <w:rsid w:val="000C2C6E"/>
    <w:rsid w:val="001A4D2D"/>
    <w:rsid w:val="001F3112"/>
    <w:rsid w:val="002A7300"/>
    <w:rsid w:val="002F756B"/>
    <w:rsid w:val="003363CB"/>
    <w:rsid w:val="0036657D"/>
    <w:rsid w:val="003B5AF3"/>
    <w:rsid w:val="003C713D"/>
    <w:rsid w:val="0044672E"/>
    <w:rsid w:val="00446C81"/>
    <w:rsid w:val="004C09B6"/>
    <w:rsid w:val="004C1FA5"/>
    <w:rsid w:val="004F345E"/>
    <w:rsid w:val="00624224"/>
    <w:rsid w:val="00655207"/>
    <w:rsid w:val="006A517B"/>
    <w:rsid w:val="007142CE"/>
    <w:rsid w:val="00750CF8"/>
    <w:rsid w:val="00761FE7"/>
    <w:rsid w:val="007E372B"/>
    <w:rsid w:val="007E6AD0"/>
    <w:rsid w:val="007F04B3"/>
    <w:rsid w:val="00841C09"/>
    <w:rsid w:val="00865003"/>
    <w:rsid w:val="00887627"/>
    <w:rsid w:val="00913ED7"/>
    <w:rsid w:val="009723ED"/>
    <w:rsid w:val="00996790"/>
    <w:rsid w:val="00996F7D"/>
    <w:rsid w:val="009A3537"/>
    <w:rsid w:val="00A1576D"/>
    <w:rsid w:val="00A33E1D"/>
    <w:rsid w:val="00A516F8"/>
    <w:rsid w:val="00AB5118"/>
    <w:rsid w:val="00AC2BC3"/>
    <w:rsid w:val="00B45AFF"/>
    <w:rsid w:val="00B653B5"/>
    <w:rsid w:val="00BC0437"/>
    <w:rsid w:val="00BC2ECE"/>
    <w:rsid w:val="00BE4D2C"/>
    <w:rsid w:val="00BF258B"/>
    <w:rsid w:val="00CA3DA6"/>
    <w:rsid w:val="00CE0D78"/>
    <w:rsid w:val="00CF30E8"/>
    <w:rsid w:val="00D101D2"/>
    <w:rsid w:val="00D10724"/>
    <w:rsid w:val="00D73604"/>
    <w:rsid w:val="00E01B5C"/>
    <w:rsid w:val="00E40CA5"/>
    <w:rsid w:val="00E925EB"/>
    <w:rsid w:val="00E95EBF"/>
    <w:rsid w:val="00ED0930"/>
    <w:rsid w:val="00ED30E9"/>
    <w:rsid w:val="00ED43D3"/>
    <w:rsid w:val="00EE2243"/>
    <w:rsid w:val="00EF18C1"/>
    <w:rsid w:val="00F10DFA"/>
    <w:rsid w:val="00F20EBC"/>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69"/>
        <o:r id="V:Rule10" type="connector" idref="#_x0000_s1096"/>
        <o:r id="V:Rule11" type="connector" idref="#_x0000_s1362"/>
        <o:r id="V:Rule12" type="connector" idref="#_x0000_s1359"/>
        <o:r id="V:Rule13" type="connector" idref="#_x0000_s1363"/>
        <o:r id="V:Rule14" type="connector" idref="#_x0000_s1095"/>
        <o:r id="V:Rule15" type="connector" idref="#_x0000_s1105"/>
        <o:r id="V:Rule16" type="connector" idref="#_x0000_s13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8C1"/>
  </w:style>
  <w:style w:type="paragraph" w:styleId="Heading1">
    <w:name w:val="heading 1"/>
    <w:basedOn w:val="Normal"/>
    <w:next w:val="Normal"/>
    <w:link w:val="Heading1Char"/>
    <w:qFormat/>
    <w:rsid w:val="00865003"/>
    <w:pPr>
      <w:keepNext/>
      <w:widowControl w:val="0"/>
      <w:autoSpaceDE w:val="0"/>
      <w:autoSpaceDN w:val="0"/>
      <w:adjustRightInd w:val="0"/>
      <w:spacing w:after="0" w:line="307" w:lineRule="exact"/>
      <w:jc w:val="both"/>
      <w:outlineLvl w:val="0"/>
    </w:pPr>
    <w:rPr>
      <w:rFonts w:ascii="Times New Roman" w:eastAsia="Times New Roman" w:hAnsi="Times New Roman" w:cs="Times New Roman"/>
      <w:b/>
      <w:bCs/>
      <w:i/>
      <w:iCs/>
      <w:sz w:val="28"/>
      <w:szCs w:val="32"/>
    </w:rPr>
  </w:style>
  <w:style w:type="paragraph" w:styleId="Heading2">
    <w:name w:val="heading 2"/>
    <w:basedOn w:val="Normal"/>
    <w:next w:val="Normal"/>
    <w:link w:val="Heading2Char"/>
    <w:unhideWhenUsed/>
    <w:qFormat/>
    <w:rsid w:val="007F04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65003"/>
    <w:pPr>
      <w:keepNext/>
      <w:tabs>
        <w:tab w:val="left" w:pos="7000"/>
      </w:tabs>
      <w:spacing w:after="0" w:line="240" w:lineRule="auto"/>
      <w:outlineLvl w:val="2"/>
    </w:pPr>
    <w:rPr>
      <w:rFonts w:ascii="Times New Roman" w:eastAsia="Times New Roman" w:hAnsi="Times New Roman" w:cs="Times New Roman"/>
      <w:sz w:val="32"/>
      <w:szCs w:val="24"/>
    </w:rPr>
  </w:style>
  <w:style w:type="paragraph" w:styleId="Heading4">
    <w:name w:val="heading 4"/>
    <w:basedOn w:val="Normal"/>
    <w:next w:val="Normal"/>
    <w:link w:val="Heading4Char"/>
    <w:qFormat/>
    <w:rsid w:val="00865003"/>
    <w:pPr>
      <w:keepNext/>
      <w:keepLines/>
      <w:spacing w:before="200" w:after="0"/>
      <w:outlineLvl w:val="3"/>
    </w:pPr>
    <w:rPr>
      <w:rFonts w:ascii="Cambria" w:eastAsia="Times New Roman" w:hAnsi="Cambria" w:cs="Times New Roman"/>
      <w:b/>
      <w:bCs/>
      <w:i/>
      <w:iCs/>
      <w:color w:val="4F81BD"/>
    </w:rPr>
  </w:style>
  <w:style w:type="paragraph" w:styleId="Heading6">
    <w:name w:val="heading 6"/>
    <w:basedOn w:val="Normal"/>
    <w:next w:val="Normal"/>
    <w:link w:val="Heading6Char"/>
    <w:qFormat/>
    <w:rsid w:val="00761FE7"/>
    <w:pPr>
      <w:keepNext/>
      <w:widowControl w:val="0"/>
      <w:autoSpaceDE w:val="0"/>
      <w:autoSpaceDN w:val="0"/>
      <w:adjustRightInd w:val="0"/>
      <w:spacing w:after="0" w:line="240" w:lineRule="auto"/>
      <w:jc w:val="center"/>
      <w:outlineLvl w:val="5"/>
    </w:pPr>
    <w:rPr>
      <w:rFonts w:ascii="Times New Roman" w:eastAsia="Times New Roman" w:hAnsi="Times New Roman" w:cs="Times New Roman"/>
      <w:sz w:val="28"/>
      <w:szCs w:val="26"/>
    </w:rPr>
  </w:style>
  <w:style w:type="paragraph" w:styleId="Heading7">
    <w:name w:val="heading 7"/>
    <w:basedOn w:val="Normal"/>
    <w:next w:val="Normal"/>
    <w:link w:val="Heading7Char"/>
    <w:qFormat/>
    <w:rsid w:val="00761FE7"/>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qFormat/>
    <w:rsid w:val="00761FE7"/>
    <w:pPr>
      <w:keepNext/>
      <w:keepLines/>
      <w:spacing w:before="20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E4D2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E4D2C"/>
    <w:rPr>
      <w:rFonts w:ascii="Courier New" w:eastAsia="Times New Roman" w:hAnsi="Courier New" w:cs="Courier New"/>
      <w:sz w:val="20"/>
      <w:szCs w:val="20"/>
    </w:rPr>
  </w:style>
  <w:style w:type="character" w:customStyle="1" w:styleId="Heading1Char">
    <w:name w:val="Heading 1 Char"/>
    <w:basedOn w:val="DefaultParagraphFont"/>
    <w:link w:val="Heading1"/>
    <w:rsid w:val="00865003"/>
    <w:rPr>
      <w:rFonts w:ascii="Times New Roman" w:eastAsia="Times New Roman" w:hAnsi="Times New Roman" w:cs="Times New Roman"/>
      <w:b/>
      <w:bCs/>
      <w:i/>
      <w:iCs/>
      <w:sz w:val="28"/>
      <w:szCs w:val="32"/>
    </w:rPr>
  </w:style>
  <w:style w:type="character" w:customStyle="1" w:styleId="Heading3Char">
    <w:name w:val="Heading 3 Char"/>
    <w:basedOn w:val="DefaultParagraphFont"/>
    <w:link w:val="Heading3"/>
    <w:rsid w:val="00865003"/>
    <w:rPr>
      <w:rFonts w:ascii="Times New Roman" w:eastAsia="Times New Roman" w:hAnsi="Times New Roman" w:cs="Times New Roman"/>
      <w:sz w:val="32"/>
      <w:szCs w:val="24"/>
    </w:rPr>
  </w:style>
  <w:style w:type="character" w:customStyle="1" w:styleId="Heading4Char">
    <w:name w:val="Heading 4 Char"/>
    <w:basedOn w:val="DefaultParagraphFont"/>
    <w:link w:val="Heading4"/>
    <w:rsid w:val="00865003"/>
    <w:rPr>
      <w:rFonts w:ascii="Cambria" w:eastAsia="Times New Roman" w:hAnsi="Cambria" w:cs="Times New Roman"/>
      <w:b/>
      <w:bCs/>
      <w:i/>
      <w:iCs/>
      <w:color w:val="4F81BD"/>
    </w:rPr>
  </w:style>
  <w:style w:type="paragraph" w:styleId="BodyTextIndent">
    <w:name w:val="Body Text Indent"/>
    <w:basedOn w:val="Normal"/>
    <w:link w:val="BodyTextIndentChar"/>
    <w:rsid w:val="00865003"/>
    <w:pPr>
      <w:widowControl w:val="0"/>
      <w:autoSpaceDE w:val="0"/>
      <w:autoSpaceDN w:val="0"/>
      <w:adjustRightInd w:val="0"/>
      <w:spacing w:after="0" w:line="480" w:lineRule="exact"/>
      <w:ind w:firstLine="715"/>
      <w:jc w:val="both"/>
    </w:pPr>
    <w:rPr>
      <w:rFonts w:ascii="Times New Roman" w:eastAsia="Times New Roman" w:hAnsi="Times New Roman" w:cs="Times New Roman"/>
      <w:sz w:val="28"/>
      <w:szCs w:val="26"/>
    </w:rPr>
  </w:style>
  <w:style w:type="character" w:customStyle="1" w:styleId="BodyTextIndentChar">
    <w:name w:val="Body Text Indent Char"/>
    <w:basedOn w:val="DefaultParagraphFont"/>
    <w:link w:val="BodyTextIndent"/>
    <w:rsid w:val="00865003"/>
    <w:rPr>
      <w:rFonts w:ascii="Times New Roman" w:eastAsia="Times New Roman" w:hAnsi="Times New Roman" w:cs="Times New Roman"/>
      <w:sz w:val="28"/>
      <w:szCs w:val="26"/>
    </w:rPr>
  </w:style>
  <w:style w:type="paragraph" w:styleId="BodyText">
    <w:name w:val="Body Text"/>
    <w:basedOn w:val="Normal"/>
    <w:link w:val="BodyTextChar"/>
    <w:rsid w:val="00865003"/>
    <w:pPr>
      <w:widowControl w:val="0"/>
      <w:autoSpaceDE w:val="0"/>
      <w:autoSpaceDN w:val="0"/>
      <w:adjustRightInd w:val="0"/>
      <w:spacing w:after="0" w:line="460" w:lineRule="exact"/>
      <w:jc w:val="both"/>
    </w:pPr>
    <w:rPr>
      <w:rFonts w:ascii="Times New Roman" w:eastAsia="Times New Roman" w:hAnsi="Times New Roman" w:cs="Times New Roman"/>
      <w:sz w:val="28"/>
      <w:szCs w:val="26"/>
    </w:rPr>
  </w:style>
  <w:style w:type="character" w:customStyle="1" w:styleId="BodyTextChar">
    <w:name w:val="Body Text Char"/>
    <w:basedOn w:val="DefaultParagraphFont"/>
    <w:link w:val="BodyText"/>
    <w:rsid w:val="00865003"/>
    <w:rPr>
      <w:rFonts w:ascii="Times New Roman" w:eastAsia="Times New Roman" w:hAnsi="Times New Roman" w:cs="Times New Roman"/>
      <w:sz w:val="28"/>
      <w:szCs w:val="26"/>
    </w:rPr>
  </w:style>
  <w:style w:type="paragraph" w:styleId="BodyText2">
    <w:name w:val="Body Text 2"/>
    <w:basedOn w:val="Normal"/>
    <w:link w:val="BodyText2Char"/>
    <w:unhideWhenUsed/>
    <w:rsid w:val="00865003"/>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865003"/>
    <w:rPr>
      <w:rFonts w:ascii="Calibri" w:eastAsia="Times New Roman" w:hAnsi="Calibri" w:cs="Times New Roman"/>
    </w:rPr>
  </w:style>
  <w:style w:type="paragraph" w:styleId="Caption">
    <w:name w:val="caption"/>
    <w:basedOn w:val="Normal"/>
    <w:next w:val="Normal"/>
    <w:qFormat/>
    <w:rsid w:val="00865003"/>
    <w:pPr>
      <w:widowControl w:val="0"/>
      <w:autoSpaceDE w:val="0"/>
      <w:autoSpaceDN w:val="0"/>
      <w:adjustRightInd w:val="0"/>
      <w:spacing w:after="0" w:line="288" w:lineRule="exact"/>
      <w:jc w:val="both"/>
    </w:pPr>
    <w:rPr>
      <w:rFonts w:ascii="Times New Roman" w:eastAsia="Times New Roman" w:hAnsi="Times New Roman" w:cs="Times New Roman"/>
      <w:b/>
      <w:bCs/>
      <w:i/>
      <w:iCs/>
      <w:sz w:val="32"/>
      <w:szCs w:val="26"/>
      <w:u w:val="single"/>
    </w:rPr>
  </w:style>
  <w:style w:type="paragraph" w:styleId="BalloonText">
    <w:name w:val="Balloon Text"/>
    <w:basedOn w:val="Normal"/>
    <w:link w:val="BalloonTextChar"/>
    <w:uiPriority w:val="99"/>
    <w:semiHidden/>
    <w:unhideWhenUsed/>
    <w:rsid w:val="0086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003"/>
    <w:rPr>
      <w:rFonts w:ascii="Tahoma" w:hAnsi="Tahoma" w:cs="Tahoma"/>
      <w:sz w:val="16"/>
      <w:szCs w:val="16"/>
    </w:rPr>
  </w:style>
  <w:style w:type="paragraph" w:styleId="ListParagraph">
    <w:name w:val="List Paragraph"/>
    <w:basedOn w:val="Normal"/>
    <w:uiPriority w:val="34"/>
    <w:qFormat/>
    <w:rsid w:val="007E372B"/>
    <w:pPr>
      <w:ind w:left="720"/>
      <w:contextualSpacing/>
    </w:pPr>
  </w:style>
  <w:style w:type="table" w:styleId="TableGrid">
    <w:name w:val="Table Grid"/>
    <w:basedOn w:val="TableNormal"/>
    <w:uiPriority w:val="59"/>
    <w:rsid w:val="000252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10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DFA"/>
  </w:style>
  <w:style w:type="paragraph" w:styleId="Footer">
    <w:name w:val="footer"/>
    <w:basedOn w:val="Normal"/>
    <w:link w:val="FooterChar"/>
    <w:uiPriority w:val="99"/>
    <w:unhideWhenUsed/>
    <w:rsid w:val="00F10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DFA"/>
  </w:style>
  <w:style w:type="character" w:customStyle="1" w:styleId="Heading2Char">
    <w:name w:val="Heading 2 Char"/>
    <w:basedOn w:val="DefaultParagraphFont"/>
    <w:link w:val="Heading2"/>
    <w:rsid w:val="007F04B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F04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761FE7"/>
    <w:rPr>
      <w:rFonts w:ascii="Times New Roman" w:eastAsia="Times New Roman" w:hAnsi="Times New Roman" w:cs="Times New Roman"/>
      <w:sz w:val="28"/>
      <w:szCs w:val="26"/>
    </w:rPr>
  </w:style>
  <w:style w:type="character" w:customStyle="1" w:styleId="Heading7Char">
    <w:name w:val="Heading 7 Char"/>
    <w:basedOn w:val="DefaultParagraphFont"/>
    <w:link w:val="Heading7"/>
    <w:rsid w:val="00761FE7"/>
    <w:rPr>
      <w:rFonts w:ascii="Cambria" w:eastAsia="Times New Roman" w:hAnsi="Cambria" w:cs="Times New Roman"/>
      <w:i/>
      <w:iCs/>
      <w:color w:val="404040"/>
    </w:rPr>
  </w:style>
  <w:style w:type="character" w:customStyle="1" w:styleId="Heading8Char">
    <w:name w:val="Heading 8 Char"/>
    <w:basedOn w:val="DefaultParagraphFont"/>
    <w:link w:val="Heading8"/>
    <w:rsid w:val="00761FE7"/>
    <w:rPr>
      <w:rFonts w:ascii="Cambria" w:eastAsia="Times New Roman" w:hAnsi="Cambria" w:cs="Times New Roman"/>
      <w:color w:val="404040"/>
      <w:sz w:val="20"/>
      <w:szCs w:val="20"/>
    </w:rPr>
  </w:style>
</w:styles>
</file>

<file path=word/webSettings.xml><?xml version="1.0" encoding="utf-8"?>
<w:webSettings xmlns:r="http://schemas.openxmlformats.org/officeDocument/2006/relationships" xmlns:w="http://schemas.openxmlformats.org/wordprocessingml/2006/main">
  <w:divs>
    <w:div w:id="839582029">
      <w:bodyDiv w:val="1"/>
      <w:marLeft w:val="0"/>
      <w:marRight w:val="0"/>
      <w:marTop w:val="0"/>
      <w:marBottom w:val="0"/>
      <w:divBdr>
        <w:top w:val="none" w:sz="0" w:space="0" w:color="auto"/>
        <w:left w:val="none" w:sz="0" w:space="0" w:color="auto"/>
        <w:bottom w:val="none" w:sz="0" w:space="0" w:color="auto"/>
        <w:right w:val="none" w:sz="0" w:space="0" w:color="auto"/>
      </w:divBdr>
      <w:divsChild>
        <w:div w:id="1247493159">
          <w:marLeft w:val="0"/>
          <w:marRight w:val="0"/>
          <w:marTop w:val="0"/>
          <w:marBottom w:val="0"/>
          <w:divBdr>
            <w:top w:val="none" w:sz="0" w:space="0" w:color="auto"/>
            <w:left w:val="none" w:sz="0" w:space="0" w:color="auto"/>
            <w:bottom w:val="none" w:sz="0" w:space="0" w:color="auto"/>
            <w:right w:val="none" w:sz="0" w:space="0" w:color="auto"/>
          </w:divBdr>
        </w:div>
      </w:divsChild>
    </w:div>
    <w:div w:id="1577590004">
      <w:bodyDiv w:val="1"/>
      <w:marLeft w:val="0"/>
      <w:marRight w:val="0"/>
      <w:marTop w:val="0"/>
      <w:marBottom w:val="0"/>
      <w:divBdr>
        <w:top w:val="none" w:sz="0" w:space="0" w:color="auto"/>
        <w:left w:val="none" w:sz="0" w:space="0" w:color="auto"/>
        <w:bottom w:val="none" w:sz="0" w:space="0" w:color="auto"/>
        <w:right w:val="none" w:sz="0" w:space="0" w:color="auto"/>
      </w:divBdr>
      <w:divsChild>
        <w:div w:id="60718561">
          <w:marLeft w:val="0"/>
          <w:marRight w:val="0"/>
          <w:marTop w:val="0"/>
          <w:marBottom w:val="0"/>
          <w:divBdr>
            <w:top w:val="none" w:sz="0" w:space="0" w:color="auto"/>
            <w:left w:val="none" w:sz="0" w:space="0" w:color="auto"/>
            <w:bottom w:val="none" w:sz="0" w:space="0" w:color="auto"/>
            <w:right w:val="none" w:sz="0" w:space="0" w:color="auto"/>
          </w:divBdr>
        </w:div>
      </w:divsChild>
    </w:div>
    <w:div w:id="2124884970">
      <w:bodyDiv w:val="1"/>
      <w:marLeft w:val="0"/>
      <w:marRight w:val="0"/>
      <w:marTop w:val="0"/>
      <w:marBottom w:val="0"/>
      <w:divBdr>
        <w:top w:val="none" w:sz="0" w:space="0" w:color="auto"/>
        <w:left w:val="none" w:sz="0" w:space="0" w:color="auto"/>
        <w:bottom w:val="none" w:sz="0" w:space="0" w:color="auto"/>
        <w:right w:val="none" w:sz="0" w:space="0" w:color="auto"/>
      </w:divBdr>
      <w:divsChild>
        <w:div w:id="1206481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5" Type="http://schemas.openxmlformats.org/officeDocument/2006/relationships/image" Target="media/image18.gi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image" Target="media/image15.jpeg"/><Relationship Id="rId27" Type="http://schemas.openxmlformats.org/officeDocument/2006/relationships/chart" Target="charts/chart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title>
      <c:tx>
        <c:rich>
          <a:bodyPr/>
          <a:lstStyle/>
          <a:p>
            <a:pPr>
              <a:defRPr lang="en-US" sz="1399" b="1" i="0" u="none" strike="noStrike" baseline="0">
                <a:solidFill>
                  <a:srgbClr val="000000"/>
                </a:solidFill>
                <a:latin typeface="Arial"/>
                <a:ea typeface="Arial"/>
                <a:cs typeface="Arial"/>
              </a:defRPr>
            </a:pPr>
            <a:r>
              <a:rPr lang="en-US"/>
              <a:t>current ratio</a:t>
            </a:r>
          </a:p>
        </c:rich>
      </c:tx>
      <c:layout>
        <c:manualLayout>
          <c:xMode val="edge"/>
          <c:yMode val="edge"/>
          <c:x val="0.39619377162629782"/>
          <c:y val="1.9801980198019837E-2"/>
        </c:manualLayout>
      </c:layout>
      <c:spPr>
        <a:noFill/>
        <a:ln w="25387">
          <a:noFill/>
        </a:ln>
      </c:spPr>
    </c:title>
    <c:view3D>
      <c:hPercent val="67"/>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5.536332179930821E-2"/>
          <c:y val="0.12376237623762423"/>
          <c:w val="0.87889273356401776"/>
          <c:h val="0.66089108910891359"/>
        </c:manualLayout>
      </c:layout>
      <c:bar3DChart>
        <c:barDir val="col"/>
        <c:grouping val="clustered"/>
        <c:ser>
          <c:idx val="0"/>
          <c:order val="0"/>
          <c:tx>
            <c:strRef>
              <c:f>Sheet1!$A$2</c:f>
              <c:strCache>
                <c:ptCount val="1"/>
                <c:pt idx="0">
                  <c:v>Ratio</c:v>
                </c:pt>
              </c:strCache>
            </c:strRef>
          </c:tx>
          <c:spPr>
            <a:solidFill>
              <a:srgbClr val="9999FF"/>
            </a:solidFill>
            <a:ln w="12694">
              <a:solidFill>
                <a:srgbClr val="000000"/>
              </a:solidFill>
              <a:prstDash val="solid"/>
            </a:ln>
          </c:spPr>
          <c:dLbls>
            <c:dLbl>
              <c:idx val="1"/>
              <c:delete val="1"/>
            </c:dLbl>
            <c:dLbl>
              <c:idx val="2"/>
              <c:delete val="1"/>
            </c:dLbl>
            <c:dLbl>
              <c:idx val="3"/>
              <c:delete val="1"/>
            </c:dLbl>
            <c:dLbl>
              <c:idx val="4"/>
              <c:delete val="1"/>
            </c:dLbl>
            <c:dLbl>
              <c:idx val="5"/>
              <c:delete val="1"/>
            </c:dLbl>
            <c:dLbl>
              <c:idx val="6"/>
              <c:delete val="1"/>
            </c:dLbl>
            <c:spPr>
              <a:noFill/>
              <a:ln w="25387">
                <a:noFill/>
              </a:ln>
            </c:spPr>
            <c:txPr>
              <a:bodyPr/>
              <a:lstStyle/>
              <a:p>
                <a:pPr>
                  <a:defRPr lang="en-US" sz="1174" b="0" i="0" u="none" strike="noStrike" baseline="0">
                    <a:solidFill>
                      <a:srgbClr val="000000"/>
                    </a:solidFill>
                    <a:latin typeface="Arial"/>
                    <a:ea typeface="Arial"/>
                    <a:cs typeface="Arial"/>
                  </a:defRPr>
                </a:pPr>
                <a:endParaRPr lang="en-US"/>
              </a:p>
            </c:txPr>
            <c:showVal val="1"/>
          </c:dLbls>
          <c:cat>
            <c:strRef>
              <c:f>Sheet1!$B$1:$H$1</c:f>
              <c:strCache>
                <c:ptCount val="7"/>
                <c:pt idx="1">
                  <c:v>2004-05</c:v>
                </c:pt>
                <c:pt idx="2">
                  <c:v>2005-06</c:v>
                </c:pt>
                <c:pt idx="3">
                  <c:v>2006-07</c:v>
                </c:pt>
                <c:pt idx="4">
                  <c:v>2007-08</c:v>
                </c:pt>
                <c:pt idx="5">
                  <c:v>2008-09</c:v>
                </c:pt>
                <c:pt idx="6">
                  <c:v>2009-10</c:v>
                </c:pt>
              </c:strCache>
            </c:strRef>
          </c:cat>
          <c:val>
            <c:numRef>
              <c:f>Sheet1!$B$2:$H$2</c:f>
              <c:numCache>
                <c:formatCode>General</c:formatCode>
                <c:ptCount val="7"/>
                <c:pt idx="1">
                  <c:v>45</c:v>
                </c:pt>
                <c:pt idx="2">
                  <c:v>63</c:v>
                </c:pt>
                <c:pt idx="3">
                  <c:v>75</c:v>
                </c:pt>
                <c:pt idx="4">
                  <c:v>64</c:v>
                </c:pt>
                <c:pt idx="5">
                  <c:v>64</c:v>
                </c:pt>
                <c:pt idx="6">
                  <c:v>43</c:v>
                </c:pt>
              </c:numCache>
            </c:numRef>
          </c:val>
        </c:ser>
        <c:dLbls>
          <c:showVal val="1"/>
        </c:dLbls>
        <c:gapDepth val="0"/>
        <c:shape val="box"/>
        <c:axId val="88174976"/>
        <c:axId val="88176896"/>
        <c:axId val="0"/>
      </c:bar3DChart>
      <c:catAx>
        <c:axId val="88174976"/>
        <c:scaling>
          <c:orientation val="minMax"/>
        </c:scaling>
        <c:axPos val="b"/>
        <c:title>
          <c:tx>
            <c:rich>
              <a:bodyPr/>
              <a:lstStyle/>
              <a:p>
                <a:pPr>
                  <a:defRPr lang="en-US" sz="1199" b="1" i="0" u="none" strike="noStrike" baseline="0">
                    <a:solidFill>
                      <a:srgbClr val="000000"/>
                    </a:solidFill>
                    <a:latin typeface="Arial"/>
                    <a:ea typeface="Arial"/>
                    <a:cs typeface="Arial"/>
                  </a:defRPr>
                </a:pPr>
                <a:r>
                  <a:rPr lang="en-US"/>
                  <a:t>years</a:t>
                </a:r>
              </a:p>
            </c:rich>
          </c:tx>
          <c:layout>
            <c:manualLayout>
              <c:xMode val="edge"/>
              <c:yMode val="edge"/>
              <c:x val="0.44809688581314938"/>
              <c:y val="0.9133663366336634"/>
            </c:manualLayout>
          </c:layout>
          <c:spPr>
            <a:noFill/>
            <a:ln w="25387">
              <a:noFill/>
            </a:ln>
          </c:spPr>
        </c:title>
        <c:numFmt formatCode="General" sourceLinked="1"/>
        <c:tickLblPos val="low"/>
        <c:spPr>
          <a:ln w="3174">
            <a:solidFill>
              <a:srgbClr val="000000"/>
            </a:solidFill>
            <a:prstDash val="solid"/>
          </a:ln>
        </c:spPr>
        <c:txPr>
          <a:bodyPr rot="0" vert="horz"/>
          <a:lstStyle/>
          <a:p>
            <a:pPr>
              <a:defRPr lang="en-US" sz="1199" b="1" i="0" u="none" strike="noStrike" baseline="0">
                <a:solidFill>
                  <a:srgbClr val="000000"/>
                </a:solidFill>
                <a:latin typeface="Arial"/>
                <a:ea typeface="Arial"/>
                <a:cs typeface="Arial"/>
              </a:defRPr>
            </a:pPr>
            <a:endParaRPr lang="en-US"/>
          </a:p>
        </c:txPr>
        <c:crossAx val="88176896"/>
        <c:crosses val="autoZero"/>
        <c:auto val="1"/>
        <c:lblAlgn val="ctr"/>
        <c:lblOffset val="100"/>
        <c:tickLblSkip val="1"/>
        <c:tickMarkSkip val="1"/>
      </c:catAx>
      <c:valAx>
        <c:axId val="88176896"/>
        <c:scaling>
          <c:orientation val="minMax"/>
        </c:scaling>
        <c:axPos val="l"/>
        <c:numFmt formatCode="General" sourceLinked="1"/>
        <c:tickLblPos val="nextTo"/>
        <c:spPr>
          <a:ln w="3174">
            <a:solidFill>
              <a:srgbClr val="000000"/>
            </a:solidFill>
            <a:prstDash val="solid"/>
          </a:ln>
        </c:spPr>
        <c:txPr>
          <a:bodyPr rot="0" vert="horz"/>
          <a:lstStyle/>
          <a:p>
            <a:pPr>
              <a:defRPr lang="en-US" sz="1174" b="1" i="0" u="none" strike="noStrike" baseline="0">
                <a:solidFill>
                  <a:srgbClr val="000000"/>
                </a:solidFill>
                <a:latin typeface="Arial"/>
                <a:ea typeface="Arial"/>
                <a:cs typeface="Arial"/>
              </a:defRPr>
            </a:pPr>
            <a:endParaRPr lang="en-US"/>
          </a:p>
        </c:txPr>
        <c:crossAx val="88174976"/>
        <c:crosses val="autoZero"/>
        <c:crossBetween val="between"/>
      </c:valAx>
      <c:spPr>
        <a:noFill/>
        <a:ln w="25388">
          <a:noFill/>
        </a:ln>
      </c:spPr>
    </c:plotArea>
    <c:legend>
      <c:legendPos val="t"/>
      <c:layout>
        <c:manualLayout>
          <c:xMode val="edge"/>
          <c:yMode val="edge"/>
          <c:x val="0.88408304498269819"/>
          <c:y val="2.4752475247524785E-2"/>
          <c:w val="0.11418685121107292"/>
          <c:h val="6.1881188118811915E-2"/>
        </c:manualLayout>
      </c:layout>
      <c:spPr>
        <a:noFill/>
        <a:ln w="3174">
          <a:solidFill>
            <a:srgbClr val="000000"/>
          </a:solidFill>
          <a:prstDash val="solid"/>
        </a:ln>
      </c:spPr>
      <c:txPr>
        <a:bodyPr/>
        <a:lstStyle/>
        <a:p>
          <a:pPr>
            <a:defRPr lang="en-US" sz="1099" b="1" i="0" u="none" strike="noStrike" baseline="0">
              <a:solidFill>
                <a:srgbClr val="000000"/>
              </a:solidFill>
              <a:latin typeface="Arial"/>
              <a:ea typeface="Arial"/>
              <a:cs typeface="Arial"/>
            </a:defRPr>
          </a:pPr>
          <a:endParaRPr lang="en-US"/>
        </a:p>
      </c:txPr>
    </c:legend>
    <c:plotVisOnly val="1"/>
    <c:dispBlanksAs val="gap"/>
  </c:chart>
  <c:spPr>
    <a:noFill/>
    <a:ln w="19041" cap="flat" cmpd="sng" algn="ctr">
      <a:solidFill>
        <a:srgbClr val="000000"/>
      </a:solidFill>
      <a:prstDash val="solid"/>
      <a:miter lim="800000"/>
      <a:headEnd type="none" w="med" len="med"/>
      <a:tailEnd type="none" w="med" len="med"/>
    </a:ln>
  </c:spPr>
  <c:txPr>
    <a:bodyPr/>
    <a:lstStyle/>
    <a:p>
      <a:pPr>
        <a:defRPr sz="1674" b="1" i="0" u="none" strike="noStrike" baseline="0">
          <a:solidFill>
            <a:srgbClr val="000000"/>
          </a:solidFill>
          <a:latin typeface="Arial"/>
          <a:ea typeface="Arial"/>
          <a:cs typeface="Arial"/>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Pr>
        <a:bodyPr/>
        <a:lstStyle/>
        <a:p>
          <a:pPr>
            <a:defRPr lang="en-US"/>
          </a:pPr>
          <a:endParaRPr lang="en-US"/>
        </a:p>
      </c:txPr>
    </c:title>
    <c:plotArea>
      <c:layout/>
      <c:barChart>
        <c:barDir val="col"/>
        <c:grouping val="clustered"/>
        <c:ser>
          <c:idx val="0"/>
          <c:order val="0"/>
          <c:tx>
            <c:strRef>
              <c:f>'[Chart in Microsoft Office Word]Sheet1'!$A$2</c:f>
              <c:strCache>
                <c:ptCount val="1"/>
                <c:pt idx="0">
                  <c:v>Ratio</c:v>
                </c:pt>
              </c:strCache>
            </c:strRef>
          </c:tx>
          <c:cat>
            <c:strRef>
              <c:f>'[Chart in Microsoft Office Word]Sheet1'!$B$1:$H$1</c:f>
              <c:strCache>
                <c:ptCount val="7"/>
                <c:pt idx="1">
                  <c:v>2004-05</c:v>
                </c:pt>
                <c:pt idx="2">
                  <c:v>2005-06</c:v>
                </c:pt>
                <c:pt idx="3">
                  <c:v>2006-07</c:v>
                </c:pt>
                <c:pt idx="4">
                  <c:v>2007-08</c:v>
                </c:pt>
                <c:pt idx="5">
                  <c:v>2008-09</c:v>
                </c:pt>
                <c:pt idx="6">
                  <c:v>2009-10</c:v>
                </c:pt>
              </c:strCache>
            </c:strRef>
          </c:cat>
          <c:val>
            <c:numRef>
              <c:f>'[Chart in Microsoft Office Word]Sheet1'!$B$2:$H$2</c:f>
              <c:numCache>
                <c:formatCode>General</c:formatCode>
                <c:ptCount val="7"/>
                <c:pt idx="1">
                  <c:v>45</c:v>
                </c:pt>
                <c:pt idx="2">
                  <c:v>63</c:v>
                </c:pt>
                <c:pt idx="3">
                  <c:v>75</c:v>
                </c:pt>
                <c:pt idx="4">
                  <c:v>64</c:v>
                </c:pt>
                <c:pt idx="5">
                  <c:v>64</c:v>
                </c:pt>
                <c:pt idx="6">
                  <c:v>43</c:v>
                </c:pt>
              </c:numCache>
            </c:numRef>
          </c:val>
        </c:ser>
        <c:axId val="94930816"/>
        <c:axId val="94932352"/>
      </c:barChart>
      <c:catAx>
        <c:axId val="94930816"/>
        <c:scaling>
          <c:orientation val="minMax"/>
        </c:scaling>
        <c:axPos val="b"/>
        <c:tickLblPos val="nextTo"/>
        <c:txPr>
          <a:bodyPr/>
          <a:lstStyle/>
          <a:p>
            <a:pPr>
              <a:defRPr lang="en-US" sz="1800"/>
            </a:pPr>
            <a:endParaRPr lang="en-US"/>
          </a:p>
        </c:txPr>
        <c:crossAx val="94932352"/>
        <c:crosses val="autoZero"/>
        <c:auto val="1"/>
        <c:lblAlgn val="ctr"/>
        <c:lblOffset val="100"/>
      </c:catAx>
      <c:valAx>
        <c:axId val="94932352"/>
        <c:scaling>
          <c:orientation val="minMax"/>
        </c:scaling>
        <c:axPos val="l"/>
        <c:majorGridlines/>
        <c:numFmt formatCode="General" sourceLinked="1"/>
        <c:tickLblPos val="nextTo"/>
        <c:txPr>
          <a:bodyPr/>
          <a:lstStyle/>
          <a:p>
            <a:pPr>
              <a:defRPr lang="en-US"/>
            </a:pPr>
            <a:endParaRPr lang="en-US"/>
          </a:p>
        </c:txPr>
        <c:crossAx val="94930816"/>
        <c:crosses val="autoZero"/>
        <c:crossBetween val="between"/>
      </c:valAx>
    </c:plotArea>
    <c:legend>
      <c:legendPos val="r"/>
      <c:txPr>
        <a:bodyPr/>
        <a:lstStyle/>
        <a:p>
          <a:pPr>
            <a:defRPr lang="en-US" sz="2000"/>
          </a:pPr>
          <a:endParaRPr lang="en-US"/>
        </a:p>
      </c:txPr>
    </c:legend>
    <c:plotVisOnly val="1"/>
  </c:chart>
  <c:txPr>
    <a:bodyPr/>
    <a:lstStyle/>
    <a:p>
      <a:pPr>
        <a:defRPr sz="1110" baseline="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E6EBC-2158-4767-97A7-2DA13A0D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13981</Words>
  <Characters>79692</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Ramarao</dc:creator>
  <cp:lastModifiedBy>OFFICE4</cp:lastModifiedBy>
  <cp:revision>2</cp:revision>
  <cp:lastPrinted>2011-01-20T15:42:00Z</cp:lastPrinted>
  <dcterms:created xsi:type="dcterms:W3CDTF">2012-03-26T11:19:00Z</dcterms:created>
  <dcterms:modified xsi:type="dcterms:W3CDTF">2012-03-26T11:19:00Z</dcterms:modified>
</cp:coreProperties>
</file>